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10" w:rsidRPr="00C02810" w:rsidRDefault="00C02810" w:rsidP="00C02810">
      <w:pPr>
        <w:shd w:val="clear" w:color="auto" w:fill="FFFFFF"/>
        <w:spacing w:line="317" w:lineRule="exact"/>
        <w:ind w:left="216" w:firstLine="562"/>
        <w:jc w:val="center"/>
        <w:rPr>
          <w:rFonts w:eastAsia="Times New Roman"/>
          <w:b/>
          <w:sz w:val="28"/>
          <w:szCs w:val="28"/>
        </w:rPr>
      </w:pPr>
      <w:r w:rsidRPr="00C02810">
        <w:rPr>
          <w:rFonts w:eastAsia="Times New Roman"/>
          <w:b/>
          <w:sz w:val="28"/>
          <w:szCs w:val="28"/>
        </w:rPr>
        <w:t>Внимание!</w:t>
      </w:r>
    </w:p>
    <w:p w:rsidR="00C02810" w:rsidRDefault="00C02810" w:rsidP="00C02810">
      <w:pPr>
        <w:shd w:val="clear" w:color="auto" w:fill="FFFFFF"/>
        <w:spacing w:line="317" w:lineRule="exact"/>
        <w:ind w:left="216" w:firstLine="562"/>
        <w:jc w:val="center"/>
        <w:rPr>
          <w:rFonts w:eastAsia="Times New Roman"/>
          <w:b/>
          <w:sz w:val="28"/>
          <w:szCs w:val="28"/>
        </w:rPr>
      </w:pPr>
      <w:r w:rsidRPr="00C02810">
        <w:rPr>
          <w:rFonts w:eastAsia="Times New Roman"/>
          <w:b/>
          <w:sz w:val="28"/>
          <w:szCs w:val="28"/>
        </w:rPr>
        <w:t xml:space="preserve">Изменения в </w:t>
      </w:r>
      <w:proofErr w:type="gramStart"/>
      <w:r w:rsidRPr="00C02810">
        <w:rPr>
          <w:rFonts w:eastAsia="Times New Roman"/>
          <w:b/>
          <w:sz w:val="28"/>
          <w:szCs w:val="28"/>
        </w:rPr>
        <w:t>реквизитах</w:t>
      </w:r>
      <w:proofErr w:type="gramEnd"/>
      <w:r w:rsidRPr="00C02810">
        <w:rPr>
          <w:rFonts w:eastAsia="Times New Roman"/>
          <w:b/>
          <w:sz w:val="28"/>
          <w:szCs w:val="28"/>
        </w:rPr>
        <w:t xml:space="preserve"> оплаты государственной пошлины!</w:t>
      </w:r>
    </w:p>
    <w:p w:rsidR="00C02810" w:rsidRDefault="00C02810" w:rsidP="00C02810">
      <w:pPr>
        <w:shd w:val="clear" w:color="auto" w:fill="FFFFFF"/>
        <w:spacing w:line="317" w:lineRule="exact"/>
        <w:ind w:left="216" w:firstLine="562"/>
        <w:jc w:val="center"/>
        <w:rPr>
          <w:rFonts w:eastAsia="Times New Roman"/>
          <w:b/>
          <w:sz w:val="28"/>
          <w:szCs w:val="28"/>
        </w:rPr>
      </w:pPr>
    </w:p>
    <w:p w:rsidR="00C02810" w:rsidRPr="00C02810" w:rsidRDefault="00C02810" w:rsidP="00C02810">
      <w:pPr>
        <w:shd w:val="clear" w:color="auto" w:fill="FFFFFF"/>
        <w:spacing w:line="317" w:lineRule="exact"/>
        <w:ind w:left="216" w:firstLine="562"/>
        <w:rPr>
          <w:rFonts w:eastAsia="Times New Roman"/>
          <w:sz w:val="28"/>
          <w:szCs w:val="28"/>
        </w:rPr>
      </w:pPr>
      <w:r w:rsidRPr="00C02810">
        <w:rPr>
          <w:rFonts w:eastAsia="Times New Roman"/>
          <w:sz w:val="28"/>
          <w:szCs w:val="28"/>
        </w:rPr>
        <w:t>Уважаемые участники судебного процесса!</w:t>
      </w:r>
    </w:p>
    <w:p w:rsidR="006B7656" w:rsidRDefault="00512378">
      <w:pPr>
        <w:shd w:val="clear" w:color="auto" w:fill="FFFFFF"/>
        <w:spacing w:line="317" w:lineRule="exact"/>
        <w:ind w:left="216" w:firstLine="562"/>
        <w:jc w:val="both"/>
      </w:pPr>
      <w:r>
        <w:rPr>
          <w:rFonts w:eastAsia="Times New Roman"/>
          <w:sz w:val="28"/>
          <w:szCs w:val="28"/>
        </w:rPr>
        <w:t xml:space="preserve">С 1 января 2023 г. государственная пошлина по делам, рассматриваемым в </w:t>
      </w:r>
      <w:proofErr w:type="gramStart"/>
      <w:r>
        <w:rPr>
          <w:rFonts w:eastAsia="Times New Roman"/>
          <w:spacing w:val="-2"/>
          <w:sz w:val="28"/>
          <w:szCs w:val="28"/>
        </w:rPr>
        <w:t>судах</w:t>
      </w:r>
      <w:proofErr w:type="gramEnd"/>
      <w:r>
        <w:rPr>
          <w:rFonts w:eastAsia="Times New Roman"/>
          <w:spacing w:val="-2"/>
          <w:sz w:val="28"/>
          <w:szCs w:val="28"/>
        </w:rPr>
        <w:t xml:space="preserve"> общей юрисдикции, мировыми судьями (за исключением Верховного Суда </w:t>
      </w:r>
      <w:r>
        <w:rPr>
          <w:rFonts w:eastAsia="Times New Roman"/>
          <w:spacing w:val="-1"/>
          <w:sz w:val="28"/>
          <w:szCs w:val="28"/>
        </w:rPr>
        <w:t>Российской Федерации) уплачивается по следующим реквизитам:</w:t>
      </w:r>
    </w:p>
    <w:p w:rsidR="006B7656" w:rsidRPr="00C02810" w:rsidRDefault="00512378">
      <w:pPr>
        <w:shd w:val="clear" w:color="auto" w:fill="FFFFFF"/>
        <w:spacing w:line="322" w:lineRule="exact"/>
        <w:ind w:right="29" w:firstLine="566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Наименование получателя: </w:t>
      </w:r>
      <w:r w:rsidR="00C02810">
        <w:rPr>
          <w:rFonts w:eastAsia="Times New Roman"/>
          <w:b/>
          <w:bCs/>
          <w:spacing w:val="-1"/>
          <w:sz w:val="28"/>
          <w:szCs w:val="28"/>
        </w:rPr>
        <w:t>К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азначейства </w:t>
      </w:r>
      <w:r w:rsidR="00C02810">
        <w:rPr>
          <w:rFonts w:eastAsia="Times New Roman"/>
          <w:b/>
          <w:bCs/>
          <w:spacing w:val="-1"/>
          <w:sz w:val="28"/>
          <w:szCs w:val="28"/>
        </w:rPr>
        <w:t>России (ФНС России)</w:t>
      </w:r>
    </w:p>
    <w:p w:rsidR="006B7656" w:rsidRDefault="00512378">
      <w:pPr>
        <w:shd w:val="clear" w:color="auto" w:fill="FFFFFF"/>
        <w:spacing w:line="322" w:lineRule="exact"/>
        <w:ind w:left="571"/>
      </w:pPr>
      <w:r>
        <w:rPr>
          <w:rFonts w:eastAsia="Times New Roman"/>
          <w:b/>
          <w:bCs/>
          <w:spacing w:val="-1"/>
          <w:sz w:val="28"/>
          <w:szCs w:val="28"/>
        </w:rPr>
        <w:t>Счёт: № 03100643000000018500</w:t>
      </w:r>
    </w:p>
    <w:p w:rsidR="006B7656" w:rsidRDefault="00512378">
      <w:pPr>
        <w:shd w:val="clear" w:color="auto" w:fill="FFFFFF"/>
        <w:spacing w:before="5" w:line="322" w:lineRule="exact"/>
        <w:ind w:left="571"/>
      </w:pPr>
      <w:r>
        <w:rPr>
          <w:rFonts w:eastAsia="Times New Roman"/>
          <w:b/>
          <w:bCs/>
          <w:spacing w:val="-1"/>
          <w:sz w:val="28"/>
          <w:szCs w:val="28"/>
        </w:rPr>
        <w:t>Корр. счёт: № 40102810445370000059</w:t>
      </w:r>
    </w:p>
    <w:p w:rsidR="006B7656" w:rsidRDefault="00512378">
      <w:pPr>
        <w:shd w:val="clear" w:color="auto" w:fill="FFFFFF"/>
        <w:spacing w:line="322" w:lineRule="exact"/>
        <w:ind w:left="10" w:right="24" w:firstLine="562"/>
        <w:jc w:val="both"/>
      </w:pPr>
      <w:r>
        <w:rPr>
          <w:rFonts w:eastAsia="Times New Roman"/>
          <w:b/>
          <w:bCs/>
          <w:spacing w:val="-4"/>
          <w:sz w:val="28"/>
          <w:szCs w:val="28"/>
        </w:rPr>
        <w:t xml:space="preserve">Банк: ОТДЕЛЕНИЕ ТУЛА БАНКА РОССИИ//УФК по Тульской области, </w:t>
      </w:r>
      <w:r>
        <w:rPr>
          <w:rFonts w:eastAsia="Times New Roman"/>
          <w:b/>
          <w:bCs/>
          <w:sz w:val="28"/>
          <w:szCs w:val="28"/>
        </w:rPr>
        <w:t>г. Тула</w:t>
      </w:r>
    </w:p>
    <w:p w:rsidR="006B7656" w:rsidRDefault="00512378">
      <w:pPr>
        <w:shd w:val="clear" w:color="auto" w:fill="FFFFFF"/>
        <w:spacing w:line="322" w:lineRule="exact"/>
        <w:ind w:left="576"/>
      </w:pPr>
      <w:r>
        <w:rPr>
          <w:rFonts w:eastAsia="Times New Roman"/>
          <w:b/>
          <w:bCs/>
          <w:spacing w:val="-2"/>
          <w:sz w:val="28"/>
          <w:szCs w:val="28"/>
        </w:rPr>
        <w:t>БИК: 017003983</w:t>
      </w:r>
    </w:p>
    <w:p w:rsidR="006B7656" w:rsidRDefault="00512378">
      <w:pPr>
        <w:shd w:val="clear" w:color="auto" w:fill="FFFFFF"/>
        <w:spacing w:line="322" w:lineRule="exact"/>
        <w:ind w:left="576"/>
      </w:pPr>
      <w:r>
        <w:rPr>
          <w:rFonts w:eastAsia="Times New Roman"/>
          <w:b/>
          <w:bCs/>
          <w:spacing w:val="-2"/>
          <w:sz w:val="28"/>
          <w:szCs w:val="28"/>
        </w:rPr>
        <w:t>ИНН: 7727406020</w:t>
      </w:r>
    </w:p>
    <w:p w:rsidR="006B7656" w:rsidRDefault="00512378">
      <w:pPr>
        <w:shd w:val="clear" w:color="auto" w:fill="FFFFFF"/>
        <w:spacing w:line="322" w:lineRule="exact"/>
        <w:ind w:left="571"/>
      </w:pPr>
      <w:r>
        <w:rPr>
          <w:rFonts w:eastAsia="Times New Roman"/>
          <w:b/>
          <w:bCs/>
          <w:spacing w:val="-3"/>
          <w:sz w:val="28"/>
          <w:szCs w:val="28"/>
        </w:rPr>
        <w:t>КПП: 770801001</w:t>
      </w:r>
    </w:p>
    <w:p w:rsidR="006B7656" w:rsidRPr="00AF7D3B" w:rsidRDefault="00512378">
      <w:pPr>
        <w:shd w:val="clear" w:color="auto" w:fill="FFFFFF"/>
        <w:spacing w:line="322" w:lineRule="exact"/>
        <w:ind w:left="581"/>
        <w:rPr>
          <w:lang w:val="en-US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ОКТМО: </w:t>
      </w:r>
      <w:r w:rsidR="00CB60BE" w:rsidRPr="00CB60BE">
        <w:rPr>
          <w:rFonts w:eastAsia="Times New Roman"/>
          <w:b/>
          <w:bCs/>
          <w:spacing w:val="-2"/>
          <w:sz w:val="28"/>
          <w:szCs w:val="28"/>
        </w:rPr>
        <w:t>9</w:t>
      </w:r>
      <w:r w:rsidR="00AF7D3B">
        <w:rPr>
          <w:rFonts w:eastAsia="Times New Roman"/>
          <w:b/>
          <w:bCs/>
          <w:spacing w:val="-2"/>
          <w:sz w:val="28"/>
          <w:szCs w:val="28"/>
        </w:rPr>
        <w:t>2653460</w:t>
      </w:r>
      <w:bookmarkStart w:id="0" w:name="_GoBack"/>
      <w:bookmarkEnd w:id="0"/>
    </w:p>
    <w:p w:rsidR="006B7656" w:rsidRPr="00C02810" w:rsidRDefault="00512378">
      <w:pPr>
        <w:shd w:val="clear" w:color="auto" w:fill="FFFFFF"/>
        <w:spacing w:line="322" w:lineRule="exact"/>
        <w:ind w:left="581"/>
        <w:rPr>
          <w:b/>
          <w:sz w:val="28"/>
          <w:szCs w:val="28"/>
        </w:rPr>
      </w:pPr>
      <w:r w:rsidRPr="00C02810">
        <w:rPr>
          <w:rFonts w:eastAsia="Times New Roman"/>
          <w:b/>
          <w:spacing w:val="-15"/>
          <w:sz w:val="28"/>
          <w:szCs w:val="28"/>
        </w:rPr>
        <w:t>КБК</w:t>
      </w:r>
      <w:r w:rsidR="00C02810">
        <w:rPr>
          <w:rFonts w:eastAsia="Times New Roman"/>
          <w:b/>
          <w:spacing w:val="-15"/>
          <w:sz w:val="28"/>
          <w:szCs w:val="28"/>
        </w:rPr>
        <w:t>*</w:t>
      </w:r>
      <w:r w:rsidRPr="00C02810">
        <w:rPr>
          <w:rFonts w:eastAsia="Times New Roman"/>
          <w:b/>
          <w:spacing w:val="-15"/>
          <w:sz w:val="28"/>
          <w:szCs w:val="28"/>
        </w:rPr>
        <w:t>: 18210803010011050110</w:t>
      </w:r>
    </w:p>
    <w:p w:rsidR="006B7656" w:rsidRDefault="00512378">
      <w:pPr>
        <w:shd w:val="clear" w:color="auto" w:fill="FFFFFF"/>
        <w:spacing w:line="322" w:lineRule="exact"/>
        <w:ind w:left="586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Назначение платежа: Оплата госпошлины.</w:t>
      </w:r>
    </w:p>
    <w:p w:rsidR="00C02810" w:rsidRPr="00C02810" w:rsidRDefault="00C02810" w:rsidP="00C02810">
      <w:pPr>
        <w:shd w:val="clear" w:color="auto" w:fill="FFFFFF"/>
        <w:spacing w:line="322" w:lineRule="exact"/>
      </w:pPr>
      <w:r w:rsidRPr="00C02810">
        <w:rPr>
          <w:rFonts w:eastAsia="Times New Roman"/>
          <w:bCs/>
          <w:spacing w:val="-1"/>
          <w:sz w:val="28"/>
          <w:szCs w:val="28"/>
        </w:rPr>
        <w:t xml:space="preserve">- указывается соответствующий код бюджетной классификации </w:t>
      </w:r>
    </w:p>
    <w:p w:rsidR="00C02810" w:rsidRDefault="00C02810">
      <w:pPr>
        <w:shd w:val="clear" w:color="auto" w:fill="FFFFFF"/>
        <w:spacing w:line="322" w:lineRule="exact"/>
        <w:ind w:left="19" w:right="10" w:firstLine="557"/>
        <w:jc w:val="both"/>
        <w:rPr>
          <w:rFonts w:eastAsia="Times New Roman"/>
          <w:bCs/>
          <w:spacing w:val="-1"/>
          <w:sz w:val="28"/>
          <w:szCs w:val="28"/>
        </w:rPr>
      </w:pPr>
      <w:r w:rsidRPr="00C02810">
        <w:rPr>
          <w:rFonts w:eastAsia="Times New Roman"/>
          <w:bCs/>
          <w:spacing w:val="-1"/>
          <w:sz w:val="28"/>
          <w:szCs w:val="28"/>
        </w:rPr>
        <w:t>182108030100110</w:t>
      </w:r>
      <w:r>
        <w:rPr>
          <w:rFonts w:eastAsia="Times New Roman"/>
          <w:bCs/>
          <w:spacing w:val="-1"/>
          <w:sz w:val="28"/>
          <w:szCs w:val="28"/>
        </w:rPr>
        <w:t>5</w:t>
      </w:r>
      <w:r w:rsidRPr="00C02810">
        <w:rPr>
          <w:rFonts w:eastAsia="Times New Roman"/>
          <w:bCs/>
          <w:spacing w:val="-1"/>
          <w:sz w:val="28"/>
          <w:szCs w:val="28"/>
        </w:rPr>
        <w:t xml:space="preserve">0110 – Государственная пошлина по делам, рассматриваемым в </w:t>
      </w:r>
      <w:proofErr w:type="gramStart"/>
      <w:r w:rsidRPr="00C02810">
        <w:rPr>
          <w:rFonts w:eastAsia="Times New Roman"/>
          <w:bCs/>
          <w:spacing w:val="-1"/>
          <w:sz w:val="28"/>
          <w:szCs w:val="28"/>
        </w:rPr>
        <w:t>судах</w:t>
      </w:r>
      <w:proofErr w:type="gramEnd"/>
      <w:r w:rsidRPr="00C02810">
        <w:rPr>
          <w:rFonts w:eastAsia="Times New Roman"/>
          <w:bCs/>
          <w:spacing w:val="-1"/>
          <w:sz w:val="28"/>
          <w:szCs w:val="28"/>
        </w:rPr>
        <w:t xml:space="preserve"> общей юрисдикции, мировыми судьями (за исключением Верховного Суда Российской Федерации)</w:t>
      </w:r>
      <w:r>
        <w:rPr>
          <w:rFonts w:eastAsia="Times New Roman"/>
          <w:bCs/>
          <w:spacing w:val="-1"/>
          <w:sz w:val="28"/>
          <w:szCs w:val="28"/>
        </w:rPr>
        <w:t>;</w:t>
      </w:r>
    </w:p>
    <w:p w:rsidR="00C02810" w:rsidRDefault="00C02810" w:rsidP="00C02810">
      <w:pPr>
        <w:shd w:val="clear" w:color="auto" w:fill="FFFFFF"/>
        <w:spacing w:line="322" w:lineRule="exact"/>
        <w:ind w:left="19" w:right="10" w:firstLine="557"/>
        <w:jc w:val="both"/>
        <w:rPr>
          <w:rFonts w:eastAsia="Times New Roman"/>
          <w:bCs/>
          <w:spacing w:val="-1"/>
          <w:sz w:val="28"/>
          <w:szCs w:val="28"/>
        </w:rPr>
      </w:pPr>
      <w:r w:rsidRPr="00C02810">
        <w:rPr>
          <w:rFonts w:eastAsia="Times New Roman"/>
          <w:bCs/>
          <w:spacing w:val="-1"/>
          <w:sz w:val="28"/>
          <w:szCs w:val="28"/>
        </w:rPr>
        <w:t>182108030100110</w:t>
      </w:r>
      <w:r>
        <w:rPr>
          <w:rFonts w:eastAsia="Times New Roman"/>
          <w:bCs/>
          <w:spacing w:val="-1"/>
          <w:sz w:val="28"/>
          <w:szCs w:val="28"/>
        </w:rPr>
        <w:t>6</w:t>
      </w:r>
      <w:r w:rsidRPr="00C02810">
        <w:rPr>
          <w:rFonts w:eastAsia="Times New Roman"/>
          <w:bCs/>
          <w:spacing w:val="-1"/>
          <w:sz w:val="28"/>
          <w:szCs w:val="28"/>
        </w:rPr>
        <w:t>0110 – Государственная пошлина</w:t>
      </w:r>
      <w:r>
        <w:rPr>
          <w:rFonts w:eastAsia="Times New Roman"/>
          <w:bCs/>
          <w:spacing w:val="-1"/>
          <w:sz w:val="28"/>
          <w:szCs w:val="28"/>
        </w:rPr>
        <w:t xml:space="preserve">, уплачиваемая на основании судебных актов, исполнительных листов по результатам рассмотрения дел по существу, вынесенных судами общей юрисдикции, </w:t>
      </w:r>
      <w:r w:rsidRPr="00C02810">
        <w:rPr>
          <w:rFonts w:eastAsia="Times New Roman"/>
          <w:bCs/>
          <w:spacing w:val="-1"/>
          <w:sz w:val="28"/>
          <w:szCs w:val="28"/>
        </w:rPr>
        <w:t>мировыми судьями (за исключением Верховного Суда Российской Федерации)</w:t>
      </w:r>
      <w:r>
        <w:rPr>
          <w:rFonts w:eastAsia="Times New Roman"/>
          <w:bCs/>
          <w:spacing w:val="-1"/>
          <w:sz w:val="28"/>
          <w:szCs w:val="28"/>
        </w:rPr>
        <w:t>.</w:t>
      </w:r>
    </w:p>
    <w:p w:rsidR="00C02810" w:rsidRPr="00C02810" w:rsidRDefault="00C02810" w:rsidP="00C02810">
      <w:pPr>
        <w:shd w:val="clear" w:color="auto" w:fill="FFFFFF"/>
        <w:spacing w:line="322" w:lineRule="exact"/>
        <w:ind w:left="19" w:right="10" w:firstLine="557"/>
        <w:jc w:val="both"/>
        <w:rPr>
          <w:rFonts w:eastAsia="Times New Roman"/>
          <w:spacing w:val="-2"/>
          <w:sz w:val="28"/>
          <w:szCs w:val="28"/>
        </w:rPr>
      </w:pPr>
    </w:p>
    <w:p w:rsidR="00C02810" w:rsidRDefault="00C02810">
      <w:pPr>
        <w:shd w:val="clear" w:color="auto" w:fill="FFFFFF"/>
        <w:spacing w:line="322" w:lineRule="exact"/>
        <w:ind w:left="19" w:right="10" w:firstLine="557"/>
        <w:jc w:val="both"/>
      </w:pPr>
    </w:p>
    <w:sectPr w:rsidR="00C02810">
      <w:pgSz w:w="11909" w:h="16834"/>
      <w:pgMar w:top="1440" w:right="494" w:bottom="720" w:left="150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78"/>
    <w:rsid w:val="00512378"/>
    <w:rsid w:val="006B7656"/>
    <w:rsid w:val="00AF7D3B"/>
    <w:rsid w:val="00C02810"/>
    <w:rsid w:val="00CB60BE"/>
    <w:rsid w:val="00F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</dc:creator>
  <cp:lastModifiedBy>sud</cp:lastModifiedBy>
  <cp:revision>5</cp:revision>
  <dcterms:created xsi:type="dcterms:W3CDTF">2024-10-29T06:44:00Z</dcterms:created>
  <dcterms:modified xsi:type="dcterms:W3CDTF">2024-10-29T13:19:00Z</dcterms:modified>
</cp:coreProperties>
</file>