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C49" w:rsidRPr="00AA7849" w:rsidRDefault="00DE2A2B" w:rsidP="00AA7849">
      <w:pPr>
        <w:jc w:val="right"/>
        <w:rPr>
          <w:rFonts w:ascii="Times New Roman" w:hAnsi="Times New Roman" w:cs="Times New Roman"/>
        </w:rPr>
      </w:pPr>
      <w:bookmarkStart w:id="0" w:name="_GoBack"/>
      <w:bookmarkEnd w:id="0"/>
      <w:r w:rsidRPr="00AA7849">
        <w:rPr>
          <w:rFonts w:ascii="Times New Roman" w:hAnsi="Times New Roman" w:cs="Times New Roman"/>
        </w:rPr>
        <w:t xml:space="preserve">      </w:t>
      </w:r>
      <w:r w:rsidR="003241AF" w:rsidRPr="00AA7849">
        <w:rPr>
          <w:rFonts w:ascii="Times New Roman" w:hAnsi="Times New Roman" w:cs="Times New Roman"/>
        </w:rPr>
        <w:tab/>
      </w:r>
      <w:r w:rsidR="003241AF" w:rsidRPr="00AA7849">
        <w:rPr>
          <w:rFonts w:ascii="Times New Roman" w:hAnsi="Times New Roman" w:cs="Times New Roman"/>
        </w:rPr>
        <w:tab/>
      </w:r>
      <w:r w:rsidR="003241AF" w:rsidRPr="00AA7849">
        <w:rPr>
          <w:rFonts w:ascii="Times New Roman" w:hAnsi="Times New Roman" w:cs="Times New Roman"/>
        </w:rPr>
        <w:tab/>
      </w:r>
      <w:r w:rsidR="003241AF" w:rsidRPr="00AA7849">
        <w:rPr>
          <w:rFonts w:ascii="Times New Roman" w:hAnsi="Times New Roman" w:cs="Times New Roman"/>
        </w:rPr>
        <w:tab/>
      </w:r>
      <w:r w:rsidR="003241AF" w:rsidRPr="00AA7849">
        <w:rPr>
          <w:rFonts w:ascii="Times New Roman" w:hAnsi="Times New Roman" w:cs="Times New Roman"/>
        </w:rPr>
        <w:tab/>
      </w:r>
      <w:r w:rsidR="003241AF" w:rsidRPr="00AA7849">
        <w:rPr>
          <w:rFonts w:ascii="Times New Roman" w:hAnsi="Times New Roman" w:cs="Times New Roman"/>
        </w:rPr>
        <w:tab/>
      </w:r>
      <w:r w:rsidR="00CA6C49" w:rsidRPr="00AA7849">
        <w:rPr>
          <w:rFonts w:ascii="Times New Roman" w:hAnsi="Times New Roman" w:cs="Times New Roman"/>
        </w:rPr>
        <w:t>УТВЕРЖДЕНЫ</w:t>
      </w:r>
    </w:p>
    <w:p w:rsidR="003241AF" w:rsidRPr="00AA7849" w:rsidRDefault="00CA6C49" w:rsidP="00AA7849">
      <w:pPr>
        <w:jc w:val="right"/>
        <w:rPr>
          <w:rFonts w:ascii="Times New Roman" w:hAnsi="Times New Roman" w:cs="Times New Roman"/>
        </w:rPr>
      </w:pPr>
      <w:r w:rsidRPr="00AA7849">
        <w:rPr>
          <w:rFonts w:ascii="Times New Roman" w:hAnsi="Times New Roman" w:cs="Times New Roman"/>
        </w:rPr>
        <w:t xml:space="preserve">                                           </w:t>
      </w:r>
      <w:r w:rsidR="00BD0131" w:rsidRPr="00AA7849">
        <w:rPr>
          <w:rFonts w:ascii="Times New Roman" w:hAnsi="Times New Roman" w:cs="Times New Roman"/>
        </w:rPr>
        <w:t xml:space="preserve"> </w:t>
      </w:r>
      <w:r w:rsidR="00DE2A2B" w:rsidRPr="00AA7849">
        <w:rPr>
          <w:rFonts w:ascii="Times New Roman" w:hAnsi="Times New Roman" w:cs="Times New Roman"/>
        </w:rPr>
        <w:t xml:space="preserve">       </w:t>
      </w:r>
      <w:r w:rsidR="003241AF" w:rsidRPr="00AA7849">
        <w:rPr>
          <w:rFonts w:ascii="Times New Roman" w:hAnsi="Times New Roman" w:cs="Times New Roman"/>
        </w:rPr>
        <w:tab/>
      </w:r>
      <w:r w:rsidR="003241AF" w:rsidRPr="00AA7849">
        <w:rPr>
          <w:rFonts w:ascii="Times New Roman" w:hAnsi="Times New Roman" w:cs="Times New Roman"/>
        </w:rPr>
        <w:tab/>
      </w:r>
      <w:r w:rsidRPr="00AA7849">
        <w:rPr>
          <w:rFonts w:ascii="Times New Roman" w:hAnsi="Times New Roman" w:cs="Times New Roman"/>
        </w:rPr>
        <w:t>Приказом председателя</w:t>
      </w:r>
    </w:p>
    <w:p w:rsidR="00CA6C49" w:rsidRPr="00AA7849" w:rsidRDefault="003241AF" w:rsidP="00AA7849">
      <w:pPr>
        <w:jc w:val="right"/>
        <w:rPr>
          <w:rFonts w:ascii="Times New Roman" w:hAnsi="Times New Roman" w:cs="Times New Roman"/>
        </w:rPr>
      </w:pPr>
      <w:r w:rsidRPr="00AA7849">
        <w:rPr>
          <w:rFonts w:ascii="Times New Roman" w:hAnsi="Times New Roman" w:cs="Times New Roman"/>
        </w:rPr>
        <w:t>Саргатского р</w:t>
      </w:r>
      <w:r w:rsidR="00CA6C49" w:rsidRPr="00AA7849">
        <w:rPr>
          <w:rFonts w:ascii="Times New Roman" w:hAnsi="Times New Roman" w:cs="Times New Roman"/>
        </w:rPr>
        <w:t>айонного суда Омской области</w:t>
      </w:r>
    </w:p>
    <w:p w:rsidR="00CA6C49" w:rsidRPr="00AA7849" w:rsidRDefault="00CA6C49" w:rsidP="00AA7849">
      <w:pPr>
        <w:tabs>
          <w:tab w:val="left" w:pos="4253"/>
          <w:tab w:val="left" w:pos="4395"/>
        </w:tabs>
        <w:jc w:val="right"/>
        <w:rPr>
          <w:rFonts w:ascii="Times New Roman" w:hAnsi="Times New Roman" w:cs="Times New Roman"/>
        </w:rPr>
      </w:pPr>
      <w:r w:rsidRPr="00AA7849">
        <w:rPr>
          <w:rFonts w:ascii="Times New Roman" w:hAnsi="Times New Roman" w:cs="Times New Roman"/>
        </w:rPr>
        <w:t xml:space="preserve">                  </w:t>
      </w:r>
      <w:r w:rsidR="00BD0131" w:rsidRPr="00AA7849">
        <w:rPr>
          <w:rFonts w:ascii="Times New Roman" w:hAnsi="Times New Roman" w:cs="Times New Roman"/>
        </w:rPr>
        <w:t xml:space="preserve">   </w:t>
      </w:r>
      <w:r w:rsidRPr="00AA7849">
        <w:rPr>
          <w:rFonts w:ascii="Times New Roman" w:hAnsi="Times New Roman" w:cs="Times New Roman"/>
        </w:rPr>
        <w:t xml:space="preserve">  </w:t>
      </w:r>
      <w:r w:rsidR="00BD0131" w:rsidRPr="00AA7849">
        <w:rPr>
          <w:rFonts w:ascii="Times New Roman" w:hAnsi="Times New Roman" w:cs="Times New Roman"/>
        </w:rPr>
        <w:t xml:space="preserve">  </w:t>
      </w:r>
      <w:r w:rsidR="00DE2A2B" w:rsidRPr="00AA7849">
        <w:rPr>
          <w:rFonts w:ascii="Times New Roman" w:hAnsi="Times New Roman" w:cs="Times New Roman"/>
        </w:rPr>
        <w:t xml:space="preserve">     </w:t>
      </w:r>
      <w:r w:rsidR="003241AF" w:rsidRPr="00AA7849">
        <w:rPr>
          <w:rFonts w:ascii="Times New Roman" w:hAnsi="Times New Roman" w:cs="Times New Roman"/>
        </w:rPr>
        <w:tab/>
      </w:r>
      <w:r w:rsidR="003241AF" w:rsidRPr="00AA7849">
        <w:rPr>
          <w:rFonts w:ascii="Times New Roman" w:hAnsi="Times New Roman" w:cs="Times New Roman"/>
        </w:rPr>
        <w:tab/>
      </w:r>
      <w:r w:rsidR="003241AF" w:rsidRPr="00AA7849">
        <w:rPr>
          <w:rFonts w:ascii="Times New Roman" w:hAnsi="Times New Roman" w:cs="Times New Roman"/>
        </w:rPr>
        <w:tab/>
      </w:r>
      <w:r w:rsidRPr="00AA7849">
        <w:rPr>
          <w:rFonts w:ascii="Times New Roman" w:hAnsi="Times New Roman" w:cs="Times New Roman"/>
        </w:rPr>
        <w:t>от «</w:t>
      </w:r>
      <w:r w:rsidR="003241AF" w:rsidRPr="00AA7849">
        <w:rPr>
          <w:rFonts w:ascii="Times New Roman" w:hAnsi="Times New Roman" w:cs="Times New Roman"/>
        </w:rPr>
        <w:t>27</w:t>
      </w:r>
      <w:r w:rsidRPr="00AA7849">
        <w:rPr>
          <w:rFonts w:ascii="Times New Roman" w:hAnsi="Times New Roman" w:cs="Times New Roman"/>
        </w:rPr>
        <w:t xml:space="preserve">» октября </w:t>
      </w:r>
      <w:smartTag w:uri="urn:schemas-microsoft-com:office:smarttags" w:element="metricconverter">
        <w:smartTagPr>
          <w:attr w:name="ProductID" w:val="2014 г"/>
        </w:smartTagPr>
        <w:r w:rsidRPr="00AA7849">
          <w:rPr>
            <w:rFonts w:ascii="Times New Roman" w:hAnsi="Times New Roman" w:cs="Times New Roman"/>
          </w:rPr>
          <w:t>2014 г</w:t>
        </w:r>
      </w:smartTag>
      <w:r w:rsidR="006631B8" w:rsidRPr="00AA7849">
        <w:rPr>
          <w:rFonts w:ascii="Times New Roman" w:hAnsi="Times New Roman" w:cs="Times New Roman"/>
        </w:rPr>
        <w:t>. № 23</w:t>
      </w:r>
    </w:p>
    <w:p w:rsidR="00DE2A2B" w:rsidRPr="00AA7849" w:rsidRDefault="003E4A98" w:rsidP="00AA7849">
      <w:pPr>
        <w:ind w:firstLine="0"/>
        <w:jc w:val="right"/>
        <w:rPr>
          <w:rFonts w:ascii="Times New Roman" w:hAnsi="Times New Roman" w:cs="Times New Roman"/>
          <w:b/>
          <w:bCs/>
          <w:sz w:val="18"/>
          <w:szCs w:val="18"/>
        </w:rPr>
      </w:pPr>
      <w:r w:rsidRPr="00AA7849">
        <w:rPr>
          <w:rFonts w:ascii="Times New Roman" w:hAnsi="Times New Roman" w:cs="Times New Roman"/>
          <w:b/>
          <w:bCs/>
          <w:sz w:val="18"/>
          <w:szCs w:val="18"/>
        </w:rPr>
        <w:t xml:space="preserve">(в части режима работы суда внесены изменения на основании приказа председателя от </w:t>
      </w:r>
      <w:r w:rsidR="006961B4" w:rsidRPr="00AA7849">
        <w:rPr>
          <w:rFonts w:ascii="Times New Roman" w:hAnsi="Times New Roman" w:cs="Times New Roman"/>
          <w:b/>
          <w:bCs/>
          <w:sz w:val="18"/>
          <w:szCs w:val="18"/>
        </w:rPr>
        <w:t>26 октября 2020 №</w:t>
      </w:r>
      <w:r w:rsidR="005C78A9" w:rsidRPr="00AA7849">
        <w:rPr>
          <w:rFonts w:ascii="Times New Roman" w:hAnsi="Times New Roman" w:cs="Times New Roman"/>
          <w:b/>
          <w:bCs/>
          <w:sz w:val="18"/>
          <w:szCs w:val="18"/>
        </w:rPr>
        <w:t>35</w:t>
      </w:r>
      <w:r w:rsidRPr="00AA7849">
        <w:rPr>
          <w:rFonts w:ascii="Times New Roman" w:hAnsi="Times New Roman" w:cs="Times New Roman"/>
          <w:b/>
          <w:bCs/>
          <w:sz w:val="18"/>
          <w:szCs w:val="18"/>
        </w:rPr>
        <w:t>)</w:t>
      </w:r>
    </w:p>
    <w:p w:rsidR="00AA7849" w:rsidRPr="00AA7849" w:rsidRDefault="00AA7849" w:rsidP="00AA7849">
      <w:pPr>
        <w:ind w:firstLine="0"/>
        <w:jc w:val="right"/>
        <w:rPr>
          <w:rFonts w:ascii="Times New Roman" w:hAnsi="Times New Roman" w:cs="Times New Roman"/>
          <w:b/>
          <w:bCs/>
        </w:rPr>
      </w:pPr>
    </w:p>
    <w:p w:rsidR="001F00F7" w:rsidRPr="00AA7849" w:rsidRDefault="001F00F7" w:rsidP="00AA7849">
      <w:pPr>
        <w:ind w:firstLine="0"/>
        <w:jc w:val="center"/>
        <w:rPr>
          <w:rFonts w:ascii="Times New Roman" w:hAnsi="Times New Roman" w:cs="Times New Roman"/>
          <w:b/>
          <w:bCs/>
        </w:rPr>
      </w:pPr>
      <w:r w:rsidRPr="00AA7849">
        <w:rPr>
          <w:rFonts w:ascii="Times New Roman" w:hAnsi="Times New Roman" w:cs="Times New Roman"/>
          <w:b/>
          <w:bCs/>
        </w:rPr>
        <w:t>Правила внутреннего распорядка</w:t>
      </w:r>
    </w:p>
    <w:p w:rsidR="001F00F7" w:rsidRPr="00AA7849" w:rsidRDefault="003241AF" w:rsidP="00AA7849">
      <w:pPr>
        <w:ind w:firstLine="0"/>
        <w:jc w:val="center"/>
        <w:rPr>
          <w:rFonts w:ascii="Times New Roman" w:hAnsi="Times New Roman" w:cs="Times New Roman"/>
          <w:b/>
          <w:bCs/>
        </w:rPr>
      </w:pPr>
      <w:r w:rsidRPr="00AA7849">
        <w:rPr>
          <w:rFonts w:ascii="Times New Roman" w:hAnsi="Times New Roman" w:cs="Times New Roman"/>
          <w:b/>
          <w:bCs/>
        </w:rPr>
        <w:t>Саргатского</w:t>
      </w:r>
      <w:r w:rsidR="001F00F7" w:rsidRPr="00AA7849">
        <w:rPr>
          <w:rFonts w:ascii="Times New Roman" w:hAnsi="Times New Roman" w:cs="Times New Roman"/>
          <w:b/>
          <w:bCs/>
        </w:rPr>
        <w:t xml:space="preserve"> районного суда Омской области</w:t>
      </w:r>
    </w:p>
    <w:p w:rsidR="003C4D1C" w:rsidRPr="00AA7849" w:rsidRDefault="003C4D1C" w:rsidP="00AA7849">
      <w:pPr>
        <w:ind w:firstLine="0"/>
        <w:jc w:val="center"/>
        <w:rPr>
          <w:rFonts w:ascii="Times New Roman" w:hAnsi="Times New Roman" w:cs="Times New Roman"/>
          <w:b/>
          <w:bCs/>
        </w:rPr>
      </w:pPr>
      <w:bookmarkStart w:id="1" w:name="sub_100"/>
      <w:r w:rsidRPr="00AA7849">
        <w:rPr>
          <w:rFonts w:ascii="Times New Roman" w:hAnsi="Times New Roman" w:cs="Times New Roman"/>
          <w:b/>
          <w:bCs/>
        </w:rPr>
        <w:t>1. Общие положения</w:t>
      </w:r>
    </w:p>
    <w:p w:rsidR="00B315D1" w:rsidRPr="00AA7849" w:rsidRDefault="003241AF" w:rsidP="00AA7849">
      <w:pPr>
        <w:widowControl/>
        <w:rPr>
          <w:rFonts w:ascii="Times New Roman" w:hAnsi="Times New Roman" w:cs="Times New Roman"/>
        </w:rPr>
      </w:pPr>
      <w:bookmarkStart w:id="2" w:name="sub_111"/>
      <w:bookmarkEnd w:id="1"/>
      <w:r w:rsidRPr="00AA7849">
        <w:rPr>
          <w:rFonts w:ascii="Times New Roman" w:hAnsi="Times New Roman" w:cs="Times New Roman"/>
        </w:rPr>
        <w:t>1.1.</w:t>
      </w:r>
      <w:r w:rsidR="00090CFA" w:rsidRPr="00AA7849">
        <w:rPr>
          <w:rFonts w:ascii="Times New Roman" w:hAnsi="Times New Roman" w:cs="Times New Roman"/>
        </w:rPr>
        <w:t xml:space="preserve">Настоящие Правила разработаны в соответствии с Законом Российской Федерации от 26 июня </w:t>
      </w:r>
      <w:smartTag w:uri="urn:schemas-microsoft-com:office:smarttags" w:element="metricconverter">
        <w:smartTagPr>
          <w:attr w:name="ProductID" w:val="1992 г"/>
        </w:smartTagPr>
        <w:r w:rsidR="00090CFA" w:rsidRPr="00AA7849">
          <w:rPr>
            <w:rFonts w:ascii="Times New Roman" w:hAnsi="Times New Roman" w:cs="Times New Roman"/>
          </w:rPr>
          <w:t>1992 г</w:t>
        </w:r>
      </w:smartTag>
      <w:r w:rsidR="00090CFA" w:rsidRPr="00AA7849">
        <w:rPr>
          <w:rFonts w:ascii="Times New Roman" w:hAnsi="Times New Roman" w:cs="Times New Roman"/>
        </w:rPr>
        <w:t xml:space="preserve">. № 3132-1 «О статусе судей в Российской Федерации», Федеральным конституционным законом от 07 февраля </w:t>
      </w:r>
      <w:smartTag w:uri="urn:schemas-microsoft-com:office:smarttags" w:element="metricconverter">
        <w:smartTagPr>
          <w:attr w:name="ProductID" w:val="2011 г"/>
        </w:smartTagPr>
        <w:r w:rsidR="00090CFA" w:rsidRPr="00AA7849">
          <w:rPr>
            <w:rFonts w:ascii="Times New Roman" w:hAnsi="Times New Roman" w:cs="Times New Roman"/>
          </w:rPr>
          <w:t>2011 г</w:t>
        </w:r>
      </w:smartTag>
      <w:r w:rsidR="00090CFA" w:rsidRPr="00AA7849">
        <w:rPr>
          <w:rFonts w:ascii="Times New Roman" w:hAnsi="Times New Roman" w:cs="Times New Roman"/>
        </w:rPr>
        <w:t xml:space="preserve">. N 1-ФКЗ «О судах общей юрисдикции в Российской Федерации», Федеральным законом от 27 июля </w:t>
      </w:r>
      <w:smartTag w:uri="urn:schemas-microsoft-com:office:smarttags" w:element="metricconverter">
        <w:smartTagPr>
          <w:attr w:name="ProductID" w:val="2004 г"/>
        </w:smartTagPr>
        <w:r w:rsidR="00090CFA" w:rsidRPr="00AA7849">
          <w:rPr>
            <w:rFonts w:ascii="Times New Roman" w:hAnsi="Times New Roman" w:cs="Times New Roman"/>
          </w:rPr>
          <w:t>2004 г</w:t>
        </w:r>
      </w:smartTag>
      <w:r w:rsidR="00090CFA" w:rsidRPr="00AA7849">
        <w:rPr>
          <w:rFonts w:ascii="Times New Roman" w:hAnsi="Times New Roman" w:cs="Times New Roman"/>
        </w:rPr>
        <w:t xml:space="preserve">. № 79-ФЗ «О государственной гражданской службе Российской Федерации», Трудовым кодексом Российской Федерации и иными федеральными законами и имеют целью установление порядка работы </w:t>
      </w:r>
      <w:r w:rsidRPr="00AA7849">
        <w:rPr>
          <w:rFonts w:ascii="Times New Roman" w:hAnsi="Times New Roman" w:cs="Times New Roman"/>
        </w:rPr>
        <w:t>Саргатского</w:t>
      </w:r>
      <w:r w:rsidR="00090CFA" w:rsidRPr="00AA7849">
        <w:rPr>
          <w:rFonts w:ascii="Times New Roman" w:hAnsi="Times New Roman" w:cs="Times New Roman"/>
        </w:rPr>
        <w:t xml:space="preserve"> районного суда Омской области (далее – суд), укрепление трудовой и исполнительской дисциплины,</w:t>
      </w:r>
      <w:r w:rsidR="00B315D1" w:rsidRPr="00AA7849">
        <w:rPr>
          <w:rFonts w:ascii="Times New Roman" w:hAnsi="Times New Roman" w:cs="Times New Roman"/>
        </w:rPr>
        <w:t xml:space="preserve"> </w:t>
      </w:r>
      <w:r w:rsidR="00090CFA" w:rsidRPr="00AA7849">
        <w:rPr>
          <w:rFonts w:ascii="Times New Roman" w:hAnsi="Times New Roman" w:cs="Times New Roman"/>
        </w:rPr>
        <w:t xml:space="preserve">рациональное использование рабочего времени судьями, </w:t>
      </w:r>
      <w:r w:rsidR="00B315D1" w:rsidRPr="00AA7849">
        <w:rPr>
          <w:rFonts w:ascii="Times New Roman" w:hAnsi="Times New Roman" w:cs="Times New Roman"/>
        </w:rPr>
        <w:t xml:space="preserve">государственными гражданскими служащими и персоналом по охране и обслуживанию здания районного суда (далее – работники суда) </w:t>
      </w:r>
      <w:r w:rsidR="00090CFA" w:rsidRPr="00AA7849">
        <w:rPr>
          <w:rFonts w:ascii="Times New Roman" w:hAnsi="Times New Roman" w:cs="Times New Roman"/>
        </w:rPr>
        <w:t>и администратором суда.</w:t>
      </w:r>
      <w:bookmarkStart w:id="3" w:name="sub_112"/>
      <w:bookmarkEnd w:id="2"/>
    </w:p>
    <w:p w:rsidR="003C4D1C" w:rsidRPr="00AA7849" w:rsidRDefault="003241AF" w:rsidP="00AA7849">
      <w:pPr>
        <w:widowControl/>
        <w:rPr>
          <w:rFonts w:ascii="Times New Roman" w:hAnsi="Times New Roman" w:cs="Times New Roman"/>
        </w:rPr>
      </w:pPr>
      <w:r w:rsidRPr="00AA7849">
        <w:rPr>
          <w:rFonts w:ascii="Times New Roman" w:hAnsi="Times New Roman" w:cs="Times New Roman"/>
        </w:rPr>
        <w:t>1.2.</w:t>
      </w:r>
      <w:r w:rsidR="003C4D1C" w:rsidRPr="00AA7849">
        <w:rPr>
          <w:rFonts w:ascii="Times New Roman" w:hAnsi="Times New Roman" w:cs="Times New Roman"/>
        </w:rPr>
        <w:t>Граждане Российской Федерации, назначенные судьями, принятые на государственную службу или работу в суд, а также администратор суда должны быть ознакомлены с настоящими Правилами.</w:t>
      </w:r>
    </w:p>
    <w:bookmarkEnd w:id="3"/>
    <w:p w:rsidR="003C4D1C" w:rsidRPr="00AA7849" w:rsidRDefault="003C4D1C" w:rsidP="00AA7849">
      <w:pPr>
        <w:rPr>
          <w:rFonts w:ascii="Times New Roman" w:hAnsi="Times New Roman" w:cs="Times New Roman"/>
        </w:rPr>
      </w:pPr>
      <w:r w:rsidRPr="00AA7849">
        <w:rPr>
          <w:rFonts w:ascii="Times New Roman" w:hAnsi="Times New Roman" w:cs="Times New Roman"/>
        </w:rPr>
        <w:t>Исполнение требований, определяемых настоящими Правилами, является обязательным для всех судей, работников суда и администратора суда.</w:t>
      </w:r>
    </w:p>
    <w:p w:rsidR="003C4D1C" w:rsidRPr="00AA7849" w:rsidRDefault="003C4D1C" w:rsidP="00AA7849">
      <w:pPr>
        <w:ind w:firstLine="0"/>
        <w:jc w:val="center"/>
        <w:rPr>
          <w:rFonts w:ascii="Times New Roman" w:hAnsi="Times New Roman" w:cs="Times New Roman"/>
          <w:b/>
          <w:bCs/>
        </w:rPr>
      </w:pPr>
      <w:bookmarkStart w:id="4" w:name="sub_200"/>
      <w:r w:rsidRPr="00AA7849">
        <w:rPr>
          <w:rFonts w:ascii="Times New Roman" w:hAnsi="Times New Roman" w:cs="Times New Roman"/>
          <w:b/>
          <w:bCs/>
        </w:rPr>
        <w:t>2. Основные права и обязанности председателя суда</w:t>
      </w:r>
    </w:p>
    <w:p w:rsidR="003C4D1C" w:rsidRPr="00AA7849" w:rsidRDefault="003241AF" w:rsidP="00AA7849">
      <w:pPr>
        <w:rPr>
          <w:rFonts w:ascii="Times New Roman" w:hAnsi="Times New Roman" w:cs="Times New Roman"/>
        </w:rPr>
      </w:pPr>
      <w:bookmarkStart w:id="5" w:name="sub_221"/>
      <w:bookmarkEnd w:id="4"/>
      <w:r w:rsidRPr="00AA7849">
        <w:rPr>
          <w:rFonts w:ascii="Times New Roman" w:hAnsi="Times New Roman" w:cs="Times New Roman"/>
        </w:rPr>
        <w:t>2.1.</w:t>
      </w:r>
      <w:r w:rsidR="003C4D1C" w:rsidRPr="00AA7849">
        <w:rPr>
          <w:rFonts w:ascii="Times New Roman" w:hAnsi="Times New Roman" w:cs="Times New Roman"/>
        </w:rPr>
        <w:t>Председатель суда:</w:t>
      </w:r>
    </w:p>
    <w:bookmarkEnd w:id="5"/>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организует работу суда и принимает решения в пределах полномочий, установленных действующим законодательством;</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осуществляет отбор кандидатов для поступления на государственную службу (работу) в суд;</w:t>
      </w:r>
    </w:p>
    <w:p w:rsidR="00B315D1" w:rsidRPr="00AA7849" w:rsidRDefault="003241AF" w:rsidP="00AA7849">
      <w:pPr>
        <w:widowControl/>
        <w:rPr>
          <w:rFonts w:ascii="Times New Roman" w:hAnsi="Times New Roman" w:cs="Times New Roman"/>
        </w:rPr>
      </w:pPr>
      <w:r w:rsidRPr="00AA7849">
        <w:rPr>
          <w:rFonts w:ascii="Times New Roman" w:hAnsi="Times New Roman" w:cs="Times New Roman"/>
        </w:rPr>
        <w:t>-</w:t>
      </w:r>
      <w:r w:rsidR="00B315D1" w:rsidRPr="00AA7849">
        <w:rPr>
          <w:rFonts w:ascii="Times New Roman" w:hAnsi="Times New Roman" w:cs="Times New Roman"/>
        </w:rPr>
        <w:t>назначает на должность и освобождает от должности государственных служащих и иных работников суда;</w:t>
      </w:r>
    </w:p>
    <w:p w:rsidR="00B315D1" w:rsidRPr="00AA7849" w:rsidRDefault="003241AF" w:rsidP="00AA7849">
      <w:pPr>
        <w:widowControl/>
        <w:rPr>
          <w:rFonts w:ascii="Times New Roman" w:hAnsi="Times New Roman" w:cs="Times New Roman"/>
        </w:rPr>
      </w:pPr>
      <w:r w:rsidRPr="00AA7849">
        <w:rPr>
          <w:rFonts w:ascii="Times New Roman" w:hAnsi="Times New Roman" w:cs="Times New Roman"/>
        </w:rPr>
        <w:t>-</w:t>
      </w:r>
      <w:r w:rsidR="00B315D1" w:rsidRPr="00AA7849">
        <w:rPr>
          <w:rFonts w:ascii="Times New Roman" w:hAnsi="Times New Roman" w:cs="Times New Roman"/>
        </w:rPr>
        <w:t>распределяет обязанности между работниками суда, перемещает их на другие рабочие места в соответствии с действующим законодательством о труде и государственной службе;</w:t>
      </w:r>
    </w:p>
    <w:p w:rsidR="00B315D1" w:rsidRPr="00AA7849" w:rsidRDefault="003241AF" w:rsidP="00AA7849">
      <w:pPr>
        <w:widowControl/>
        <w:jc w:val="left"/>
        <w:rPr>
          <w:rFonts w:ascii="Times New Roman" w:hAnsi="Times New Roman" w:cs="Times New Roman"/>
        </w:rPr>
      </w:pPr>
      <w:r w:rsidRPr="00AA7849">
        <w:rPr>
          <w:rFonts w:ascii="Times New Roman" w:hAnsi="Times New Roman" w:cs="Times New Roman"/>
        </w:rPr>
        <w:t>-</w:t>
      </w:r>
      <w:r w:rsidR="00B315D1" w:rsidRPr="00AA7849">
        <w:rPr>
          <w:rFonts w:ascii="Times New Roman" w:hAnsi="Times New Roman" w:cs="Times New Roman"/>
        </w:rPr>
        <w:t>принимает решения о поощрении работников суда либо о привлечении их к дисциплинарной ответственности;</w:t>
      </w:r>
    </w:p>
    <w:p w:rsidR="003C4D1C" w:rsidRPr="00AA7849" w:rsidRDefault="003241AF" w:rsidP="00AA7849">
      <w:pPr>
        <w:widowControl/>
        <w:jc w:val="left"/>
        <w:rPr>
          <w:rFonts w:ascii="Times New Roman" w:hAnsi="Times New Roman" w:cs="Times New Roman"/>
        </w:rPr>
      </w:pPr>
      <w:r w:rsidRPr="00AA7849">
        <w:rPr>
          <w:rFonts w:ascii="Times New Roman" w:hAnsi="Times New Roman" w:cs="Times New Roman"/>
        </w:rPr>
        <w:t>-р</w:t>
      </w:r>
      <w:r w:rsidR="003C4D1C" w:rsidRPr="00AA7849">
        <w:rPr>
          <w:rFonts w:ascii="Times New Roman" w:hAnsi="Times New Roman" w:cs="Times New Roman"/>
        </w:rPr>
        <w:t>аспределяет обязанности между</w:t>
      </w:r>
      <w:r w:rsidR="002478E8" w:rsidRPr="00AA7849">
        <w:rPr>
          <w:rFonts w:ascii="Times New Roman" w:hAnsi="Times New Roman" w:cs="Times New Roman"/>
        </w:rPr>
        <w:t xml:space="preserve"> </w:t>
      </w:r>
      <w:r w:rsidR="003C4D1C" w:rsidRPr="00AA7849">
        <w:rPr>
          <w:rFonts w:ascii="Times New Roman" w:hAnsi="Times New Roman" w:cs="Times New Roman"/>
        </w:rPr>
        <w:t>судьями;</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утверждает</w:t>
      </w:r>
      <w:r w:rsidR="002478E8" w:rsidRPr="00AA7849">
        <w:rPr>
          <w:rFonts w:ascii="Times New Roman" w:hAnsi="Times New Roman" w:cs="Times New Roman"/>
        </w:rPr>
        <w:t xml:space="preserve"> </w:t>
      </w:r>
      <w:r w:rsidRPr="00AA7849">
        <w:rPr>
          <w:rFonts w:ascii="Times New Roman" w:hAnsi="Times New Roman" w:cs="Times New Roman"/>
        </w:rPr>
        <w:t xml:space="preserve">должностные </w:t>
      </w:r>
      <w:r w:rsidR="002478E8" w:rsidRPr="00AA7849">
        <w:rPr>
          <w:rFonts w:ascii="Times New Roman" w:hAnsi="Times New Roman" w:cs="Times New Roman"/>
        </w:rPr>
        <w:t xml:space="preserve">регламенты </w:t>
      </w:r>
      <w:r w:rsidR="003C4D1C" w:rsidRPr="00AA7849">
        <w:rPr>
          <w:rFonts w:ascii="Times New Roman" w:hAnsi="Times New Roman" w:cs="Times New Roman"/>
        </w:rPr>
        <w:t>работников суда;</w:t>
      </w:r>
    </w:p>
    <w:p w:rsidR="00B315D1"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устанавливает и утверждает правила внутреннего распорядка суда на основе Типовых правил внутреннего распорядка суда, утверждаемых Советом судей Российской Федерации, и контролирует их выполнение;</w:t>
      </w:r>
    </w:p>
    <w:p w:rsidR="00B315D1" w:rsidRPr="00AA7849" w:rsidRDefault="003241AF" w:rsidP="00AA7849">
      <w:pPr>
        <w:rPr>
          <w:rFonts w:ascii="Times New Roman" w:hAnsi="Times New Roman" w:cs="Times New Roman"/>
        </w:rPr>
      </w:pPr>
      <w:r w:rsidRPr="00AA7849">
        <w:rPr>
          <w:rFonts w:ascii="Times New Roman" w:hAnsi="Times New Roman" w:cs="Times New Roman"/>
        </w:rPr>
        <w:t>-</w:t>
      </w:r>
      <w:r w:rsidR="00B315D1" w:rsidRPr="00AA7849">
        <w:rPr>
          <w:rFonts w:ascii="Times New Roman" w:hAnsi="Times New Roman" w:cs="Times New Roman"/>
        </w:rPr>
        <w:t>утверждает должностные регламенты, регулирующие деятельность работников суда;</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рационально организует труд работников, состоящих в трудовых отношениях, а также судей и администратора суда;</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принимает меры к обеспечению безопасности судей и других работников в здании суда;</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создает необходимые условия для обеспечения эффективности труда судей, работников суда и администратора суда с использованием современных средств оргтехники, а также методов научной организации труда;</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 xml:space="preserve">обеспечивает соблюдение законодательства о государственной службе и труде, улучшает условия труда, предоставляет судьям и работникам суда ежегодный основной и ежегодный дополнительный оплачиваемые отпуска, </w:t>
      </w:r>
      <w:r w:rsidR="002478E8" w:rsidRPr="00AA7849">
        <w:rPr>
          <w:rFonts w:ascii="Times New Roman" w:hAnsi="Times New Roman" w:cs="Times New Roman"/>
        </w:rPr>
        <w:t xml:space="preserve">принимает меры по обеспечению </w:t>
      </w:r>
      <w:r w:rsidR="003C4D1C" w:rsidRPr="00AA7849">
        <w:rPr>
          <w:rFonts w:ascii="Times New Roman" w:hAnsi="Times New Roman" w:cs="Times New Roman"/>
        </w:rPr>
        <w:t>пособи</w:t>
      </w:r>
      <w:r w:rsidR="002478E8" w:rsidRPr="00AA7849">
        <w:rPr>
          <w:rFonts w:ascii="Times New Roman" w:hAnsi="Times New Roman" w:cs="Times New Roman"/>
        </w:rPr>
        <w:t xml:space="preserve">ями </w:t>
      </w:r>
      <w:r w:rsidR="003C4D1C" w:rsidRPr="00AA7849">
        <w:rPr>
          <w:rFonts w:ascii="Times New Roman" w:hAnsi="Times New Roman" w:cs="Times New Roman"/>
        </w:rPr>
        <w:t>по временной нетрудоспособности в установленном законом порядке;</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 xml:space="preserve">обеспечивает систематическое повышение профессиональной подготовки работников, проводит в установленные федеральным законом сроки аттестацию государственных служащих </w:t>
      </w:r>
      <w:r w:rsidR="003C4D1C" w:rsidRPr="00AA7849">
        <w:rPr>
          <w:rFonts w:ascii="Times New Roman" w:hAnsi="Times New Roman" w:cs="Times New Roman"/>
        </w:rPr>
        <w:lastRenderedPageBreak/>
        <w:t>для определения уровня их профессиональной подготовки и соответствия занимаемой государственной должности государственной службы, а также для решения вопросов о присвоении государственным служащим классных чинов;</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 xml:space="preserve">способствует созданию в суде деловой, творческой обстановки, всемерно поддерживает и развивает инициативу и активность судей и работников суда, своевременно рассматривает критические замечания судей и работников суда и </w:t>
      </w:r>
      <w:r w:rsidR="00073921" w:rsidRPr="00AA7849">
        <w:rPr>
          <w:rFonts w:ascii="Times New Roman" w:hAnsi="Times New Roman" w:cs="Times New Roman"/>
        </w:rPr>
        <w:t>информирует их о принятых мерах;</w:t>
      </w:r>
    </w:p>
    <w:p w:rsidR="00194677" w:rsidRPr="00AA7849" w:rsidRDefault="003241AF" w:rsidP="00AA7849">
      <w:pPr>
        <w:widowControl/>
        <w:rPr>
          <w:rFonts w:ascii="Times New Roman" w:hAnsi="Times New Roman" w:cs="Times New Roman"/>
        </w:rPr>
      </w:pPr>
      <w:r w:rsidRPr="00AA7849">
        <w:rPr>
          <w:rFonts w:ascii="Times New Roman" w:hAnsi="Times New Roman" w:cs="Times New Roman"/>
        </w:rPr>
        <w:t>-</w:t>
      </w:r>
      <w:r w:rsidR="00194677" w:rsidRPr="00AA7849">
        <w:rPr>
          <w:rFonts w:ascii="Times New Roman" w:hAnsi="Times New Roman" w:cs="Times New Roman"/>
        </w:rPr>
        <w:t>организует работу суда по приему граждан и рассмотрению их предложений, заявлений и жалоб;</w:t>
      </w:r>
    </w:p>
    <w:p w:rsidR="00194677" w:rsidRPr="00AA7849" w:rsidRDefault="003241AF" w:rsidP="00AA7849">
      <w:pPr>
        <w:widowControl/>
        <w:rPr>
          <w:rFonts w:ascii="Times New Roman" w:hAnsi="Times New Roman" w:cs="Times New Roman"/>
        </w:rPr>
      </w:pPr>
      <w:r w:rsidRPr="00AA7849">
        <w:rPr>
          <w:rFonts w:ascii="Times New Roman" w:hAnsi="Times New Roman" w:cs="Times New Roman"/>
        </w:rPr>
        <w:t>-</w:t>
      </w:r>
      <w:r w:rsidR="00194677" w:rsidRPr="00AA7849">
        <w:rPr>
          <w:rFonts w:ascii="Times New Roman" w:hAnsi="Times New Roman" w:cs="Times New Roman"/>
        </w:rPr>
        <w:t>организует проверку заявлений и жалоб граждан на работу работников суда;</w:t>
      </w:r>
    </w:p>
    <w:p w:rsidR="00B315D1" w:rsidRPr="00AA7849" w:rsidRDefault="003241AF" w:rsidP="00AA7849">
      <w:pPr>
        <w:widowControl/>
        <w:rPr>
          <w:rFonts w:ascii="Times New Roman" w:hAnsi="Times New Roman" w:cs="Times New Roman"/>
        </w:rPr>
      </w:pPr>
      <w:r w:rsidRPr="00AA7849">
        <w:rPr>
          <w:rFonts w:ascii="Times New Roman" w:hAnsi="Times New Roman" w:cs="Times New Roman"/>
        </w:rPr>
        <w:t>-</w:t>
      </w:r>
      <w:r w:rsidR="00073921" w:rsidRPr="00AA7849">
        <w:rPr>
          <w:rFonts w:ascii="Times New Roman" w:hAnsi="Times New Roman" w:cs="Times New Roman"/>
        </w:rPr>
        <w:t>регулярно информирует судей и работников аппарата суда о своей деятельности и о деятельности суда;</w:t>
      </w:r>
    </w:p>
    <w:p w:rsidR="00073921" w:rsidRPr="00AA7849" w:rsidRDefault="003241AF" w:rsidP="00AA7849">
      <w:pPr>
        <w:widowControl/>
        <w:rPr>
          <w:rFonts w:ascii="Times New Roman" w:hAnsi="Times New Roman" w:cs="Times New Roman"/>
        </w:rPr>
      </w:pPr>
      <w:r w:rsidRPr="00AA7849">
        <w:rPr>
          <w:rFonts w:ascii="Times New Roman" w:hAnsi="Times New Roman" w:cs="Times New Roman"/>
        </w:rPr>
        <w:t>-</w:t>
      </w:r>
      <w:r w:rsidR="00073921" w:rsidRPr="00AA7849">
        <w:rPr>
          <w:rFonts w:ascii="Times New Roman" w:hAnsi="Times New Roman" w:cs="Times New Roman"/>
        </w:rPr>
        <w:t>осуществляет иные полномочия по организации работы суда</w:t>
      </w:r>
      <w:r w:rsidR="00194677" w:rsidRPr="00AA7849">
        <w:rPr>
          <w:rFonts w:ascii="Times New Roman" w:hAnsi="Times New Roman" w:cs="Times New Roman"/>
        </w:rPr>
        <w:t>.</w:t>
      </w:r>
    </w:p>
    <w:p w:rsidR="003C4D1C" w:rsidRPr="00AA7849" w:rsidRDefault="003C4D1C" w:rsidP="00AA7849">
      <w:pPr>
        <w:rPr>
          <w:rFonts w:ascii="Times New Roman" w:hAnsi="Times New Roman" w:cs="Times New Roman"/>
          <w:b/>
          <w:bCs/>
        </w:rPr>
      </w:pPr>
      <w:bookmarkStart w:id="6" w:name="sub_300"/>
      <w:r w:rsidRPr="00AA7849">
        <w:rPr>
          <w:rFonts w:ascii="Times New Roman" w:hAnsi="Times New Roman" w:cs="Times New Roman"/>
          <w:b/>
          <w:bCs/>
        </w:rPr>
        <w:t>3. Основные права и обязанности судей, работников суда, администратора суда</w:t>
      </w:r>
    </w:p>
    <w:p w:rsidR="003C4D1C" w:rsidRPr="00AA7849" w:rsidRDefault="003241AF" w:rsidP="00AA7849">
      <w:pPr>
        <w:rPr>
          <w:rFonts w:ascii="Times New Roman" w:hAnsi="Times New Roman" w:cs="Times New Roman"/>
        </w:rPr>
      </w:pPr>
      <w:bookmarkStart w:id="7" w:name="sub_331"/>
      <w:bookmarkEnd w:id="6"/>
      <w:r w:rsidRPr="00AA7849">
        <w:rPr>
          <w:rFonts w:ascii="Times New Roman" w:hAnsi="Times New Roman" w:cs="Times New Roman"/>
        </w:rPr>
        <w:t>3.1.</w:t>
      </w:r>
      <w:r w:rsidR="003C4D1C" w:rsidRPr="00AA7849">
        <w:rPr>
          <w:rFonts w:ascii="Times New Roman" w:hAnsi="Times New Roman" w:cs="Times New Roman"/>
        </w:rPr>
        <w:t xml:space="preserve">Судья, работник </w:t>
      </w:r>
      <w:r w:rsidRPr="00AA7849">
        <w:rPr>
          <w:rFonts w:ascii="Times New Roman" w:hAnsi="Times New Roman" w:cs="Times New Roman"/>
        </w:rPr>
        <w:t xml:space="preserve">аппарата </w:t>
      </w:r>
      <w:r w:rsidR="003C4D1C" w:rsidRPr="00AA7849">
        <w:rPr>
          <w:rFonts w:ascii="Times New Roman" w:hAnsi="Times New Roman" w:cs="Times New Roman"/>
        </w:rPr>
        <w:t>суда, администратор суда имеют право на:</w:t>
      </w:r>
    </w:p>
    <w:bookmarkEnd w:id="7"/>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работу, отвечающую профессиональной подготовке и квалификации;</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производственные и социально-бытовые условия, обеспечивающие безопасность и соблюдение требований гигиены труда;</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профессиональную переподготовку и повышение квалификации;</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охрану труда;</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оплату труда в размере, установленном действующим законодательством, а также премирование по результатам работы;</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отдых, который обеспечивается предоставлением еженедельных выходных дней, праздничных нерабочих дней и оплачиваемых ежегодных отпусков;</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пособия по социальному страхованию, социальное обеспечение по возрасту, а также в иных случаях, предусмотренных законодательством;</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отпуск без сохранения заработной платы согласно действующему законодательству;</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возмещение вреда, причиненного его здоровью и имуществу в связи с исполнением служебных обязанностей;</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 xml:space="preserve">непосредственное обращение (в установленном порядке) к председателю суда </w:t>
      </w:r>
    </w:p>
    <w:p w:rsidR="003C4D1C" w:rsidRPr="00AA7849" w:rsidRDefault="003241AF" w:rsidP="00AA7849">
      <w:pPr>
        <w:rPr>
          <w:rFonts w:ascii="Times New Roman" w:hAnsi="Times New Roman" w:cs="Times New Roman"/>
        </w:rPr>
      </w:pPr>
      <w:bookmarkStart w:id="8" w:name="sub_332"/>
      <w:r w:rsidRPr="00AA7849">
        <w:rPr>
          <w:rFonts w:ascii="Times New Roman" w:hAnsi="Times New Roman" w:cs="Times New Roman"/>
        </w:rPr>
        <w:t>3.2.</w:t>
      </w:r>
      <w:r w:rsidR="003C4D1C" w:rsidRPr="00AA7849">
        <w:rPr>
          <w:rFonts w:ascii="Times New Roman" w:hAnsi="Times New Roman" w:cs="Times New Roman"/>
        </w:rPr>
        <w:t>Судья, работник суда, администратор суда обязаны:</w:t>
      </w:r>
    </w:p>
    <w:bookmarkEnd w:id="8"/>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обеспечивать соблюдение Конституции Российской Федерации, нормативных правовых актов Российской Федерации, приказов, распоряжений, указаний и поручений председателя суда и его заместителей, руководителей структурных подразделений суда, отданных в пределах предоставленных им полномочий;</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предъявлять при приеме на работу документы, сообщать сведения личного характера, предусмотренные законодательством, а также информировать обо всех изменениях, происшедших в запрошенных сведениях, в частности об изменении адреса, семейного положения и т.д., в сроки, установленные в суде;</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поддерживать уровень квалификации, необходимый для эффективного исполнения своих должностных обязанностей;</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соблюдать трудовую дисциплину, а также правила внутреннего распорядка суда;</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использовать рабочее время для производительного труда;</w:t>
      </w:r>
    </w:p>
    <w:p w:rsidR="003C4D1C" w:rsidRPr="00AA7849" w:rsidRDefault="003C4D1C" w:rsidP="00AA7849">
      <w:pPr>
        <w:rPr>
          <w:rFonts w:ascii="Times New Roman" w:hAnsi="Times New Roman" w:cs="Times New Roman"/>
        </w:rPr>
      </w:pPr>
      <w:r w:rsidRPr="00AA7849">
        <w:rPr>
          <w:rFonts w:ascii="Times New Roman" w:hAnsi="Times New Roman" w:cs="Times New Roman"/>
        </w:rPr>
        <w:t>-принимать меры по устранению причин, нарушающих нормальный ход работы, и немедленно сообщать о случившемся непосредственному руководителю;</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бережно относиться к средствам оргтехники и другому имуществу суда, поддерживать чистоту на рабочем месте, соблюдать установленный порядок хранения материальных ценностей и документов;</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воздерживаться от действий, препятствующих другим работникам выполнять их служебные (трудовые) обязанности;</w:t>
      </w:r>
    </w:p>
    <w:p w:rsidR="003C4D1C" w:rsidRPr="00AA7849" w:rsidRDefault="003241AF" w:rsidP="00AA7849">
      <w:pPr>
        <w:widowControl/>
        <w:jc w:val="left"/>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проявлять вежливость, уважение, терпимо</w:t>
      </w:r>
      <w:r w:rsidR="00544B0B" w:rsidRPr="00AA7849">
        <w:rPr>
          <w:rFonts w:ascii="Times New Roman" w:hAnsi="Times New Roman" w:cs="Times New Roman"/>
        </w:rPr>
        <w:t>с</w:t>
      </w:r>
      <w:r w:rsidR="003C4D1C" w:rsidRPr="00AA7849">
        <w:rPr>
          <w:rFonts w:ascii="Times New Roman" w:hAnsi="Times New Roman" w:cs="Times New Roman"/>
        </w:rPr>
        <w:t>ть</w:t>
      </w:r>
      <w:r w:rsidR="00544B0B" w:rsidRPr="00AA7849">
        <w:rPr>
          <w:rFonts w:ascii="Times New Roman" w:hAnsi="Times New Roman" w:cs="Times New Roman"/>
        </w:rPr>
        <w:t xml:space="preserve"> в обращении с гражданами и должностными лицами</w:t>
      </w:r>
      <w:r w:rsidR="003C4D1C" w:rsidRPr="00AA7849">
        <w:rPr>
          <w:rFonts w:ascii="Times New Roman" w:hAnsi="Times New Roman" w:cs="Times New Roman"/>
        </w:rPr>
        <w:t>;</w:t>
      </w:r>
    </w:p>
    <w:p w:rsidR="00544B0B" w:rsidRPr="00AA7849" w:rsidRDefault="003241AF" w:rsidP="00AA7849">
      <w:pPr>
        <w:widowControl/>
        <w:rPr>
          <w:rFonts w:ascii="Times New Roman" w:hAnsi="Times New Roman" w:cs="Times New Roman"/>
        </w:rPr>
      </w:pPr>
      <w:r w:rsidRPr="00AA7849">
        <w:rPr>
          <w:rFonts w:ascii="Times New Roman" w:hAnsi="Times New Roman" w:cs="Times New Roman"/>
        </w:rPr>
        <w:t>-</w:t>
      </w:r>
      <w:r w:rsidR="00544B0B" w:rsidRPr="00AA7849">
        <w:rPr>
          <w:rFonts w:ascii="Times New Roman" w:hAnsi="Times New Roman" w:cs="Times New Roman"/>
        </w:rPr>
        <w:t>проявлять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иметь опрятный внешний вид;</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 xml:space="preserve">экономно использовать расходные материалы и другие материальные ресурсы, а также не </w:t>
      </w:r>
      <w:r w:rsidR="003C4D1C" w:rsidRPr="00AA7849">
        <w:rPr>
          <w:rFonts w:ascii="Times New Roman" w:hAnsi="Times New Roman" w:cs="Times New Roman"/>
        </w:rPr>
        <w:lastRenderedPageBreak/>
        <w:t>допускать ведения междугородных и местных телефонных переговоров, не вызванных служебной необходимостью;</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перед уходом в отпуск, убытием в командировку оставить в надлежащем виде 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а в случае расторжения трудового договора или прекращения полномочий (выхода в отставку), кроме того, возвратить служебное удостоверение (пропуск), судья - в порядке, установленном законодательством;</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при отсутствии на рабочем месте принять меры к извещению об этом непосредственного руководителя;</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хранить государственную и иную охраняемую законом тайну, а также не разглашать сведения, ставшие ему известными в связи с исполнением должностных обязанностей и затрагивающие частную жизнь граждан;</w:t>
      </w:r>
    </w:p>
    <w:p w:rsidR="00544B0B" w:rsidRPr="00AA7849" w:rsidRDefault="003241AF" w:rsidP="00AA7849">
      <w:pPr>
        <w:widowControl/>
        <w:rPr>
          <w:rFonts w:ascii="Times New Roman" w:hAnsi="Times New Roman" w:cs="Times New Roman"/>
        </w:rPr>
      </w:pPr>
      <w:r w:rsidRPr="00AA7849">
        <w:rPr>
          <w:rFonts w:ascii="Times New Roman" w:hAnsi="Times New Roman" w:cs="Times New Roman"/>
        </w:rPr>
        <w:t>-</w:t>
      </w:r>
      <w:r w:rsidR="00544B0B" w:rsidRPr="00AA7849">
        <w:rPr>
          <w:rFonts w:ascii="Times New Roman" w:hAnsi="Times New Roman" w:cs="Times New Roman"/>
        </w:rPr>
        <w:t xml:space="preserve">соблюдать нейтральность, не оказывать предпочтение каким-либо профессиональным или социальным группам, организациям, политическим партиям и отдельным гражданам, быть независимым от их влияния; </w:t>
      </w:r>
    </w:p>
    <w:p w:rsidR="00544B0B" w:rsidRPr="00AA7849" w:rsidRDefault="003241AF" w:rsidP="00AA7849">
      <w:pPr>
        <w:widowControl/>
        <w:rPr>
          <w:rFonts w:ascii="Times New Roman" w:hAnsi="Times New Roman" w:cs="Times New Roman"/>
        </w:rPr>
      </w:pPr>
      <w:r w:rsidRPr="00AA7849">
        <w:rPr>
          <w:rFonts w:ascii="Times New Roman" w:hAnsi="Times New Roman" w:cs="Times New Roman"/>
        </w:rPr>
        <w:t>-</w:t>
      </w:r>
      <w:r w:rsidR="00544B0B" w:rsidRPr="00AA7849">
        <w:rPr>
          <w:rFonts w:ascii="Times New Roman" w:hAnsi="Times New Roman" w:cs="Times New Roman"/>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44B0B" w:rsidRPr="00AA7849" w:rsidRDefault="003241AF" w:rsidP="00AA7849">
      <w:pPr>
        <w:widowControl/>
        <w:rPr>
          <w:rFonts w:ascii="Times New Roman" w:hAnsi="Times New Roman" w:cs="Times New Roman"/>
        </w:rPr>
      </w:pPr>
      <w:r w:rsidRPr="00AA7849">
        <w:rPr>
          <w:rFonts w:ascii="Times New Roman" w:hAnsi="Times New Roman" w:cs="Times New Roman"/>
        </w:rPr>
        <w:t>-</w:t>
      </w:r>
      <w:r w:rsidR="00544B0B" w:rsidRPr="00AA7849">
        <w:rPr>
          <w:rFonts w:ascii="Times New Roman" w:hAnsi="Times New Roman" w:cs="Times New Roman"/>
        </w:rPr>
        <w:t>уведомлять своего непосредственного руководителя, органы прокуратуры или другие государственные органы обо всех случаях обращения к судье,  работнику суда, администратору каких-либо лиц в целях склонения к совершению коррупционных правонарушений и преступлений;</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воздерживаться от публичных высказываний, суждений и оценок в отношении деятельности государственных органов, а также их руководителей;</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соблюдать требования настоящих Правил, должностных и иных инструкций, а также установленный порядок работы со служебными документами.</w:t>
      </w:r>
    </w:p>
    <w:p w:rsidR="003C4D1C" w:rsidRPr="00AA7849" w:rsidRDefault="003C4D1C" w:rsidP="00AA7849">
      <w:pPr>
        <w:rPr>
          <w:rFonts w:ascii="Times New Roman" w:hAnsi="Times New Roman" w:cs="Times New Roman"/>
        </w:rPr>
      </w:pPr>
      <w:bookmarkStart w:id="9" w:name="sub_333"/>
      <w:r w:rsidRPr="00AA7849">
        <w:rPr>
          <w:rFonts w:ascii="Times New Roman" w:hAnsi="Times New Roman" w:cs="Times New Roman"/>
        </w:rPr>
        <w:t xml:space="preserve">3.3.Судье, работнику </w:t>
      </w:r>
      <w:r w:rsidR="003241AF" w:rsidRPr="00AA7849">
        <w:rPr>
          <w:rFonts w:ascii="Times New Roman" w:hAnsi="Times New Roman" w:cs="Times New Roman"/>
        </w:rPr>
        <w:t xml:space="preserve">аппарата </w:t>
      </w:r>
      <w:r w:rsidRPr="00AA7849">
        <w:rPr>
          <w:rFonts w:ascii="Times New Roman" w:hAnsi="Times New Roman" w:cs="Times New Roman"/>
        </w:rPr>
        <w:t>суда, администратору суда запрещается:</w:t>
      </w:r>
    </w:p>
    <w:bookmarkEnd w:id="9"/>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выносить из здания суда имущество, документы, предметы или материалы, принадлежащие суду, без соответствующего на то разрешения;</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приносить в здание суда взрывчатые, отравляющие и пожароопасные вещества, а также предметы или товары, предназначенные для продажи, пользоваться нестандартными электроприборами и нагревателями;</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вывешивать объявления вне отведенных для этого мест без соответствующего разрешения;</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выполнять на рабочем месте работу, не связанную с исполнением должностных обязанностей;</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образовывать в суде структуры политических партий и общественных объединений (за исключением профсоюзов), использовать свое служебное положение в их интересах;</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совершать деяния (действия или бездействие), способные нанести ущерб своей репутации, репутации суда, судебной системе или судебному сообществу;</w:t>
      </w:r>
    </w:p>
    <w:p w:rsidR="00544B0B" w:rsidRPr="00AA7849" w:rsidRDefault="003241AF" w:rsidP="00AA7849">
      <w:pPr>
        <w:widowControl/>
        <w:rPr>
          <w:rFonts w:ascii="Times New Roman" w:hAnsi="Times New Roman" w:cs="Times New Roman"/>
        </w:rPr>
      </w:pPr>
      <w:r w:rsidRPr="00AA7849">
        <w:rPr>
          <w:rFonts w:ascii="Times New Roman" w:hAnsi="Times New Roman" w:cs="Times New Roman"/>
        </w:rPr>
        <w:t>-</w:t>
      </w:r>
      <w:r w:rsidR="00544B0B" w:rsidRPr="00AA7849">
        <w:rPr>
          <w:rFonts w:ascii="Times New Roman" w:hAnsi="Times New Roman" w:cs="Times New Roman"/>
        </w:rPr>
        <w:t>использовать служебное положение для оказания влияния на деятельность государственных органов, организаций, должностных лиц, государственных служащих и граждан при решении вопросов личного характера;</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 xml:space="preserve">курить </w:t>
      </w:r>
      <w:r w:rsidR="00544B0B" w:rsidRPr="00AA7849">
        <w:rPr>
          <w:rFonts w:ascii="Times New Roman" w:hAnsi="Times New Roman" w:cs="Times New Roman"/>
        </w:rPr>
        <w:t xml:space="preserve">в здании суда и на его территории </w:t>
      </w:r>
      <w:r w:rsidR="003C4D1C" w:rsidRPr="00AA7849">
        <w:rPr>
          <w:rFonts w:ascii="Times New Roman" w:hAnsi="Times New Roman" w:cs="Times New Roman"/>
        </w:rPr>
        <w:t>в местах, специально не оборудованных и не отведенных для курения табака;</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 xml:space="preserve">находиться </w:t>
      </w:r>
      <w:r w:rsidR="00544B0B" w:rsidRPr="00AA7849">
        <w:rPr>
          <w:rFonts w:ascii="Times New Roman" w:hAnsi="Times New Roman" w:cs="Times New Roman"/>
        </w:rPr>
        <w:t xml:space="preserve">на территории и </w:t>
      </w:r>
      <w:r w:rsidR="003C4D1C" w:rsidRPr="00AA7849">
        <w:rPr>
          <w:rFonts w:ascii="Times New Roman" w:hAnsi="Times New Roman" w:cs="Times New Roman"/>
        </w:rPr>
        <w:t>в помещении суда в состоянии алкогольного, наркотического или токсического опьянения.</w:t>
      </w:r>
    </w:p>
    <w:p w:rsidR="003C4D1C" w:rsidRPr="00AA7849" w:rsidRDefault="003241AF" w:rsidP="00AA7849">
      <w:pPr>
        <w:rPr>
          <w:rFonts w:ascii="Times New Roman" w:hAnsi="Times New Roman" w:cs="Times New Roman"/>
        </w:rPr>
      </w:pPr>
      <w:bookmarkStart w:id="10" w:name="sub_334"/>
      <w:r w:rsidRPr="00AA7849">
        <w:rPr>
          <w:rFonts w:ascii="Times New Roman" w:hAnsi="Times New Roman" w:cs="Times New Roman"/>
        </w:rPr>
        <w:t>3.4.</w:t>
      </w:r>
      <w:r w:rsidR="003C4D1C" w:rsidRPr="00AA7849">
        <w:rPr>
          <w:rFonts w:ascii="Times New Roman" w:hAnsi="Times New Roman" w:cs="Times New Roman"/>
        </w:rPr>
        <w:t>Права и обязанности конкретного работника суда, а также порядок их реализации устанавливаются трудовым договором</w:t>
      </w:r>
      <w:r w:rsidR="007F05F5" w:rsidRPr="00AA7849">
        <w:rPr>
          <w:rFonts w:ascii="Times New Roman" w:hAnsi="Times New Roman" w:cs="Times New Roman"/>
        </w:rPr>
        <w:t xml:space="preserve"> (служебным контрактом)</w:t>
      </w:r>
      <w:r w:rsidR="003C4D1C" w:rsidRPr="00AA7849">
        <w:rPr>
          <w:rFonts w:ascii="Times New Roman" w:hAnsi="Times New Roman" w:cs="Times New Roman"/>
        </w:rPr>
        <w:t>, заключаемым между председателем суда и работником при приеме на ра</w:t>
      </w:r>
      <w:r w:rsidR="007F05F5" w:rsidRPr="00AA7849">
        <w:rPr>
          <w:rFonts w:ascii="Times New Roman" w:hAnsi="Times New Roman" w:cs="Times New Roman"/>
        </w:rPr>
        <w:t>боту, назначении на должность.</w:t>
      </w:r>
    </w:p>
    <w:p w:rsidR="003C4D1C" w:rsidRPr="00AA7849" w:rsidRDefault="003241AF" w:rsidP="00AA7849">
      <w:pPr>
        <w:rPr>
          <w:rFonts w:ascii="Times New Roman" w:hAnsi="Times New Roman" w:cs="Times New Roman"/>
        </w:rPr>
      </w:pPr>
      <w:bookmarkStart w:id="11" w:name="sub_335"/>
      <w:bookmarkEnd w:id="10"/>
      <w:r w:rsidRPr="00AA7849">
        <w:rPr>
          <w:rFonts w:ascii="Times New Roman" w:hAnsi="Times New Roman" w:cs="Times New Roman"/>
        </w:rPr>
        <w:t>3.5.</w:t>
      </w:r>
      <w:r w:rsidR="003C4D1C" w:rsidRPr="00AA7849">
        <w:rPr>
          <w:rFonts w:ascii="Times New Roman" w:hAnsi="Times New Roman" w:cs="Times New Roman"/>
        </w:rPr>
        <w:t>Ответственность за нарушение трудовой дисциплины устанавливается в соответствии с действующим законодательством.</w:t>
      </w:r>
      <w:bookmarkStart w:id="12" w:name="sub_400"/>
      <w:bookmarkEnd w:id="11"/>
    </w:p>
    <w:p w:rsidR="007D5404" w:rsidRPr="00AA7849" w:rsidRDefault="003C4D1C" w:rsidP="00AA7849">
      <w:pPr>
        <w:ind w:firstLine="0"/>
        <w:jc w:val="center"/>
        <w:rPr>
          <w:rFonts w:ascii="Times New Roman" w:hAnsi="Times New Roman" w:cs="Times New Roman"/>
          <w:b/>
          <w:bCs/>
        </w:rPr>
      </w:pPr>
      <w:r w:rsidRPr="00AA7849">
        <w:rPr>
          <w:rFonts w:ascii="Times New Roman" w:hAnsi="Times New Roman" w:cs="Times New Roman"/>
          <w:b/>
          <w:bCs/>
        </w:rPr>
        <w:t>4. Рабочее время и время отдыха</w:t>
      </w:r>
    </w:p>
    <w:p w:rsidR="00F00BFD" w:rsidRPr="00AA7849" w:rsidRDefault="003241AF" w:rsidP="00AA7849">
      <w:pPr>
        <w:rPr>
          <w:rFonts w:ascii="Times New Roman" w:hAnsi="Times New Roman" w:cs="Times New Roman"/>
        </w:rPr>
      </w:pPr>
      <w:bookmarkStart w:id="13" w:name="sub_441"/>
      <w:bookmarkEnd w:id="12"/>
      <w:r w:rsidRPr="00AA7849">
        <w:rPr>
          <w:rFonts w:ascii="Times New Roman" w:hAnsi="Times New Roman" w:cs="Times New Roman"/>
        </w:rPr>
        <w:t>4.1.</w:t>
      </w:r>
      <w:r w:rsidR="003C4D1C" w:rsidRPr="00AA7849">
        <w:rPr>
          <w:rFonts w:ascii="Times New Roman" w:hAnsi="Times New Roman" w:cs="Times New Roman"/>
        </w:rPr>
        <w:t xml:space="preserve">Для судей, работников суда, администратора суда устанавливаются 40-часовая пятидневная рабочая неделя с двумя выходными днями (суббота и воскресенье) и следующая </w:t>
      </w:r>
      <w:r w:rsidR="003C4D1C" w:rsidRPr="00AA7849">
        <w:rPr>
          <w:rFonts w:ascii="Times New Roman" w:hAnsi="Times New Roman" w:cs="Times New Roman"/>
        </w:rPr>
        <w:lastRenderedPageBreak/>
        <w:t>продолжительность рабочего дня:</w:t>
      </w:r>
      <w:bookmarkEnd w:id="13"/>
    </w:p>
    <w:p w:rsidR="00F27F09" w:rsidRPr="00AA7849" w:rsidRDefault="00460B1F" w:rsidP="00AA7849">
      <w:pPr>
        <w:ind w:firstLine="0"/>
        <w:rPr>
          <w:rFonts w:ascii="Times New Roman" w:hAnsi="Times New Roman" w:cs="Times New Roman"/>
        </w:rPr>
      </w:pPr>
      <w:r w:rsidRPr="00AA7849">
        <w:rPr>
          <w:rFonts w:ascii="Times New Roman" w:hAnsi="Times New Roman" w:cs="Times New Roman"/>
        </w:rPr>
        <w:t xml:space="preserve">начало рабочего дня - </w:t>
      </w:r>
      <w:r w:rsidR="00F27F09" w:rsidRPr="00AA7849">
        <w:rPr>
          <w:rFonts w:ascii="Times New Roman" w:hAnsi="Times New Roman" w:cs="Times New Roman"/>
        </w:rPr>
        <w:t>08 час 30 мин</w:t>
      </w:r>
    </w:p>
    <w:p w:rsidR="00F27F09" w:rsidRPr="00AA7849" w:rsidRDefault="00F27F09" w:rsidP="00AA7849">
      <w:pPr>
        <w:ind w:firstLine="0"/>
        <w:rPr>
          <w:rFonts w:ascii="Times New Roman" w:hAnsi="Times New Roman" w:cs="Times New Roman"/>
        </w:rPr>
      </w:pPr>
      <w:r w:rsidRPr="00AA7849">
        <w:rPr>
          <w:rFonts w:ascii="Times New Roman" w:hAnsi="Times New Roman" w:cs="Times New Roman"/>
        </w:rPr>
        <w:t>перерыв на обед</w:t>
      </w:r>
      <w:r w:rsidR="00460B1F" w:rsidRPr="00AA7849">
        <w:rPr>
          <w:rFonts w:ascii="Times New Roman" w:hAnsi="Times New Roman" w:cs="Times New Roman"/>
        </w:rPr>
        <w:t xml:space="preserve"> - </w:t>
      </w:r>
      <w:r w:rsidR="00376F5C" w:rsidRPr="00AA7849">
        <w:rPr>
          <w:rFonts w:ascii="Times New Roman" w:hAnsi="Times New Roman" w:cs="Times New Roman"/>
        </w:rPr>
        <w:t>13 час</w:t>
      </w:r>
      <w:r w:rsidRPr="00AA7849">
        <w:rPr>
          <w:rFonts w:ascii="Times New Roman" w:hAnsi="Times New Roman" w:cs="Times New Roman"/>
        </w:rPr>
        <w:t xml:space="preserve"> 00 мин – 1</w:t>
      </w:r>
      <w:r w:rsidR="006961B4" w:rsidRPr="00AA7849">
        <w:rPr>
          <w:rFonts w:ascii="Times New Roman" w:hAnsi="Times New Roman" w:cs="Times New Roman"/>
        </w:rPr>
        <w:t>3</w:t>
      </w:r>
      <w:r w:rsidRPr="00AA7849">
        <w:rPr>
          <w:rFonts w:ascii="Times New Roman" w:hAnsi="Times New Roman" w:cs="Times New Roman"/>
        </w:rPr>
        <w:t xml:space="preserve"> час </w:t>
      </w:r>
      <w:r w:rsidR="006961B4" w:rsidRPr="00AA7849">
        <w:rPr>
          <w:rFonts w:ascii="Times New Roman" w:hAnsi="Times New Roman" w:cs="Times New Roman"/>
        </w:rPr>
        <w:t>45</w:t>
      </w:r>
      <w:r w:rsidRPr="00AA7849">
        <w:rPr>
          <w:rFonts w:ascii="Times New Roman" w:hAnsi="Times New Roman" w:cs="Times New Roman"/>
        </w:rPr>
        <w:t xml:space="preserve"> мин</w:t>
      </w:r>
    </w:p>
    <w:p w:rsidR="00F27F09" w:rsidRPr="00AA7849" w:rsidRDefault="00F27F09" w:rsidP="00AA7849">
      <w:pPr>
        <w:ind w:firstLine="0"/>
        <w:rPr>
          <w:rFonts w:ascii="Times New Roman" w:hAnsi="Times New Roman" w:cs="Times New Roman"/>
        </w:rPr>
      </w:pPr>
      <w:r w:rsidRPr="00AA7849">
        <w:rPr>
          <w:rFonts w:ascii="Times New Roman" w:hAnsi="Times New Roman" w:cs="Times New Roman"/>
        </w:rPr>
        <w:t>окончание рабочего дня</w:t>
      </w:r>
      <w:r w:rsidR="00460B1F" w:rsidRPr="00AA7849">
        <w:rPr>
          <w:rFonts w:ascii="Times New Roman" w:hAnsi="Times New Roman" w:cs="Times New Roman"/>
        </w:rPr>
        <w:t xml:space="preserve"> </w:t>
      </w:r>
      <w:r w:rsidRPr="00AA7849">
        <w:rPr>
          <w:rFonts w:ascii="Times New Roman" w:hAnsi="Times New Roman" w:cs="Times New Roman"/>
        </w:rPr>
        <w:t>с понедельника по четверг</w:t>
      </w:r>
      <w:r w:rsidR="00460B1F" w:rsidRPr="00AA7849">
        <w:rPr>
          <w:rFonts w:ascii="Times New Roman" w:hAnsi="Times New Roman" w:cs="Times New Roman"/>
        </w:rPr>
        <w:t>-</w:t>
      </w:r>
      <w:r w:rsidR="006961B4" w:rsidRPr="00AA7849">
        <w:rPr>
          <w:rFonts w:ascii="Times New Roman" w:hAnsi="Times New Roman" w:cs="Times New Roman"/>
        </w:rPr>
        <w:t>17 час 30</w:t>
      </w:r>
      <w:r w:rsidRPr="00AA7849">
        <w:rPr>
          <w:rFonts w:ascii="Times New Roman" w:hAnsi="Times New Roman" w:cs="Times New Roman"/>
        </w:rPr>
        <w:t xml:space="preserve"> мин</w:t>
      </w:r>
      <w:r w:rsidR="00460B1F" w:rsidRPr="00AA7849">
        <w:rPr>
          <w:rFonts w:ascii="Times New Roman" w:hAnsi="Times New Roman" w:cs="Times New Roman"/>
        </w:rPr>
        <w:t xml:space="preserve">, </w:t>
      </w:r>
      <w:r w:rsidRPr="00AA7849">
        <w:rPr>
          <w:rFonts w:ascii="Times New Roman" w:hAnsi="Times New Roman" w:cs="Times New Roman"/>
        </w:rPr>
        <w:t>в пятницу</w:t>
      </w:r>
      <w:r w:rsidR="00460B1F" w:rsidRPr="00AA7849">
        <w:rPr>
          <w:rFonts w:ascii="Times New Roman" w:hAnsi="Times New Roman" w:cs="Times New Roman"/>
        </w:rPr>
        <w:t xml:space="preserve"> 1</w:t>
      </w:r>
      <w:r w:rsidR="00A87B13" w:rsidRPr="00AA7849">
        <w:rPr>
          <w:rFonts w:ascii="Times New Roman" w:hAnsi="Times New Roman" w:cs="Times New Roman"/>
        </w:rPr>
        <w:t>6 час 15</w:t>
      </w:r>
      <w:r w:rsidRPr="00AA7849">
        <w:rPr>
          <w:rFonts w:ascii="Times New Roman" w:hAnsi="Times New Roman" w:cs="Times New Roman"/>
        </w:rPr>
        <w:t xml:space="preserve"> мин</w:t>
      </w:r>
    </w:p>
    <w:p w:rsidR="009A4C87" w:rsidRPr="00AA7849" w:rsidRDefault="009A4C87" w:rsidP="00AA7849">
      <w:pPr>
        <w:rPr>
          <w:rFonts w:ascii="Times New Roman" w:hAnsi="Times New Roman" w:cs="Times New Roman"/>
        </w:rPr>
      </w:pPr>
      <w:r w:rsidRPr="00AA7849">
        <w:rPr>
          <w:rFonts w:ascii="Times New Roman" w:hAnsi="Times New Roman" w:cs="Times New Roman"/>
        </w:rPr>
        <w:t>Накануне нерабочих праздничных дней продолжительность работы сокращается на один час.</w:t>
      </w:r>
    </w:p>
    <w:p w:rsidR="009C1C3C" w:rsidRPr="00AA7849" w:rsidRDefault="00FC651B" w:rsidP="00AA7849">
      <w:pPr>
        <w:rPr>
          <w:rFonts w:ascii="Times New Roman" w:hAnsi="Times New Roman" w:cs="Times New Roman"/>
        </w:rPr>
      </w:pPr>
      <w:r w:rsidRPr="00AA7849">
        <w:rPr>
          <w:rFonts w:ascii="Times New Roman" w:hAnsi="Times New Roman" w:cs="Times New Roman"/>
        </w:rPr>
        <w:t xml:space="preserve">В целях повышения профессиональной подготовки судей и работников аппарата суда установить учебное время в суде </w:t>
      </w:r>
      <w:r w:rsidR="009A4C87" w:rsidRPr="00AA7849">
        <w:rPr>
          <w:rFonts w:ascii="Times New Roman" w:hAnsi="Times New Roman" w:cs="Times New Roman"/>
        </w:rPr>
        <w:t xml:space="preserve">в </w:t>
      </w:r>
      <w:r w:rsidR="009C15E8" w:rsidRPr="00AA7849">
        <w:rPr>
          <w:rFonts w:ascii="Times New Roman" w:hAnsi="Times New Roman" w:cs="Times New Roman"/>
        </w:rPr>
        <w:t>третий</w:t>
      </w:r>
      <w:r w:rsidR="009A4C87" w:rsidRPr="00AA7849">
        <w:rPr>
          <w:rFonts w:ascii="Times New Roman" w:hAnsi="Times New Roman" w:cs="Times New Roman"/>
        </w:rPr>
        <w:t xml:space="preserve"> </w:t>
      </w:r>
      <w:r w:rsidR="003241AF" w:rsidRPr="00AA7849">
        <w:rPr>
          <w:rFonts w:ascii="Times New Roman" w:hAnsi="Times New Roman" w:cs="Times New Roman"/>
        </w:rPr>
        <w:t>четверг</w:t>
      </w:r>
      <w:r w:rsidRPr="00AA7849">
        <w:rPr>
          <w:rFonts w:ascii="Times New Roman" w:hAnsi="Times New Roman" w:cs="Times New Roman"/>
        </w:rPr>
        <w:t xml:space="preserve"> </w:t>
      </w:r>
      <w:r w:rsidR="00F00BFD" w:rsidRPr="00AA7849">
        <w:rPr>
          <w:rFonts w:ascii="Times New Roman" w:hAnsi="Times New Roman" w:cs="Times New Roman"/>
        </w:rPr>
        <w:t xml:space="preserve">каждого месяца </w:t>
      </w:r>
      <w:r w:rsidRPr="00AA7849">
        <w:rPr>
          <w:rFonts w:ascii="Times New Roman" w:hAnsi="Times New Roman" w:cs="Times New Roman"/>
        </w:rPr>
        <w:t>с 1</w:t>
      </w:r>
      <w:r w:rsidR="00F00BFD" w:rsidRPr="00AA7849">
        <w:rPr>
          <w:rFonts w:ascii="Times New Roman" w:hAnsi="Times New Roman" w:cs="Times New Roman"/>
        </w:rPr>
        <w:t>5</w:t>
      </w:r>
      <w:r w:rsidRPr="00AA7849">
        <w:rPr>
          <w:rFonts w:ascii="Times New Roman" w:hAnsi="Times New Roman" w:cs="Times New Roman"/>
        </w:rPr>
        <w:t>.</w:t>
      </w:r>
      <w:r w:rsidR="00F00BFD" w:rsidRPr="00AA7849">
        <w:rPr>
          <w:rFonts w:ascii="Times New Roman" w:hAnsi="Times New Roman" w:cs="Times New Roman"/>
        </w:rPr>
        <w:t>30</w:t>
      </w:r>
      <w:r w:rsidRPr="00AA7849">
        <w:rPr>
          <w:rFonts w:ascii="Times New Roman" w:hAnsi="Times New Roman" w:cs="Times New Roman"/>
        </w:rPr>
        <w:t xml:space="preserve"> </w:t>
      </w:r>
      <w:r w:rsidR="00F00BFD" w:rsidRPr="00AA7849">
        <w:rPr>
          <w:rFonts w:ascii="Times New Roman" w:hAnsi="Times New Roman" w:cs="Times New Roman"/>
        </w:rPr>
        <w:t>д</w:t>
      </w:r>
      <w:r w:rsidRPr="00AA7849">
        <w:rPr>
          <w:rFonts w:ascii="Times New Roman" w:hAnsi="Times New Roman" w:cs="Times New Roman"/>
        </w:rPr>
        <w:t>о 1</w:t>
      </w:r>
      <w:r w:rsidR="00F00BFD" w:rsidRPr="00AA7849">
        <w:rPr>
          <w:rFonts w:ascii="Times New Roman" w:hAnsi="Times New Roman" w:cs="Times New Roman"/>
        </w:rPr>
        <w:t>6</w:t>
      </w:r>
      <w:r w:rsidRPr="00AA7849">
        <w:rPr>
          <w:rFonts w:ascii="Times New Roman" w:hAnsi="Times New Roman" w:cs="Times New Roman"/>
        </w:rPr>
        <w:t>.</w:t>
      </w:r>
      <w:r w:rsidR="00F00BFD" w:rsidRPr="00AA7849">
        <w:rPr>
          <w:rFonts w:ascii="Times New Roman" w:hAnsi="Times New Roman" w:cs="Times New Roman"/>
        </w:rPr>
        <w:t>3</w:t>
      </w:r>
      <w:r w:rsidRPr="00AA7849">
        <w:rPr>
          <w:rFonts w:ascii="Times New Roman" w:hAnsi="Times New Roman" w:cs="Times New Roman"/>
        </w:rPr>
        <w:t>0</w:t>
      </w:r>
      <w:r w:rsidR="009C15E8" w:rsidRPr="00AA7849">
        <w:rPr>
          <w:rFonts w:ascii="Times New Roman" w:hAnsi="Times New Roman" w:cs="Times New Roman"/>
        </w:rPr>
        <w:t xml:space="preserve"> час</w:t>
      </w:r>
      <w:r w:rsidRPr="00AA7849">
        <w:rPr>
          <w:rFonts w:ascii="Times New Roman" w:hAnsi="Times New Roman" w:cs="Times New Roman"/>
        </w:rPr>
        <w:t>.</w:t>
      </w:r>
    </w:p>
    <w:p w:rsidR="003C4D1C" w:rsidRPr="00AA7849" w:rsidRDefault="003C4D1C" w:rsidP="00AA7849">
      <w:pPr>
        <w:rPr>
          <w:rFonts w:ascii="Times New Roman" w:hAnsi="Times New Roman" w:cs="Times New Roman"/>
        </w:rPr>
      </w:pPr>
      <w:r w:rsidRPr="00AA7849">
        <w:rPr>
          <w:rFonts w:ascii="Times New Roman" w:hAnsi="Times New Roman" w:cs="Times New Roman"/>
        </w:rPr>
        <w:t>Прием граждан ведется в течение рабочего времени</w:t>
      </w:r>
      <w:r w:rsidR="007F05F5" w:rsidRPr="00AA7849">
        <w:rPr>
          <w:rFonts w:ascii="Times New Roman" w:hAnsi="Times New Roman" w:cs="Times New Roman"/>
        </w:rPr>
        <w:t xml:space="preserve"> в соответствии с Положением о </w:t>
      </w:r>
      <w:r w:rsidR="009C15E8" w:rsidRPr="00AA7849">
        <w:rPr>
          <w:rFonts w:ascii="Times New Roman" w:hAnsi="Times New Roman" w:cs="Times New Roman"/>
        </w:rPr>
        <w:t>П</w:t>
      </w:r>
      <w:r w:rsidR="007F05F5" w:rsidRPr="00AA7849">
        <w:rPr>
          <w:rFonts w:ascii="Times New Roman" w:hAnsi="Times New Roman" w:cs="Times New Roman"/>
        </w:rPr>
        <w:t xml:space="preserve">риемной </w:t>
      </w:r>
      <w:r w:rsidR="003241AF" w:rsidRPr="00AA7849">
        <w:rPr>
          <w:rFonts w:ascii="Times New Roman" w:hAnsi="Times New Roman" w:cs="Times New Roman"/>
        </w:rPr>
        <w:t xml:space="preserve">Саргатского </w:t>
      </w:r>
      <w:r w:rsidR="007F05F5" w:rsidRPr="00AA7849">
        <w:rPr>
          <w:rFonts w:ascii="Times New Roman" w:hAnsi="Times New Roman" w:cs="Times New Roman"/>
        </w:rPr>
        <w:t>районного суда и Регламенто</w:t>
      </w:r>
      <w:r w:rsidRPr="00AA7849">
        <w:rPr>
          <w:rFonts w:ascii="Times New Roman" w:hAnsi="Times New Roman" w:cs="Times New Roman"/>
        </w:rPr>
        <w:t>м</w:t>
      </w:r>
      <w:r w:rsidR="007F05F5" w:rsidRPr="00AA7849">
        <w:rPr>
          <w:rFonts w:ascii="Times New Roman" w:hAnsi="Times New Roman" w:cs="Times New Roman"/>
        </w:rPr>
        <w:t xml:space="preserve"> деятельности </w:t>
      </w:r>
      <w:r w:rsidR="009C15E8" w:rsidRPr="00AA7849">
        <w:rPr>
          <w:rFonts w:ascii="Times New Roman" w:hAnsi="Times New Roman" w:cs="Times New Roman"/>
        </w:rPr>
        <w:t>П</w:t>
      </w:r>
      <w:r w:rsidR="007F05F5" w:rsidRPr="00AA7849">
        <w:rPr>
          <w:rFonts w:ascii="Times New Roman" w:hAnsi="Times New Roman" w:cs="Times New Roman"/>
        </w:rPr>
        <w:t xml:space="preserve">риемной, </w:t>
      </w:r>
      <w:r w:rsidRPr="00AA7849">
        <w:rPr>
          <w:rFonts w:ascii="Times New Roman" w:hAnsi="Times New Roman" w:cs="Times New Roman"/>
        </w:rPr>
        <w:t>утвержденными председателем суда.</w:t>
      </w:r>
    </w:p>
    <w:p w:rsidR="003C4D1C" w:rsidRPr="00AA7849" w:rsidRDefault="003C4D1C" w:rsidP="00AA7849">
      <w:pPr>
        <w:rPr>
          <w:rFonts w:ascii="Times New Roman" w:hAnsi="Times New Roman" w:cs="Times New Roman"/>
        </w:rPr>
      </w:pPr>
      <w:r w:rsidRPr="00AA7849">
        <w:rPr>
          <w:rFonts w:ascii="Times New Roman" w:hAnsi="Times New Roman" w:cs="Times New Roman"/>
        </w:rPr>
        <w:t>Председатель суда вправе переносить время начала (окончания) рабочего дня отдельным судьям и работникам суда по согласованию с ними.</w:t>
      </w:r>
    </w:p>
    <w:p w:rsidR="003C4D1C" w:rsidRPr="00AA7849" w:rsidRDefault="003C4D1C" w:rsidP="00AA7849">
      <w:pPr>
        <w:rPr>
          <w:rFonts w:ascii="Times New Roman" w:hAnsi="Times New Roman" w:cs="Times New Roman"/>
        </w:rPr>
      </w:pPr>
      <w:r w:rsidRPr="00AA7849">
        <w:rPr>
          <w:rFonts w:ascii="Times New Roman" w:hAnsi="Times New Roman" w:cs="Times New Roman"/>
        </w:rPr>
        <w:t>Судьи и работники суда могут быть привлечены к работе сверх установленной продолжительности рабочего времени в порядке и на условиях, предусмотренных законодательством, или же с целью завершения рассмотрения дела, если его рассмотрение началось в течение рабочего дня.</w:t>
      </w:r>
    </w:p>
    <w:p w:rsidR="003C4D1C" w:rsidRPr="00AA7849" w:rsidRDefault="003C4D1C" w:rsidP="00AA7849">
      <w:pPr>
        <w:rPr>
          <w:rFonts w:ascii="Times New Roman" w:hAnsi="Times New Roman" w:cs="Times New Roman"/>
        </w:rPr>
      </w:pPr>
      <w:r w:rsidRPr="00AA7849">
        <w:rPr>
          <w:rFonts w:ascii="Times New Roman" w:hAnsi="Times New Roman" w:cs="Times New Roman"/>
        </w:rPr>
        <w:t>На судей и работников суда ведется табель учета рабочего времени.</w:t>
      </w:r>
    </w:p>
    <w:p w:rsidR="003C4D1C" w:rsidRPr="00AA7849" w:rsidRDefault="003C4D1C" w:rsidP="00AA7849">
      <w:pPr>
        <w:rPr>
          <w:rFonts w:ascii="Times New Roman" w:hAnsi="Times New Roman" w:cs="Times New Roman"/>
        </w:rPr>
      </w:pPr>
      <w:bookmarkStart w:id="14" w:name="sub_442"/>
      <w:r w:rsidRPr="00AA7849">
        <w:rPr>
          <w:rFonts w:ascii="Times New Roman" w:hAnsi="Times New Roman" w:cs="Times New Roman"/>
        </w:rPr>
        <w:t>4.2.Очередность предоставления ежегодных отпусков судьям и работникам суда устанавливается председателем суда с учетом необходимости обеспечения бесперебойной работы суда и благоприятных условий для отдыха его работников. По желанию судьи или работника суда очередной отпуск может предоставляться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не позднее чем за две недели до наступления календарного года и доводятся до сведения всех судей и работников суда. О времени начала отпуска судья или работник суда извещаются не позднее чем за две недели до его начала.</w:t>
      </w:r>
    </w:p>
    <w:p w:rsidR="004B071B" w:rsidRPr="00AA7849" w:rsidRDefault="003241AF" w:rsidP="00AA7849">
      <w:pPr>
        <w:rPr>
          <w:rFonts w:ascii="Times New Roman" w:hAnsi="Times New Roman" w:cs="Times New Roman"/>
        </w:rPr>
      </w:pPr>
      <w:r w:rsidRPr="00AA7849">
        <w:rPr>
          <w:rFonts w:ascii="Times New Roman" w:hAnsi="Times New Roman" w:cs="Times New Roman"/>
          <w:color w:val="000000"/>
        </w:rPr>
        <w:t>4.3.</w:t>
      </w:r>
      <w:r w:rsidR="004B071B" w:rsidRPr="00AA7849">
        <w:rPr>
          <w:rFonts w:ascii="Times New Roman" w:hAnsi="Times New Roman" w:cs="Times New Roman"/>
          <w:color w:val="000000"/>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(для судей – денежного вознаграждения), продолжительность которого определяется по соглашению между работником и работодателем.</w:t>
      </w:r>
    </w:p>
    <w:p w:rsidR="003C4D1C" w:rsidRPr="00AA7849" w:rsidRDefault="003C4D1C" w:rsidP="00AA7849">
      <w:pPr>
        <w:rPr>
          <w:rFonts w:ascii="Times New Roman" w:hAnsi="Times New Roman" w:cs="Times New Roman"/>
        </w:rPr>
      </w:pPr>
      <w:bookmarkStart w:id="15" w:name="sub_443"/>
      <w:bookmarkEnd w:id="14"/>
      <w:r w:rsidRPr="00AA7849">
        <w:rPr>
          <w:rFonts w:ascii="Times New Roman" w:hAnsi="Times New Roman" w:cs="Times New Roman"/>
        </w:rPr>
        <w:t>4.</w:t>
      </w:r>
      <w:r w:rsidR="004B071B" w:rsidRPr="00AA7849">
        <w:rPr>
          <w:rFonts w:ascii="Times New Roman" w:hAnsi="Times New Roman" w:cs="Times New Roman"/>
        </w:rPr>
        <w:t>4</w:t>
      </w:r>
      <w:r w:rsidR="003241AF" w:rsidRPr="00AA7849">
        <w:rPr>
          <w:rFonts w:ascii="Times New Roman" w:hAnsi="Times New Roman" w:cs="Times New Roman"/>
        </w:rPr>
        <w:t>.</w:t>
      </w:r>
      <w:r w:rsidRPr="00AA7849">
        <w:rPr>
          <w:rFonts w:ascii="Times New Roman" w:hAnsi="Times New Roman" w:cs="Times New Roman"/>
        </w:rPr>
        <w:t>Запрещается в рабочее время:</w:t>
      </w:r>
    </w:p>
    <w:bookmarkEnd w:id="15"/>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отвлекать судей и работников суда для выполнения поручений и проведения мероприятий, не связанных непосредственно с их служебной деятельностью;</w:t>
      </w:r>
    </w:p>
    <w:p w:rsidR="003C4D1C" w:rsidRPr="00AA7849" w:rsidRDefault="003241AF" w:rsidP="00AA7849">
      <w:pPr>
        <w:rPr>
          <w:rFonts w:ascii="Times New Roman" w:hAnsi="Times New Roman" w:cs="Times New Roman"/>
        </w:rPr>
      </w:pPr>
      <w:r w:rsidRPr="00AA7849">
        <w:rPr>
          <w:rFonts w:ascii="Times New Roman" w:hAnsi="Times New Roman" w:cs="Times New Roman"/>
        </w:rPr>
        <w:t>-</w:t>
      </w:r>
      <w:r w:rsidR="003C4D1C" w:rsidRPr="00AA7849">
        <w:rPr>
          <w:rFonts w:ascii="Times New Roman" w:hAnsi="Times New Roman" w:cs="Times New Roman"/>
        </w:rPr>
        <w:t>созывать собрания, заседания и совещания по вопросам, не связанным с реализацией полномочий суда, кроме случаев, установленных федеральными законами.</w:t>
      </w:r>
    </w:p>
    <w:p w:rsidR="003C4D1C" w:rsidRPr="00AA7849" w:rsidRDefault="003C4D1C" w:rsidP="00AA7849">
      <w:pPr>
        <w:ind w:firstLine="0"/>
        <w:jc w:val="center"/>
        <w:rPr>
          <w:rFonts w:ascii="Times New Roman" w:hAnsi="Times New Roman" w:cs="Times New Roman"/>
          <w:b/>
          <w:bCs/>
        </w:rPr>
      </w:pPr>
      <w:bookmarkStart w:id="16" w:name="sub_500"/>
      <w:r w:rsidRPr="00AA7849">
        <w:rPr>
          <w:rFonts w:ascii="Times New Roman" w:hAnsi="Times New Roman" w:cs="Times New Roman"/>
          <w:b/>
          <w:bCs/>
        </w:rPr>
        <w:t>5. Пропускной режим</w:t>
      </w:r>
    </w:p>
    <w:bookmarkEnd w:id="16"/>
    <w:p w:rsidR="003C4D1C" w:rsidRPr="00AA7849" w:rsidRDefault="003241AF" w:rsidP="00AA7849">
      <w:pPr>
        <w:rPr>
          <w:rFonts w:ascii="Times New Roman" w:hAnsi="Times New Roman" w:cs="Times New Roman"/>
        </w:rPr>
      </w:pPr>
      <w:r w:rsidRPr="00AA7849">
        <w:rPr>
          <w:rFonts w:ascii="Times New Roman" w:hAnsi="Times New Roman" w:cs="Times New Roman"/>
        </w:rPr>
        <w:t>5.1.</w:t>
      </w:r>
      <w:r w:rsidR="003C4D1C" w:rsidRPr="00AA7849">
        <w:rPr>
          <w:rFonts w:ascii="Times New Roman" w:hAnsi="Times New Roman" w:cs="Times New Roman"/>
        </w:rPr>
        <w:t>Посетители допускаются в суд в рабочее время при представлении документов, удостоверяющих личность.</w:t>
      </w:r>
    </w:p>
    <w:p w:rsidR="003C4D1C" w:rsidRPr="00AA7849" w:rsidRDefault="003241AF" w:rsidP="00AA7849">
      <w:pPr>
        <w:rPr>
          <w:rFonts w:ascii="Times New Roman" w:hAnsi="Times New Roman" w:cs="Times New Roman"/>
        </w:rPr>
      </w:pPr>
      <w:bookmarkStart w:id="17" w:name="sub_552"/>
      <w:r w:rsidRPr="00AA7849">
        <w:rPr>
          <w:rFonts w:ascii="Times New Roman" w:hAnsi="Times New Roman" w:cs="Times New Roman"/>
        </w:rPr>
        <w:t>5.2.</w:t>
      </w:r>
      <w:r w:rsidR="003C4D1C" w:rsidRPr="00AA7849">
        <w:rPr>
          <w:rFonts w:ascii="Times New Roman" w:hAnsi="Times New Roman" w:cs="Times New Roman"/>
        </w:rPr>
        <w:t>В нерабочее время, выходные и нерабочие праздничные дни допуск в здание суда судей, работников суда и иных лиц осуществляется по разрешению председателя суда.</w:t>
      </w:r>
    </w:p>
    <w:p w:rsidR="007F05F5" w:rsidRPr="00AA7849" w:rsidRDefault="003241AF" w:rsidP="00AA7849">
      <w:pPr>
        <w:rPr>
          <w:rFonts w:ascii="Times New Roman" w:hAnsi="Times New Roman" w:cs="Times New Roman"/>
        </w:rPr>
      </w:pPr>
      <w:r w:rsidRPr="00AA7849">
        <w:rPr>
          <w:rFonts w:ascii="Times New Roman" w:hAnsi="Times New Roman" w:cs="Times New Roman"/>
        </w:rPr>
        <w:t>5.3.</w:t>
      </w:r>
      <w:r w:rsidR="00B51635" w:rsidRPr="00AA7849">
        <w:rPr>
          <w:rFonts w:ascii="Times New Roman" w:hAnsi="Times New Roman" w:cs="Times New Roman"/>
        </w:rPr>
        <w:t>При выполнении обязанностей в дежурные (выходные и праздничные) дни, в соответствии с утвержденным графиком, контроль за осуществлением пропускного режима возлагается на дежурного судью, который при необходимости своевременно вправе вызвать для охраны здания суда сотрудников службы судебных приставов. Направление заявок на выделение судебных приставов для дежурства в выходные и праздничные осуществляется в адрес службы судебных приставов до 12.00 часов последнего рабочего дня недели.</w:t>
      </w:r>
    </w:p>
    <w:p w:rsidR="000D3A2C" w:rsidRPr="00AA7849" w:rsidRDefault="000D3A2C" w:rsidP="00AA7849">
      <w:pPr>
        <w:ind w:firstLine="0"/>
        <w:jc w:val="center"/>
        <w:rPr>
          <w:rFonts w:ascii="Times New Roman" w:hAnsi="Times New Roman" w:cs="Times New Roman"/>
          <w:b/>
          <w:bCs/>
        </w:rPr>
      </w:pPr>
      <w:r w:rsidRPr="00AA7849">
        <w:rPr>
          <w:rFonts w:ascii="Times New Roman" w:hAnsi="Times New Roman" w:cs="Times New Roman"/>
          <w:b/>
          <w:bCs/>
        </w:rPr>
        <w:t>6. Ответственность за совершение дисциплинарных проступков</w:t>
      </w:r>
    </w:p>
    <w:p w:rsidR="000D3A2C" w:rsidRPr="00AA7849" w:rsidRDefault="009C15E8" w:rsidP="00AA7849">
      <w:pPr>
        <w:rPr>
          <w:rFonts w:ascii="Times New Roman" w:hAnsi="Times New Roman" w:cs="Times New Roman"/>
        </w:rPr>
      </w:pPr>
      <w:r w:rsidRPr="00AA7849">
        <w:rPr>
          <w:rFonts w:ascii="Times New Roman" w:hAnsi="Times New Roman" w:cs="Times New Roman"/>
        </w:rPr>
        <w:t>6.1.</w:t>
      </w:r>
      <w:r w:rsidR="000D3A2C" w:rsidRPr="00AA7849">
        <w:rPr>
          <w:rFonts w:ascii="Times New Roman" w:hAnsi="Times New Roman" w:cs="Times New Roman"/>
        </w:rPr>
        <w:t>Персонал по охране и обслуживанию зданий, государственные гражданские служащие несут ответственность за совершение дисциплинарных проступков, то есть неисполнение или ненадлежащее исполнение по вине работника возложенных на него трудовых обязанностей. За совершение дисциплинарного проступка председатель суда применяет дисциплинарные взыскания в соответствии с законодательством.</w:t>
      </w:r>
    </w:p>
    <w:p w:rsidR="000D3A2C" w:rsidRPr="00AA7849" w:rsidRDefault="000D3A2C" w:rsidP="00AA7849">
      <w:pPr>
        <w:rPr>
          <w:rFonts w:ascii="Times New Roman" w:hAnsi="Times New Roman" w:cs="Times New Roman"/>
        </w:rPr>
      </w:pPr>
      <w:r w:rsidRPr="00AA7849">
        <w:rPr>
          <w:rFonts w:ascii="Times New Roman" w:hAnsi="Times New Roman" w:cs="Times New Roman"/>
        </w:rPr>
        <w:t>6.2</w:t>
      </w:r>
      <w:r w:rsidR="00F85D75" w:rsidRPr="00AA7849">
        <w:rPr>
          <w:rFonts w:ascii="Times New Roman" w:hAnsi="Times New Roman" w:cs="Times New Roman"/>
        </w:rPr>
        <w:t>.</w:t>
      </w:r>
      <w:r w:rsidRPr="00AA7849">
        <w:rPr>
          <w:rFonts w:ascii="Times New Roman" w:hAnsi="Times New Roman" w:cs="Times New Roman"/>
        </w:rPr>
        <w:t>Председатель суда до истече</w:t>
      </w:r>
      <w:r w:rsidR="00F85D75" w:rsidRPr="00AA7849">
        <w:rPr>
          <w:rFonts w:ascii="Times New Roman" w:hAnsi="Times New Roman" w:cs="Times New Roman"/>
        </w:rPr>
        <w:t>н</w:t>
      </w:r>
      <w:r w:rsidRPr="00AA7849">
        <w:rPr>
          <w:rFonts w:ascii="Times New Roman" w:hAnsi="Times New Roman" w:cs="Times New Roman"/>
        </w:rPr>
        <w:t xml:space="preserve">ия года со дня </w:t>
      </w:r>
      <w:r w:rsidR="00F85D75" w:rsidRPr="00AA7849">
        <w:rPr>
          <w:rFonts w:ascii="Times New Roman" w:hAnsi="Times New Roman" w:cs="Times New Roman"/>
        </w:rPr>
        <w:t>применения дисциплинарного взыскания имеет право снять его с работника по собственной инициативе, просьбе самого работника.</w:t>
      </w:r>
    </w:p>
    <w:p w:rsidR="00F85D75" w:rsidRPr="00AA7849" w:rsidRDefault="009C15E8" w:rsidP="00AA7849">
      <w:pPr>
        <w:rPr>
          <w:rFonts w:ascii="Times New Roman" w:hAnsi="Times New Roman" w:cs="Times New Roman"/>
        </w:rPr>
      </w:pPr>
      <w:r w:rsidRPr="00AA7849">
        <w:rPr>
          <w:rFonts w:ascii="Times New Roman" w:hAnsi="Times New Roman" w:cs="Times New Roman"/>
        </w:rPr>
        <w:t>6.3.</w:t>
      </w:r>
      <w:r w:rsidR="00F85D75" w:rsidRPr="00AA7849">
        <w:rPr>
          <w:rFonts w:ascii="Times New Roman" w:hAnsi="Times New Roman" w:cs="Times New Roman"/>
        </w:rPr>
        <w:t>Привлечение судей к дисциплинарной ответственности осуществляется в соответствии с положениями Закона РФ «О статусе судей в Российской Федерации».</w:t>
      </w:r>
      <w:bookmarkEnd w:id="17"/>
    </w:p>
    <w:sectPr w:rsidR="00F85D75" w:rsidRPr="00AA7849" w:rsidSect="00FF64DD">
      <w:pgSz w:w="11900" w:h="16800"/>
      <w:pgMar w:top="567" w:right="851" w:bottom="567"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0F7"/>
    <w:rsid w:val="00073921"/>
    <w:rsid w:val="00090CFA"/>
    <w:rsid w:val="000D3A2C"/>
    <w:rsid w:val="00151F55"/>
    <w:rsid w:val="00194677"/>
    <w:rsid w:val="001F00F7"/>
    <w:rsid w:val="00225142"/>
    <w:rsid w:val="002478E8"/>
    <w:rsid w:val="002C524F"/>
    <w:rsid w:val="003241AF"/>
    <w:rsid w:val="00376F5C"/>
    <w:rsid w:val="003C4D1C"/>
    <w:rsid w:val="003E4A98"/>
    <w:rsid w:val="003F50C6"/>
    <w:rsid w:val="00460B1F"/>
    <w:rsid w:val="004B071B"/>
    <w:rsid w:val="005378A3"/>
    <w:rsid w:val="00544B0B"/>
    <w:rsid w:val="00573FAF"/>
    <w:rsid w:val="005B0CC9"/>
    <w:rsid w:val="005C78A9"/>
    <w:rsid w:val="006631B8"/>
    <w:rsid w:val="006961B4"/>
    <w:rsid w:val="006F6801"/>
    <w:rsid w:val="007D5404"/>
    <w:rsid w:val="007F05F5"/>
    <w:rsid w:val="008A1C3D"/>
    <w:rsid w:val="009A4C87"/>
    <w:rsid w:val="009C15E8"/>
    <w:rsid w:val="009C1C3C"/>
    <w:rsid w:val="00A87B13"/>
    <w:rsid w:val="00AA7849"/>
    <w:rsid w:val="00B315D1"/>
    <w:rsid w:val="00B51635"/>
    <w:rsid w:val="00BA4EC2"/>
    <w:rsid w:val="00BD0131"/>
    <w:rsid w:val="00CA6C49"/>
    <w:rsid w:val="00D23801"/>
    <w:rsid w:val="00DD04B4"/>
    <w:rsid w:val="00DE2A2B"/>
    <w:rsid w:val="00F00BFD"/>
    <w:rsid w:val="00F27F09"/>
    <w:rsid w:val="00F45D86"/>
    <w:rsid w:val="00F85D75"/>
    <w:rsid w:val="00FC651B"/>
    <w:rsid w:val="00FF0107"/>
    <w:rsid w:val="00FF6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eastAsia="Times New Roman" w:hAnsi="Cambria" w:cs="Cambria"/>
      <w:b/>
      <w:bCs/>
      <w:kern w:val="32"/>
      <w:sz w:val="32"/>
      <w:szCs w:val="32"/>
    </w:rPr>
  </w:style>
  <w:style w:type="character" w:customStyle="1" w:styleId="20">
    <w:name w:val="Заголовок 2 Знак"/>
    <w:basedOn w:val="a0"/>
    <w:link w:val="2"/>
    <w:uiPriority w:val="99"/>
    <w:semiHidden/>
    <w:locked/>
    <w:rPr>
      <w:rFonts w:ascii="Cambria" w:eastAsia="Times New Roman" w:hAnsi="Cambria" w:cs="Cambria"/>
      <w:b/>
      <w:bCs/>
      <w:i/>
      <w:iCs/>
      <w:sz w:val="28"/>
      <w:szCs w:val="28"/>
    </w:rPr>
  </w:style>
  <w:style w:type="character" w:customStyle="1" w:styleId="30">
    <w:name w:val="Заголовок 3 Знак"/>
    <w:basedOn w:val="a0"/>
    <w:link w:val="3"/>
    <w:uiPriority w:val="99"/>
    <w:semiHidden/>
    <w:locked/>
    <w:rPr>
      <w:rFonts w:ascii="Cambria" w:eastAsia="Times New Roman" w:hAnsi="Cambria" w:cs="Cambria"/>
      <w:b/>
      <w:bCs/>
      <w:sz w:val="26"/>
      <w:szCs w:val="26"/>
    </w:rPr>
  </w:style>
  <w:style w:type="character" w:customStyle="1" w:styleId="40">
    <w:name w:val="Заголовок 4 Знак"/>
    <w:basedOn w:val="a0"/>
    <w:link w:val="4"/>
    <w:uiPriority w:val="99"/>
    <w:semiHidden/>
    <w:locked/>
    <w:rPr>
      <w:rFonts w:ascii="Calibri" w:eastAsia="Times New Roman" w:hAnsi="Calibri" w:cs="Calibri"/>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auto"/>
    </w:rPr>
  </w:style>
  <w:style w:type="character" w:customStyle="1" w:styleId="a5">
    <w:name w:val="Активная гипертекстовая ссылка"/>
    <w:basedOn w:val="a4"/>
    <w:uiPriority w:val="99"/>
    <w:rPr>
      <w:rFonts w:cs="Times New Roman"/>
      <w:color w:val="auto"/>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ECE9D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shd w:val="clear" w:color="auto" w:fill="auto"/>
    </w:rPr>
  </w:style>
  <w:style w:type="character" w:customStyle="1" w:styleId="aff4">
    <w:name w:val="Не вступил в силу"/>
    <w:basedOn w:val="a3"/>
    <w:uiPriority w:val="99"/>
    <w:rPr>
      <w:rFonts w:cs="Times New Roman"/>
      <w:color w:val="000000"/>
      <w:shd w:val="clear" w:color="auto" w:fill="auto"/>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7"/>
    <w:next w:val="a"/>
    <w:uiPriority w:val="99"/>
    <w:rPr>
      <w:b/>
      <w:bCs/>
    </w:rPr>
  </w:style>
  <w:style w:type="paragraph" w:customStyle="1" w:styleId="affd">
    <w:name w:val="Подчёркнуный текст"/>
    <w:basedOn w:val="a"/>
    <w:next w:val="a"/>
    <w:uiPriority w:val="99"/>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rPr>
      <w:rFonts w:cs="Times New Roman"/>
      <w:color w:val="auto"/>
    </w:rPr>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rPr>
      <w:rFonts w:cs="Times New Roman"/>
    </w:rPr>
  </w:style>
  <w:style w:type="character" w:customStyle="1" w:styleId="afff5">
    <w:name w:val="Сравнение редакций. Добавленный фрагмент"/>
    <w:uiPriority w:val="99"/>
    <w:rPr>
      <w:color w:val="000000"/>
      <w:shd w:val="clear" w:color="auto" w:fill="auto"/>
    </w:rPr>
  </w:style>
  <w:style w:type="character" w:customStyle="1" w:styleId="afff6">
    <w:name w:val="Сравнение редакций. Удаленный фрагмент"/>
    <w:uiPriority w:val="99"/>
    <w:rPr>
      <w:color w:val="000000"/>
      <w:shd w:val="clear" w:color="auto" w:fill="auto"/>
    </w:rPr>
  </w:style>
  <w:style w:type="paragraph" w:customStyle="1" w:styleId="afff7">
    <w:name w:val="Ссылка на официальную публикацию"/>
    <w:basedOn w:val="a"/>
    <w:next w:val="a"/>
    <w:uiPriority w:val="99"/>
  </w:style>
  <w:style w:type="paragraph" w:customStyle="1" w:styleId="afff8">
    <w:name w:val="Текст в таблице"/>
    <w:basedOn w:val="aff6"/>
    <w:next w:val="a"/>
    <w:uiPriority w:val="99"/>
    <w:pPr>
      <w:ind w:firstLine="500"/>
    </w:pPr>
  </w:style>
  <w:style w:type="paragraph" w:customStyle="1" w:styleId="afff9">
    <w:name w:val="Текст ЭР (см. также)"/>
    <w:basedOn w:val="a"/>
    <w:next w:val="a"/>
    <w:uiPriority w:val="99"/>
    <w:pPr>
      <w:spacing w:before="200"/>
      <w:ind w:firstLine="0"/>
      <w:jc w:val="left"/>
    </w:pPr>
    <w:rPr>
      <w:sz w:val="20"/>
      <w:szCs w:val="20"/>
    </w:rPr>
  </w:style>
  <w:style w:type="paragraph" w:customStyle="1" w:styleId="afffa">
    <w:name w:val="Технический комментарий"/>
    <w:basedOn w:val="a"/>
    <w:next w:val="a"/>
    <w:uiPriority w:val="99"/>
    <w:pPr>
      <w:ind w:firstLine="0"/>
      <w:jc w:val="left"/>
    </w:pPr>
    <w:rPr>
      <w:color w:val="463F31"/>
      <w:shd w:val="clear" w:color="auto" w:fill="FFFFA6"/>
    </w:rPr>
  </w:style>
  <w:style w:type="character" w:customStyle="1" w:styleId="afffb">
    <w:name w:val="Утратил силу"/>
    <w:basedOn w:val="a3"/>
    <w:uiPriority w:val="99"/>
    <w:rPr>
      <w:rFonts w:cs="Times New Roman"/>
      <w:strike/>
      <w:color w:val="auto"/>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e">
    <w:name w:val="Normal (Web)"/>
    <w:basedOn w:val="a"/>
    <w:uiPriority w:val="99"/>
    <w:rsid w:val="001F00F7"/>
    <w:pPr>
      <w:widowControl/>
      <w:autoSpaceDE/>
      <w:autoSpaceDN/>
      <w:adjustRightInd/>
      <w:spacing w:before="100" w:beforeAutospacing="1" w:after="100" w:afterAutospacing="1"/>
      <w:ind w:firstLine="0"/>
      <w:jc w:val="left"/>
    </w:pPr>
  </w:style>
  <w:style w:type="character" w:styleId="affff">
    <w:name w:val="Strong"/>
    <w:basedOn w:val="a0"/>
    <w:uiPriority w:val="99"/>
    <w:qFormat/>
    <w:rsid w:val="001F00F7"/>
    <w:rPr>
      <w:rFonts w:cs="Times New Roman"/>
      <w:b/>
      <w:bCs/>
    </w:rPr>
  </w:style>
  <w:style w:type="character" w:styleId="affff0">
    <w:name w:val="Hyperlink"/>
    <w:basedOn w:val="a0"/>
    <w:uiPriority w:val="99"/>
    <w:rsid w:val="003C4D1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eastAsia="Times New Roman" w:hAnsi="Cambria" w:cs="Cambria"/>
      <w:b/>
      <w:bCs/>
      <w:kern w:val="32"/>
      <w:sz w:val="32"/>
      <w:szCs w:val="32"/>
    </w:rPr>
  </w:style>
  <w:style w:type="character" w:customStyle="1" w:styleId="20">
    <w:name w:val="Заголовок 2 Знак"/>
    <w:basedOn w:val="a0"/>
    <w:link w:val="2"/>
    <w:uiPriority w:val="99"/>
    <w:semiHidden/>
    <w:locked/>
    <w:rPr>
      <w:rFonts w:ascii="Cambria" w:eastAsia="Times New Roman" w:hAnsi="Cambria" w:cs="Cambria"/>
      <w:b/>
      <w:bCs/>
      <w:i/>
      <w:iCs/>
      <w:sz w:val="28"/>
      <w:szCs w:val="28"/>
    </w:rPr>
  </w:style>
  <w:style w:type="character" w:customStyle="1" w:styleId="30">
    <w:name w:val="Заголовок 3 Знак"/>
    <w:basedOn w:val="a0"/>
    <w:link w:val="3"/>
    <w:uiPriority w:val="99"/>
    <w:semiHidden/>
    <w:locked/>
    <w:rPr>
      <w:rFonts w:ascii="Cambria" w:eastAsia="Times New Roman" w:hAnsi="Cambria" w:cs="Cambria"/>
      <w:b/>
      <w:bCs/>
      <w:sz w:val="26"/>
      <w:szCs w:val="26"/>
    </w:rPr>
  </w:style>
  <w:style w:type="character" w:customStyle="1" w:styleId="40">
    <w:name w:val="Заголовок 4 Знак"/>
    <w:basedOn w:val="a0"/>
    <w:link w:val="4"/>
    <w:uiPriority w:val="99"/>
    <w:semiHidden/>
    <w:locked/>
    <w:rPr>
      <w:rFonts w:ascii="Calibri" w:eastAsia="Times New Roman" w:hAnsi="Calibri" w:cs="Calibri"/>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auto"/>
    </w:rPr>
  </w:style>
  <w:style w:type="character" w:customStyle="1" w:styleId="a5">
    <w:name w:val="Активная гипертекстовая ссылка"/>
    <w:basedOn w:val="a4"/>
    <w:uiPriority w:val="99"/>
    <w:rPr>
      <w:rFonts w:cs="Times New Roman"/>
      <w:color w:val="auto"/>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ECE9D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shd w:val="clear" w:color="auto" w:fill="auto"/>
    </w:rPr>
  </w:style>
  <w:style w:type="character" w:customStyle="1" w:styleId="aff4">
    <w:name w:val="Не вступил в силу"/>
    <w:basedOn w:val="a3"/>
    <w:uiPriority w:val="99"/>
    <w:rPr>
      <w:rFonts w:cs="Times New Roman"/>
      <w:color w:val="000000"/>
      <w:shd w:val="clear" w:color="auto" w:fill="auto"/>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7"/>
    <w:next w:val="a"/>
    <w:uiPriority w:val="99"/>
    <w:rPr>
      <w:b/>
      <w:bCs/>
    </w:rPr>
  </w:style>
  <w:style w:type="paragraph" w:customStyle="1" w:styleId="affd">
    <w:name w:val="Подчёркнуный текст"/>
    <w:basedOn w:val="a"/>
    <w:next w:val="a"/>
    <w:uiPriority w:val="99"/>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rPr>
      <w:rFonts w:cs="Times New Roman"/>
      <w:color w:val="auto"/>
    </w:rPr>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rPr>
      <w:rFonts w:cs="Times New Roman"/>
    </w:rPr>
  </w:style>
  <w:style w:type="character" w:customStyle="1" w:styleId="afff5">
    <w:name w:val="Сравнение редакций. Добавленный фрагмент"/>
    <w:uiPriority w:val="99"/>
    <w:rPr>
      <w:color w:val="000000"/>
      <w:shd w:val="clear" w:color="auto" w:fill="auto"/>
    </w:rPr>
  </w:style>
  <w:style w:type="character" w:customStyle="1" w:styleId="afff6">
    <w:name w:val="Сравнение редакций. Удаленный фрагмент"/>
    <w:uiPriority w:val="99"/>
    <w:rPr>
      <w:color w:val="000000"/>
      <w:shd w:val="clear" w:color="auto" w:fill="auto"/>
    </w:rPr>
  </w:style>
  <w:style w:type="paragraph" w:customStyle="1" w:styleId="afff7">
    <w:name w:val="Ссылка на официальную публикацию"/>
    <w:basedOn w:val="a"/>
    <w:next w:val="a"/>
    <w:uiPriority w:val="99"/>
  </w:style>
  <w:style w:type="paragraph" w:customStyle="1" w:styleId="afff8">
    <w:name w:val="Текст в таблице"/>
    <w:basedOn w:val="aff6"/>
    <w:next w:val="a"/>
    <w:uiPriority w:val="99"/>
    <w:pPr>
      <w:ind w:firstLine="500"/>
    </w:pPr>
  </w:style>
  <w:style w:type="paragraph" w:customStyle="1" w:styleId="afff9">
    <w:name w:val="Текст ЭР (см. также)"/>
    <w:basedOn w:val="a"/>
    <w:next w:val="a"/>
    <w:uiPriority w:val="99"/>
    <w:pPr>
      <w:spacing w:before="200"/>
      <w:ind w:firstLine="0"/>
      <w:jc w:val="left"/>
    </w:pPr>
    <w:rPr>
      <w:sz w:val="20"/>
      <w:szCs w:val="20"/>
    </w:rPr>
  </w:style>
  <w:style w:type="paragraph" w:customStyle="1" w:styleId="afffa">
    <w:name w:val="Технический комментарий"/>
    <w:basedOn w:val="a"/>
    <w:next w:val="a"/>
    <w:uiPriority w:val="99"/>
    <w:pPr>
      <w:ind w:firstLine="0"/>
      <w:jc w:val="left"/>
    </w:pPr>
    <w:rPr>
      <w:color w:val="463F31"/>
      <w:shd w:val="clear" w:color="auto" w:fill="FFFFA6"/>
    </w:rPr>
  </w:style>
  <w:style w:type="character" w:customStyle="1" w:styleId="afffb">
    <w:name w:val="Утратил силу"/>
    <w:basedOn w:val="a3"/>
    <w:uiPriority w:val="99"/>
    <w:rPr>
      <w:rFonts w:cs="Times New Roman"/>
      <w:strike/>
      <w:color w:val="auto"/>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e">
    <w:name w:val="Normal (Web)"/>
    <w:basedOn w:val="a"/>
    <w:uiPriority w:val="99"/>
    <w:rsid w:val="001F00F7"/>
    <w:pPr>
      <w:widowControl/>
      <w:autoSpaceDE/>
      <w:autoSpaceDN/>
      <w:adjustRightInd/>
      <w:spacing w:before="100" w:beforeAutospacing="1" w:after="100" w:afterAutospacing="1"/>
      <w:ind w:firstLine="0"/>
      <w:jc w:val="left"/>
    </w:pPr>
  </w:style>
  <w:style w:type="character" w:styleId="affff">
    <w:name w:val="Strong"/>
    <w:basedOn w:val="a0"/>
    <w:uiPriority w:val="99"/>
    <w:qFormat/>
    <w:rsid w:val="001F00F7"/>
    <w:rPr>
      <w:rFonts w:cs="Times New Roman"/>
      <w:b/>
      <w:bCs/>
    </w:rPr>
  </w:style>
  <w:style w:type="character" w:styleId="affff0">
    <w:name w:val="Hyperlink"/>
    <w:basedOn w:val="a0"/>
    <w:uiPriority w:val="99"/>
    <w:rsid w:val="003C4D1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088801">
      <w:marLeft w:val="0"/>
      <w:marRight w:val="0"/>
      <w:marTop w:val="0"/>
      <w:marBottom w:val="15"/>
      <w:divBdr>
        <w:top w:val="none" w:sz="0" w:space="0" w:color="auto"/>
        <w:left w:val="none" w:sz="0" w:space="0" w:color="auto"/>
        <w:bottom w:val="none" w:sz="0" w:space="0" w:color="auto"/>
        <w:right w:val="none" w:sz="0" w:space="0" w:color="auto"/>
      </w:divBdr>
      <w:divsChild>
        <w:div w:id="1557088815">
          <w:marLeft w:val="0"/>
          <w:marRight w:val="0"/>
          <w:marTop w:val="0"/>
          <w:marBottom w:val="0"/>
          <w:divBdr>
            <w:top w:val="none" w:sz="0" w:space="0" w:color="auto"/>
            <w:left w:val="none" w:sz="0" w:space="0" w:color="auto"/>
            <w:bottom w:val="none" w:sz="0" w:space="0" w:color="auto"/>
            <w:right w:val="none" w:sz="0" w:space="0" w:color="auto"/>
          </w:divBdr>
          <w:divsChild>
            <w:div w:id="1557088816">
              <w:marLeft w:val="0"/>
              <w:marRight w:val="0"/>
              <w:marTop w:val="0"/>
              <w:marBottom w:val="0"/>
              <w:divBdr>
                <w:top w:val="none" w:sz="0" w:space="0" w:color="auto"/>
                <w:left w:val="none" w:sz="0" w:space="0" w:color="auto"/>
                <w:bottom w:val="none" w:sz="0" w:space="0" w:color="auto"/>
                <w:right w:val="none" w:sz="0" w:space="0" w:color="auto"/>
              </w:divBdr>
              <w:divsChild>
                <w:div w:id="1557088809">
                  <w:marLeft w:val="0"/>
                  <w:marRight w:val="0"/>
                  <w:marTop w:val="0"/>
                  <w:marBottom w:val="0"/>
                  <w:divBdr>
                    <w:top w:val="none" w:sz="0" w:space="0" w:color="auto"/>
                    <w:left w:val="none" w:sz="0" w:space="0" w:color="auto"/>
                    <w:bottom w:val="none" w:sz="0" w:space="0" w:color="auto"/>
                    <w:right w:val="none" w:sz="0" w:space="0" w:color="auto"/>
                  </w:divBdr>
                  <w:divsChild>
                    <w:div w:id="1557088800">
                      <w:marLeft w:val="0"/>
                      <w:marRight w:val="0"/>
                      <w:marTop w:val="0"/>
                      <w:marBottom w:val="0"/>
                      <w:divBdr>
                        <w:top w:val="none" w:sz="0" w:space="0" w:color="auto"/>
                        <w:left w:val="none" w:sz="0" w:space="0" w:color="auto"/>
                        <w:bottom w:val="none" w:sz="0" w:space="0" w:color="auto"/>
                        <w:right w:val="none" w:sz="0" w:space="0" w:color="auto"/>
                      </w:divBdr>
                      <w:divsChild>
                        <w:div w:id="1557088814">
                          <w:marLeft w:val="-450"/>
                          <w:marRight w:val="-450"/>
                          <w:marTop w:val="0"/>
                          <w:marBottom w:val="0"/>
                          <w:divBdr>
                            <w:top w:val="none" w:sz="0" w:space="0" w:color="auto"/>
                            <w:left w:val="none" w:sz="0" w:space="0" w:color="auto"/>
                            <w:bottom w:val="none" w:sz="0" w:space="0" w:color="auto"/>
                            <w:right w:val="none" w:sz="0" w:space="0" w:color="auto"/>
                          </w:divBdr>
                          <w:divsChild>
                            <w:div w:id="1557088808">
                              <w:marLeft w:val="0"/>
                              <w:marRight w:val="0"/>
                              <w:marTop w:val="0"/>
                              <w:marBottom w:val="0"/>
                              <w:divBdr>
                                <w:top w:val="none" w:sz="0" w:space="0" w:color="auto"/>
                                <w:left w:val="none" w:sz="0" w:space="0" w:color="auto"/>
                                <w:bottom w:val="none" w:sz="0" w:space="0" w:color="auto"/>
                                <w:right w:val="none" w:sz="0" w:space="0" w:color="auto"/>
                              </w:divBdr>
                              <w:divsChild>
                                <w:div w:id="1557088810">
                                  <w:marLeft w:val="0"/>
                                  <w:marRight w:val="0"/>
                                  <w:marTop w:val="0"/>
                                  <w:marBottom w:val="0"/>
                                  <w:divBdr>
                                    <w:top w:val="none" w:sz="0" w:space="0" w:color="auto"/>
                                    <w:left w:val="none" w:sz="0" w:space="0" w:color="auto"/>
                                    <w:bottom w:val="none" w:sz="0" w:space="0" w:color="auto"/>
                                    <w:right w:val="none" w:sz="0" w:space="0" w:color="auto"/>
                                  </w:divBdr>
                                  <w:divsChild>
                                    <w:div w:id="1557088799">
                                      <w:marLeft w:val="0"/>
                                      <w:marRight w:val="0"/>
                                      <w:marTop w:val="0"/>
                                      <w:marBottom w:val="0"/>
                                      <w:divBdr>
                                        <w:top w:val="none" w:sz="0" w:space="0" w:color="auto"/>
                                        <w:left w:val="none" w:sz="0" w:space="0" w:color="auto"/>
                                        <w:bottom w:val="none" w:sz="0" w:space="0" w:color="auto"/>
                                        <w:right w:val="none" w:sz="0" w:space="0" w:color="auto"/>
                                      </w:divBdr>
                                      <w:divsChild>
                                        <w:div w:id="1557088804">
                                          <w:marLeft w:val="150"/>
                                          <w:marRight w:val="150"/>
                                          <w:marTop w:val="150"/>
                                          <w:marBottom w:val="150"/>
                                          <w:divBdr>
                                            <w:top w:val="none" w:sz="0" w:space="0" w:color="auto"/>
                                            <w:left w:val="none" w:sz="0" w:space="0" w:color="auto"/>
                                            <w:bottom w:val="none" w:sz="0" w:space="0" w:color="auto"/>
                                            <w:right w:val="none" w:sz="0" w:space="0" w:color="auto"/>
                                          </w:divBdr>
                                          <w:divsChild>
                                            <w:div w:id="1557088791">
                                              <w:marLeft w:val="0"/>
                                              <w:marRight w:val="0"/>
                                              <w:marTop w:val="0"/>
                                              <w:marBottom w:val="0"/>
                                              <w:divBdr>
                                                <w:top w:val="none" w:sz="0" w:space="0" w:color="auto"/>
                                                <w:left w:val="none" w:sz="0" w:space="0" w:color="auto"/>
                                                <w:bottom w:val="none" w:sz="0" w:space="0" w:color="auto"/>
                                                <w:right w:val="none" w:sz="0" w:space="0" w:color="auto"/>
                                              </w:divBdr>
                                              <w:divsChild>
                                                <w:div w:id="1557088795">
                                                  <w:marLeft w:val="0"/>
                                                  <w:marRight w:val="0"/>
                                                  <w:marTop w:val="0"/>
                                                  <w:marBottom w:val="0"/>
                                                  <w:divBdr>
                                                    <w:top w:val="none" w:sz="0" w:space="0" w:color="auto"/>
                                                    <w:left w:val="none" w:sz="0" w:space="0" w:color="auto"/>
                                                    <w:bottom w:val="none" w:sz="0" w:space="0" w:color="auto"/>
                                                    <w:right w:val="none" w:sz="0" w:space="0" w:color="auto"/>
                                                  </w:divBdr>
                                                  <w:divsChild>
                                                    <w:div w:id="15570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7088811">
      <w:marLeft w:val="0"/>
      <w:marRight w:val="0"/>
      <w:marTop w:val="0"/>
      <w:marBottom w:val="15"/>
      <w:divBdr>
        <w:top w:val="none" w:sz="0" w:space="0" w:color="auto"/>
        <w:left w:val="none" w:sz="0" w:space="0" w:color="auto"/>
        <w:bottom w:val="none" w:sz="0" w:space="0" w:color="auto"/>
        <w:right w:val="none" w:sz="0" w:space="0" w:color="auto"/>
      </w:divBdr>
      <w:divsChild>
        <w:div w:id="1557088792">
          <w:marLeft w:val="0"/>
          <w:marRight w:val="0"/>
          <w:marTop w:val="0"/>
          <w:marBottom w:val="0"/>
          <w:divBdr>
            <w:top w:val="none" w:sz="0" w:space="0" w:color="auto"/>
            <w:left w:val="none" w:sz="0" w:space="0" w:color="auto"/>
            <w:bottom w:val="none" w:sz="0" w:space="0" w:color="auto"/>
            <w:right w:val="none" w:sz="0" w:space="0" w:color="auto"/>
          </w:divBdr>
          <w:divsChild>
            <w:div w:id="1557088794">
              <w:marLeft w:val="0"/>
              <w:marRight w:val="0"/>
              <w:marTop w:val="0"/>
              <w:marBottom w:val="0"/>
              <w:divBdr>
                <w:top w:val="none" w:sz="0" w:space="0" w:color="auto"/>
                <w:left w:val="none" w:sz="0" w:space="0" w:color="auto"/>
                <w:bottom w:val="none" w:sz="0" w:space="0" w:color="auto"/>
                <w:right w:val="none" w:sz="0" w:space="0" w:color="auto"/>
              </w:divBdr>
              <w:divsChild>
                <w:div w:id="1557088798">
                  <w:marLeft w:val="0"/>
                  <w:marRight w:val="0"/>
                  <w:marTop w:val="0"/>
                  <w:marBottom w:val="0"/>
                  <w:divBdr>
                    <w:top w:val="none" w:sz="0" w:space="0" w:color="auto"/>
                    <w:left w:val="none" w:sz="0" w:space="0" w:color="auto"/>
                    <w:bottom w:val="none" w:sz="0" w:space="0" w:color="auto"/>
                    <w:right w:val="none" w:sz="0" w:space="0" w:color="auto"/>
                  </w:divBdr>
                  <w:divsChild>
                    <w:div w:id="1557088806">
                      <w:marLeft w:val="0"/>
                      <w:marRight w:val="0"/>
                      <w:marTop w:val="0"/>
                      <w:marBottom w:val="0"/>
                      <w:divBdr>
                        <w:top w:val="none" w:sz="0" w:space="0" w:color="auto"/>
                        <w:left w:val="none" w:sz="0" w:space="0" w:color="auto"/>
                        <w:bottom w:val="none" w:sz="0" w:space="0" w:color="auto"/>
                        <w:right w:val="none" w:sz="0" w:space="0" w:color="auto"/>
                      </w:divBdr>
                      <w:divsChild>
                        <w:div w:id="1557088805">
                          <w:marLeft w:val="-450"/>
                          <w:marRight w:val="-450"/>
                          <w:marTop w:val="0"/>
                          <w:marBottom w:val="0"/>
                          <w:divBdr>
                            <w:top w:val="none" w:sz="0" w:space="0" w:color="auto"/>
                            <w:left w:val="none" w:sz="0" w:space="0" w:color="auto"/>
                            <w:bottom w:val="none" w:sz="0" w:space="0" w:color="auto"/>
                            <w:right w:val="none" w:sz="0" w:space="0" w:color="auto"/>
                          </w:divBdr>
                          <w:divsChild>
                            <w:div w:id="1557088813">
                              <w:marLeft w:val="0"/>
                              <w:marRight w:val="0"/>
                              <w:marTop w:val="0"/>
                              <w:marBottom w:val="0"/>
                              <w:divBdr>
                                <w:top w:val="none" w:sz="0" w:space="0" w:color="auto"/>
                                <w:left w:val="none" w:sz="0" w:space="0" w:color="auto"/>
                                <w:bottom w:val="none" w:sz="0" w:space="0" w:color="auto"/>
                                <w:right w:val="none" w:sz="0" w:space="0" w:color="auto"/>
                              </w:divBdr>
                              <w:divsChild>
                                <w:div w:id="1557088807">
                                  <w:marLeft w:val="0"/>
                                  <w:marRight w:val="0"/>
                                  <w:marTop w:val="0"/>
                                  <w:marBottom w:val="0"/>
                                  <w:divBdr>
                                    <w:top w:val="none" w:sz="0" w:space="0" w:color="auto"/>
                                    <w:left w:val="none" w:sz="0" w:space="0" w:color="auto"/>
                                    <w:bottom w:val="none" w:sz="0" w:space="0" w:color="auto"/>
                                    <w:right w:val="none" w:sz="0" w:space="0" w:color="auto"/>
                                  </w:divBdr>
                                  <w:divsChild>
                                    <w:div w:id="1557088812">
                                      <w:marLeft w:val="0"/>
                                      <w:marRight w:val="0"/>
                                      <w:marTop w:val="0"/>
                                      <w:marBottom w:val="0"/>
                                      <w:divBdr>
                                        <w:top w:val="none" w:sz="0" w:space="0" w:color="auto"/>
                                        <w:left w:val="none" w:sz="0" w:space="0" w:color="auto"/>
                                        <w:bottom w:val="none" w:sz="0" w:space="0" w:color="auto"/>
                                        <w:right w:val="none" w:sz="0" w:space="0" w:color="auto"/>
                                      </w:divBdr>
                                      <w:divsChild>
                                        <w:div w:id="1557088802">
                                          <w:marLeft w:val="150"/>
                                          <w:marRight w:val="150"/>
                                          <w:marTop w:val="150"/>
                                          <w:marBottom w:val="150"/>
                                          <w:divBdr>
                                            <w:top w:val="none" w:sz="0" w:space="0" w:color="auto"/>
                                            <w:left w:val="none" w:sz="0" w:space="0" w:color="auto"/>
                                            <w:bottom w:val="none" w:sz="0" w:space="0" w:color="auto"/>
                                            <w:right w:val="none" w:sz="0" w:space="0" w:color="auto"/>
                                          </w:divBdr>
                                          <w:divsChild>
                                            <w:div w:id="1557088803">
                                              <w:marLeft w:val="0"/>
                                              <w:marRight w:val="0"/>
                                              <w:marTop w:val="0"/>
                                              <w:marBottom w:val="0"/>
                                              <w:divBdr>
                                                <w:top w:val="none" w:sz="0" w:space="0" w:color="auto"/>
                                                <w:left w:val="none" w:sz="0" w:space="0" w:color="auto"/>
                                                <w:bottom w:val="none" w:sz="0" w:space="0" w:color="auto"/>
                                                <w:right w:val="none" w:sz="0" w:space="0" w:color="auto"/>
                                              </w:divBdr>
                                              <w:divsChild>
                                                <w:div w:id="1557088797">
                                                  <w:marLeft w:val="0"/>
                                                  <w:marRight w:val="0"/>
                                                  <w:marTop w:val="0"/>
                                                  <w:marBottom w:val="0"/>
                                                  <w:divBdr>
                                                    <w:top w:val="none" w:sz="0" w:space="0" w:color="auto"/>
                                                    <w:left w:val="none" w:sz="0" w:space="0" w:color="auto"/>
                                                    <w:bottom w:val="none" w:sz="0" w:space="0" w:color="auto"/>
                                                    <w:right w:val="none" w:sz="0" w:space="0" w:color="auto"/>
                                                  </w:divBdr>
                                                  <w:divsChild>
                                                    <w:div w:id="15570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2205</Words>
  <Characters>12574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НПП "Гарант-Сервис"</Company>
  <LinksUpToDate>false</LinksUpToDate>
  <CharactersWithSpaces>14750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НПП "Гарант-Сервис"</dc:creator>
  <dc:description>Документ экспортирован из системы ГАРАНТ</dc:description>
  <cp:lastModifiedBy>1</cp:lastModifiedBy>
  <cp:revision>2</cp:revision>
  <cp:lastPrinted>2020-11-05T11:06:00Z</cp:lastPrinted>
  <dcterms:created xsi:type="dcterms:W3CDTF">2025-12-17T05:26:00Z</dcterms:created>
  <dcterms:modified xsi:type="dcterms:W3CDTF">2025-12-17T05:26:00Z</dcterms:modified>
</cp:coreProperties>
</file>