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01" w:rsidRDefault="00C133A8">
      <w:pPr>
        <w:spacing w:line="102" w:lineRule="exact"/>
        <w:rPr>
          <w:sz w:val="8"/>
          <w:szCs w:val="8"/>
        </w:rPr>
      </w:pPr>
      <w:r>
        <w:rPr>
          <w:noProof/>
          <w:lang w:bidi="ar-SA"/>
        </w:rPr>
        <w:drawing>
          <wp:anchor distT="0" distB="0" distL="63500" distR="783590" simplePos="0" relativeHeight="377487104" behindDoc="1" locked="0" layoutInCell="1" allowOverlap="1" wp14:anchorId="4252DACB" wp14:editId="7FA0733C">
            <wp:simplePos x="0" y="0"/>
            <wp:positionH relativeFrom="margin">
              <wp:posOffset>338455</wp:posOffset>
            </wp:positionH>
            <wp:positionV relativeFrom="paragraph">
              <wp:posOffset>-157480</wp:posOffset>
            </wp:positionV>
            <wp:extent cx="6114415" cy="2359025"/>
            <wp:effectExtent l="0" t="0" r="635" b="3175"/>
            <wp:wrapTopAndBottom/>
            <wp:docPr id="25" name="Рисунок 2" descr="C:\Users\DF5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5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35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601" w:rsidRDefault="006A1601">
      <w:pPr>
        <w:rPr>
          <w:sz w:val="2"/>
          <w:szCs w:val="2"/>
        </w:rPr>
        <w:sectPr w:rsidR="006A1601">
          <w:pgSz w:w="11900" w:h="16840"/>
          <w:pgMar w:top="396" w:right="0" w:bottom="238" w:left="0" w:header="0" w:footer="3" w:gutter="0"/>
          <w:cols w:space="720"/>
          <w:noEndnote/>
          <w:docGrid w:linePitch="360"/>
        </w:sectPr>
      </w:pPr>
    </w:p>
    <w:p w:rsidR="006A1601" w:rsidRDefault="008D6405">
      <w:pPr>
        <w:pStyle w:val="10"/>
        <w:keepNext/>
        <w:keepLines/>
        <w:shd w:val="clear" w:color="auto" w:fill="auto"/>
        <w:spacing w:after="677"/>
        <w:ind w:right="20"/>
      </w:pPr>
      <w:bookmarkStart w:id="0" w:name="bookmark0"/>
      <w:r>
        <w:lastRenderedPageBreak/>
        <w:t>Применение процедуры медиации</w:t>
      </w:r>
      <w:r>
        <w:br/>
        <w:t>при рассмотрении гражданских дел судами</w:t>
      </w:r>
      <w:bookmarkEnd w:id="0"/>
    </w:p>
    <w:p w:rsidR="006A1601" w:rsidRDefault="008D6405">
      <w:pPr>
        <w:pStyle w:val="30"/>
        <w:shd w:val="clear" w:color="auto" w:fill="auto"/>
        <w:spacing w:before="0"/>
        <w:ind w:firstLine="340"/>
      </w:pPr>
      <w:r>
        <w:t>Судья является держателем доступа к правосудию и более чем кто - либо другой может содействовать обращению сторон к медиации. И если есть возможность урегулировать спор миром, судья должен приложить усилия, чтобы она была реализована. «Преимущества медиаци</w:t>
      </w:r>
      <w:r>
        <w:t>и, которые видят любой судья, состоят не только в уменьшении нагрузки на суды. Дело в доступности и эффективности правосудия, которые дает этот метод»; «судье нужно сделать только то, что от него зависит, выполнить свою «божественную миссию», чтобы привест</w:t>
      </w:r>
      <w:r>
        <w:t xml:space="preserve">и стороны к соглашению. </w:t>
      </w:r>
      <w:r>
        <w:rPr>
          <w:rStyle w:val="31"/>
        </w:rPr>
        <w:t xml:space="preserve">А </w:t>
      </w:r>
      <w:r>
        <w:t>конкретно - разъяснить последствия и перспективы судебного разбирательства, не предрешая исход дела по существу. Вот самый простой механизм внедрения медиации».</w:t>
      </w:r>
    </w:p>
    <w:p w:rsidR="006A1601" w:rsidRDefault="008D6405">
      <w:pPr>
        <w:pStyle w:val="40"/>
        <w:shd w:val="clear" w:color="auto" w:fill="auto"/>
        <w:spacing w:after="267"/>
        <w:ind w:left="3780"/>
      </w:pPr>
      <w:r>
        <w:t>Советник президента РФ Вениамин Яковлев</w:t>
      </w:r>
    </w:p>
    <w:p w:rsidR="006A1601" w:rsidRDefault="008D6405">
      <w:pPr>
        <w:pStyle w:val="30"/>
        <w:shd w:val="clear" w:color="auto" w:fill="auto"/>
        <w:spacing w:before="0" w:after="210" w:line="240" w:lineRule="exact"/>
      </w:pPr>
      <w:r>
        <w:t>Процессуальные вопросы</w:t>
      </w:r>
    </w:p>
    <w:p w:rsidR="006A1601" w:rsidRDefault="008D6405">
      <w:pPr>
        <w:pStyle w:val="20"/>
        <w:shd w:val="clear" w:color="auto" w:fill="auto"/>
        <w:spacing w:before="0" w:after="236"/>
        <w:ind w:firstLine="620"/>
      </w:pPr>
      <w:r>
        <w:t>Примир</w:t>
      </w:r>
      <w:r>
        <w:t>ение сторон является одной из задач подготовки дела к судебному разбирательству, предусмотренных статьей 148 ГПК РФ.</w:t>
      </w:r>
    </w:p>
    <w:p w:rsidR="006A1601" w:rsidRDefault="008D6405">
      <w:pPr>
        <w:pStyle w:val="20"/>
        <w:shd w:val="clear" w:color="auto" w:fill="auto"/>
        <w:spacing w:before="0" w:after="233" w:line="274" w:lineRule="exact"/>
        <w:ind w:firstLine="0"/>
        <w:jc w:val="both"/>
      </w:pPr>
      <w:r>
        <w:t>При этом, поскольку согласно части</w:t>
      </w:r>
      <w:proofErr w:type="gramStart"/>
      <w:r>
        <w:t>2</w:t>
      </w:r>
      <w:proofErr w:type="gramEnd"/>
      <w:r>
        <w:t xml:space="preserve"> статьи 147 ГПК РФ подготовка к судебному разбирательству является обязательной по каждому гражданскому </w:t>
      </w:r>
      <w:r>
        <w:t>делу, то по каждому гражданскому делу уже в стадии его подготовки к судебному разбирательству следует принимать меры к примирению сторон.</w:t>
      </w:r>
    </w:p>
    <w:p w:rsidR="006A1601" w:rsidRDefault="008D6405">
      <w:pPr>
        <w:pStyle w:val="20"/>
        <w:shd w:val="clear" w:color="auto" w:fill="auto"/>
        <w:spacing w:before="0" w:after="252" w:line="283" w:lineRule="exact"/>
        <w:ind w:firstLine="0"/>
        <w:jc w:val="both"/>
      </w:pPr>
      <w:r>
        <w:t>В соответствии с пунктом 5 части 1 статьи 150 ГПК РФ обязанность принятия мер по заключению сторонами мирового соглаше</w:t>
      </w:r>
      <w:r>
        <w:t>ния в стадии подготовки дела к судебному разбирательству возложена на судью.</w:t>
      </w:r>
    </w:p>
    <w:p w:rsidR="006A1601" w:rsidRDefault="008D6405">
      <w:pPr>
        <w:pStyle w:val="20"/>
        <w:shd w:val="clear" w:color="auto" w:fill="auto"/>
        <w:spacing w:before="0" w:after="229"/>
        <w:ind w:firstLine="0"/>
        <w:jc w:val="both"/>
      </w:pPr>
      <w:r>
        <w:t>В данном пункте также указано, что меры по заключению сторонами мирового соглашения принимаются судьей в том числе по результатам проведения в порядке, установленном федеральным з</w:t>
      </w:r>
      <w:r>
        <w:t xml:space="preserve">аконом, процедуры медиации, которую </w:t>
      </w:r>
      <w:r>
        <w:rPr>
          <w:rStyle w:val="21"/>
        </w:rPr>
        <w:t>стороны вправе проводить на любой стадии судебного разбирательства.</w:t>
      </w:r>
    </w:p>
    <w:p w:rsidR="006A1601" w:rsidRDefault="008D6405">
      <w:pPr>
        <w:pStyle w:val="20"/>
        <w:shd w:val="clear" w:color="auto" w:fill="auto"/>
        <w:spacing w:before="0" w:after="0" w:line="283" w:lineRule="exact"/>
        <w:ind w:firstLine="0"/>
        <w:jc w:val="both"/>
      </w:pPr>
      <w:r>
        <w:t xml:space="preserve">Порядок и условия проведения процедуры медиации урегулированы Федеральным законом от 27 июля 2010 года № 193-ФЗ «Об альтернативной процедуре </w:t>
      </w:r>
      <w:r>
        <w:t>урегулирования споров с участием посредника (процедуре медиации)».</w:t>
      </w:r>
      <w:r>
        <w:br w:type="page"/>
      </w:r>
    </w:p>
    <w:p w:rsidR="006A1601" w:rsidRDefault="008D6405">
      <w:pPr>
        <w:pStyle w:val="20"/>
        <w:shd w:val="clear" w:color="auto" w:fill="auto"/>
        <w:spacing w:before="0" w:after="267" w:line="274" w:lineRule="exact"/>
        <w:ind w:firstLine="0"/>
        <w:jc w:val="both"/>
      </w:pPr>
      <w:r>
        <w:lastRenderedPageBreak/>
        <w:t>Необходимо отметить, что в силу статьи 172 ГПК РФ при рассмотрении дела после доклада председательствующего и выяснении у сторон, поддерживает ли истец свои требования и признает ли ответч</w:t>
      </w:r>
      <w:r>
        <w:t>ик требования истца, председательствующий обязан выяснить, ни желают ли стороны закончить дело заключением мирового соглашения или провести процедуру медиации.</w:t>
      </w:r>
    </w:p>
    <w:p w:rsidR="006A1601" w:rsidRDefault="008D6405">
      <w:pPr>
        <w:pStyle w:val="40"/>
        <w:shd w:val="clear" w:color="auto" w:fill="auto"/>
        <w:spacing w:after="207" w:line="240" w:lineRule="exact"/>
        <w:ind w:right="240"/>
        <w:jc w:val="right"/>
      </w:pPr>
      <w:r>
        <w:t xml:space="preserve">Таким </w:t>
      </w:r>
      <w:proofErr w:type="gramStart"/>
      <w:r>
        <w:t>образом</w:t>
      </w:r>
      <w:proofErr w:type="gramEnd"/>
      <w:r>
        <w:t xml:space="preserve"> из вышеуказанных положений можно сделать следующие выводы:</w:t>
      </w:r>
    </w:p>
    <w:p w:rsidR="006A1601" w:rsidRDefault="008D6405">
      <w:pPr>
        <w:pStyle w:val="20"/>
        <w:numPr>
          <w:ilvl w:val="0"/>
          <w:numId w:val="1"/>
        </w:numPr>
        <w:shd w:val="clear" w:color="auto" w:fill="auto"/>
        <w:tabs>
          <w:tab w:val="left" w:pos="618"/>
        </w:tabs>
        <w:spacing w:before="0" w:line="278" w:lineRule="exact"/>
        <w:ind w:left="560"/>
      </w:pPr>
      <w:r>
        <w:t xml:space="preserve">судья должен приложить </w:t>
      </w:r>
      <w:r>
        <w:t>все усилия и предпринять меры к примирению сторон и в стадии подготовки дела к судебному разбирательству, и непосредственно в стадии судебного разбирательства (в начале рассмотрения дела);</w:t>
      </w:r>
    </w:p>
    <w:p w:rsidR="006A1601" w:rsidRDefault="008D6405">
      <w:pPr>
        <w:pStyle w:val="20"/>
        <w:numPr>
          <w:ilvl w:val="0"/>
          <w:numId w:val="1"/>
        </w:numPr>
        <w:shd w:val="clear" w:color="auto" w:fill="auto"/>
        <w:tabs>
          <w:tab w:val="left" w:pos="647"/>
        </w:tabs>
        <w:spacing w:before="0" w:after="0" w:line="278" w:lineRule="exact"/>
        <w:ind w:left="560" w:right="240"/>
        <w:jc w:val="both"/>
      </w:pPr>
      <w:r>
        <w:t>примирение сторон и заключение сторонами мирового соглашения возмож</w:t>
      </w:r>
      <w:r>
        <w:t>ны в том числе по результатам проведения процедуры медиации, порядок и условия которой урегулированы Федеральным законом от 27 июля 2010 года №193-Ф3</w:t>
      </w:r>
    </w:p>
    <w:p w:rsidR="006A1601" w:rsidRDefault="008D6405">
      <w:pPr>
        <w:pStyle w:val="20"/>
        <w:shd w:val="clear" w:color="auto" w:fill="auto"/>
        <w:spacing w:before="0" w:after="236"/>
        <w:ind w:left="560" w:firstLine="0"/>
      </w:pPr>
      <w:r>
        <w:t>«Об альтернативной процедуре урегулирования споров с участием посредника (процедуре медиации)»;</w:t>
      </w:r>
    </w:p>
    <w:p w:rsidR="006A1601" w:rsidRDefault="008D6405">
      <w:pPr>
        <w:pStyle w:val="20"/>
        <w:numPr>
          <w:ilvl w:val="0"/>
          <w:numId w:val="1"/>
        </w:numPr>
        <w:shd w:val="clear" w:color="auto" w:fill="auto"/>
        <w:tabs>
          <w:tab w:val="left" w:pos="647"/>
        </w:tabs>
        <w:spacing w:before="0" w:line="274" w:lineRule="exact"/>
        <w:ind w:left="560"/>
      </w:pPr>
      <w:proofErr w:type="gramStart"/>
      <w:r>
        <w:t>предусмотр</w:t>
      </w:r>
      <w:r>
        <w:t>енная законодательством возможность использования института медиации в целях примирения сторон не препятствует и не исключает возможность примирения и заключения сторонами мирового соглашения без проведения процедуры медиации как в ходе рассмотрения дела с</w:t>
      </w:r>
      <w:r>
        <w:t>удом первой инстанции (</w:t>
      </w:r>
      <w:proofErr w:type="spellStart"/>
      <w:r>
        <w:t>частьЗ</w:t>
      </w:r>
      <w:proofErr w:type="spellEnd"/>
      <w:r>
        <w:t xml:space="preserve"> статьи 173 ГПК РФ), так и в суде апелляционной инстанции (часть 2 статьи 326.1 ГПК РФ).</w:t>
      </w:r>
      <w:proofErr w:type="gramEnd"/>
    </w:p>
    <w:p w:rsidR="006A1601" w:rsidRDefault="008D6405">
      <w:pPr>
        <w:pStyle w:val="20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236" w:line="274" w:lineRule="exact"/>
        <w:ind w:firstLine="0"/>
        <w:jc w:val="both"/>
      </w:pPr>
      <w:r>
        <w:t xml:space="preserve">Важным средством содействия суда примирению сторон в </w:t>
      </w:r>
      <w:proofErr w:type="gramStart"/>
      <w:r>
        <w:t>случае</w:t>
      </w:r>
      <w:proofErr w:type="gramEnd"/>
      <w:r>
        <w:t xml:space="preserve"> использования сторонами такого инструмента достижения примирения, как институт медиации, является право суда отложить разбирательство дела на срок, </w:t>
      </w:r>
      <w:r>
        <w:rPr>
          <w:rStyle w:val="21"/>
        </w:rPr>
        <w:t xml:space="preserve">не превышающий шестидесяти дней, </w:t>
      </w:r>
      <w:r>
        <w:t xml:space="preserve">по ходатайству </w:t>
      </w:r>
      <w:r>
        <w:t>обеих сторон в случае принятия ими решения о проведении процедуры медиации (часть 1 статьи 169 ГПК РФ).</w:t>
      </w:r>
    </w:p>
    <w:p w:rsidR="006A1601" w:rsidRDefault="008D6405">
      <w:pPr>
        <w:pStyle w:val="20"/>
        <w:shd w:val="clear" w:color="auto" w:fill="auto"/>
        <w:spacing w:before="0" w:after="271" w:line="278" w:lineRule="exact"/>
        <w:ind w:firstLine="0"/>
        <w:jc w:val="both"/>
      </w:pPr>
      <w:r>
        <w:t>Следует отметить, что формулировка части 1 статьи 169 ГПК РФ предусматривает два условия для отложения разбирательства дела в связи с процедурой медиаци</w:t>
      </w:r>
      <w:r>
        <w:t>и:</w:t>
      </w:r>
    </w:p>
    <w:p w:rsidR="006A1601" w:rsidRDefault="008D6405">
      <w:pPr>
        <w:pStyle w:val="20"/>
        <w:numPr>
          <w:ilvl w:val="0"/>
          <w:numId w:val="3"/>
        </w:numPr>
        <w:shd w:val="clear" w:color="auto" w:fill="auto"/>
        <w:tabs>
          <w:tab w:val="left" w:pos="623"/>
        </w:tabs>
        <w:spacing w:before="0" w:after="201" w:line="240" w:lineRule="exact"/>
        <w:ind w:left="560"/>
        <w:jc w:val="both"/>
      </w:pPr>
      <w:r>
        <w:t>наличие ходатайства обеих сторон;</w:t>
      </w:r>
    </w:p>
    <w:p w:rsidR="006A1601" w:rsidRDefault="008D6405">
      <w:pPr>
        <w:pStyle w:val="20"/>
        <w:numPr>
          <w:ilvl w:val="0"/>
          <w:numId w:val="3"/>
        </w:numPr>
        <w:shd w:val="clear" w:color="auto" w:fill="auto"/>
        <w:tabs>
          <w:tab w:val="left" w:pos="642"/>
        </w:tabs>
        <w:spacing w:before="0" w:after="244" w:line="274" w:lineRule="exact"/>
        <w:ind w:left="560" w:right="1240"/>
      </w:pPr>
      <w:r>
        <w:t>наличие подтверждения факта принятия сторонами решения о проведении процедуры медиации.</w:t>
      </w:r>
    </w:p>
    <w:p w:rsidR="006A1601" w:rsidRDefault="008D6405">
      <w:pPr>
        <w:pStyle w:val="20"/>
        <w:shd w:val="clear" w:color="auto" w:fill="auto"/>
        <w:spacing w:before="0"/>
        <w:ind w:firstLine="0"/>
        <w:jc w:val="both"/>
      </w:pPr>
      <w:r>
        <w:t>Ходатайство может быть заявлено сторонами как в устной форме, так и представлено суду в письменном виде. Письменное ходатайство мож</w:t>
      </w:r>
      <w:r>
        <w:t xml:space="preserve">ет быть оформлено как в </w:t>
      </w:r>
      <w:proofErr w:type="gramStart"/>
      <w:r>
        <w:t>виде</w:t>
      </w:r>
      <w:proofErr w:type="gramEnd"/>
      <w:r>
        <w:t xml:space="preserve"> соответствующего заявления каждой из сторон, так и в виде одного заявления, подписанного всеми сторонами.</w:t>
      </w:r>
    </w:p>
    <w:p w:rsidR="006A1601" w:rsidRDefault="008D6405">
      <w:pPr>
        <w:pStyle w:val="20"/>
        <w:shd w:val="clear" w:color="auto" w:fill="auto"/>
        <w:spacing w:before="0" w:after="233"/>
        <w:ind w:firstLine="0"/>
        <w:jc w:val="both"/>
      </w:pPr>
      <w:r>
        <w:t>Что касается подтверждения факта принятия сторонами решения о проведении процедуры медиации, то таким подтверждением с уч</w:t>
      </w:r>
      <w:r>
        <w:t xml:space="preserve">етом статьи 2 Федерального закона от 27 июля 2010 года № 193-ФЗ «Об альтернативной процедуре урегулирования споров с участием посредника (процедуре медиации)» является соглашение о процедуре медиации (соглашение сторон, с </w:t>
      </w:r>
      <w:proofErr w:type="gramStart"/>
      <w:r>
        <w:t>момента</w:t>
      </w:r>
      <w:proofErr w:type="gramEnd"/>
      <w:r>
        <w:t xml:space="preserve"> заключения которого начина</w:t>
      </w:r>
      <w:r>
        <w:t xml:space="preserve">ет применяться процедура медиации в отношении спора или споров, возникших между сторонами - подпункт </w:t>
      </w:r>
      <w:proofErr w:type="gramStart"/>
      <w:r>
        <w:t>5 статьи 2 Федерального закона), отвечающее статьи 8 данного Федерального закона.</w:t>
      </w:r>
      <w:proofErr w:type="gramEnd"/>
    </w:p>
    <w:p w:rsidR="006A1601" w:rsidRDefault="008D6405">
      <w:pPr>
        <w:pStyle w:val="20"/>
        <w:shd w:val="clear" w:color="auto" w:fill="auto"/>
        <w:spacing w:before="0" w:after="248" w:line="278" w:lineRule="exact"/>
        <w:ind w:firstLine="0"/>
        <w:jc w:val="both"/>
      </w:pPr>
      <w:r>
        <w:t xml:space="preserve">Таким образом, </w:t>
      </w:r>
      <w:r>
        <w:rPr>
          <w:rStyle w:val="21"/>
        </w:rPr>
        <w:t>к ходатайству обеих сторон должна быть приобщена заверенна</w:t>
      </w:r>
      <w:r>
        <w:rPr>
          <w:rStyle w:val="21"/>
        </w:rPr>
        <w:t>я копия заключенного ими соглашения о проведении процедуры медитации.</w:t>
      </w:r>
    </w:p>
    <w:p w:rsidR="006A1601" w:rsidRDefault="008D6405">
      <w:pPr>
        <w:pStyle w:val="20"/>
        <w:numPr>
          <w:ilvl w:val="0"/>
          <w:numId w:val="2"/>
        </w:numPr>
        <w:shd w:val="clear" w:color="auto" w:fill="auto"/>
        <w:tabs>
          <w:tab w:val="left" w:pos="308"/>
        </w:tabs>
        <w:spacing w:before="0"/>
        <w:ind w:firstLine="0"/>
        <w:jc w:val="both"/>
      </w:pPr>
      <w:r>
        <w:t xml:space="preserve">В соответствии с пунктом 3 статьи 16 Федерального закона от 27 июля 2010 года № 193 - ФЗ «Об альтернативной процедуре урегулирования споров с участием посредника (процедуре медиации)» процедура медиации по спорам, переданным на рассмотрение суда до начала </w:t>
      </w:r>
      <w:r>
        <w:t xml:space="preserve">ее проведения, может проводиться только медиаторами, </w:t>
      </w:r>
      <w:r>
        <w:rPr>
          <w:rStyle w:val="21"/>
        </w:rPr>
        <w:t>осуществляющими свою деятельность на профессиональной основе.</w:t>
      </w:r>
    </w:p>
    <w:p w:rsidR="006A1601" w:rsidRDefault="008D6405">
      <w:pPr>
        <w:pStyle w:val="20"/>
        <w:shd w:val="clear" w:color="auto" w:fill="auto"/>
        <w:spacing w:before="0" w:after="236"/>
        <w:ind w:firstLine="0"/>
        <w:jc w:val="both"/>
      </w:pPr>
      <w:r>
        <w:t xml:space="preserve">В этой связи медиатор, действующий на непрофессиональной основе, не вправе проводить </w:t>
      </w:r>
      <w:r>
        <w:lastRenderedPageBreak/>
        <w:t>процедуру медиации в отношении спора, по которому одна и</w:t>
      </w:r>
      <w:r>
        <w:t>з сторон обратилась в суд с соответствующим иском (то есть состоялся факт передачи спора на рассмотрение суда).</w:t>
      </w:r>
    </w:p>
    <w:p w:rsidR="006A1601" w:rsidRDefault="008D6405">
      <w:pPr>
        <w:pStyle w:val="20"/>
        <w:shd w:val="clear" w:color="auto" w:fill="auto"/>
        <w:spacing w:before="0" w:after="0" w:line="274" w:lineRule="exact"/>
        <w:ind w:firstLine="0"/>
        <w:jc w:val="both"/>
      </w:pPr>
      <w:r>
        <w:t xml:space="preserve">Между тем </w:t>
      </w:r>
      <w:proofErr w:type="gramStart"/>
      <w:r>
        <w:t>согласно статьи</w:t>
      </w:r>
      <w:proofErr w:type="gramEnd"/>
      <w:r>
        <w:t xml:space="preserve"> 8 Федерального закона от 27 июля 2010 года № 193 - ФЗ «Об альтернативной процедуре урегулирования споров с участием по</w:t>
      </w:r>
      <w:r>
        <w:t>средника (процедуре медиации)» в соглашении о проведении процедуры медиации должны содержаться в том числе сведения о медиаторе, медиаторах или об организации, осуществляющей деятельность по обеспечению проведения процедуры медиации.</w:t>
      </w:r>
    </w:p>
    <w:p w:rsidR="006A1601" w:rsidRDefault="008D6405">
      <w:pPr>
        <w:pStyle w:val="20"/>
        <w:shd w:val="clear" w:color="auto" w:fill="auto"/>
        <w:spacing w:before="0" w:line="274" w:lineRule="exact"/>
        <w:ind w:firstLine="0"/>
        <w:jc w:val="both"/>
      </w:pPr>
      <w:proofErr w:type="gramStart"/>
      <w:r>
        <w:t>Таким образом, посколь</w:t>
      </w:r>
      <w:r>
        <w:t>ку процедура медиации по спору, переданному на рассмотрение суда до начала ее проведения, может проводиться только медиатором, осуществляющим свою деятельность на профессиональной основе, то к заверенной копии соглашения о проведении процедуры медитации, п</w:t>
      </w:r>
      <w:r>
        <w:t xml:space="preserve">рилагаемой к ходатайствам сторон об отложении разбирательства дела в связи с процедурой медитации, </w:t>
      </w:r>
      <w:r>
        <w:rPr>
          <w:rStyle w:val="21"/>
        </w:rPr>
        <w:t>должны быть приобщены заверенные копии документов подтверждающих:</w:t>
      </w:r>
      <w:proofErr w:type="gramEnd"/>
    </w:p>
    <w:p w:rsidR="006A1601" w:rsidRDefault="008D6405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74" w:lineRule="exact"/>
        <w:ind w:firstLine="0"/>
        <w:jc w:val="both"/>
      </w:pPr>
      <w:r>
        <w:t xml:space="preserve">если в </w:t>
      </w:r>
      <w:proofErr w:type="gramStart"/>
      <w:r>
        <w:t>соглашении</w:t>
      </w:r>
      <w:proofErr w:type="gramEnd"/>
      <w:r>
        <w:t xml:space="preserve"> о проведении процедуры медиации указаны сведения о конкретном медиаторе (</w:t>
      </w:r>
      <w:r>
        <w:t>медиаторах) - факт осуществления им (ими) своей деятельности на профессиональной основе;</w:t>
      </w:r>
    </w:p>
    <w:p w:rsidR="006A1601" w:rsidRDefault="008D6405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236" w:line="274" w:lineRule="exact"/>
        <w:ind w:firstLine="0"/>
        <w:jc w:val="both"/>
      </w:pPr>
      <w:proofErr w:type="gramStart"/>
      <w:r>
        <w:t>если в соглашении о проведении процедуры медиации указаны сведения об организации, осуществляющей деятельность по обеспечению проведения процедуры медиации — факт выбо</w:t>
      </w:r>
      <w:r>
        <w:t>ра сторонами по рекомендации этой организации или факт назначения этой организацией (пункт 2 статьи 9 вышеназванного Федерального закона) медиатора, осуществляющего свою деятельность на профессиональной основе.</w:t>
      </w:r>
      <w:proofErr w:type="gramEnd"/>
    </w:p>
    <w:p w:rsidR="006A1601" w:rsidRDefault="008D6405">
      <w:pPr>
        <w:pStyle w:val="20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271" w:line="278" w:lineRule="exact"/>
        <w:ind w:firstLine="0"/>
      </w:pPr>
      <w:r>
        <w:t xml:space="preserve">Требования к </w:t>
      </w:r>
      <w:proofErr w:type="gramStart"/>
      <w:r>
        <w:t>медиаторам</w:t>
      </w:r>
      <w:proofErr w:type="gramEnd"/>
      <w:r>
        <w:t xml:space="preserve"> осуществляющим свою д</w:t>
      </w:r>
      <w:r>
        <w:t>еятельность на профессиональной основе установлены пунктом 1 статьи 16 Федерального закона от 27 июля 2010 года № 193 - ФЗ «Об альтернативной процедуре урегулирования споров с участием посредника (процедуре медиации)» и заключаются в следующем:</w:t>
      </w:r>
    </w:p>
    <w:p w:rsidR="006A1601" w:rsidRDefault="008D6405">
      <w:pPr>
        <w:pStyle w:val="20"/>
        <w:numPr>
          <w:ilvl w:val="0"/>
          <w:numId w:val="5"/>
        </w:numPr>
        <w:shd w:val="clear" w:color="auto" w:fill="auto"/>
        <w:tabs>
          <w:tab w:val="left" w:pos="298"/>
        </w:tabs>
        <w:spacing w:before="0" w:after="228" w:line="240" w:lineRule="exact"/>
        <w:ind w:firstLine="0"/>
        <w:jc w:val="both"/>
      </w:pPr>
      <w:r>
        <w:t xml:space="preserve">достижение </w:t>
      </w:r>
      <w:r>
        <w:t>лицом возраста двадцати пяти лет;</w:t>
      </w:r>
    </w:p>
    <w:p w:rsidR="006A1601" w:rsidRDefault="008D6405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 w:after="202" w:line="240" w:lineRule="exact"/>
        <w:ind w:firstLine="0"/>
        <w:jc w:val="both"/>
      </w:pPr>
      <w:r>
        <w:t>наличие высшего профессионального образования;</w:t>
      </w:r>
    </w:p>
    <w:p w:rsidR="006A1601" w:rsidRDefault="008D6405">
      <w:pPr>
        <w:pStyle w:val="20"/>
        <w:numPr>
          <w:ilvl w:val="0"/>
          <w:numId w:val="5"/>
        </w:numPr>
        <w:shd w:val="clear" w:color="auto" w:fill="auto"/>
        <w:tabs>
          <w:tab w:val="left" w:pos="332"/>
        </w:tabs>
        <w:spacing w:before="0" w:line="278" w:lineRule="exact"/>
        <w:ind w:firstLine="0"/>
        <w:jc w:val="both"/>
      </w:pPr>
      <w:r>
        <w:t xml:space="preserve">прохождение курса обучения по программе подготовки медиаторов, утвержденной в </w:t>
      </w:r>
      <w:proofErr w:type="gramStart"/>
      <w:r>
        <w:t>порядке</w:t>
      </w:r>
      <w:proofErr w:type="gramEnd"/>
      <w:r>
        <w:t>, установленном Правительством РФ.</w:t>
      </w:r>
    </w:p>
    <w:p w:rsidR="006A1601" w:rsidRDefault="008D6405">
      <w:pPr>
        <w:pStyle w:val="20"/>
        <w:shd w:val="clear" w:color="auto" w:fill="auto"/>
        <w:spacing w:before="0" w:after="0" w:line="278" w:lineRule="exact"/>
        <w:ind w:firstLine="0"/>
      </w:pPr>
      <w:r>
        <w:t>В настоящее время программа подготовки медиаторов утвер</w:t>
      </w:r>
      <w:r>
        <w:t>ждена Приказом Министерства образования и науки РФ от 14 февраля 2011 года № 187 в соответствии с Постановлением Правительства Российской Федерации от 3 декабря 2010 года № 969 «О программе подготовки медиаторов.</w:t>
      </w:r>
    </w:p>
    <w:p w:rsidR="006A1601" w:rsidRDefault="008D6405">
      <w:pPr>
        <w:pStyle w:val="20"/>
        <w:shd w:val="clear" w:color="auto" w:fill="auto"/>
        <w:spacing w:before="0" w:line="278" w:lineRule="exact"/>
        <w:ind w:firstLine="0"/>
        <w:jc w:val="both"/>
      </w:pPr>
      <w:r>
        <w:t>Данная программа предусматривает прохождени</w:t>
      </w:r>
      <w:r>
        <w:t>е обучения в очной форме по дополнительной профессиональной образовательной программе профессиональной переподготовки в объеме не менее 120-ти часов.</w:t>
      </w:r>
    </w:p>
    <w:p w:rsidR="006A1601" w:rsidRDefault="008D6405">
      <w:pPr>
        <w:pStyle w:val="20"/>
        <w:shd w:val="clear" w:color="auto" w:fill="auto"/>
        <w:spacing w:before="0" w:after="229" w:line="278" w:lineRule="exact"/>
        <w:ind w:firstLine="0"/>
        <w:jc w:val="both"/>
      </w:pPr>
      <w:r>
        <w:t>Таким образом, к заверенной копии соглашения о проведении процедуры медиации, прилагаемой к ходатайствам с</w:t>
      </w:r>
      <w:r>
        <w:t xml:space="preserve">торон об отложении разбирательства дела в связи с процедурой медиации, </w:t>
      </w:r>
      <w:r>
        <w:rPr>
          <w:rStyle w:val="21"/>
        </w:rPr>
        <w:t>должны быть также приобщены:</w:t>
      </w:r>
    </w:p>
    <w:p w:rsidR="006A1601" w:rsidRDefault="008D6405">
      <w:pPr>
        <w:pStyle w:val="20"/>
        <w:numPr>
          <w:ilvl w:val="0"/>
          <w:numId w:val="6"/>
        </w:numPr>
        <w:shd w:val="clear" w:color="auto" w:fill="auto"/>
        <w:spacing w:before="0" w:after="256" w:line="293" w:lineRule="exact"/>
        <w:ind w:firstLine="0"/>
        <w:jc w:val="both"/>
      </w:pPr>
      <w:r>
        <w:t xml:space="preserve"> заверенные копии 2-ой и 3-ей страницы паспорта медиатора (подтверждение достижения медиатором 25-летнего возраста);</w:t>
      </w:r>
    </w:p>
    <w:p w:rsidR="006A1601" w:rsidRDefault="008D6405">
      <w:pPr>
        <w:pStyle w:val="20"/>
        <w:numPr>
          <w:ilvl w:val="0"/>
          <w:numId w:val="6"/>
        </w:numPr>
        <w:shd w:val="clear" w:color="auto" w:fill="auto"/>
        <w:tabs>
          <w:tab w:val="left" w:pos="322"/>
        </w:tabs>
        <w:spacing w:before="0" w:after="0" w:line="274" w:lineRule="exact"/>
        <w:ind w:firstLine="0"/>
        <w:jc w:val="both"/>
      </w:pPr>
      <w:r>
        <w:t xml:space="preserve">заверенная копия документа о высшем </w:t>
      </w:r>
      <w:r>
        <w:t>профессиональном образовании (требования к конкретной специальности Федеральным законом не установлены);</w:t>
      </w:r>
    </w:p>
    <w:p w:rsidR="006A1601" w:rsidRDefault="008D6405">
      <w:pPr>
        <w:pStyle w:val="20"/>
        <w:numPr>
          <w:ilvl w:val="0"/>
          <w:numId w:val="6"/>
        </w:numPr>
        <w:shd w:val="clear" w:color="auto" w:fill="auto"/>
        <w:tabs>
          <w:tab w:val="left" w:pos="322"/>
        </w:tabs>
        <w:spacing w:before="0"/>
        <w:ind w:firstLine="0"/>
        <w:jc w:val="both"/>
      </w:pPr>
      <w:r>
        <w:t>заверенная копия документа о прохождении профессиональной переподготовки в объеме не менее 120-ти часов.</w:t>
      </w:r>
    </w:p>
    <w:p w:rsidR="006A1601" w:rsidRDefault="008D6405">
      <w:pPr>
        <w:pStyle w:val="20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/>
        <w:ind w:firstLine="0"/>
        <w:jc w:val="both"/>
      </w:pPr>
      <w:r>
        <w:t>Часть 3 статьи 169 ГПК РФ ограничивает срок, н</w:t>
      </w:r>
      <w:r>
        <w:t xml:space="preserve">а который суд вправе отложить разбирательство дела по ходатайству обеих сторон в случае принятия ими решения о проведении процедуры медиации, </w:t>
      </w:r>
      <w:r>
        <w:rPr>
          <w:rStyle w:val="22"/>
        </w:rPr>
        <w:t>шестьюдесятью днями.</w:t>
      </w:r>
    </w:p>
    <w:p w:rsidR="006A1601" w:rsidRDefault="008D6405">
      <w:pPr>
        <w:pStyle w:val="20"/>
        <w:shd w:val="clear" w:color="auto" w:fill="auto"/>
        <w:spacing w:before="0" w:line="274" w:lineRule="exact"/>
        <w:ind w:firstLine="0"/>
      </w:pPr>
      <w:proofErr w:type="gramStart"/>
      <w:r>
        <w:lastRenderedPageBreak/>
        <w:t>При этом в пункте 1 статьи 13 Федерального закона от 27 июля 2010 года № 193 - ФЗ «Об альтерн</w:t>
      </w:r>
      <w:r>
        <w:t>ативной процедуре урегулирования споров с участием посредника (процедуре медиации)» указано, что сроки проведения процедуры медиации определяются соглашением о проведении процедуры медиации и что медиатор и стороны должны принимать все возможные меры для т</w:t>
      </w:r>
      <w:r>
        <w:t>ого, чтобы указана процедура была прекращена в срок не более чем</w:t>
      </w:r>
      <w:proofErr w:type="gramEnd"/>
      <w:r>
        <w:t xml:space="preserve"> в </w:t>
      </w:r>
      <w:proofErr w:type="gramStart"/>
      <w:r>
        <w:t>течении</w:t>
      </w:r>
      <w:proofErr w:type="gramEnd"/>
      <w:r>
        <w:t xml:space="preserve"> шестидесяти дней.</w:t>
      </w:r>
    </w:p>
    <w:p w:rsidR="006A1601" w:rsidRDefault="008D6405">
      <w:pPr>
        <w:pStyle w:val="20"/>
        <w:shd w:val="clear" w:color="auto" w:fill="auto"/>
        <w:spacing w:before="0" w:after="0" w:line="274" w:lineRule="exact"/>
        <w:ind w:firstLine="0"/>
        <w:jc w:val="both"/>
      </w:pPr>
      <w:r>
        <w:t>Согласно подпункту 5 пункта 2 статьи 8 названного федерального закона сроки проведения процедуры медиации должны быть указаны в соглашении о проведении процедуры м</w:t>
      </w:r>
      <w:r>
        <w:t>едиации в обязательном порядке.</w:t>
      </w:r>
    </w:p>
    <w:p w:rsidR="006A1601" w:rsidRDefault="008D6405">
      <w:pPr>
        <w:pStyle w:val="20"/>
        <w:shd w:val="clear" w:color="auto" w:fill="auto"/>
        <w:spacing w:before="0" w:after="236" w:line="274" w:lineRule="exact"/>
        <w:ind w:firstLine="0"/>
        <w:jc w:val="both"/>
      </w:pPr>
      <w:r>
        <w:t xml:space="preserve">Таким образом, первоначально срок проведения медиации определяется соглашением о проведении процедуры </w:t>
      </w:r>
      <w:proofErr w:type="gramStart"/>
      <w:r>
        <w:t>медиации</w:t>
      </w:r>
      <w:proofErr w:type="gramEnd"/>
      <w:r>
        <w:t xml:space="preserve"> и данный срок может составлять и менее шестидесяти дней.</w:t>
      </w:r>
    </w:p>
    <w:p w:rsidR="006A1601" w:rsidRDefault="008D6405">
      <w:pPr>
        <w:pStyle w:val="20"/>
        <w:shd w:val="clear" w:color="auto" w:fill="auto"/>
        <w:spacing w:before="0" w:after="244" w:line="278" w:lineRule="exact"/>
        <w:ind w:firstLine="0"/>
        <w:jc w:val="both"/>
      </w:pPr>
      <w:r>
        <w:t>В этой связи, рассматривая ходатайства сторон об отложен</w:t>
      </w:r>
      <w:r>
        <w:t>ии разбирательства дела в связи с их решением провести процедуру медиации и располагая копией соглашения, необходимо учитывать указанный в соглашении срок при отложении разбирательства дела.</w:t>
      </w:r>
    </w:p>
    <w:p w:rsidR="006A1601" w:rsidRDefault="008D6405">
      <w:pPr>
        <w:pStyle w:val="20"/>
        <w:shd w:val="clear" w:color="auto" w:fill="auto"/>
        <w:spacing w:before="0" w:line="274" w:lineRule="exact"/>
        <w:ind w:firstLine="0"/>
        <w:jc w:val="both"/>
      </w:pPr>
      <w:r>
        <w:t xml:space="preserve">Кроме того, следует обратить внимание, что несмотря на </w:t>
      </w:r>
      <w:r>
        <w:t>предусмотренную пунктами 2 и 3 статьи 13 Федерального закона от 27 июля 2010 года № 193 - ФЗ «Об альтернативной процедуре урегулирования споров с участием посредника (процедуре медиации)» возможность увеличения в исключительных случаях срока проведения про</w:t>
      </w:r>
      <w:r>
        <w:t xml:space="preserve">цедуры медиации, тем не </w:t>
      </w:r>
      <w:proofErr w:type="gramStart"/>
      <w:r>
        <w:t>менее</w:t>
      </w:r>
      <w:proofErr w:type="gramEnd"/>
      <w:r>
        <w:t xml:space="preserve"> исходя из положений части 3 статьи 169 ГПК РФ и пункта 3 статьи 13 названного закона, срок проведения процедуры медиации по спору, переданному на рассмотрение суда, и, следовательно, период на который суд вправе рассмотреть ра</w:t>
      </w:r>
      <w:r>
        <w:t>збирательство дела в связи с решением сторон провести процедуру медиации, не может превышать шестидесяти дней.</w:t>
      </w:r>
    </w:p>
    <w:p w:rsidR="006A1601" w:rsidRDefault="008D6405">
      <w:pPr>
        <w:pStyle w:val="20"/>
        <w:shd w:val="clear" w:color="auto" w:fill="auto"/>
        <w:spacing w:before="0" w:line="274" w:lineRule="exact"/>
        <w:ind w:firstLine="0"/>
      </w:pPr>
      <w:proofErr w:type="gramStart"/>
      <w:r>
        <w:t>Применительно к срокам проведения процедуры медиации отдельное внимание необходимо обратить на то, что возможность применения производства по дел</w:t>
      </w:r>
      <w:r>
        <w:t>у на время проведения процедуры медиации не предусмотрена ни Гражданским процессуальным кодексом Российской Федерации, ни Федеральным законом от 27 июля 2010 года № 193 - ФЗ «Об альтернативной процедуре урегулирования споров с участием посредника (процедур</w:t>
      </w:r>
      <w:r>
        <w:t>е медиации)».</w:t>
      </w:r>
      <w:proofErr w:type="gramEnd"/>
    </w:p>
    <w:p w:rsidR="006A1601" w:rsidRDefault="008D6405">
      <w:pPr>
        <w:pStyle w:val="20"/>
        <w:shd w:val="clear" w:color="auto" w:fill="auto"/>
        <w:spacing w:before="0" w:line="274" w:lineRule="exact"/>
        <w:ind w:firstLine="0"/>
        <w:jc w:val="both"/>
      </w:pPr>
      <w:r>
        <w:t>С учетом изложенного, при разъяснении сторонам их права на проведение процедуры медиации и выяснении их намерения провести процедуру медиации необходимо в обязательном порядке сообщать сторонам такой максимально возможный срок отложения разби</w:t>
      </w:r>
      <w:r>
        <w:t xml:space="preserve">рательства дела </w:t>
      </w:r>
      <w:proofErr w:type="gramStart"/>
      <w:r>
        <w:t>и</w:t>
      </w:r>
      <w:proofErr w:type="gramEnd"/>
      <w:r>
        <w:t xml:space="preserve"> следовательно — максимальный срок проведения процедуры медиации, который должен находиться в пределах сроков рассмотрения и разрешения дел, установленных статьей 154 ГПК РФ (в апелляционной инстанции — статьей 327.2 ГПК </w:t>
      </w:r>
      <w:proofErr w:type="gramStart"/>
      <w:r>
        <w:t>РФ).</w:t>
      </w:r>
      <w:proofErr w:type="gramEnd"/>
    </w:p>
    <w:p w:rsidR="006A1601" w:rsidRDefault="008D6405">
      <w:pPr>
        <w:pStyle w:val="20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274" w:lineRule="exact"/>
        <w:ind w:firstLine="0"/>
        <w:jc w:val="both"/>
      </w:pPr>
      <w:proofErr w:type="gramStart"/>
      <w:r>
        <w:t>Пунктом 3 ста</w:t>
      </w:r>
      <w:r>
        <w:t>тьи 12 Федерального закона от 27 июля 2010 года № 193 - ФЗ «Об альтернативной процедуре урегулирования споров с участием посредника (процедуре медиации)» установлено, что медиативное соглашение, достигнутое сторонами в результате процедуры медиации, провед</w:t>
      </w:r>
      <w:r>
        <w:t>енной после передачи спора на рассмотрение суда, может быть утверждено судом в качестве мирового соглашения в соответствии с процессуальным законодательством (данное положение целесообразно указывать в тексте соответствующего</w:t>
      </w:r>
      <w:proofErr w:type="gramEnd"/>
      <w:r>
        <w:t xml:space="preserve"> определения суда).</w:t>
      </w:r>
    </w:p>
    <w:p w:rsidR="006A1601" w:rsidRDefault="008D6405">
      <w:pPr>
        <w:pStyle w:val="20"/>
        <w:shd w:val="clear" w:color="auto" w:fill="auto"/>
        <w:spacing w:before="0" w:after="267" w:line="274" w:lineRule="exact"/>
        <w:ind w:firstLine="0"/>
        <w:jc w:val="both"/>
      </w:pPr>
      <w:r>
        <w:t>Таким образ</w:t>
      </w:r>
      <w:r>
        <w:t xml:space="preserve">ом, </w:t>
      </w:r>
      <w:r>
        <w:rPr>
          <w:rStyle w:val="21"/>
        </w:rPr>
        <w:t>медиативное соглашение, д</w:t>
      </w:r>
      <w:r>
        <w:t xml:space="preserve">остигнутое сторонами в результате процедуры медиации, проведенной после передачи спора на рассмотрение суда </w:t>
      </w:r>
      <w:proofErr w:type="gramStart"/>
      <w:r>
        <w:t xml:space="preserve">( </w:t>
      </w:r>
      <w:proofErr w:type="gramEnd"/>
      <w:r>
        <w:t xml:space="preserve">то есть проведенное после обращения одной из сторон спора с соответствующим иском в суд) утверждается затем судом </w:t>
      </w:r>
      <w:r>
        <w:rPr>
          <w:rStyle w:val="21"/>
        </w:rPr>
        <w:t>в к</w:t>
      </w:r>
      <w:r>
        <w:rPr>
          <w:rStyle w:val="21"/>
        </w:rPr>
        <w:t>ачестве мирового соглашения</w:t>
      </w:r>
      <w:r>
        <w:t xml:space="preserve"> в соответствии с общими правилами, предусмотренными Гражданским процессуальным кодексом Российской Федерации.</w:t>
      </w:r>
    </w:p>
    <w:p w:rsidR="006A1601" w:rsidRDefault="008D6405">
      <w:pPr>
        <w:pStyle w:val="20"/>
        <w:shd w:val="clear" w:color="auto" w:fill="auto"/>
        <w:spacing w:before="0" w:after="262" w:line="240" w:lineRule="exact"/>
        <w:ind w:firstLine="0"/>
        <w:jc w:val="both"/>
      </w:pPr>
      <w:r>
        <w:t>Следует обратить внимание, что эти правила, в частности предусматривают:</w:t>
      </w:r>
    </w:p>
    <w:p w:rsidR="006A1601" w:rsidRDefault="008D6405">
      <w:pPr>
        <w:pStyle w:val="20"/>
        <w:numPr>
          <w:ilvl w:val="0"/>
          <w:numId w:val="7"/>
        </w:numPr>
        <w:shd w:val="clear" w:color="auto" w:fill="auto"/>
        <w:tabs>
          <w:tab w:val="left" w:pos="529"/>
        </w:tabs>
        <w:spacing w:before="0" w:after="248" w:line="278" w:lineRule="exact"/>
        <w:ind w:firstLine="240"/>
        <w:jc w:val="both"/>
      </w:pPr>
      <w:r>
        <w:t>необходимость подачи сторонами в суд заявлени</w:t>
      </w:r>
      <w:r>
        <w:t xml:space="preserve">й об утверждении мирового соглашения в письменной форме, которые приобщаются к протоколу с указанием на данный </w:t>
      </w:r>
      <w:r>
        <w:lastRenderedPageBreak/>
        <w:t>факт в тексте протокола, либо устных заявлений сторон в ходе судебного заседания, которые заносятся в протокол (часть 1 статьи 173 ГПК РФ);</w:t>
      </w:r>
    </w:p>
    <w:p w:rsidR="006A1601" w:rsidRDefault="008D6405">
      <w:pPr>
        <w:pStyle w:val="20"/>
        <w:numPr>
          <w:ilvl w:val="0"/>
          <w:numId w:val="7"/>
        </w:numPr>
        <w:shd w:val="clear" w:color="auto" w:fill="auto"/>
        <w:tabs>
          <w:tab w:val="left" w:pos="529"/>
        </w:tabs>
        <w:spacing w:before="0" w:after="233"/>
        <w:ind w:firstLine="240"/>
        <w:jc w:val="both"/>
      </w:pPr>
      <w:r>
        <w:t>поско</w:t>
      </w:r>
      <w:r>
        <w:t xml:space="preserve">льку условия мирового соглашения указаны в </w:t>
      </w:r>
      <w:proofErr w:type="gramStart"/>
      <w:r>
        <w:t>заключенном</w:t>
      </w:r>
      <w:proofErr w:type="gramEnd"/>
      <w:r>
        <w:t xml:space="preserve"> сторонами медиативном соглашении, то данное соглашение должно быть представлено сторонами суду и приобщено к протоколу судебного заседания, на что должно иметься указание в тексте протокола (часть 1 ст</w:t>
      </w:r>
      <w:r>
        <w:t>атьи 173 ГПК РФ);</w:t>
      </w:r>
    </w:p>
    <w:p w:rsidR="006A1601" w:rsidRDefault="008D6405">
      <w:pPr>
        <w:pStyle w:val="20"/>
        <w:numPr>
          <w:ilvl w:val="0"/>
          <w:numId w:val="7"/>
        </w:numPr>
        <w:shd w:val="clear" w:color="auto" w:fill="auto"/>
        <w:tabs>
          <w:tab w:val="left" w:pos="529"/>
        </w:tabs>
        <w:spacing w:before="0" w:after="244" w:line="278" w:lineRule="exact"/>
        <w:ind w:firstLine="240"/>
        <w:jc w:val="both"/>
      </w:pPr>
      <w:r>
        <w:t>проверку судом мирового соглашения на предмет противоречия его закону или нарушения прав и законных интересов других лиц, поскольку в случае выявления такого факта суд не утверждает мировое соглашение (часть</w:t>
      </w:r>
      <w:proofErr w:type="gramStart"/>
      <w:r>
        <w:t>2</w:t>
      </w:r>
      <w:proofErr w:type="gramEnd"/>
      <w:r>
        <w:t xml:space="preserve"> статьи 39 ГПК РФ);</w:t>
      </w:r>
    </w:p>
    <w:p w:rsidR="006A1601" w:rsidRDefault="008D6405">
      <w:pPr>
        <w:pStyle w:val="20"/>
        <w:numPr>
          <w:ilvl w:val="0"/>
          <w:numId w:val="7"/>
        </w:numPr>
        <w:shd w:val="clear" w:color="auto" w:fill="auto"/>
        <w:tabs>
          <w:tab w:val="left" w:pos="529"/>
        </w:tabs>
        <w:spacing w:before="0" w:after="267" w:line="274" w:lineRule="exact"/>
        <w:ind w:firstLine="240"/>
        <w:jc w:val="both"/>
      </w:pPr>
      <w:r>
        <w:t>разъяснение судом сторонам последствий заключения мирового соглашения (часть</w:t>
      </w:r>
      <w:proofErr w:type="gramStart"/>
      <w:r>
        <w:t>2</w:t>
      </w:r>
      <w:proofErr w:type="gramEnd"/>
      <w:r>
        <w:t xml:space="preserve"> статьи 173 ГПК РФ);</w:t>
      </w:r>
    </w:p>
    <w:p w:rsidR="006A1601" w:rsidRDefault="008D6405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213" w:line="240" w:lineRule="exact"/>
        <w:ind w:firstLine="240"/>
        <w:jc w:val="both"/>
      </w:pPr>
      <w:r>
        <w:t xml:space="preserve">вынесение судом определения в </w:t>
      </w:r>
      <w:proofErr w:type="gramStart"/>
      <w:r>
        <w:t>отношении</w:t>
      </w:r>
      <w:proofErr w:type="gramEnd"/>
      <w:r>
        <w:t xml:space="preserve"> мирового соглашения сторон:</w:t>
      </w:r>
    </w:p>
    <w:p w:rsidR="006A1601" w:rsidRDefault="008D6405">
      <w:pPr>
        <w:pStyle w:val="20"/>
        <w:shd w:val="clear" w:color="auto" w:fill="auto"/>
        <w:spacing w:before="0" w:after="0" w:line="274" w:lineRule="exact"/>
        <w:ind w:firstLine="460"/>
        <w:jc w:val="both"/>
      </w:pPr>
      <w:r>
        <w:t>- при утверждении мирового соглашения суд выносит определение, которым одновременно прекра</w:t>
      </w:r>
      <w:r>
        <w:t xml:space="preserve">щается производство по делу. В определении суда должны быть указаны </w:t>
      </w:r>
      <w:proofErr w:type="gramStart"/>
      <w:r>
        <w:t>условия</w:t>
      </w:r>
      <w:proofErr w:type="gramEnd"/>
      <w:r>
        <w:t xml:space="preserve"> утверждаемого судом мирового соглашения сторон (</w:t>
      </w:r>
      <w:proofErr w:type="spellStart"/>
      <w:r>
        <w:t>частьЗ</w:t>
      </w:r>
      <w:proofErr w:type="spellEnd"/>
      <w:r>
        <w:t xml:space="preserve"> статьи 173 ГПК РФ);</w:t>
      </w:r>
    </w:p>
    <w:p w:rsidR="006A1601" w:rsidRDefault="008D6405">
      <w:pPr>
        <w:pStyle w:val="20"/>
        <w:shd w:val="clear" w:color="auto" w:fill="auto"/>
        <w:spacing w:before="0" w:after="267" w:line="274" w:lineRule="exact"/>
        <w:ind w:firstLine="340"/>
      </w:pPr>
      <w:r>
        <w:t xml:space="preserve">- в </w:t>
      </w:r>
      <w:proofErr w:type="gramStart"/>
      <w:r>
        <w:t>случае</w:t>
      </w:r>
      <w:proofErr w:type="gramEnd"/>
      <w:r>
        <w:t xml:space="preserve"> </w:t>
      </w:r>
      <w:proofErr w:type="spellStart"/>
      <w:r>
        <w:t>неутверждения</w:t>
      </w:r>
      <w:proofErr w:type="spellEnd"/>
      <w:r>
        <w:t xml:space="preserve"> судом мирового соглашения сторон суд выносит об этом определение и продолжает ра</w:t>
      </w:r>
      <w:r>
        <w:t>ссмотрение дела по существу (часть 4 статьи 173 ГПК РФ);</w:t>
      </w:r>
    </w:p>
    <w:p w:rsidR="006A1601" w:rsidRDefault="008D6405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262" w:line="240" w:lineRule="exact"/>
        <w:ind w:firstLine="240"/>
        <w:jc w:val="both"/>
      </w:pPr>
      <w:r>
        <w:t>соответствие определения суда требованиям статей 224 и 225 ГПК РФ);</w:t>
      </w:r>
    </w:p>
    <w:p w:rsidR="006A1601" w:rsidRDefault="008D6405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before="0" w:line="278" w:lineRule="exact"/>
        <w:ind w:firstLine="240"/>
        <w:jc w:val="both"/>
      </w:pPr>
      <w:r>
        <w:t>право участвующих в деле лиц на обжалование определения об утверждении мирового соглашения и прекращении производства по делу.</w:t>
      </w:r>
    </w:p>
    <w:p w:rsidR="006A1601" w:rsidRDefault="008D6405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244" w:line="278" w:lineRule="exact"/>
        <w:ind w:firstLine="0"/>
        <w:jc w:val="both"/>
      </w:pPr>
      <w:r>
        <w:t xml:space="preserve">В </w:t>
      </w:r>
      <w:r>
        <w:t>силу пункта 1 части 3 статьи 69 ГПК РФ медиаторы не подлежат допросу в качестве свидетелей об обстоятельствах, которые стали им известны в связи с исполнением обязанностей медиатора.</w:t>
      </w:r>
    </w:p>
    <w:p w:rsidR="006A1601" w:rsidRDefault="008D6405">
      <w:pPr>
        <w:pStyle w:val="20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74" w:lineRule="exact"/>
        <w:ind w:firstLine="0"/>
        <w:jc w:val="both"/>
      </w:pPr>
      <w:r>
        <w:t xml:space="preserve">В соответствии с пунктом 1 статьи 10 Федерального закона от 27 июля 2010 </w:t>
      </w:r>
      <w:r>
        <w:t xml:space="preserve">года № 193 - ФЗ «Об альтернативной процедуре урегулирования споров с участием посредника (процедуре медиации)» деятельность по проведению процедуры медиации осуществляется медиатором, </w:t>
      </w:r>
      <w:proofErr w:type="gramStart"/>
      <w:r>
        <w:t>медиатором</w:t>
      </w:r>
      <w:proofErr w:type="gramEnd"/>
      <w:r>
        <w:t xml:space="preserve"> как на платной, так и на бесплатной основе, деятельность орга</w:t>
      </w:r>
      <w:r>
        <w:t>низаций, осуществляющих деятельность по обеспечению проведения процедуры медиации - на платной основе.</w:t>
      </w:r>
    </w:p>
    <w:p w:rsidR="006A1601" w:rsidRDefault="008D6405">
      <w:pPr>
        <w:pStyle w:val="20"/>
        <w:shd w:val="clear" w:color="auto" w:fill="auto"/>
        <w:spacing w:before="0" w:after="233" w:line="274" w:lineRule="exact"/>
        <w:ind w:firstLine="0"/>
        <w:jc w:val="both"/>
      </w:pPr>
      <w:r>
        <w:t>Пунктом 2 этой же статьи предусмотрено, что оплата деятельности по проведению процедуры медиации медиатора, медиаторов и организации, осуществляющей деят</w:t>
      </w:r>
      <w:r>
        <w:t>ельность по проведению процедуры медиации, осуществляется сторонами в равных долях, если они не договорились об ином.</w:t>
      </w:r>
    </w:p>
    <w:p w:rsidR="006A1601" w:rsidRDefault="008D6405">
      <w:pPr>
        <w:pStyle w:val="20"/>
        <w:shd w:val="clear" w:color="auto" w:fill="auto"/>
        <w:spacing w:before="0" w:after="0" w:line="283" w:lineRule="exact"/>
        <w:ind w:firstLine="0"/>
        <w:jc w:val="both"/>
      </w:pPr>
      <w:r>
        <w:t>При этом условия участия сторон в расходах, связанных с проведением процедуры медиации, являются согласно подпункту 4 пункта 2 статьи 8 на</w:t>
      </w:r>
      <w:r>
        <w:t>званного Федерального закона одним из обязательных реквизитов соглашения о проведении процедуры медиации.</w:t>
      </w:r>
    </w:p>
    <w:p w:rsidR="006A1601" w:rsidRDefault="008D6405">
      <w:pPr>
        <w:pStyle w:val="20"/>
        <w:shd w:val="clear" w:color="auto" w:fill="auto"/>
        <w:spacing w:before="0" w:after="232" w:line="264" w:lineRule="exact"/>
        <w:ind w:firstLine="0"/>
        <w:jc w:val="both"/>
      </w:pPr>
      <w:r>
        <w:t>Кроме того, частью 2 статьи 101 ГПК РФ установлено, что при заключении мирового соглашения стороны должны предусмотреть порядок распределения судебных</w:t>
      </w:r>
      <w:r>
        <w:t xml:space="preserve"> расходов. В случае</w:t>
      </w:r>
      <w:proofErr w:type="gramStart"/>
      <w:r>
        <w:t>,</w:t>
      </w:r>
      <w:proofErr w:type="gramEnd"/>
      <w:r>
        <w:t xml:space="preserve"> если стороны при заключении мирового соглашения не предусмотрели такой порядок судебных расходов, суд решает этот вопрос применительно к статьям 95, 97,99 и 100 ГПК РФ.</w:t>
      </w:r>
    </w:p>
    <w:p w:rsidR="006A1601" w:rsidRDefault="008D6405">
      <w:pPr>
        <w:pStyle w:val="20"/>
        <w:shd w:val="clear" w:color="auto" w:fill="auto"/>
        <w:spacing w:before="0" w:line="274" w:lineRule="exact"/>
        <w:ind w:firstLine="0"/>
        <w:jc w:val="both"/>
      </w:pPr>
      <w:proofErr w:type="gramStart"/>
      <w:r>
        <w:t xml:space="preserve">С учетом изложенного, и поскольку статьи 95,97,99,и 100 ГПК РФ не </w:t>
      </w:r>
      <w:r>
        <w:t>регулируют вопросы расходов на проведение процедуры медиации, распределение между сторонами расходов, связанных с проведением процедуры медиации, указанное сторонами в соглашении о проведении процедуры медиации, может быть изменено судом только в том случа</w:t>
      </w:r>
      <w:r>
        <w:t>е, если в медиативном соглашении, заключенном сторонами по результатам проведения процедуры медиации и представленном ими суду для</w:t>
      </w:r>
      <w:proofErr w:type="gramEnd"/>
      <w:r>
        <w:t xml:space="preserve"> утверждения в </w:t>
      </w:r>
      <w:proofErr w:type="gramStart"/>
      <w:r>
        <w:t>качестве</w:t>
      </w:r>
      <w:proofErr w:type="gramEnd"/>
      <w:r>
        <w:t xml:space="preserve"> мирового соглашения, </w:t>
      </w:r>
      <w:r>
        <w:lastRenderedPageBreak/>
        <w:t>будет содержаться указание на иное распределение этих расходов.</w:t>
      </w:r>
    </w:p>
    <w:p w:rsidR="006A1601" w:rsidRDefault="008D6405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before="0" w:line="274" w:lineRule="exact"/>
        <w:ind w:firstLine="0"/>
        <w:jc w:val="both"/>
      </w:pPr>
      <w:r>
        <w:t xml:space="preserve">Пунктом 2 статьи </w:t>
      </w:r>
      <w:r>
        <w:t xml:space="preserve">7 Федерального закона от 27 июля 2010 года № 193 - ФЗ «Об альтернативной процедуре урегулирования споров с участием посредника (процедуре медиации)» предусмотрено, что процедура медиации может быть </w:t>
      </w:r>
      <w:proofErr w:type="spellStart"/>
      <w:r>
        <w:t>приминена</w:t>
      </w:r>
      <w:proofErr w:type="spellEnd"/>
      <w:r>
        <w:t xml:space="preserve"> при возникновении спора как до обращения в суд, </w:t>
      </w:r>
      <w:r>
        <w:t>так и после начала судебного разбирательства.</w:t>
      </w:r>
    </w:p>
    <w:p w:rsidR="006A1601" w:rsidRDefault="008D6405">
      <w:pPr>
        <w:pStyle w:val="20"/>
        <w:shd w:val="clear" w:color="auto" w:fill="auto"/>
        <w:spacing w:before="0" w:line="274" w:lineRule="exact"/>
        <w:ind w:firstLine="0"/>
        <w:jc w:val="both"/>
      </w:pPr>
      <w:r>
        <w:t xml:space="preserve">При этом согласно пункту 2 статьи 4 этого же Федерального </w:t>
      </w:r>
      <w:proofErr w:type="gramStart"/>
      <w:r>
        <w:t>закона по спору</w:t>
      </w:r>
      <w:proofErr w:type="gramEnd"/>
      <w:r>
        <w:t>, переданному на рассмотрение суда, стороны могут применить процедуру медиации в любой момент до принятия решения по спору соответствующи</w:t>
      </w:r>
      <w:r>
        <w:t>м судом.</w:t>
      </w:r>
    </w:p>
    <w:p w:rsidR="006A1601" w:rsidRDefault="008D6405">
      <w:pPr>
        <w:pStyle w:val="20"/>
        <w:shd w:val="clear" w:color="auto" w:fill="auto"/>
        <w:spacing w:before="0" w:after="267" w:line="274" w:lineRule="exact"/>
        <w:ind w:firstLine="0"/>
        <w:jc w:val="both"/>
      </w:pPr>
      <w:r>
        <w:t>Вместе с тем, возможность прекращения производства по делу в связи с утверждением судом мирового соглашения предусмотрена процессуальным законом и в суде первой инстанции (часть 3 статьи 173 ГПК РФ), и в суде апелляционной инстанции (часть 2 стать</w:t>
      </w:r>
      <w:r>
        <w:t>и 326.1 ГПК РФ).</w:t>
      </w:r>
    </w:p>
    <w:p w:rsidR="006A1601" w:rsidRDefault="008D6405">
      <w:pPr>
        <w:pStyle w:val="30"/>
        <w:shd w:val="clear" w:color="auto" w:fill="auto"/>
        <w:spacing w:before="0" w:after="146" w:line="240" w:lineRule="exact"/>
      </w:pPr>
      <w:r>
        <w:t xml:space="preserve">Таким </w:t>
      </w:r>
      <w:proofErr w:type="gramStart"/>
      <w:r>
        <w:t>образом</w:t>
      </w:r>
      <w:proofErr w:type="gramEnd"/>
      <w:r>
        <w:t xml:space="preserve"> поскольку:</w:t>
      </w:r>
    </w:p>
    <w:p w:rsidR="006A1601" w:rsidRDefault="008D6405">
      <w:pPr>
        <w:pStyle w:val="20"/>
        <w:numPr>
          <w:ilvl w:val="0"/>
          <w:numId w:val="8"/>
        </w:numPr>
        <w:shd w:val="clear" w:color="auto" w:fill="auto"/>
        <w:tabs>
          <w:tab w:val="left" w:pos="259"/>
        </w:tabs>
        <w:spacing w:before="0" w:after="244" w:line="274" w:lineRule="exact"/>
        <w:ind w:firstLine="0"/>
        <w:jc w:val="both"/>
      </w:pPr>
      <w:proofErr w:type="gramStart"/>
      <w:r>
        <w:rPr>
          <w:rStyle w:val="23"/>
        </w:rPr>
        <w:t xml:space="preserve">во-первых, </w:t>
      </w:r>
      <w:r>
        <w:t>принятое судом первой инстанции решение по спору может быть в последствии отменено или изменено судом апелляционной инстанции в случае его обжалования одной из сторон и в этом случае решением по спору бу</w:t>
      </w:r>
      <w:r>
        <w:t>дет являться решение суда апелляционной инстанции (как при наличии предусмотренных частью 4 статьи 330 ГПК РФ условий для перехода суда апелляционной инстанции на судопроизводство по правилам суда первой</w:t>
      </w:r>
      <w:proofErr w:type="gramEnd"/>
      <w:r>
        <w:t xml:space="preserve"> инстанции, так и в отсутствие таких условий);</w:t>
      </w:r>
    </w:p>
    <w:p w:rsidR="006A1601" w:rsidRDefault="008D6405">
      <w:pPr>
        <w:pStyle w:val="20"/>
        <w:numPr>
          <w:ilvl w:val="0"/>
          <w:numId w:val="8"/>
        </w:numPr>
        <w:shd w:val="clear" w:color="auto" w:fill="auto"/>
        <w:tabs>
          <w:tab w:val="left" w:pos="259"/>
        </w:tabs>
        <w:spacing w:before="0" w:after="236"/>
        <w:ind w:firstLine="0"/>
        <w:jc w:val="both"/>
      </w:pPr>
      <w:r>
        <w:rPr>
          <w:rStyle w:val="23"/>
        </w:rPr>
        <w:t xml:space="preserve">во-вторых, </w:t>
      </w:r>
      <w:r>
        <w:t>положения Гражданского процессуального кодекса Российской Федерации содержат специальное указание на возможность утверждения мирового соглашения и судом первой инстанции, и судом апелляционной инстанции,</w:t>
      </w:r>
    </w:p>
    <w:p w:rsidR="006A1601" w:rsidRDefault="008D6405">
      <w:pPr>
        <w:pStyle w:val="40"/>
        <w:shd w:val="clear" w:color="auto" w:fill="auto"/>
        <w:spacing w:after="0"/>
        <w:jc w:val="both"/>
      </w:pPr>
      <w:r>
        <w:t>То по смыслу вышеизложенных норм Федераль</w:t>
      </w:r>
      <w:r>
        <w:t>ного закона от 27 июля 2010 года №193</w:t>
      </w:r>
    </w:p>
    <w:p w:rsidR="006A1601" w:rsidRDefault="008D6405">
      <w:pPr>
        <w:pStyle w:val="40"/>
        <w:numPr>
          <w:ilvl w:val="0"/>
          <w:numId w:val="8"/>
        </w:numPr>
        <w:shd w:val="clear" w:color="auto" w:fill="auto"/>
        <w:tabs>
          <w:tab w:val="left" w:pos="265"/>
        </w:tabs>
        <w:spacing w:after="267"/>
        <w:jc w:val="both"/>
      </w:pPr>
      <w:r>
        <w:t xml:space="preserve">ФЗ «Об альтернативной процедуре урегулирования споров с участием посредника (процедуре медитации)» и ГПК РФ процедура медитации может быть применена сторонами как в процессе рассмотрения дела судом первой инстанции, </w:t>
      </w:r>
      <w:r>
        <w:t>так и в процессе судопроизводства в суде апелляционной инстанции, но до вынесения судом апелляционной инстанции судебного постановления по существу спора.</w:t>
      </w:r>
    </w:p>
    <w:p w:rsidR="006A1601" w:rsidRDefault="008D6405">
      <w:pPr>
        <w:pStyle w:val="30"/>
        <w:shd w:val="clear" w:color="auto" w:fill="auto"/>
        <w:spacing w:before="0" w:line="240" w:lineRule="exact"/>
        <w:ind w:left="240"/>
        <w:jc w:val="left"/>
      </w:pPr>
      <w:r>
        <w:t>Приложения:</w:t>
      </w:r>
    </w:p>
    <w:p w:rsidR="006A1601" w:rsidRDefault="008D6405">
      <w:pPr>
        <w:pStyle w:val="20"/>
        <w:numPr>
          <w:ilvl w:val="0"/>
          <w:numId w:val="9"/>
        </w:numPr>
        <w:shd w:val="clear" w:color="auto" w:fill="auto"/>
        <w:tabs>
          <w:tab w:val="left" w:pos="298"/>
        </w:tabs>
        <w:spacing w:before="0" w:after="0" w:line="293" w:lineRule="exact"/>
        <w:ind w:firstLine="0"/>
        <w:jc w:val="both"/>
      </w:pPr>
      <w:r>
        <w:t>Образец ходатайства об отложении судебного разбирательства в связи с проведением процедур</w:t>
      </w:r>
      <w:r>
        <w:t>ы медиации - 1 л.</w:t>
      </w:r>
    </w:p>
    <w:p w:rsidR="006A1601" w:rsidRDefault="008D6405">
      <w:pPr>
        <w:pStyle w:val="20"/>
        <w:numPr>
          <w:ilvl w:val="0"/>
          <w:numId w:val="9"/>
        </w:numPr>
        <w:shd w:val="clear" w:color="auto" w:fill="auto"/>
        <w:tabs>
          <w:tab w:val="left" w:pos="298"/>
        </w:tabs>
        <w:spacing w:before="0" w:after="0" w:line="240" w:lineRule="exact"/>
        <w:ind w:firstLine="0"/>
        <w:jc w:val="both"/>
      </w:pPr>
      <w:r>
        <w:t>Образец соглашения о проведении процедуры медиации - 1 л.</w:t>
      </w:r>
    </w:p>
    <w:p w:rsidR="006A1601" w:rsidRDefault="008D6405">
      <w:pPr>
        <w:pStyle w:val="20"/>
        <w:numPr>
          <w:ilvl w:val="0"/>
          <w:numId w:val="9"/>
        </w:numPr>
        <w:shd w:val="clear" w:color="auto" w:fill="auto"/>
        <w:tabs>
          <w:tab w:val="left" w:pos="298"/>
        </w:tabs>
        <w:spacing w:before="0" w:after="0" w:line="293" w:lineRule="exact"/>
        <w:ind w:firstLine="0"/>
        <w:jc w:val="both"/>
      </w:pPr>
      <w:r>
        <w:t>Образец ходатайства об утверждении медиативного соглашения в качестве мирового соглашения и прекращении производства по делу - 1 л.</w:t>
      </w:r>
    </w:p>
    <w:p w:rsidR="006A1601" w:rsidRDefault="008D6405">
      <w:pPr>
        <w:pStyle w:val="20"/>
        <w:numPr>
          <w:ilvl w:val="0"/>
          <w:numId w:val="9"/>
        </w:numPr>
        <w:shd w:val="clear" w:color="auto" w:fill="auto"/>
        <w:tabs>
          <w:tab w:val="left" w:pos="303"/>
        </w:tabs>
        <w:spacing w:before="0" w:after="0" w:line="240" w:lineRule="exact"/>
        <w:ind w:firstLine="0"/>
        <w:jc w:val="both"/>
        <w:sectPr w:rsidR="006A1601">
          <w:type w:val="continuous"/>
          <w:pgSz w:w="11900" w:h="16840"/>
          <w:pgMar w:top="396" w:right="719" w:bottom="238" w:left="1657" w:header="0" w:footer="3" w:gutter="0"/>
          <w:cols w:space="720"/>
          <w:noEndnote/>
          <w:docGrid w:linePitch="360"/>
        </w:sectPr>
      </w:pPr>
      <w:r>
        <w:t>Разъяснение судьями относи</w:t>
      </w:r>
      <w:r>
        <w:t>тельно процедуры медиации для граждан - 7 л.</w:t>
      </w:r>
    </w:p>
    <w:p w:rsidR="006A1601" w:rsidRDefault="006A1601">
      <w:pPr>
        <w:spacing w:before="118" w:after="118" w:line="240" w:lineRule="exact"/>
        <w:rPr>
          <w:sz w:val="19"/>
          <w:szCs w:val="19"/>
        </w:rPr>
      </w:pPr>
    </w:p>
    <w:p w:rsidR="006A1601" w:rsidRDefault="006A1601">
      <w:pPr>
        <w:rPr>
          <w:sz w:val="2"/>
          <w:szCs w:val="2"/>
        </w:rPr>
        <w:sectPr w:rsidR="006A1601">
          <w:headerReference w:type="default" r:id="rId9"/>
          <w:pgSz w:w="11900" w:h="16840"/>
          <w:pgMar w:top="781" w:right="0" w:bottom="3072" w:left="0" w:header="0" w:footer="3" w:gutter="0"/>
          <w:pgNumType w:start="1"/>
          <w:cols w:space="720"/>
          <w:noEndnote/>
          <w:docGrid w:linePitch="360"/>
        </w:sectPr>
      </w:pPr>
    </w:p>
    <w:p w:rsidR="006A1601" w:rsidRDefault="003B48C3">
      <w:pPr>
        <w:spacing w:line="573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2990215</wp:posOffset>
                </wp:positionH>
                <wp:positionV relativeFrom="paragraph">
                  <wp:posOffset>1270</wp:posOffset>
                </wp:positionV>
                <wp:extent cx="128270" cy="152400"/>
                <wp:effectExtent l="0" t="1270" r="0" b="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01" w:rsidRDefault="008D640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5.45pt;margin-top:.1pt;width:10.1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K9r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" filled="f" stroked="f">
                <v:textbox style="mso-fit-shape-to-text:t" inset="0,0,0,0">
                  <w:txbxContent>
                    <w:p w:rsidR="006A1601" w:rsidRDefault="008D6405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1601" w:rsidRDefault="006A1601">
      <w:pPr>
        <w:rPr>
          <w:sz w:val="2"/>
          <w:szCs w:val="2"/>
        </w:rPr>
        <w:sectPr w:rsidR="006A1601">
          <w:type w:val="continuous"/>
          <w:pgSz w:w="11900" w:h="16840"/>
          <w:pgMar w:top="781" w:right="828" w:bottom="3072" w:left="1577" w:header="0" w:footer="3" w:gutter="0"/>
          <w:cols w:space="720"/>
          <w:noEndnote/>
          <w:docGrid w:linePitch="360"/>
        </w:sectPr>
      </w:pPr>
    </w:p>
    <w:p w:rsidR="006A1601" w:rsidRDefault="008D6405">
      <w:pPr>
        <w:pStyle w:val="50"/>
        <w:shd w:val="clear" w:color="auto" w:fill="auto"/>
        <w:spacing w:after="250" w:line="160" w:lineRule="exact"/>
        <w:ind w:left="5160"/>
      </w:pPr>
      <w:r>
        <w:lastRenderedPageBreak/>
        <w:t xml:space="preserve">(наименование суда </w:t>
      </w:r>
      <w:proofErr w:type="gramStart"/>
      <w:r>
        <w:t>в</w:t>
      </w:r>
      <w:proofErr w:type="gramEnd"/>
      <w:r>
        <w:t xml:space="preserve"> который подается </w:t>
      </w:r>
      <w:r>
        <w:t>ходатайство)</w:t>
      </w:r>
    </w:p>
    <w:p w:rsidR="006A1601" w:rsidRDefault="008D6405">
      <w:pPr>
        <w:pStyle w:val="50"/>
        <w:shd w:val="clear" w:color="auto" w:fill="auto"/>
        <w:spacing w:after="260" w:line="160" w:lineRule="exact"/>
        <w:ind w:left="6440"/>
      </w:pPr>
      <w:r>
        <w:t>(Ф И О. судьи)</w:t>
      </w:r>
    </w:p>
    <w:p w:rsidR="006A1601" w:rsidRDefault="008D6405">
      <w:pPr>
        <w:pStyle w:val="50"/>
        <w:shd w:val="clear" w:color="auto" w:fill="auto"/>
        <w:spacing w:after="9" w:line="160" w:lineRule="exact"/>
        <w:ind w:left="6060"/>
      </w:pPr>
      <w:r>
        <w:t>(адрес, место нахождения)</w:t>
      </w:r>
    </w:p>
    <w:p w:rsidR="006A1601" w:rsidRDefault="008D6405">
      <w:pPr>
        <w:pStyle w:val="20"/>
        <w:shd w:val="clear" w:color="auto" w:fill="auto"/>
        <w:tabs>
          <w:tab w:val="left" w:leader="underscore" w:pos="9309"/>
        </w:tabs>
        <w:spacing w:before="0" w:after="4" w:line="240" w:lineRule="exact"/>
        <w:ind w:left="4800" w:firstLine="0"/>
        <w:jc w:val="both"/>
      </w:pPr>
      <w:r>
        <w:t>Истец:</w:t>
      </w:r>
      <w:r>
        <w:tab/>
      </w:r>
    </w:p>
    <w:p w:rsidR="006A1601" w:rsidRDefault="008D6405">
      <w:pPr>
        <w:pStyle w:val="50"/>
        <w:shd w:val="clear" w:color="auto" w:fill="auto"/>
        <w:spacing w:after="265" w:line="160" w:lineRule="exact"/>
        <w:jc w:val="right"/>
      </w:pPr>
      <w:r>
        <w:t>(наименование юридического лица, ФИО представителя)</w:t>
      </w:r>
    </w:p>
    <w:p w:rsidR="006A1601" w:rsidRDefault="008D6405">
      <w:pPr>
        <w:pStyle w:val="50"/>
        <w:shd w:val="clear" w:color="auto" w:fill="auto"/>
        <w:spacing w:after="0" w:line="160" w:lineRule="exact"/>
        <w:ind w:left="5820"/>
      </w:pPr>
      <w:r>
        <w:t>(адрес, место жительства/нахождения)</w:t>
      </w:r>
    </w:p>
    <w:p w:rsidR="006A1601" w:rsidRDefault="008D6405">
      <w:pPr>
        <w:pStyle w:val="20"/>
        <w:shd w:val="clear" w:color="auto" w:fill="auto"/>
        <w:tabs>
          <w:tab w:val="left" w:leader="underscore" w:pos="9309"/>
        </w:tabs>
        <w:spacing w:before="0" w:after="14" w:line="240" w:lineRule="exact"/>
        <w:ind w:left="4800" w:firstLine="0"/>
        <w:jc w:val="both"/>
      </w:pPr>
      <w:r>
        <w:t>Ответчик:</w:t>
      </w:r>
      <w:r>
        <w:tab/>
      </w:r>
    </w:p>
    <w:p w:rsidR="006A1601" w:rsidRDefault="008D6405">
      <w:pPr>
        <w:pStyle w:val="50"/>
        <w:shd w:val="clear" w:color="auto" w:fill="auto"/>
        <w:spacing w:after="260" w:line="160" w:lineRule="exact"/>
        <w:jc w:val="right"/>
      </w:pPr>
      <w:r>
        <w:t>(наименование юридического лица, ФИО представителя)</w:t>
      </w:r>
    </w:p>
    <w:p w:rsidR="006A1601" w:rsidRDefault="008D6405">
      <w:pPr>
        <w:pStyle w:val="50"/>
        <w:shd w:val="clear" w:color="auto" w:fill="auto"/>
        <w:spacing w:after="500" w:line="160" w:lineRule="exact"/>
        <w:ind w:left="5820"/>
      </w:pPr>
      <w:r>
        <w:t>(адрес, место жительства/нахождения)</w:t>
      </w:r>
    </w:p>
    <w:p w:rsidR="006A1601" w:rsidRDefault="008D6405">
      <w:pPr>
        <w:pStyle w:val="30"/>
        <w:shd w:val="clear" w:color="auto" w:fill="auto"/>
        <w:spacing w:before="0" w:after="327"/>
        <w:ind w:left="20"/>
        <w:jc w:val="center"/>
      </w:pPr>
      <w:r>
        <w:t>ХОДАТАЙСТВО (ЗАЯВЛЕНИЕ)</w:t>
      </w:r>
      <w:r>
        <w:br/>
        <w:t>об отложении судебного разбирательства</w:t>
      </w:r>
      <w:r>
        <w:br/>
        <w:t>в связи с применением процедуры медиации</w:t>
      </w:r>
    </w:p>
    <w:p w:rsidR="006A1601" w:rsidRDefault="008D6405">
      <w:pPr>
        <w:pStyle w:val="20"/>
        <w:shd w:val="clear" w:color="auto" w:fill="auto"/>
        <w:tabs>
          <w:tab w:val="left" w:leader="underscore" w:pos="8256"/>
        </w:tabs>
        <w:spacing w:before="0" w:after="0" w:line="240" w:lineRule="exact"/>
        <w:ind w:firstLine="0"/>
        <w:jc w:val="both"/>
      </w:pPr>
      <w:r>
        <w:t>В производстве</w:t>
      </w:r>
      <w:r>
        <w:tab/>
      </w:r>
    </w:p>
    <w:p w:rsidR="006A1601" w:rsidRDefault="008D6405">
      <w:pPr>
        <w:pStyle w:val="50"/>
        <w:shd w:val="clear" w:color="auto" w:fill="auto"/>
        <w:spacing w:after="4" w:line="160" w:lineRule="exact"/>
        <w:ind w:left="4240"/>
      </w:pPr>
      <w:r>
        <w:t>(наименование суда)</w:t>
      </w:r>
    </w:p>
    <w:p w:rsidR="006A1601" w:rsidRDefault="008D6405">
      <w:pPr>
        <w:pStyle w:val="20"/>
        <w:shd w:val="clear" w:color="auto" w:fill="auto"/>
        <w:tabs>
          <w:tab w:val="left" w:leader="underscore" w:pos="5645"/>
        </w:tabs>
        <w:spacing w:before="0" w:after="244" w:line="240" w:lineRule="exact"/>
        <w:ind w:firstLine="0"/>
        <w:jc w:val="both"/>
      </w:pPr>
      <w:r>
        <w:t>Находится на рассмотрении дело №</w:t>
      </w:r>
      <w:r>
        <w:tab/>
        <w:t>по исковому заявлению</w:t>
      </w:r>
    </w:p>
    <w:p w:rsidR="006A1601" w:rsidRDefault="008D6405">
      <w:pPr>
        <w:pStyle w:val="50"/>
        <w:shd w:val="clear" w:color="auto" w:fill="auto"/>
        <w:spacing w:after="9" w:line="160" w:lineRule="exact"/>
        <w:ind w:left="20"/>
        <w:jc w:val="center"/>
      </w:pPr>
      <w:r>
        <w:t>(предмет заявленных требований жалобы)</w:t>
      </w:r>
    </w:p>
    <w:p w:rsidR="006A1601" w:rsidRDefault="008D6405">
      <w:pPr>
        <w:pStyle w:val="20"/>
        <w:shd w:val="clear" w:color="auto" w:fill="auto"/>
        <w:tabs>
          <w:tab w:val="left" w:leader="underscore" w:pos="475"/>
          <w:tab w:val="left" w:leader="underscore" w:pos="1750"/>
          <w:tab w:val="left" w:leader="underscore" w:pos="2299"/>
          <w:tab w:val="left" w:leader="underscore" w:pos="7565"/>
          <w:tab w:val="left" w:leader="underscore" w:pos="8640"/>
          <w:tab w:val="left" w:leader="underscore" w:pos="9309"/>
        </w:tabs>
        <w:spacing w:before="0" w:after="0" w:line="240" w:lineRule="exact"/>
        <w:ind w:firstLine="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истец и </w:t>
      </w:r>
      <w:r>
        <w:t>ответчик заключили соглашение от «</w:t>
      </w:r>
      <w:r>
        <w:tab/>
        <w:t>»</w:t>
      </w:r>
      <w:r>
        <w:tab/>
        <w:t>20</w:t>
      </w:r>
      <w:r>
        <w:tab/>
        <w:t>г.</w:t>
      </w:r>
    </w:p>
    <w:p w:rsidR="006A1601" w:rsidRDefault="008D6405">
      <w:pPr>
        <w:pStyle w:val="20"/>
        <w:shd w:val="clear" w:color="auto" w:fill="auto"/>
        <w:tabs>
          <w:tab w:val="left" w:leader="underscore" w:pos="1750"/>
          <w:tab w:val="left" w:leader="underscore" w:pos="8640"/>
        </w:tabs>
        <w:spacing w:before="0" w:after="0" w:line="240" w:lineRule="exact"/>
        <w:ind w:firstLine="0"/>
        <w:jc w:val="both"/>
      </w:pPr>
      <w:r>
        <w:t>№</w:t>
      </w:r>
      <w:r>
        <w:tab/>
        <w:t>о проведении процедуры медиации в течении</w:t>
      </w:r>
      <w:r>
        <w:tab/>
        <w:t xml:space="preserve">дней </w:t>
      </w:r>
      <w:proofErr w:type="gramStart"/>
      <w:r>
        <w:t>по</w:t>
      </w:r>
      <w:proofErr w:type="gramEnd"/>
    </w:p>
    <w:p w:rsidR="006A1601" w:rsidRDefault="008D6405">
      <w:pPr>
        <w:pStyle w:val="50"/>
        <w:shd w:val="clear" w:color="auto" w:fill="auto"/>
        <w:spacing w:after="0" w:line="160" w:lineRule="exact"/>
        <w:ind w:left="7000"/>
      </w:pPr>
      <w:r>
        <w:t xml:space="preserve">(не более </w:t>
      </w:r>
      <w:r>
        <w:rPr>
          <w:rStyle w:val="51"/>
        </w:rPr>
        <w:t>60</w:t>
      </w:r>
      <w:r>
        <w:t xml:space="preserve"> дней)</w:t>
      </w:r>
    </w:p>
    <w:p w:rsidR="006A1601" w:rsidRDefault="008D6405">
      <w:pPr>
        <w:pStyle w:val="20"/>
        <w:shd w:val="clear" w:color="auto" w:fill="auto"/>
        <w:tabs>
          <w:tab w:val="left" w:leader="underscore" w:pos="3348"/>
          <w:tab w:val="left" w:leader="underscore" w:pos="3498"/>
          <w:tab w:val="left" w:leader="underscore" w:pos="9309"/>
        </w:tabs>
        <w:spacing w:before="0" w:after="4" w:line="240" w:lineRule="exact"/>
        <w:ind w:firstLine="0"/>
        <w:jc w:val="both"/>
      </w:pPr>
      <w:r>
        <w:t>вопрос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</w:t>
      </w:r>
      <w:r>
        <w:tab/>
      </w:r>
      <w:r>
        <w:tab/>
      </w:r>
      <w:r>
        <w:tab/>
      </w:r>
    </w:p>
    <w:p w:rsidR="006A1601" w:rsidRDefault="008D6405">
      <w:pPr>
        <w:pStyle w:val="50"/>
        <w:shd w:val="clear" w:color="auto" w:fill="auto"/>
        <w:spacing w:after="206" w:line="160" w:lineRule="exact"/>
        <w:ind w:left="4380"/>
      </w:pPr>
      <w:r>
        <w:t>(предмет медиации)</w:t>
      </w:r>
    </w:p>
    <w:p w:rsidR="006A1601" w:rsidRDefault="008D6405">
      <w:pPr>
        <w:pStyle w:val="20"/>
        <w:shd w:val="clear" w:color="auto" w:fill="auto"/>
        <w:spacing w:before="0" w:after="188" w:line="288" w:lineRule="exact"/>
        <w:ind w:firstLine="0"/>
        <w:jc w:val="both"/>
      </w:pPr>
      <w:r>
        <w:t xml:space="preserve">На основании Федерального закона «Об альтернативном урегулировании споров с участием посредника (процедуре </w:t>
      </w:r>
      <w:r>
        <w:t>медиации) от 27.07.2010г. № 193 - ФЗ и руководствуясь ст. 169 ГПК РФ,</w:t>
      </w:r>
    </w:p>
    <w:p w:rsidR="006A1601" w:rsidRDefault="008D6405">
      <w:pPr>
        <w:pStyle w:val="20"/>
        <w:shd w:val="clear" w:color="auto" w:fill="auto"/>
        <w:spacing w:before="0" w:after="0" w:line="278" w:lineRule="exact"/>
        <w:ind w:left="4240" w:firstLine="0"/>
      </w:pPr>
      <w:r>
        <w:t>ПРОШУ:</w:t>
      </w:r>
    </w:p>
    <w:p w:rsidR="006A1601" w:rsidRDefault="008D6405">
      <w:pPr>
        <w:pStyle w:val="20"/>
        <w:shd w:val="clear" w:color="auto" w:fill="auto"/>
        <w:spacing w:before="0" w:after="331" w:line="278" w:lineRule="exact"/>
        <w:ind w:firstLine="0"/>
        <w:jc w:val="both"/>
      </w:pPr>
      <w:r>
        <w:t>Отложить судебное разбирательство в связи с подписанием сторонами спора соглашения о проведении процедуры медиации и обращением за содействием к посреднику (медиатору) в целях уре</w:t>
      </w:r>
      <w:r>
        <w:t>гулирования спора.</w:t>
      </w:r>
    </w:p>
    <w:p w:rsidR="006A1601" w:rsidRDefault="008D6405">
      <w:pPr>
        <w:pStyle w:val="20"/>
        <w:shd w:val="clear" w:color="auto" w:fill="auto"/>
        <w:spacing w:before="0" w:after="12" w:line="240" w:lineRule="exact"/>
        <w:ind w:firstLine="0"/>
        <w:jc w:val="both"/>
      </w:pPr>
      <w:r>
        <w:t>Приложение:</w:t>
      </w:r>
    </w:p>
    <w:p w:rsidR="006A1601" w:rsidRDefault="008D6405">
      <w:pPr>
        <w:pStyle w:val="20"/>
        <w:numPr>
          <w:ilvl w:val="0"/>
          <w:numId w:val="8"/>
        </w:numPr>
        <w:shd w:val="clear" w:color="auto" w:fill="auto"/>
        <w:tabs>
          <w:tab w:val="left" w:pos="267"/>
          <w:tab w:val="left" w:leader="underscore" w:pos="6576"/>
          <w:tab w:val="left" w:leader="underscore" w:pos="7862"/>
          <w:tab w:val="left" w:leader="underscore" w:pos="8640"/>
          <w:tab w:val="left" w:leader="underscore" w:pos="9309"/>
        </w:tabs>
        <w:spacing w:before="0" w:after="55" w:line="240" w:lineRule="exact"/>
        <w:ind w:firstLine="0"/>
        <w:jc w:val="both"/>
      </w:pPr>
      <w:r>
        <w:t>копия соглашения о проведении процедуры медиации от «</w:t>
      </w:r>
      <w:r>
        <w:tab/>
        <w:t>»</w:t>
      </w:r>
      <w:r>
        <w:tab/>
        <w:t>г. №</w:t>
      </w:r>
      <w:r>
        <w:tab/>
        <w:t>на</w:t>
      </w:r>
      <w:r>
        <w:tab/>
      </w:r>
      <w:proofErr w:type="gramStart"/>
      <w:r>
        <w:t>л</w:t>
      </w:r>
      <w:proofErr w:type="gramEnd"/>
      <w:r>
        <w:t>.</w:t>
      </w:r>
    </w:p>
    <w:p w:rsidR="006A1601" w:rsidRDefault="008D6405">
      <w:pPr>
        <w:pStyle w:val="20"/>
        <w:shd w:val="clear" w:color="auto" w:fill="auto"/>
        <w:tabs>
          <w:tab w:val="left" w:leader="underscore" w:pos="955"/>
        </w:tabs>
        <w:spacing w:before="0" w:after="0" w:line="240" w:lineRule="exact"/>
        <w:ind w:left="240" w:firstLine="0"/>
        <w:jc w:val="both"/>
      </w:pPr>
      <w:r>
        <w:t xml:space="preserve">в </w:t>
      </w:r>
      <w:r>
        <w:tab/>
        <w:t>экз.</w:t>
      </w:r>
    </w:p>
    <w:p w:rsidR="006A1601" w:rsidRDefault="008D6405">
      <w:pPr>
        <w:pStyle w:val="20"/>
        <w:numPr>
          <w:ilvl w:val="0"/>
          <w:numId w:val="8"/>
        </w:numPr>
        <w:shd w:val="clear" w:color="auto" w:fill="auto"/>
        <w:tabs>
          <w:tab w:val="left" w:pos="267"/>
          <w:tab w:val="left" w:leader="underscore" w:pos="8274"/>
          <w:tab w:val="left" w:leader="underscore" w:pos="8971"/>
        </w:tabs>
        <w:spacing w:before="0" w:after="454" w:line="240" w:lineRule="exact"/>
        <w:ind w:firstLine="0"/>
        <w:jc w:val="both"/>
      </w:pPr>
      <w:r>
        <w:t xml:space="preserve">доверенность в случае, если от имени стороны выступает представитель </w:t>
      </w:r>
      <w:proofErr w:type="gramStart"/>
      <w:r>
        <w:t>-н</w:t>
      </w:r>
      <w:proofErr w:type="gramEnd"/>
      <w:r>
        <w:t>а</w:t>
      </w:r>
      <w:r>
        <w:tab/>
        <w:t>л. в</w:t>
      </w:r>
      <w:r>
        <w:tab/>
        <w:t>экз.</w:t>
      </w:r>
    </w:p>
    <w:p w:rsidR="006A1601" w:rsidRDefault="003B48C3">
      <w:pPr>
        <w:pStyle w:val="20"/>
        <w:shd w:val="clear" w:color="auto" w:fill="auto"/>
        <w:spacing w:before="0" w:after="0" w:line="240" w:lineRule="exact"/>
        <w:ind w:left="5160" w:firstLine="0"/>
        <w:sectPr w:rsidR="006A1601">
          <w:type w:val="continuous"/>
          <w:pgSz w:w="11900" w:h="16840"/>
          <w:pgMar w:top="1526" w:right="828" w:bottom="1526" w:left="157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86055" distL="63500" distR="63500" simplePos="0" relativeHeight="377487105" behindDoc="1" locked="0" layoutInCell="1" allowOverlap="1">
                <wp:simplePos x="0" y="0"/>
                <wp:positionH relativeFrom="margin">
                  <wp:posOffset>514985</wp:posOffset>
                </wp:positionH>
                <wp:positionV relativeFrom="paragraph">
                  <wp:posOffset>-9525</wp:posOffset>
                </wp:positionV>
                <wp:extent cx="426720" cy="152400"/>
                <wp:effectExtent l="635" t="0" r="1270" b="1270"/>
                <wp:wrapSquare wrapText="right"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01" w:rsidRDefault="008D640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Истец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0.55pt;margin-top:-.75pt;width:33.6pt;height:12pt;z-index:-125829375;visibility:visible;mso-wrap-style:square;mso-width-percent:0;mso-height-percent:0;mso-wrap-distance-left:5pt;mso-wrap-distance-top:0;mso-wrap-distance-right:5pt;mso-wrap-distance-bottom:14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OOr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" filled="f" stroked="f">
                <v:textbox style="mso-fit-shape-to-text:t" inset="0,0,0,0">
                  <w:txbxContent>
                    <w:p w:rsidR="006A1601" w:rsidRDefault="008D6405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Истец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5110" distL="63500" distR="697865" simplePos="0" relativeHeight="377487106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344170</wp:posOffset>
                </wp:positionV>
                <wp:extent cx="600710" cy="152400"/>
                <wp:effectExtent l="0" t="1270" r="0" b="0"/>
                <wp:wrapTopAndBottom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01" w:rsidRDefault="008D640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.45pt;margin-top:27.1pt;width:47.3pt;height:12pt;z-index:-125829374;visibility:visible;mso-wrap-style:square;mso-width-percent:0;mso-height-percent:0;mso-wrap-distance-left:5pt;mso-wrap-distance-top:0;mso-wrap-distance-right:54.95pt;mso-wrap-distance-bottom:1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rzrwIAALA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" filled="f" stroked="f">
                <v:textbox style="mso-fit-shape-to-text:t" inset="0,0,0,0">
                  <w:txbxContent>
                    <w:p w:rsidR="006A1601" w:rsidRDefault="008D6405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1950720" simplePos="0" relativeHeight="377487107" behindDoc="1" locked="0" layoutInCell="1" allowOverlap="1">
                <wp:simplePos x="0" y="0"/>
                <wp:positionH relativeFrom="margin">
                  <wp:posOffset>1316990</wp:posOffset>
                </wp:positionH>
                <wp:positionV relativeFrom="paragraph">
                  <wp:posOffset>335280</wp:posOffset>
                </wp:positionV>
                <wp:extent cx="320040" cy="152400"/>
                <wp:effectExtent l="2540" t="1905" r="1270" b="0"/>
                <wp:wrapTopAndBottom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01" w:rsidRDefault="008D640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03.7pt;margin-top:26.4pt;width:25.2pt;height:12pt;z-index:-125829373;visibility:visible;mso-wrap-style:square;mso-width-percent:0;mso-height-percent:0;mso-wrap-distance-left:5pt;mso-wrap-distance-top:0;mso-wrap-distance-right:153.6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meisA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" filled="f" stroked="f">
                <v:textbox style="mso-fit-shape-to-text:t" inset="0,0,0,0">
                  <w:txbxContent>
                    <w:p w:rsidR="006A1601" w:rsidRDefault="008D6405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дата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78765" distL="63500" distR="899160" simplePos="0" relativeHeight="377487108" behindDoc="1" locked="0" layoutInCell="1" allowOverlap="1">
                <wp:simplePos x="0" y="0"/>
                <wp:positionH relativeFrom="margin">
                  <wp:posOffset>3587750</wp:posOffset>
                </wp:positionH>
                <wp:positionV relativeFrom="paragraph">
                  <wp:posOffset>310515</wp:posOffset>
                </wp:positionV>
                <wp:extent cx="603250" cy="152400"/>
                <wp:effectExtent l="0" t="0" r="0" b="0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01" w:rsidRDefault="008D640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82.5pt;margin-top:24.45pt;width:47.5pt;height:12pt;z-index:-125829372;visibility:visible;mso-wrap-style:square;mso-width-percent:0;mso-height-percent:0;mso-wrap-distance-left:5pt;mso-wrap-distance-top:0;mso-wrap-distance-right:70.8pt;mso-wrap-distance-bottom:21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GCsAIAALA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" filled="f" stroked="f">
                <v:textbox style="mso-fit-shape-to-text:t" inset="0,0,0,0">
                  <w:txbxContent>
                    <w:p w:rsidR="006A1601" w:rsidRDefault="008D6405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87655" distL="63500" distR="618490" simplePos="0" relativeHeight="377487109" behindDoc="1" locked="0" layoutInCell="1" allowOverlap="1">
                <wp:simplePos x="0" y="0"/>
                <wp:positionH relativeFrom="margin">
                  <wp:posOffset>5090160</wp:posOffset>
                </wp:positionH>
                <wp:positionV relativeFrom="paragraph">
                  <wp:posOffset>301625</wp:posOffset>
                </wp:positionV>
                <wp:extent cx="320040" cy="152400"/>
                <wp:effectExtent l="3810" t="0" r="0" b="0"/>
                <wp:wrapTopAndBottom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01" w:rsidRDefault="008D640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400.8pt;margin-top:23.75pt;width:25.2pt;height:12pt;z-index:-125829371;visibility:visible;mso-wrap-style:square;mso-width-percent:0;mso-height-percent:0;mso-wrap-distance-left:5pt;mso-wrap-distance-top:0;mso-wrap-distance-right:48.7pt;mso-wrap-distance-bottom:2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" filled="f" stroked="f">
                <v:textbox style="mso-fit-shape-to-text:t" inset="0,0,0,0">
                  <w:txbxContent>
                    <w:p w:rsidR="006A1601" w:rsidRDefault="008D6405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дата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D6405">
        <w:t>Ответчик</w:t>
      </w:r>
    </w:p>
    <w:p w:rsidR="006A1601" w:rsidRDefault="008D6405">
      <w:pPr>
        <w:pStyle w:val="20"/>
        <w:shd w:val="clear" w:color="auto" w:fill="auto"/>
        <w:tabs>
          <w:tab w:val="left" w:pos="6802"/>
          <w:tab w:val="left" w:pos="7291"/>
          <w:tab w:val="left" w:pos="8611"/>
        </w:tabs>
        <w:spacing w:before="0" w:after="237" w:line="240" w:lineRule="exact"/>
        <w:ind w:firstLine="0"/>
        <w:jc w:val="both"/>
      </w:pPr>
      <w:r>
        <w:lastRenderedPageBreak/>
        <w:t>г. Рязань</w:t>
      </w:r>
      <w:r>
        <w:tab/>
        <w:t>«</w:t>
      </w:r>
      <w:r>
        <w:tab/>
        <w:t>»</w:t>
      </w:r>
      <w:r>
        <w:tab/>
        <w:t>20 г.</w:t>
      </w:r>
    </w:p>
    <w:p w:rsidR="006A1601" w:rsidRDefault="003B48C3">
      <w:pPr>
        <w:pStyle w:val="20"/>
        <w:shd w:val="clear" w:color="auto" w:fill="auto"/>
        <w:tabs>
          <w:tab w:val="left" w:leader="underscore" w:pos="1910"/>
          <w:tab w:val="left" w:leader="underscore" w:pos="7291"/>
        </w:tabs>
        <w:spacing w:before="0" w:after="0" w:line="274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779905" distR="1786255" simplePos="0" relativeHeight="377487110" behindDoc="1" locked="0" layoutInCell="1" allowOverlap="1">
                <wp:simplePos x="0" y="0"/>
                <wp:positionH relativeFrom="margin">
                  <wp:posOffset>1745615</wp:posOffset>
                </wp:positionH>
                <wp:positionV relativeFrom="paragraph">
                  <wp:posOffset>-737870</wp:posOffset>
                </wp:positionV>
                <wp:extent cx="2472055" cy="304800"/>
                <wp:effectExtent l="2540" t="0" r="1905" b="635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01" w:rsidRDefault="008D6405">
                            <w:pPr>
                              <w:pStyle w:val="30"/>
                              <w:shd w:val="clear" w:color="auto" w:fill="auto"/>
                              <w:spacing w:before="0" w:line="240" w:lineRule="exact"/>
                              <w:jc w:val="center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СОГЛАШЕНИЕ</w:t>
                            </w:r>
                          </w:p>
                          <w:p w:rsidR="006A1601" w:rsidRDefault="008D6405">
                            <w:pPr>
                              <w:pStyle w:val="3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о проведении процедуры медиации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137.45pt;margin-top:-58.1pt;width:194.65pt;height:24pt;z-index:-125829370;visibility:visible;mso-wrap-style:square;mso-width-percent:0;mso-height-percent:0;mso-wrap-distance-left:140.15pt;mso-wrap-distance-top:0;mso-wrap-distance-right:14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NbtAIAALI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" filled="f" stroked="f">
                <v:textbox style="mso-fit-shape-to-text:t" inset="0,0,0,0">
                  <w:txbxContent>
                    <w:p w:rsidR="006A1601" w:rsidRDefault="008D6405">
                      <w:pPr>
                        <w:pStyle w:val="30"/>
                        <w:shd w:val="clear" w:color="auto" w:fill="auto"/>
                        <w:spacing w:before="0" w:line="240" w:lineRule="exact"/>
                        <w:jc w:val="center"/>
                      </w:pPr>
                      <w:r>
                        <w:rPr>
                          <w:rStyle w:val="3Exact"/>
                          <w:b/>
                          <w:bCs/>
                        </w:rPr>
                        <w:t>СОГЛАШЕНИЕ</w:t>
                      </w:r>
                    </w:p>
                    <w:p w:rsidR="006A1601" w:rsidRDefault="008D6405">
                      <w:pPr>
                        <w:pStyle w:val="3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о проведении процедуры медиации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D6405">
        <w:tab/>
        <w:t xml:space="preserve"> в лице </w:t>
      </w:r>
      <w:r w:rsidR="008D6405">
        <w:tab/>
        <w:t xml:space="preserve"> </w:t>
      </w:r>
      <w:proofErr w:type="gramStart"/>
      <w:r w:rsidR="008D6405">
        <w:t>действующего</w:t>
      </w:r>
      <w:proofErr w:type="gramEnd"/>
      <w:r w:rsidR="008D6405">
        <w:t xml:space="preserve"> на</w:t>
      </w:r>
    </w:p>
    <w:p w:rsidR="006A1601" w:rsidRDefault="008D6405">
      <w:pPr>
        <w:pStyle w:val="20"/>
        <w:shd w:val="clear" w:color="auto" w:fill="auto"/>
        <w:tabs>
          <w:tab w:val="left" w:leader="underscore" w:pos="9332"/>
        </w:tabs>
        <w:spacing w:before="0" w:after="0" w:line="274" w:lineRule="exact"/>
        <w:ind w:firstLine="0"/>
        <w:jc w:val="both"/>
      </w:pPr>
      <w:proofErr w:type="gramStart"/>
      <w:r>
        <w:t>основании</w:t>
      </w:r>
      <w:proofErr w:type="gramEnd"/>
      <w:r>
        <w:tab/>
      </w:r>
    </w:p>
    <w:p w:rsidR="006A1601" w:rsidRDefault="008D6405">
      <w:pPr>
        <w:pStyle w:val="20"/>
        <w:shd w:val="clear" w:color="auto" w:fill="auto"/>
        <w:tabs>
          <w:tab w:val="left" w:leader="underscore" w:pos="9332"/>
        </w:tabs>
        <w:spacing w:before="0" w:after="0" w:line="274" w:lineRule="exact"/>
        <w:ind w:firstLine="0"/>
        <w:jc w:val="both"/>
      </w:pPr>
      <w:proofErr w:type="gramStart"/>
      <w:r>
        <w:t>Именуемый</w:t>
      </w:r>
      <w:proofErr w:type="gramEnd"/>
      <w:r>
        <w:t xml:space="preserve"> в дальнейшем «Сторона 1», с одной стороны и</w:t>
      </w:r>
      <w:r>
        <w:tab/>
      </w:r>
    </w:p>
    <w:p w:rsidR="006A1601" w:rsidRDefault="008D6405">
      <w:pPr>
        <w:pStyle w:val="20"/>
        <w:shd w:val="clear" w:color="auto" w:fill="auto"/>
        <w:tabs>
          <w:tab w:val="left" w:leader="underscore" w:pos="5146"/>
          <w:tab w:val="left" w:leader="underscore" w:pos="9332"/>
        </w:tabs>
        <w:spacing w:before="0" w:after="0" w:line="274" w:lineRule="exact"/>
        <w:ind w:firstLine="0"/>
        <w:jc w:val="both"/>
      </w:pPr>
      <w:r>
        <w:t>в лице</w:t>
      </w:r>
      <w:r>
        <w:tab/>
        <w:t xml:space="preserve">, </w:t>
      </w:r>
      <w:proofErr w:type="gramStart"/>
      <w:r>
        <w:t>действующий</w:t>
      </w:r>
      <w:proofErr w:type="gramEnd"/>
      <w:r>
        <w:t xml:space="preserve"> на основании</w:t>
      </w:r>
      <w:r>
        <w:tab/>
      </w:r>
    </w:p>
    <w:p w:rsidR="006A1601" w:rsidRDefault="008D6405">
      <w:pPr>
        <w:pStyle w:val="20"/>
        <w:shd w:val="clear" w:color="auto" w:fill="auto"/>
        <w:tabs>
          <w:tab w:val="left" w:leader="underscore" w:pos="4205"/>
        </w:tabs>
        <w:spacing w:before="0" w:after="0" w:line="274" w:lineRule="exact"/>
        <w:ind w:firstLine="0"/>
        <w:jc w:val="both"/>
      </w:pPr>
      <w:r>
        <w:tab/>
      </w:r>
      <w:proofErr w:type="gramStart"/>
      <w:r>
        <w:t>именуемый</w:t>
      </w:r>
      <w:proofErr w:type="gramEnd"/>
      <w:r>
        <w:t xml:space="preserve"> в дальнейшем «Сторона 2», с другой</w:t>
      </w:r>
    </w:p>
    <w:p w:rsidR="006A1601" w:rsidRDefault="008D6405">
      <w:pPr>
        <w:pStyle w:val="20"/>
        <w:shd w:val="clear" w:color="auto" w:fill="auto"/>
        <w:spacing w:before="0" w:after="244" w:line="274" w:lineRule="exact"/>
        <w:ind w:firstLine="0"/>
        <w:jc w:val="both"/>
      </w:pPr>
      <w:r>
        <w:t>стороны, заключили настоящее соглашение о нижеследующем:</w:t>
      </w:r>
    </w:p>
    <w:p w:rsidR="006A1601" w:rsidRDefault="008D6405">
      <w:pPr>
        <w:pStyle w:val="20"/>
        <w:numPr>
          <w:ilvl w:val="0"/>
          <w:numId w:val="10"/>
        </w:numPr>
        <w:shd w:val="clear" w:color="auto" w:fill="auto"/>
        <w:tabs>
          <w:tab w:val="left" w:pos="349"/>
        </w:tabs>
        <w:spacing w:before="0" w:after="0"/>
        <w:ind w:firstLine="0"/>
        <w:jc w:val="both"/>
      </w:pPr>
      <w:r>
        <w:t>В целях урегулирования возникшего между Сторонами спора Стороны в соответствии с настоящим соглашением дают свое согласие на участие в процедуре медиации.</w:t>
      </w:r>
    </w:p>
    <w:p w:rsidR="006A1601" w:rsidRDefault="008D6405">
      <w:pPr>
        <w:pStyle w:val="20"/>
        <w:numPr>
          <w:ilvl w:val="0"/>
          <w:numId w:val="10"/>
        </w:numPr>
        <w:shd w:val="clear" w:color="auto" w:fill="auto"/>
        <w:tabs>
          <w:tab w:val="left" w:pos="345"/>
          <w:tab w:val="left" w:leader="underscore" w:pos="9332"/>
        </w:tabs>
        <w:spacing w:before="0" w:after="236"/>
        <w:ind w:firstLine="0"/>
        <w:jc w:val="both"/>
      </w:pPr>
      <w:r>
        <w:t>Стороны готовы разрешить с использованием пр</w:t>
      </w:r>
      <w:r>
        <w:t xml:space="preserve">оцедуры медиации: </w:t>
      </w:r>
      <w:r>
        <w:rPr>
          <w:rStyle w:val="23"/>
        </w:rPr>
        <w:t xml:space="preserve">Спор </w:t>
      </w:r>
      <w:proofErr w:type="gramStart"/>
      <w:r>
        <w:rPr>
          <w:rStyle w:val="23"/>
        </w:rPr>
        <w:t>по</w:t>
      </w:r>
      <w:proofErr w:type="gramEnd"/>
      <w:r>
        <w:rPr>
          <w:rStyle w:val="23"/>
        </w:rPr>
        <w:t xml:space="preserve"> </w:t>
      </w:r>
      <w:r>
        <w:rPr>
          <w:rStyle w:val="23"/>
        </w:rPr>
        <w:tab/>
      </w:r>
    </w:p>
    <w:p w:rsidR="006A1601" w:rsidRDefault="008D6405">
      <w:pPr>
        <w:pStyle w:val="20"/>
        <w:numPr>
          <w:ilvl w:val="0"/>
          <w:numId w:val="10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>
        <w:t>Каждая сторона обязуется предпринять, по крайней мере, одну рабочую встречу с медиатором.</w:t>
      </w:r>
    </w:p>
    <w:p w:rsidR="006A1601" w:rsidRDefault="008D6405">
      <w:pPr>
        <w:pStyle w:val="20"/>
        <w:numPr>
          <w:ilvl w:val="0"/>
          <w:numId w:val="10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>
        <w:t xml:space="preserve">Стороны обязаны в </w:t>
      </w:r>
      <w:proofErr w:type="gramStart"/>
      <w:r>
        <w:t>отношениях</w:t>
      </w:r>
      <w:proofErr w:type="gramEnd"/>
      <w:r>
        <w:t xml:space="preserve"> друг с другом и в отношении с медиатором воздерживаться от действия или поведения, которые могут серьезно осл</w:t>
      </w:r>
      <w:r>
        <w:t>ожнить процесс медиации или создать препятствия для достижения соглашения, выслушивать аргументы другой стороны.</w:t>
      </w:r>
    </w:p>
    <w:p w:rsidR="006A1601" w:rsidRDefault="008D6405">
      <w:pPr>
        <w:pStyle w:val="20"/>
        <w:numPr>
          <w:ilvl w:val="0"/>
          <w:numId w:val="10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>
        <w:t>Стороны пришли к соглашению, что медиация будет проводиться одним медиатором.</w:t>
      </w:r>
    </w:p>
    <w:p w:rsidR="006A1601" w:rsidRDefault="008D6405">
      <w:pPr>
        <w:pStyle w:val="20"/>
        <w:numPr>
          <w:ilvl w:val="0"/>
          <w:numId w:val="10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>
        <w:t xml:space="preserve">Для </w:t>
      </w:r>
      <w:proofErr w:type="gramStart"/>
      <w:r>
        <w:t>урегулирования</w:t>
      </w:r>
      <w:proofErr w:type="gramEnd"/>
      <w:r>
        <w:t xml:space="preserve"> возникшего между ними спора (споров) Стороны в</w:t>
      </w:r>
      <w:r>
        <w:t>ыбирают по</w:t>
      </w:r>
    </w:p>
    <w:p w:rsidR="006A1601" w:rsidRDefault="008D6405">
      <w:pPr>
        <w:pStyle w:val="20"/>
        <w:shd w:val="clear" w:color="auto" w:fill="auto"/>
        <w:tabs>
          <w:tab w:val="left" w:leader="underscore" w:pos="9332"/>
        </w:tabs>
        <w:spacing w:before="0" w:after="0" w:line="274" w:lineRule="exact"/>
        <w:ind w:firstLine="0"/>
        <w:jc w:val="both"/>
      </w:pPr>
      <w:r>
        <w:t xml:space="preserve">обоюдному согласию в </w:t>
      </w:r>
      <w:proofErr w:type="gramStart"/>
      <w:r>
        <w:t>качестве</w:t>
      </w:r>
      <w:proofErr w:type="gramEnd"/>
      <w:r>
        <w:t xml:space="preserve"> медиатора</w:t>
      </w:r>
      <w:r>
        <w:tab/>
      </w:r>
    </w:p>
    <w:p w:rsidR="006A1601" w:rsidRDefault="008D6405">
      <w:pPr>
        <w:pStyle w:val="20"/>
        <w:shd w:val="clear" w:color="auto" w:fill="auto"/>
        <w:tabs>
          <w:tab w:val="left" w:leader="underscore" w:pos="2938"/>
        </w:tabs>
        <w:spacing w:before="0" w:after="0" w:line="274" w:lineRule="exact"/>
        <w:ind w:firstLine="0"/>
        <w:jc w:val="both"/>
      </w:pPr>
      <w:r>
        <w:t>свидетельство №</w:t>
      </w:r>
      <w:r>
        <w:tab/>
        <w:t>.</w:t>
      </w:r>
    </w:p>
    <w:p w:rsidR="006A1601" w:rsidRDefault="008D6405">
      <w:pPr>
        <w:pStyle w:val="20"/>
        <w:numPr>
          <w:ilvl w:val="0"/>
          <w:numId w:val="10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>
        <w:t xml:space="preserve">Стороны договорились, что медиация будет осуществляться в </w:t>
      </w:r>
      <w:proofErr w:type="gramStart"/>
      <w:r>
        <w:t>соответствии</w:t>
      </w:r>
      <w:proofErr w:type="gramEnd"/>
      <w:r>
        <w:t xml:space="preserve"> с Федеральным законом от 27 июля 2010 года № 193 - ФЗ «Об альтернативной процедуре урегулирования споров с участием</w:t>
      </w:r>
      <w:r>
        <w:t xml:space="preserve"> посредника».</w:t>
      </w:r>
    </w:p>
    <w:p w:rsidR="006A1601" w:rsidRDefault="008D6405">
      <w:pPr>
        <w:pStyle w:val="20"/>
        <w:numPr>
          <w:ilvl w:val="0"/>
          <w:numId w:val="10"/>
        </w:numPr>
        <w:shd w:val="clear" w:color="auto" w:fill="auto"/>
        <w:tabs>
          <w:tab w:val="left" w:pos="345"/>
        </w:tabs>
        <w:spacing w:before="0" w:after="0" w:line="274" w:lineRule="exact"/>
        <w:ind w:firstLine="0"/>
        <w:jc w:val="both"/>
      </w:pPr>
      <w:r>
        <w:t>Все расходы по организации процедуры медиации стороны несут в равных долях.</w:t>
      </w:r>
    </w:p>
    <w:p w:rsidR="006A1601" w:rsidRDefault="008D6405">
      <w:pPr>
        <w:pStyle w:val="20"/>
        <w:numPr>
          <w:ilvl w:val="0"/>
          <w:numId w:val="10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>
        <w:t>Стороны установили предельный срок окончания процедуры медиации, согласно ст.13 Федерального закона от 27 июля 2010 года № 193 - ФЗ «Об альтернативной процедуре урегу</w:t>
      </w:r>
      <w:r>
        <w:t>лирования споров с участием посредника (процедуре медиации)» который</w:t>
      </w:r>
    </w:p>
    <w:p w:rsidR="006A1601" w:rsidRDefault="008D6405">
      <w:pPr>
        <w:pStyle w:val="20"/>
        <w:shd w:val="clear" w:color="auto" w:fill="auto"/>
        <w:tabs>
          <w:tab w:val="left" w:leader="underscore" w:pos="3833"/>
        </w:tabs>
        <w:spacing w:before="0" w:after="0" w:line="274" w:lineRule="exact"/>
        <w:ind w:firstLine="0"/>
        <w:jc w:val="both"/>
      </w:pPr>
      <w:r>
        <w:t>составляет не более</w:t>
      </w:r>
      <w:r>
        <w:tab/>
        <w:t xml:space="preserve"> дней. Кроме того, Стороны договорились начать</w:t>
      </w:r>
    </w:p>
    <w:p w:rsidR="006A1601" w:rsidRDefault="008D6405">
      <w:pPr>
        <w:pStyle w:val="20"/>
        <w:shd w:val="clear" w:color="auto" w:fill="auto"/>
        <w:tabs>
          <w:tab w:val="left" w:leader="underscore" w:pos="3833"/>
          <w:tab w:val="left" w:leader="underscore" w:pos="5438"/>
          <w:tab w:val="left" w:leader="underscore" w:pos="5969"/>
        </w:tabs>
        <w:spacing w:before="0" w:after="0" w:line="274" w:lineRule="exact"/>
        <w:ind w:firstLine="0"/>
        <w:jc w:val="both"/>
      </w:pPr>
      <w:r>
        <w:t>процедуру медиации не позднее «</w:t>
      </w:r>
      <w:r>
        <w:tab/>
        <w:t>»</w:t>
      </w:r>
      <w:r>
        <w:tab/>
        <w:t>20</w:t>
      </w:r>
      <w:r>
        <w:tab/>
        <w:t>года.</w:t>
      </w:r>
    </w:p>
    <w:p w:rsidR="006A1601" w:rsidRDefault="008D6405">
      <w:pPr>
        <w:pStyle w:val="20"/>
        <w:numPr>
          <w:ilvl w:val="0"/>
          <w:numId w:val="10"/>
        </w:numPr>
        <w:shd w:val="clear" w:color="auto" w:fill="auto"/>
        <w:tabs>
          <w:tab w:val="left" w:pos="445"/>
        </w:tabs>
        <w:spacing w:before="0" w:after="0" w:line="274" w:lineRule="exact"/>
        <w:ind w:firstLine="0"/>
        <w:jc w:val="both"/>
      </w:pPr>
      <w:r>
        <w:t>Стороны пришли к соглашению об участии в процедуре медиации лично.</w:t>
      </w:r>
    </w:p>
    <w:p w:rsidR="006A1601" w:rsidRDefault="008D6405">
      <w:pPr>
        <w:pStyle w:val="20"/>
        <w:numPr>
          <w:ilvl w:val="0"/>
          <w:numId w:val="10"/>
        </w:numPr>
        <w:shd w:val="clear" w:color="auto" w:fill="auto"/>
        <w:spacing w:before="0" w:after="0" w:line="274" w:lineRule="exact"/>
        <w:ind w:firstLine="0"/>
        <w:jc w:val="both"/>
      </w:pPr>
      <w:r>
        <w:t xml:space="preserve"> Любая информация полученная Сторонами, в процедуре медиации является конфиденциальной. Такая информация может быть раскрыта только в </w:t>
      </w:r>
      <w:proofErr w:type="gramStart"/>
      <w:r>
        <w:t>случае</w:t>
      </w:r>
      <w:proofErr w:type="gramEnd"/>
      <w:r>
        <w:t>, если на это имеется взаимное согласие всех сторон спора, конфликта. Подписанием настоящего Соглашения Стороны прин</w:t>
      </w:r>
      <w:r>
        <w:t>имают на себя обязательства по сохранению конфиденциальной информации.</w:t>
      </w:r>
    </w:p>
    <w:p w:rsidR="006A1601" w:rsidRDefault="008D6405">
      <w:pPr>
        <w:pStyle w:val="20"/>
        <w:numPr>
          <w:ilvl w:val="0"/>
          <w:numId w:val="10"/>
        </w:numPr>
        <w:shd w:val="clear" w:color="auto" w:fill="auto"/>
        <w:tabs>
          <w:tab w:val="left" w:pos="484"/>
        </w:tabs>
        <w:spacing w:before="0" w:after="0" w:line="278" w:lineRule="exact"/>
        <w:ind w:firstLine="0"/>
        <w:jc w:val="both"/>
      </w:pPr>
      <w:r>
        <w:t xml:space="preserve">Каждая из Сторон сохраняет все юридические права и возможность прибегнуть к любым другим способам защиты своих прав, не запрещенных законом, если в </w:t>
      </w:r>
      <w:proofErr w:type="gramStart"/>
      <w:r>
        <w:t>результате</w:t>
      </w:r>
      <w:proofErr w:type="gramEnd"/>
      <w:r>
        <w:t xml:space="preserve"> процедуры медиации не буде</w:t>
      </w:r>
      <w:r>
        <w:t>т достигнуто соглашение, приемлемое для каждой из сторон. Каждая из Сторон вправе в любой момент выйти из процедуры медиации, без объяснения причин, на основании соответствующего письменного заявления.</w:t>
      </w:r>
    </w:p>
    <w:p w:rsidR="006A1601" w:rsidRDefault="008D6405">
      <w:pPr>
        <w:pStyle w:val="20"/>
        <w:numPr>
          <w:ilvl w:val="0"/>
          <w:numId w:val="10"/>
        </w:numPr>
        <w:shd w:val="clear" w:color="auto" w:fill="auto"/>
        <w:spacing w:before="0" w:after="0" w:line="278" w:lineRule="exact"/>
        <w:ind w:firstLine="0"/>
        <w:jc w:val="both"/>
      </w:pPr>
      <w:r>
        <w:t xml:space="preserve"> Любое Соглашение, достигнутое Сторонами в ходе медиац</w:t>
      </w:r>
      <w:r>
        <w:t>ии, должно быть оформлено в письменном виде и подписано Сторонами или уполномоченными лицами сторон.</w:t>
      </w:r>
    </w:p>
    <w:p w:rsidR="006A1601" w:rsidRDefault="008D6405">
      <w:pPr>
        <w:pStyle w:val="20"/>
        <w:numPr>
          <w:ilvl w:val="0"/>
          <w:numId w:val="10"/>
        </w:numPr>
        <w:shd w:val="clear" w:color="auto" w:fill="auto"/>
        <w:tabs>
          <w:tab w:val="left" w:pos="469"/>
        </w:tabs>
        <w:spacing w:before="0" w:after="0" w:line="307" w:lineRule="exact"/>
        <w:ind w:firstLine="0"/>
        <w:jc w:val="both"/>
      </w:pPr>
      <w:r>
        <w:t>Настоящее Соглашение оформлено в двух экземплярах, по одному экземпляру для каждой из сторон.</w:t>
      </w:r>
    </w:p>
    <w:p w:rsidR="006A1601" w:rsidRDefault="008D6405">
      <w:pPr>
        <w:pStyle w:val="20"/>
        <w:numPr>
          <w:ilvl w:val="0"/>
          <w:numId w:val="10"/>
        </w:numPr>
        <w:shd w:val="clear" w:color="auto" w:fill="auto"/>
        <w:tabs>
          <w:tab w:val="left" w:pos="450"/>
        </w:tabs>
        <w:spacing w:before="0" w:after="29" w:line="240" w:lineRule="exact"/>
        <w:ind w:firstLine="0"/>
        <w:jc w:val="both"/>
      </w:pPr>
      <w:r>
        <w:t>Настоящее Соглашение вступает в силу с момента его подписания</w:t>
      </w:r>
      <w:r>
        <w:t xml:space="preserve"> обеими сторонами.</w:t>
      </w:r>
    </w:p>
    <w:p w:rsidR="006A1601" w:rsidRDefault="008D6405">
      <w:pPr>
        <w:pStyle w:val="20"/>
        <w:numPr>
          <w:ilvl w:val="0"/>
          <w:numId w:val="10"/>
        </w:numPr>
        <w:shd w:val="clear" w:color="auto" w:fill="auto"/>
        <w:tabs>
          <w:tab w:val="left" w:pos="450"/>
        </w:tabs>
        <w:spacing w:before="0" w:after="0" w:line="240" w:lineRule="exact"/>
        <w:ind w:firstLine="0"/>
        <w:jc w:val="both"/>
      </w:pPr>
      <w:r>
        <w:t>Реквизиты и подписи сторон.</w:t>
      </w:r>
    </w:p>
    <w:p w:rsidR="006A1601" w:rsidRDefault="008D6405">
      <w:pPr>
        <w:pStyle w:val="20"/>
        <w:shd w:val="clear" w:color="auto" w:fill="auto"/>
        <w:tabs>
          <w:tab w:val="left" w:pos="6394"/>
        </w:tabs>
        <w:spacing w:before="0" w:after="274" w:line="240" w:lineRule="exact"/>
        <w:ind w:left="960" w:firstLine="0"/>
        <w:jc w:val="both"/>
      </w:pPr>
      <w:r>
        <w:t>Сторона 1</w:t>
      </w:r>
      <w:r>
        <w:tab/>
        <w:t>Сторона 2</w:t>
      </w:r>
    </w:p>
    <w:p w:rsidR="006A1601" w:rsidRDefault="008D6405">
      <w:pPr>
        <w:pStyle w:val="20"/>
        <w:shd w:val="clear" w:color="auto" w:fill="auto"/>
        <w:tabs>
          <w:tab w:val="left" w:pos="965"/>
          <w:tab w:val="left" w:pos="2938"/>
          <w:tab w:val="left" w:pos="5969"/>
          <w:tab w:val="left" w:leader="underscore" w:pos="6394"/>
        </w:tabs>
        <w:spacing w:before="0" w:after="0" w:line="240" w:lineRule="exact"/>
        <w:ind w:left="480" w:firstLine="0"/>
        <w:jc w:val="both"/>
        <w:sectPr w:rsidR="006A1601">
          <w:pgSz w:w="11900" w:h="16840"/>
          <w:pgMar w:top="1078" w:right="670" w:bottom="741" w:left="1720" w:header="0" w:footer="3" w:gutter="0"/>
          <w:cols w:space="720"/>
          <w:noEndnote/>
          <w:docGrid w:linePitch="360"/>
        </w:sectPr>
      </w:pPr>
      <w:r>
        <w:t>«</w:t>
      </w:r>
      <w:r>
        <w:tab/>
        <w:t>»</w:t>
      </w:r>
      <w:r>
        <w:tab/>
        <w:t>г.</w:t>
      </w:r>
      <w:r>
        <w:tab/>
        <w:t>«</w:t>
      </w:r>
      <w:r>
        <w:tab/>
        <w:t>».</w:t>
      </w:r>
    </w:p>
    <w:p w:rsidR="006A1601" w:rsidRDefault="008D6405">
      <w:pPr>
        <w:pStyle w:val="20"/>
        <w:shd w:val="clear" w:color="auto" w:fill="auto"/>
        <w:tabs>
          <w:tab w:val="left" w:leader="underscore" w:pos="8552"/>
        </w:tabs>
        <w:spacing w:before="0" w:after="0" w:line="274" w:lineRule="exact"/>
        <w:ind w:left="4880" w:firstLine="0"/>
        <w:jc w:val="both"/>
      </w:pPr>
      <w:r>
        <w:lastRenderedPageBreak/>
        <w:t>В</w:t>
      </w:r>
      <w:r>
        <w:tab/>
        <w:t>суд</w:t>
      </w:r>
    </w:p>
    <w:p w:rsidR="006A1601" w:rsidRDefault="008D6405">
      <w:pPr>
        <w:pStyle w:val="20"/>
        <w:shd w:val="clear" w:color="auto" w:fill="auto"/>
        <w:spacing w:before="0" w:after="0" w:line="274" w:lineRule="exact"/>
        <w:ind w:left="4880" w:firstLine="0"/>
        <w:jc w:val="both"/>
      </w:pPr>
      <w:r>
        <w:t>Рязанской области</w:t>
      </w:r>
    </w:p>
    <w:p w:rsidR="006A1601" w:rsidRDefault="008D6405">
      <w:pPr>
        <w:pStyle w:val="20"/>
        <w:shd w:val="clear" w:color="auto" w:fill="auto"/>
        <w:tabs>
          <w:tab w:val="left" w:leader="underscore" w:pos="9069"/>
        </w:tabs>
        <w:spacing w:before="0" w:after="0" w:line="274" w:lineRule="exact"/>
        <w:ind w:left="4880" w:firstLine="0"/>
        <w:jc w:val="both"/>
      </w:pPr>
      <w:proofErr w:type="gramStart"/>
      <w:r>
        <w:t>(мировому судье судебного участка №</w:t>
      </w:r>
      <w:r>
        <w:tab/>
      </w:r>
      <w:proofErr w:type="gramEnd"/>
    </w:p>
    <w:p w:rsidR="006A1601" w:rsidRDefault="008D6405">
      <w:pPr>
        <w:pStyle w:val="20"/>
        <w:shd w:val="clear" w:color="auto" w:fill="auto"/>
        <w:tabs>
          <w:tab w:val="left" w:leader="underscore" w:pos="8163"/>
        </w:tabs>
        <w:spacing w:before="0" w:after="0" w:line="274" w:lineRule="exact"/>
        <w:ind w:left="4880" w:firstLine="0"/>
        <w:jc w:val="both"/>
      </w:pPr>
      <w:r>
        <w:tab/>
        <w:t>района)</w:t>
      </w:r>
    </w:p>
    <w:p w:rsidR="006A1601" w:rsidRDefault="008D6405">
      <w:pPr>
        <w:pStyle w:val="20"/>
        <w:shd w:val="clear" w:color="auto" w:fill="auto"/>
        <w:tabs>
          <w:tab w:val="left" w:leader="underscore" w:pos="9044"/>
        </w:tabs>
        <w:spacing w:before="0" w:after="0" w:line="274" w:lineRule="exact"/>
        <w:ind w:left="4880" w:firstLine="0"/>
        <w:jc w:val="both"/>
      </w:pPr>
      <w:r>
        <w:t>Судье</w:t>
      </w:r>
      <w:r>
        <w:tab/>
      </w:r>
    </w:p>
    <w:p w:rsidR="006A1601" w:rsidRDefault="008D6405">
      <w:pPr>
        <w:pStyle w:val="20"/>
        <w:shd w:val="clear" w:color="auto" w:fill="auto"/>
        <w:tabs>
          <w:tab w:val="left" w:leader="underscore" w:pos="9044"/>
        </w:tabs>
        <w:spacing w:before="0" w:after="0" w:line="274" w:lineRule="exact"/>
        <w:ind w:left="4880" w:firstLine="0"/>
        <w:jc w:val="both"/>
      </w:pPr>
      <w:r>
        <w:t>Дело №</w:t>
      </w:r>
      <w:r>
        <w:tab/>
      </w:r>
    </w:p>
    <w:p w:rsidR="006A1601" w:rsidRDefault="008D6405">
      <w:pPr>
        <w:pStyle w:val="20"/>
        <w:shd w:val="clear" w:color="auto" w:fill="auto"/>
        <w:tabs>
          <w:tab w:val="left" w:leader="underscore" w:pos="9044"/>
        </w:tabs>
        <w:spacing w:before="0" w:after="0" w:line="274" w:lineRule="exact"/>
        <w:ind w:left="4880" w:firstLine="0"/>
        <w:jc w:val="both"/>
      </w:pPr>
      <w:r>
        <w:t>Истец</w:t>
      </w:r>
      <w:r>
        <w:tab/>
      </w:r>
    </w:p>
    <w:p w:rsidR="006A1601" w:rsidRDefault="008D6405">
      <w:pPr>
        <w:pStyle w:val="60"/>
        <w:shd w:val="clear" w:color="auto" w:fill="auto"/>
        <w:tabs>
          <w:tab w:val="left" w:leader="underscore" w:pos="9044"/>
        </w:tabs>
        <w:ind w:left="4880"/>
      </w:pPr>
      <w:r>
        <w:t>Адрес</w:t>
      </w:r>
      <w:r>
        <w:tab/>
      </w:r>
    </w:p>
    <w:p w:rsidR="006A1601" w:rsidRDefault="008D6405">
      <w:pPr>
        <w:pStyle w:val="20"/>
        <w:shd w:val="clear" w:color="auto" w:fill="auto"/>
        <w:tabs>
          <w:tab w:val="left" w:leader="underscore" w:pos="7162"/>
          <w:tab w:val="left" w:leader="underscore" w:pos="9044"/>
        </w:tabs>
        <w:spacing w:before="0" w:after="0" w:line="274" w:lineRule="exact"/>
        <w:ind w:left="4880" w:firstLine="0"/>
        <w:jc w:val="both"/>
      </w:pPr>
      <w:r>
        <w:t>Телефон</w:t>
      </w:r>
      <w:r>
        <w:tab/>
        <w:t>факс</w:t>
      </w:r>
      <w:r>
        <w:tab/>
      </w:r>
    </w:p>
    <w:p w:rsidR="006A1601" w:rsidRDefault="008D6405">
      <w:pPr>
        <w:pStyle w:val="20"/>
        <w:shd w:val="clear" w:color="auto" w:fill="auto"/>
        <w:tabs>
          <w:tab w:val="left" w:leader="underscore" w:pos="9044"/>
        </w:tabs>
        <w:spacing w:before="0" w:after="0" w:line="274" w:lineRule="exact"/>
        <w:ind w:left="4880" w:firstLine="0"/>
        <w:jc w:val="both"/>
      </w:pPr>
      <w:r>
        <w:t>Электронная почта</w:t>
      </w:r>
      <w:r>
        <w:tab/>
      </w:r>
    </w:p>
    <w:p w:rsidR="006A1601" w:rsidRDefault="008D6405">
      <w:pPr>
        <w:pStyle w:val="20"/>
        <w:shd w:val="clear" w:color="auto" w:fill="auto"/>
        <w:tabs>
          <w:tab w:val="left" w:leader="underscore" w:pos="9044"/>
        </w:tabs>
        <w:spacing w:before="0" w:after="0" w:line="274" w:lineRule="exact"/>
        <w:ind w:left="4880" w:firstLine="0"/>
        <w:jc w:val="both"/>
      </w:pPr>
      <w:r>
        <w:t>Ответчик</w:t>
      </w:r>
      <w:r>
        <w:tab/>
      </w:r>
    </w:p>
    <w:p w:rsidR="006A1601" w:rsidRDefault="008D6405">
      <w:pPr>
        <w:pStyle w:val="20"/>
        <w:shd w:val="clear" w:color="auto" w:fill="auto"/>
        <w:tabs>
          <w:tab w:val="left" w:leader="underscore" w:pos="9044"/>
        </w:tabs>
        <w:spacing w:before="0" w:after="0" w:line="274" w:lineRule="exact"/>
        <w:ind w:left="4880" w:firstLine="0"/>
        <w:jc w:val="both"/>
      </w:pPr>
      <w:r>
        <w:t>Адрес</w:t>
      </w:r>
      <w:r>
        <w:tab/>
      </w:r>
    </w:p>
    <w:p w:rsidR="006A1601" w:rsidRDefault="008D6405">
      <w:pPr>
        <w:pStyle w:val="20"/>
        <w:shd w:val="clear" w:color="auto" w:fill="auto"/>
        <w:tabs>
          <w:tab w:val="left" w:leader="underscore" w:pos="7162"/>
          <w:tab w:val="left" w:leader="underscore" w:pos="9044"/>
        </w:tabs>
        <w:spacing w:before="0" w:after="0" w:line="274" w:lineRule="exact"/>
        <w:ind w:left="4880" w:firstLine="0"/>
        <w:jc w:val="both"/>
      </w:pPr>
      <w:r>
        <w:t>Телефон</w:t>
      </w:r>
      <w:r>
        <w:tab/>
        <w:t>факс</w:t>
      </w:r>
      <w:r>
        <w:tab/>
      </w:r>
    </w:p>
    <w:p w:rsidR="006A1601" w:rsidRDefault="008D6405">
      <w:pPr>
        <w:pStyle w:val="20"/>
        <w:shd w:val="clear" w:color="auto" w:fill="auto"/>
        <w:tabs>
          <w:tab w:val="left" w:leader="underscore" w:pos="7162"/>
          <w:tab w:val="left" w:leader="underscore" w:pos="9044"/>
        </w:tabs>
        <w:spacing w:before="0" w:after="540" w:line="274" w:lineRule="exact"/>
        <w:ind w:left="4880" w:firstLine="0"/>
        <w:jc w:val="both"/>
      </w:pPr>
      <w:r>
        <w:t xml:space="preserve">Электронная почта </w:t>
      </w:r>
      <w:r>
        <w:tab/>
      </w:r>
      <w:r>
        <w:tab/>
      </w:r>
    </w:p>
    <w:p w:rsidR="006A1601" w:rsidRDefault="008D6405">
      <w:pPr>
        <w:pStyle w:val="30"/>
        <w:shd w:val="clear" w:color="auto" w:fill="auto"/>
        <w:spacing w:before="0"/>
        <w:ind w:left="380"/>
        <w:jc w:val="center"/>
      </w:pPr>
      <w:r>
        <w:t>ХОДАТАЙСТВО</w:t>
      </w:r>
    </w:p>
    <w:p w:rsidR="006A1601" w:rsidRDefault="008D6405">
      <w:pPr>
        <w:pStyle w:val="30"/>
        <w:shd w:val="clear" w:color="auto" w:fill="auto"/>
        <w:spacing w:before="0" w:after="267"/>
        <w:ind w:left="380"/>
        <w:jc w:val="center"/>
      </w:pPr>
      <w:r>
        <w:t>об утверждении медиативного соглашения</w:t>
      </w:r>
      <w:r>
        <w:br/>
        <w:t>в качестве мирового соглашения и прекращения производства по делу</w:t>
      </w:r>
    </w:p>
    <w:p w:rsidR="006A1601" w:rsidRDefault="003B48C3">
      <w:pPr>
        <w:pStyle w:val="20"/>
        <w:shd w:val="clear" w:color="auto" w:fill="auto"/>
        <w:tabs>
          <w:tab w:val="left" w:leader="underscore" w:pos="1032"/>
          <w:tab w:val="left" w:pos="5914"/>
        </w:tabs>
        <w:spacing w:before="0" w:after="0" w:line="24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789305" simplePos="0" relativeHeight="377487111" behindDoc="1" locked="0" layoutInCell="1" allowOverlap="1">
                <wp:simplePos x="0" y="0"/>
                <wp:positionH relativeFrom="margin">
                  <wp:posOffset>-23495</wp:posOffset>
                </wp:positionH>
                <wp:positionV relativeFrom="paragraph">
                  <wp:posOffset>-38735</wp:posOffset>
                </wp:positionV>
                <wp:extent cx="1402080" cy="347980"/>
                <wp:effectExtent l="0" t="0" r="2540" b="0"/>
                <wp:wrapSquare wrapText="right"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01" w:rsidRDefault="008D6405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179"/>
                              </w:tabs>
                              <w:spacing w:before="0" w:after="0" w:line="274" w:lineRule="exact"/>
                              <w:ind w:firstLine="580"/>
                            </w:pPr>
                            <w:r>
                              <w:rPr>
                                <w:rStyle w:val="2Exact"/>
                              </w:rPr>
                              <w:t>В производстве находится дело №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-1.85pt;margin-top:-3.05pt;width:110.4pt;height:27.4pt;z-index:-125829369;visibility:visible;mso-wrap-style:square;mso-width-percent:0;mso-height-percent:0;mso-wrap-distance-left:5pt;mso-wrap-distance-top:0;mso-wrap-distance-right:62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m+TrgIAALI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" filled="f" stroked="f">
                <v:textbox style="mso-fit-shape-to-text:t" inset="0,0,0,0">
                  <w:txbxContent>
                    <w:p w:rsidR="006A1601" w:rsidRDefault="008D6405">
                      <w:pPr>
                        <w:pStyle w:val="20"/>
                        <w:shd w:val="clear" w:color="auto" w:fill="auto"/>
                        <w:tabs>
                          <w:tab w:val="left" w:leader="underscore" w:pos="2179"/>
                        </w:tabs>
                        <w:spacing w:before="0" w:after="0" w:line="274" w:lineRule="exact"/>
                        <w:ind w:firstLine="580"/>
                      </w:pPr>
                      <w:r>
                        <w:rPr>
                          <w:rStyle w:val="2Exact"/>
                        </w:rPr>
                        <w:t>В производстве находится дело №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D6405">
        <w:tab/>
        <w:t>суда (мирового судьи судебного участка №</w:t>
      </w:r>
      <w:r w:rsidR="008D6405">
        <w:tab/>
      </w:r>
      <w:r w:rsidR="008D6405">
        <w:rPr>
          <w:rStyle w:val="21"/>
        </w:rPr>
        <w:t>)</w:t>
      </w:r>
    </w:p>
    <w:p w:rsidR="006A1601" w:rsidRDefault="003B48C3">
      <w:pPr>
        <w:pStyle w:val="20"/>
        <w:shd w:val="clear" w:color="auto" w:fill="auto"/>
        <w:tabs>
          <w:tab w:val="left" w:leader="underscore" w:pos="5616"/>
        </w:tabs>
        <w:spacing w:before="0" w:after="0" w:line="240" w:lineRule="exact"/>
        <w:ind w:firstLine="0"/>
        <w:jc w:val="both"/>
        <w:sectPr w:rsidR="006A1601">
          <w:headerReference w:type="default" r:id="rId10"/>
          <w:pgSz w:w="11900" w:h="16840"/>
          <w:pgMar w:top="1078" w:right="670" w:bottom="741" w:left="172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-23495</wp:posOffset>
                </wp:positionH>
                <wp:positionV relativeFrom="paragraph">
                  <wp:posOffset>283210</wp:posOffset>
                </wp:positionV>
                <wp:extent cx="103505" cy="152400"/>
                <wp:effectExtent l="0" t="0" r="0" b="635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01" w:rsidRDefault="008D6405">
                            <w:pPr>
                              <w:pStyle w:val="7"/>
                              <w:shd w:val="clear" w:color="auto" w:fill="auto"/>
                              <w:spacing w:line="240" w:lineRule="exact"/>
                            </w:pPr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-1.85pt;margin-top:22.3pt;width:8.15pt;height:12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" filled="f" stroked="f">
                <v:textbox style="mso-fit-shape-to-text:t" inset="0,0,0,0">
                  <w:txbxContent>
                    <w:p w:rsidR="006A1601" w:rsidRDefault="008D6405">
                      <w:pPr>
                        <w:pStyle w:val="7"/>
                        <w:shd w:val="clear" w:color="auto" w:fill="auto"/>
                        <w:spacing w:line="240" w:lineRule="exact"/>
                      </w:pPr>
                      <w:r>
                        <w:t>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7305" distL="63500" distR="978535" simplePos="0" relativeHeight="377487113" behindDoc="1" locked="0" layoutInCell="1" allowOverlap="1">
                <wp:simplePos x="0" y="0"/>
                <wp:positionH relativeFrom="margin">
                  <wp:posOffset>2637155</wp:posOffset>
                </wp:positionH>
                <wp:positionV relativeFrom="paragraph">
                  <wp:posOffset>452120</wp:posOffset>
                </wp:positionV>
                <wp:extent cx="673735" cy="101600"/>
                <wp:effectExtent l="0" t="4445" r="3810" b="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01" w:rsidRDefault="008D6405">
                            <w:pPr>
                              <w:pStyle w:val="5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5Exact"/>
                              </w:rPr>
                              <w:t>(предмет иска)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207.65pt;margin-top:35.6pt;width:53.05pt;height:8pt;z-index:-125829367;visibility:visible;mso-wrap-style:square;mso-width-percent:0;mso-height-percent:0;mso-wrap-distance-left:5pt;mso-wrap-distance-top:0;mso-wrap-distance-right:77.05pt;mso-wrap-distance-bottom: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" filled="f" stroked="f">
                <v:textbox style="mso-fit-shape-to-text:t" inset="0,0,0,0">
                  <w:txbxContent>
                    <w:p w:rsidR="006A1601" w:rsidRDefault="008D6405">
                      <w:pPr>
                        <w:pStyle w:val="5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5Exact"/>
                        </w:rPr>
                        <w:t>(предмет иска)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4" behindDoc="1" locked="0" layoutInCell="1" allowOverlap="1">
                <wp:simplePos x="0" y="0"/>
                <wp:positionH relativeFrom="margin">
                  <wp:posOffset>-26670</wp:posOffset>
                </wp:positionH>
                <wp:positionV relativeFrom="paragraph">
                  <wp:posOffset>575945</wp:posOffset>
                </wp:positionV>
                <wp:extent cx="4300855" cy="304800"/>
                <wp:effectExtent l="1905" t="4445" r="2540" b="127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08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01" w:rsidRDefault="008D6405">
                            <w:pPr>
                              <w:pStyle w:val="20"/>
                              <w:shd w:val="clear" w:color="auto" w:fill="auto"/>
                              <w:tabs>
                                <w:tab w:val="left" w:pos="490"/>
                                <w:tab w:val="left" w:leader="underscore" w:pos="2246"/>
                              </w:tabs>
                              <w:spacing w:before="0"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«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»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г. истец и ответчик заключили соглашение</w:t>
                            </w:r>
                          </w:p>
                          <w:p w:rsidR="006A1601" w:rsidRDefault="008D6405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6744"/>
                              </w:tabs>
                              <w:spacing w:before="0"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процедуры медиации по вопросу (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ам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>)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-2.1pt;margin-top:45.35pt;width:338.65pt;height:24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" filled="f" stroked="f">
                <v:textbox style="mso-fit-shape-to-text:t" inset="0,0,0,0">
                  <w:txbxContent>
                    <w:p w:rsidR="006A1601" w:rsidRDefault="008D6405">
                      <w:pPr>
                        <w:pStyle w:val="20"/>
                        <w:shd w:val="clear" w:color="auto" w:fill="auto"/>
                        <w:tabs>
                          <w:tab w:val="left" w:pos="490"/>
                          <w:tab w:val="left" w:leader="underscore" w:pos="2246"/>
                        </w:tabs>
                        <w:spacing w:before="0" w:after="0" w:line="24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«</w:t>
                      </w:r>
                      <w:r>
                        <w:rPr>
                          <w:rStyle w:val="2Exact"/>
                        </w:rPr>
                        <w:tab/>
                        <w:t>»</w:t>
                      </w:r>
                      <w:r>
                        <w:rPr>
                          <w:rStyle w:val="2Exact"/>
                        </w:rPr>
                        <w:tab/>
                        <w:t>г. истец и ответчик заключили соглашение</w:t>
                      </w:r>
                    </w:p>
                    <w:p w:rsidR="006A1601" w:rsidRDefault="008D6405">
                      <w:pPr>
                        <w:pStyle w:val="20"/>
                        <w:shd w:val="clear" w:color="auto" w:fill="auto"/>
                        <w:tabs>
                          <w:tab w:val="left" w:leader="underscore" w:pos="6744"/>
                        </w:tabs>
                        <w:spacing w:before="0" w:after="0" w:line="24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процедуры медиации по вопросу (</w:t>
                      </w:r>
                      <w:proofErr w:type="spellStart"/>
                      <w:r>
                        <w:rPr>
                          <w:rStyle w:val="2Exact"/>
                        </w:rPr>
                        <w:t>ам</w:t>
                      </w:r>
                      <w:proofErr w:type="spellEnd"/>
                      <w:r>
                        <w:rPr>
                          <w:rStyle w:val="2Exact"/>
                        </w:rPr>
                        <w:t>)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61290" distL="63500" distR="603250" simplePos="0" relativeHeight="377487115" behindDoc="1" locked="0" layoutInCell="1" allowOverlap="1">
                <wp:simplePos x="0" y="0"/>
                <wp:positionH relativeFrom="margin">
                  <wp:posOffset>4289425</wp:posOffset>
                </wp:positionH>
                <wp:positionV relativeFrom="paragraph">
                  <wp:posOffset>572770</wp:posOffset>
                </wp:positionV>
                <wp:extent cx="176530" cy="152400"/>
                <wp:effectExtent l="3175" t="1270" r="1270" b="0"/>
                <wp:wrapTopAndBottom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01" w:rsidRDefault="008D6405">
                            <w:pPr>
                              <w:pStyle w:val="8"/>
                              <w:shd w:val="clear" w:color="auto" w:fill="auto"/>
                              <w:spacing w:line="240" w:lineRule="exact"/>
                            </w:pPr>
                            <w: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337.75pt;margin-top:45.1pt;width:13.9pt;height:12pt;z-index:-125829365;visibility:visible;mso-wrap-style:square;mso-width-percent:0;mso-height-percent:0;mso-wrap-distance-left:5pt;mso-wrap-distance-top:0;mso-wrap-distance-right:47.5pt;mso-wrap-distance-bottom:1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" filled="f" stroked="f">
                <v:textbox style="mso-fit-shape-to-text:t" inset="0,0,0,0">
                  <w:txbxContent>
                    <w:p w:rsidR="006A1601" w:rsidRDefault="008D6405">
                      <w:pPr>
                        <w:pStyle w:val="8"/>
                        <w:shd w:val="clear" w:color="auto" w:fill="auto"/>
                        <w:spacing w:line="240" w:lineRule="exact"/>
                      </w:pPr>
                      <w:r>
                        <w:t>№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92735" distL="651510" distR="143510" simplePos="0" relativeHeight="377487116" behindDoc="1" locked="0" layoutInCell="1" allowOverlap="1">
                <wp:simplePos x="0" y="0"/>
                <wp:positionH relativeFrom="margin">
                  <wp:posOffset>5069205</wp:posOffset>
                </wp:positionH>
                <wp:positionV relativeFrom="paragraph">
                  <wp:posOffset>572770</wp:posOffset>
                </wp:positionV>
                <wp:extent cx="917575" cy="152400"/>
                <wp:effectExtent l="1905" t="1270" r="4445" b="0"/>
                <wp:wrapTopAndBottom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01" w:rsidRDefault="008D640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о проведении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399.15pt;margin-top:45.1pt;width:72.25pt;height:12pt;z-index:-125829364;visibility:visible;mso-wrap-style:square;mso-width-percent:0;mso-height-percent:0;mso-wrap-distance-left:51.3pt;mso-wrap-distance-top:0;mso-wrap-distance-right:11.3pt;mso-wrap-distance-bottom:2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" filled="f" stroked="f">
                <v:textbox style="mso-fit-shape-to-text:t" inset="0,0,0,0">
                  <w:txbxContent>
                    <w:p w:rsidR="006A1601" w:rsidRDefault="008D6405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о проведении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835150" simplePos="0" relativeHeight="377487117" behindDoc="1" locked="0" layoutInCell="1" allowOverlap="1">
                <wp:simplePos x="0" y="0"/>
                <wp:positionH relativeFrom="margin">
                  <wp:posOffset>3380740</wp:posOffset>
                </wp:positionH>
                <wp:positionV relativeFrom="paragraph">
                  <wp:posOffset>921385</wp:posOffset>
                </wp:positionV>
                <wp:extent cx="914400" cy="101600"/>
                <wp:effectExtent l="0" t="0" r="635" b="0"/>
                <wp:wrapTopAndBottom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01" w:rsidRDefault="008D6405">
                            <w:pPr>
                              <w:pStyle w:val="5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5Exact"/>
                              </w:rPr>
                              <w:t>(предмет медиации)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266.2pt;margin-top:72.55pt;width:1in;height:8pt;z-index:-125829363;visibility:visible;mso-wrap-style:square;mso-width-percent:0;mso-height-percent:0;mso-wrap-distance-left:5pt;mso-wrap-distance-top:0;mso-wrap-distance-right:144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" filled="f" stroked="f">
                <v:textbox style="mso-fit-shape-to-text:t" inset="0,0,0,0">
                  <w:txbxContent>
                    <w:p w:rsidR="006A1601" w:rsidRDefault="008D6405">
                      <w:pPr>
                        <w:pStyle w:val="5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5Exact"/>
                        </w:rPr>
                        <w:t>(предмет медиации)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D6405">
        <w:t>по иску</w:t>
      </w:r>
      <w:r w:rsidR="008D6405">
        <w:tab/>
      </w:r>
      <w:proofErr w:type="gramStart"/>
      <w:r w:rsidR="008D6405">
        <w:t>к</w:t>
      </w:r>
      <w:proofErr w:type="gramEnd"/>
    </w:p>
    <w:p w:rsidR="006A1601" w:rsidRDefault="006A1601">
      <w:pPr>
        <w:spacing w:line="133" w:lineRule="exact"/>
        <w:rPr>
          <w:sz w:val="11"/>
          <w:szCs w:val="11"/>
        </w:rPr>
      </w:pPr>
    </w:p>
    <w:p w:rsidR="006A1601" w:rsidRDefault="006A1601">
      <w:pPr>
        <w:rPr>
          <w:sz w:val="2"/>
          <w:szCs w:val="2"/>
        </w:rPr>
        <w:sectPr w:rsidR="006A1601">
          <w:type w:val="continuous"/>
          <w:pgSz w:w="11900" w:h="16840"/>
          <w:pgMar w:top="1423" w:right="0" w:bottom="2231" w:left="0" w:header="0" w:footer="3" w:gutter="0"/>
          <w:cols w:space="720"/>
          <w:noEndnote/>
          <w:docGrid w:linePitch="360"/>
        </w:sectPr>
      </w:pPr>
    </w:p>
    <w:p w:rsidR="006A1601" w:rsidRDefault="008D6405">
      <w:pPr>
        <w:pStyle w:val="20"/>
        <w:shd w:val="clear" w:color="auto" w:fill="auto"/>
        <w:spacing w:before="0" w:after="0" w:line="274" w:lineRule="exact"/>
        <w:ind w:firstLine="520"/>
        <w:jc w:val="both"/>
      </w:pPr>
      <w:r>
        <w:t xml:space="preserve">В итоге проведенной </w:t>
      </w:r>
      <w:r>
        <w:t>процедуры сторонами заключено медиативное соглашение, которым урегулированы все имеющиеся на момент рассмотрения дела разногласия по существу рассматриваемого гражданского дела (</w:t>
      </w:r>
      <w:r>
        <w:rPr>
          <w:rStyle w:val="24"/>
        </w:rPr>
        <w:t>или урегулированы разногласия по существу части исковых требований и указать в</w:t>
      </w:r>
      <w:r>
        <w:rPr>
          <w:rStyle w:val="24"/>
        </w:rPr>
        <w:t xml:space="preserve"> отношении каких именно требований).</w:t>
      </w:r>
    </w:p>
    <w:p w:rsidR="006A1601" w:rsidRDefault="008D6405">
      <w:pPr>
        <w:pStyle w:val="20"/>
        <w:shd w:val="clear" w:color="auto" w:fill="auto"/>
        <w:spacing w:before="0" w:after="0" w:line="274" w:lineRule="exact"/>
        <w:ind w:firstLine="520"/>
        <w:jc w:val="both"/>
      </w:pPr>
      <w:r>
        <w:t>В соответствии с ч.1 ст. 39 ГПК РФ стороны могут окончить дело мировым соглашением.</w:t>
      </w:r>
    </w:p>
    <w:p w:rsidR="006A1601" w:rsidRDefault="008D6405">
      <w:pPr>
        <w:pStyle w:val="20"/>
        <w:shd w:val="clear" w:color="auto" w:fill="auto"/>
        <w:spacing w:before="0" w:after="0" w:line="274" w:lineRule="exact"/>
        <w:ind w:firstLine="520"/>
        <w:jc w:val="both"/>
      </w:pPr>
      <w:r>
        <w:t xml:space="preserve">В соответствии с </w:t>
      </w:r>
      <w:proofErr w:type="spellStart"/>
      <w:r>
        <w:t>п</w:t>
      </w:r>
      <w:proofErr w:type="gramStart"/>
      <w:r>
        <w:t>.З</w:t>
      </w:r>
      <w:proofErr w:type="spellEnd"/>
      <w:proofErr w:type="gramEnd"/>
      <w:r>
        <w:t xml:space="preserve"> ст.12 Федерального закона «Об альтернативной процедуре урегулирования споров с участием посредника (процедуре меди</w:t>
      </w:r>
      <w:r>
        <w:t>ации)» медиативное соглашение, достигнутое сторонами в результате процедуры медиации, проведенной после передачи спора на рассмотрение суда, может быть утверждено судом в качестве мирового соглашения в соответствии с процессуальным законодательством.</w:t>
      </w:r>
    </w:p>
    <w:p w:rsidR="006A1601" w:rsidRDefault="008D6405">
      <w:pPr>
        <w:pStyle w:val="20"/>
        <w:shd w:val="clear" w:color="auto" w:fill="auto"/>
        <w:spacing w:before="0" w:after="0" w:line="274" w:lineRule="exact"/>
        <w:ind w:firstLine="520"/>
        <w:jc w:val="both"/>
      </w:pPr>
      <w:r>
        <w:t>Последствия заключения мирового соглашения и прекращения производства по делу нам известны и понятны.</w:t>
      </w:r>
    </w:p>
    <w:p w:rsidR="006A1601" w:rsidRDefault="008D6405">
      <w:pPr>
        <w:pStyle w:val="20"/>
        <w:shd w:val="clear" w:color="auto" w:fill="auto"/>
        <w:spacing w:before="0" w:after="271" w:line="278" w:lineRule="exact"/>
        <w:ind w:firstLine="520"/>
        <w:jc w:val="both"/>
      </w:pPr>
      <w:r>
        <w:t>На основании изложенного, в соответствии со статьями 39,173,220,221 ГПК РФ просим суд утвердить медиативное соглашение в качестве мирового соглашения и пр</w:t>
      </w:r>
      <w:r>
        <w:t>екратить производство по делу.</w:t>
      </w:r>
    </w:p>
    <w:p w:rsidR="006A1601" w:rsidRDefault="008D6405">
      <w:pPr>
        <w:pStyle w:val="20"/>
        <w:shd w:val="clear" w:color="auto" w:fill="auto"/>
        <w:spacing w:before="0" w:after="228" w:line="240" w:lineRule="exact"/>
        <w:ind w:firstLine="0"/>
      </w:pPr>
      <w:r>
        <w:rPr>
          <w:rStyle w:val="24"/>
        </w:rPr>
        <w:t>Приложение:</w:t>
      </w:r>
      <w:r>
        <w:rPr>
          <w:rStyle w:val="25"/>
        </w:rPr>
        <w:t xml:space="preserve"> </w:t>
      </w:r>
      <w:r>
        <w:t>медиативное соглашение.</w:t>
      </w:r>
    </w:p>
    <w:p w:rsidR="006A1601" w:rsidRDefault="003B48C3">
      <w:pPr>
        <w:pStyle w:val="20"/>
        <w:shd w:val="clear" w:color="auto" w:fill="auto"/>
        <w:spacing w:before="0" w:after="0" w:line="240" w:lineRule="exact"/>
        <w:ind w:left="4020" w:firstLine="0"/>
        <w:sectPr w:rsidR="006A1601">
          <w:type w:val="continuous"/>
          <w:pgSz w:w="11900" w:h="16840"/>
          <w:pgMar w:top="1423" w:right="832" w:bottom="2231" w:left="158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8" behindDoc="1" locked="0" layoutInCell="1" allowOverlap="1">
                <wp:simplePos x="0" y="0"/>
                <wp:positionH relativeFrom="margin">
                  <wp:posOffset>761365</wp:posOffset>
                </wp:positionH>
                <wp:positionV relativeFrom="paragraph">
                  <wp:posOffset>-12065</wp:posOffset>
                </wp:positionV>
                <wp:extent cx="426720" cy="152400"/>
                <wp:effectExtent l="0" t="0" r="2540" b="3810"/>
                <wp:wrapSquare wrapText="right"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01" w:rsidRDefault="008D640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Истец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left:0;text-align:left;margin-left:59.95pt;margin-top:-.95pt;width:33.6pt;height:12pt;z-index:-12582936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" filled="f" stroked="f">
                <v:textbox style="mso-fit-shape-to-text:t" inset="0,0,0,0">
                  <w:txbxContent>
                    <w:p w:rsidR="006A1601" w:rsidRDefault="008D6405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Истец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D6405">
        <w:t>Ответчик</w:t>
      </w:r>
    </w:p>
    <w:p w:rsidR="006A1601" w:rsidRDefault="006A1601">
      <w:pPr>
        <w:spacing w:line="240" w:lineRule="exact"/>
        <w:rPr>
          <w:sz w:val="19"/>
          <w:szCs w:val="19"/>
        </w:rPr>
      </w:pPr>
    </w:p>
    <w:p w:rsidR="006A1601" w:rsidRDefault="006A1601">
      <w:pPr>
        <w:spacing w:line="240" w:lineRule="exact"/>
        <w:rPr>
          <w:sz w:val="19"/>
          <w:szCs w:val="19"/>
        </w:rPr>
      </w:pPr>
    </w:p>
    <w:p w:rsidR="006A1601" w:rsidRDefault="006A1601">
      <w:pPr>
        <w:spacing w:before="65" w:after="65" w:line="240" w:lineRule="exact"/>
        <w:rPr>
          <w:sz w:val="19"/>
          <w:szCs w:val="19"/>
        </w:rPr>
      </w:pPr>
    </w:p>
    <w:p w:rsidR="006A1601" w:rsidRDefault="006A1601">
      <w:pPr>
        <w:rPr>
          <w:sz w:val="2"/>
          <w:szCs w:val="2"/>
        </w:rPr>
        <w:sectPr w:rsidR="006A1601">
          <w:type w:val="continuous"/>
          <w:pgSz w:w="11900" w:h="16840"/>
          <w:pgMar w:top="1210" w:right="0" w:bottom="1136" w:left="0" w:header="0" w:footer="3" w:gutter="0"/>
          <w:cols w:space="720"/>
          <w:noEndnote/>
          <w:docGrid w:linePitch="360"/>
        </w:sectPr>
      </w:pPr>
    </w:p>
    <w:p w:rsidR="006A1601" w:rsidRDefault="003B48C3">
      <w:pPr>
        <w:spacing w:line="578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75565</wp:posOffset>
                </wp:positionH>
                <wp:positionV relativeFrom="paragraph">
                  <wp:posOffset>0</wp:posOffset>
                </wp:positionV>
                <wp:extent cx="411480" cy="133350"/>
                <wp:effectExtent l="0" t="0" r="0" b="127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01" w:rsidRDefault="008D6405">
                            <w:pPr>
                              <w:pStyle w:val="9"/>
                              <w:shd w:val="clear" w:color="auto" w:fill="auto"/>
                              <w:spacing w:line="210" w:lineRule="exact"/>
                            </w:pPr>
                            <w:r>
                              <w:t>«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5.95pt;margin-top:0;width:32.4pt;height:1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wPsgIAALE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" filled="f" stroked="f">
                <v:textbox style="mso-fit-shape-to-text:t" inset="0,0,0,0">
                  <w:txbxContent>
                    <w:p w:rsidR="006A1601" w:rsidRDefault="008D6405">
                      <w:pPr>
                        <w:pStyle w:val="9"/>
                        <w:shd w:val="clear" w:color="auto" w:fill="auto"/>
                        <w:spacing w:line="210" w:lineRule="exact"/>
                      </w:pPr>
                      <w:r>
                        <w:t>« 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1495425</wp:posOffset>
                </wp:positionH>
                <wp:positionV relativeFrom="paragraph">
                  <wp:posOffset>1270</wp:posOffset>
                </wp:positionV>
                <wp:extent cx="121920" cy="152400"/>
                <wp:effectExtent l="0" t="1270" r="1905" b="254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01" w:rsidRDefault="008D640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117.75pt;margin-top:.1pt;width:9.6pt;height:1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" filled="f" stroked="f">
                <v:textbox style="mso-fit-shape-to-text:t" inset="0,0,0,0">
                  <w:txbxContent>
                    <w:p w:rsidR="006A1601" w:rsidRDefault="008D6405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3357880</wp:posOffset>
                </wp:positionH>
                <wp:positionV relativeFrom="paragraph">
                  <wp:posOffset>1270</wp:posOffset>
                </wp:positionV>
                <wp:extent cx="408305" cy="127000"/>
                <wp:effectExtent l="0" t="127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01" w:rsidRDefault="008D6405">
                            <w:pPr>
                              <w:pStyle w:val="100"/>
                              <w:shd w:val="clear" w:color="auto" w:fill="auto"/>
                              <w:spacing w:line="200" w:lineRule="exact"/>
                            </w:pPr>
                            <w:r>
                              <w:t>«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264.4pt;margin-top:.1pt;width:32.15pt;height:10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" filled="f" stroked="f">
                <v:textbox style="mso-fit-shape-to-text:t" inset="0,0,0,0">
                  <w:txbxContent>
                    <w:p w:rsidR="006A1601" w:rsidRDefault="008D6405">
                      <w:pPr>
                        <w:pStyle w:val="100"/>
                        <w:shd w:val="clear" w:color="auto" w:fill="auto"/>
                        <w:spacing w:line="200" w:lineRule="exact"/>
                      </w:pPr>
                      <w:r>
                        <w:t>« 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4781550</wp:posOffset>
                </wp:positionH>
                <wp:positionV relativeFrom="paragraph">
                  <wp:posOffset>1270</wp:posOffset>
                </wp:positionV>
                <wp:extent cx="128270" cy="152400"/>
                <wp:effectExtent l="0" t="1270" r="0" b="444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01" w:rsidRDefault="008D640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376.5pt;margin-top:.1pt;width:10.1pt;height:12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snsA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" filled="f" stroked="f">
                <v:textbox style="mso-fit-shape-to-text:t" inset="0,0,0,0">
                  <w:txbxContent>
                    <w:p w:rsidR="006A1601" w:rsidRDefault="008D6405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1601" w:rsidRDefault="006A1601">
      <w:pPr>
        <w:rPr>
          <w:sz w:val="2"/>
          <w:szCs w:val="2"/>
        </w:rPr>
        <w:sectPr w:rsidR="006A1601">
          <w:type w:val="continuous"/>
          <w:pgSz w:w="11900" w:h="16840"/>
          <w:pgMar w:top="1210" w:right="621" w:bottom="1136" w:left="1584" w:header="0" w:footer="3" w:gutter="0"/>
          <w:cols w:space="720"/>
          <w:noEndnote/>
          <w:docGrid w:linePitch="360"/>
        </w:sectPr>
      </w:pPr>
    </w:p>
    <w:p w:rsidR="006A1601" w:rsidRDefault="006A1601" w:rsidP="00E161E8">
      <w:pPr>
        <w:pStyle w:val="110"/>
        <w:shd w:val="clear" w:color="auto" w:fill="auto"/>
        <w:spacing w:after="438" w:line="160" w:lineRule="exact"/>
      </w:pPr>
      <w:bookmarkStart w:id="1" w:name="_GoBack"/>
      <w:bookmarkEnd w:id="1"/>
    </w:p>
    <w:sectPr w:rsidR="006A1601">
      <w:headerReference w:type="default" r:id="rId11"/>
      <w:headerReference w:type="first" r:id="rId12"/>
      <w:pgSz w:w="11900" w:h="16840"/>
      <w:pgMar w:top="1058" w:right="180" w:bottom="1870" w:left="935" w:header="0" w:footer="3" w:gutter="0"/>
      <w:pgNumType w:start="1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05" w:rsidRDefault="008D6405">
      <w:r>
        <w:separator/>
      </w:r>
    </w:p>
  </w:endnote>
  <w:endnote w:type="continuationSeparator" w:id="0">
    <w:p w:rsidR="008D6405" w:rsidRDefault="008D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05" w:rsidRDefault="008D6405"/>
  </w:footnote>
  <w:footnote w:type="continuationSeparator" w:id="0">
    <w:p w:rsidR="008D6405" w:rsidRDefault="008D64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01" w:rsidRDefault="003B48C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5878195</wp:posOffset>
              </wp:positionH>
              <wp:positionV relativeFrom="page">
                <wp:posOffset>311150</wp:posOffset>
              </wp:positionV>
              <wp:extent cx="1122045" cy="175260"/>
              <wp:effectExtent l="127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601" w:rsidRDefault="008D640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161E8" w:rsidRPr="00E161E8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462.85pt;margin-top:24.5pt;width:88.3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" filled="f" stroked="f">
              <v:textbox style="mso-fit-shape-to-text:t" inset="0,0,0,0">
                <w:txbxContent>
                  <w:p w:rsidR="006A1601" w:rsidRDefault="008D640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161E8" w:rsidRPr="00E161E8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01" w:rsidRDefault="003B48C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5982335</wp:posOffset>
              </wp:positionH>
              <wp:positionV relativeFrom="page">
                <wp:posOffset>523875</wp:posOffset>
              </wp:positionV>
              <wp:extent cx="1083945" cy="175260"/>
              <wp:effectExtent l="63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39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601" w:rsidRDefault="008D640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Приложение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161E8" w:rsidRPr="00E161E8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471.05pt;margin-top:41.25pt;width:85.3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" filled="f" stroked="f">
              <v:textbox style="mso-fit-shape-to-text:t" inset="0,0,0,0">
                <w:txbxContent>
                  <w:p w:rsidR="006A1601" w:rsidRDefault="008D640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Приложение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161E8" w:rsidRPr="00E161E8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01" w:rsidRDefault="003B48C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669925</wp:posOffset>
              </wp:positionH>
              <wp:positionV relativeFrom="page">
                <wp:posOffset>523240</wp:posOffset>
              </wp:positionV>
              <wp:extent cx="5806440" cy="107950"/>
              <wp:effectExtent l="3175" t="0" r="63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64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601" w:rsidRDefault="008D6405">
                          <w:pPr>
                            <w:pStyle w:val="29"/>
                            <w:shd w:val="clear" w:color="auto" w:fill="auto"/>
                            <w:tabs>
                              <w:tab w:val="right" w:pos="9144"/>
                            </w:tabs>
                            <w:spacing w:line="240" w:lineRule="auto"/>
                          </w:pPr>
                          <w:r>
                            <w:t>24.10.2019</w:t>
                          </w:r>
                          <w:r>
                            <w:tab/>
                            <w:t>Рязанский областной суд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52.75pt;margin-top:41.2pt;width:457.2pt;height:8.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T5sA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" filled="f" stroked="f">
              <v:textbox style="mso-fit-shape-to-text:t" inset="0,0,0,0">
                <w:txbxContent>
                  <w:p w:rsidR="006A1601" w:rsidRDefault="008D6405">
                    <w:pPr>
                      <w:pStyle w:val="29"/>
                      <w:shd w:val="clear" w:color="auto" w:fill="auto"/>
                      <w:tabs>
                        <w:tab w:val="right" w:pos="9144"/>
                      </w:tabs>
                      <w:spacing w:line="240" w:lineRule="auto"/>
                    </w:pPr>
                    <w:r>
                      <w:t>24.10.2019</w:t>
                    </w:r>
                    <w:r>
                      <w:tab/>
                      <w:t>Рязанский областной суд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01" w:rsidRDefault="006A160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890"/>
    <w:multiLevelType w:val="multilevel"/>
    <w:tmpl w:val="B0BA4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61FC8"/>
    <w:multiLevelType w:val="multilevel"/>
    <w:tmpl w:val="C31EC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84C0A"/>
    <w:multiLevelType w:val="multilevel"/>
    <w:tmpl w:val="9B383B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585BFC"/>
    <w:multiLevelType w:val="multilevel"/>
    <w:tmpl w:val="224C1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5D6180"/>
    <w:multiLevelType w:val="multilevel"/>
    <w:tmpl w:val="4B2E8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3B5DFB"/>
    <w:multiLevelType w:val="multilevel"/>
    <w:tmpl w:val="6E82CD48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904198"/>
    <w:multiLevelType w:val="multilevel"/>
    <w:tmpl w:val="4448D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CD6B24"/>
    <w:multiLevelType w:val="multilevel"/>
    <w:tmpl w:val="19B80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D054AB"/>
    <w:multiLevelType w:val="multilevel"/>
    <w:tmpl w:val="E4A067E8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59364C"/>
    <w:multiLevelType w:val="multilevel"/>
    <w:tmpl w:val="79A2A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B03BE8"/>
    <w:multiLevelType w:val="multilevel"/>
    <w:tmpl w:val="EC2E2C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8B09D0"/>
    <w:multiLevelType w:val="multilevel"/>
    <w:tmpl w:val="33084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01"/>
    <w:rsid w:val="003B48C3"/>
    <w:rsid w:val="006A1601"/>
    <w:rsid w:val="008D6405"/>
    <w:rsid w:val="00C133A8"/>
    <w:rsid w:val="00E1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Exact">
    <w:name w:val="Основной текст (10) Exact"/>
    <w:basedOn w:val="a0"/>
    <w:link w:val="10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Exact0">
    <w:name w:val="Основной текст (12) + Курсив Exact"/>
    <w:basedOn w:val="1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ArialNarrow65pt">
    <w:name w:val="Основной текст (11) + Arial Narrow;6;5 pt"/>
    <w:basedOn w:val="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MicrosoftSansSerif75pt">
    <w:name w:val="Колонтитул + Microsoft Sans Serif;7;5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">
    <w:name w:val="Основной текст (12)_"/>
    <w:basedOn w:val="a0"/>
    <w:link w:val="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-1pt">
    <w:name w:val="Основной текст (12) + Интервал -1 pt"/>
    <w:basedOn w:val="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Candara7pt">
    <w:name w:val="Основной текст (12) + Candara;7 pt"/>
    <w:basedOn w:val="1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1">
    <w:name w:val="Основной текст (12) + Курсив"/>
    <w:basedOn w:val="1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pt">
    <w:name w:val="Основной текст (12) + Интервал 1 pt"/>
    <w:basedOn w:val="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0pt">
    <w:name w:val="Основной текст (12) + 10 pt"/>
    <w:basedOn w:val="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-2pt">
    <w:name w:val="Основной текст (12) + Интервал -2 pt"/>
    <w:basedOn w:val="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131">
    <w:name w:val="Основной текст (13)"/>
    <w:basedOn w:val="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28">
    <w:name w:val="Колонтитул (2)_"/>
    <w:basedOn w:val="a0"/>
    <w:link w:val="2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1pt0">
    <w:name w:val="Основной текст (12) + Интервал 1 pt"/>
    <w:basedOn w:val="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240" w:line="269" w:lineRule="exact"/>
      <w:ind w:hanging="24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00" w:line="0" w:lineRule="atLeast"/>
      <w:jc w:val="righ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480"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100" w:line="0" w:lineRule="atLeast"/>
    </w:pPr>
    <w:rPr>
      <w:rFonts w:ascii="Microsoft Sans Serif" w:eastAsia="Microsoft Sans Serif" w:hAnsi="Microsoft Sans Serif" w:cs="Microsoft Sans Serif"/>
      <w:sz w:val="15"/>
      <w:szCs w:val="15"/>
      <w:lang w:val="en-US" w:eastAsia="en-US" w:bidi="en-US"/>
    </w:rPr>
  </w:style>
  <w:style w:type="paragraph" w:customStyle="1" w:styleId="29">
    <w:name w:val="Колонтитул (2)"/>
    <w:basedOn w:val="a"/>
    <w:link w:val="2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E161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61E8"/>
    <w:rPr>
      <w:color w:val="000000"/>
    </w:rPr>
  </w:style>
  <w:style w:type="paragraph" w:styleId="a9">
    <w:name w:val="footer"/>
    <w:basedOn w:val="a"/>
    <w:link w:val="aa"/>
    <w:uiPriority w:val="99"/>
    <w:unhideWhenUsed/>
    <w:rsid w:val="00E161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61E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Exact">
    <w:name w:val="Основной текст (10) Exact"/>
    <w:basedOn w:val="a0"/>
    <w:link w:val="10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Exact0">
    <w:name w:val="Основной текст (12) + Курсив Exact"/>
    <w:basedOn w:val="1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ArialNarrow65pt">
    <w:name w:val="Основной текст (11) + Arial Narrow;6;5 pt"/>
    <w:basedOn w:val="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MicrosoftSansSerif75pt">
    <w:name w:val="Колонтитул + Microsoft Sans Serif;7;5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">
    <w:name w:val="Основной текст (12)_"/>
    <w:basedOn w:val="a0"/>
    <w:link w:val="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-1pt">
    <w:name w:val="Основной текст (12) + Интервал -1 pt"/>
    <w:basedOn w:val="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Candara7pt">
    <w:name w:val="Основной текст (12) + Candara;7 pt"/>
    <w:basedOn w:val="1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1">
    <w:name w:val="Основной текст (12) + Курсив"/>
    <w:basedOn w:val="1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pt">
    <w:name w:val="Основной текст (12) + Интервал 1 pt"/>
    <w:basedOn w:val="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0pt">
    <w:name w:val="Основной текст (12) + 10 pt"/>
    <w:basedOn w:val="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-2pt">
    <w:name w:val="Основной текст (12) + Интервал -2 pt"/>
    <w:basedOn w:val="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131">
    <w:name w:val="Основной текст (13)"/>
    <w:basedOn w:val="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28">
    <w:name w:val="Колонтитул (2)_"/>
    <w:basedOn w:val="a0"/>
    <w:link w:val="2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1pt0">
    <w:name w:val="Основной текст (12) + Интервал 1 pt"/>
    <w:basedOn w:val="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240" w:line="269" w:lineRule="exact"/>
      <w:ind w:hanging="24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00" w:line="0" w:lineRule="atLeast"/>
      <w:jc w:val="righ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480"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100" w:line="0" w:lineRule="atLeast"/>
    </w:pPr>
    <w:rPr>
      <w:rFonts w:ascii="Microsoft Sans Serif" w:eastAsia="Microsoft Sans Serif" w:hAnsi="Microsoft Sans Serif" w:cs="Microsoft Sans Serif"/>
      <w:sz w:val="15"/>
      <w:szCs w:val="15"/>
      <w:lang w:val="en-US" w:eastAsia="en-US" w:bidi="en-US"/>
    </w:rPr>
  </w:style>
  <w:style w:type="paragraph" w:customStyle="1" w:styleId="29">
    <w:name w:val="Колонтитул (2)"/>
    <w:basedOn w:val="a"/>
    <w:link w:val="2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E161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61E8"/>
    <w:rPr>
      <w:color w:val="000000"/>
    </w:rPr>
  </w:style>
  <w:style w:type="paragraph" w:styleId="a9">
    <w:name w:val="footer"/>
    <w:basedOn w:val="a"/>
    <w:link w:val="aa"/>
    <w:uiPriority w:val="99"/>
    <w:unhideWhenUsed/>
    <w:rsid w:val="00E161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61E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3542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2024-12-19T08:07:00Z</dcterms:created>
  <dcterms:modified xsi:type="dcterms:W3CDTF">2024-12-19T08:07:00Z</dcterms:modified>
</cp:coreProperties>
</file>