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136"/>
      </w:tblGrid>
      <w:tr w:rsidR="00D732A0" w:rsidRPr="00B01760" w:rsidTr="00C72ECE">
        <w:tc>
          <w:tcPr>
            <w:tcW w:w="4786" w:type="dxa"/>
          </w:tcPr>
          <w:p w:rsidR="00D732A0" w:rsidRPr="00D732A0" w:rsidRDefault="00D732A0" w:rsidP="00C72E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D732A0" w:rsidRPr="00B0176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732A0" w:rsidRPr="00B0176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сообщения </w:t>
            </w: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>лицами, замещающими 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федеральной государственной </w:t>
            </w: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в Судебном департаменте при Верховном Суде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>и иным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лицами о возникновении личной </w:t>
            </w: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>заинтересованности при исполнении должностных обязанностей,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рая приводит или может привести</w:t>
            </w:r>
            <w:r w:rsidRPr="00B01760">
              <w:rPr>
                <w:rFonts w:ascii="Times New Roman" w:hAnsi="Times New Roman" w:cs="Times New Roman"/>
                <w:sz w:val="28"/>
                <w:szCs w:val="28"/>
              </w:rPr>
              <w:t xml:space="preserve"> к конфликту интересов</w:t>
            </w:r>
          </w:p>
          <w:p w:rsidR="00D732A0" w:rsidRPr="00B0176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Санкт-Петербургского </w:t>
            </w:r>
          </w:p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суда</w:t>
            </w:r>
          </w:p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Лакову</w:t>
            </w:r>
          </w:p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425"/>
            </w:tblGrid>
            <w:tr w:rsidR="00D732A0" w:rsidTr="00C72ECE"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732A0" w:rsidTr="00C72ECE"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732A0" w:rsidRPr="00B01760" w:rsidRDefault="00D732A0" w:rsidP="00C72E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Ф.И.О.,</w:t>
                  </w:r>
                </w:p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732A0" w:rsidTr="00C72ECE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D732A0" w:rsidRPr="00B01760" w:rsidRDefault="00D732A0" w:rsidP="00C72E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телефона)</w:t>
                  </w:r>
                </w:p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732A0" w:rsidTr="00C72ECE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732A0" w:rsidTr="00C72ECE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left w:val="nil"/>
                    <w:bottom w:val="nil"/>
                    <w:right w:val="nil"/>
                  </w:tcBorders>
                </w:tcPr>
                <w:p w:rsidR="00D732A0" w:rsidRDefault="00D732A0" w:rsidP="00C72EC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732A0" w:rsidRPr="00B01760" w:rsidRDefault="00D732A0" w:rsidP="00C7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2A0" w:rsidRDefault="00D732A0" w:rsidP="00D732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2A0" w:rsidRDefault="00D732A0" w:rsidP="00D732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32A0" w:rsidRDefault="00D732A0" w:rsidP="00D732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98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</w:t>
      </w:r>
      <w:r>
        <w:rPr>
          <w:rFonts w:ascii="Times New Roman" w:hAnsi="Times New Roman" w:cs="Times New Roman"/>
          <w:sz w:val="28"/>
          <w:szCs w:val="28"/>
        </w:rPr>
        <w:t xml:space="preserve">ении должностных обязанностей, </w:t>
      </w:r>
      <w:r w:rsidRPr="001F1981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 приводит или может привести</w:t>
      </w:r>
      <w:r w:rsidRPr="001F1981">
        <w:rPr>
          <w:rFonts w:ascii="Times New Roman" w:hAnsi="Times New Roman" w:cs="Times New Roman"/>
          <w:sz w:val="28"/>
          <w:szCs w:val="28"/>
        </w:rPr>
        <w:t xml:space="preserve"> к конфликту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7787"/>
        <w:gridCol w:w="331"/>
      </w:tblGrid>
      <w:tr w:rsidR="00D732A0" w:rsidTr="00D732A0"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D732A0" w:rsidRDefault="00D732A0" w:rsidP="00C72ECE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</w:tcPr>
          <w:p w:rsidR="00D732A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2A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D732A0" w:rsidRDefault="00D732A0" w:rsidP="00D732A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1981">
        <w:rPr>
          <w:rFonts w:ascii="Times New Roman" w:hAnsi="Times New Roman" w:cs="Times New Roman"/>
          <w:sz w:val="20"/>
          <w:szCs w:val="20"/>
        </w:rPr>
        <w:t>(Ф.И.О.)</w:t>
      </w:r>
    </w:p>
    <w:p w:rsidR="00D732A0" w:rsidRDefault="00D732A0" w:rsidP="00D73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</w:t>
      </w:r>
      <w:r w:rsidRPr="001F1981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должностных обязанностей, котор</w:t>
      </w:r>
      <w:r>
        <w:rPr>
          <w:rFonts w:ascii="Times New Roman" w:hAnsi="Times New Roman" w:cs="Times New Roman"/>
          <w:sz w:val="28"/>
          <w:szCs w:val="28"/>
        </w:rPr>
        <w:t>ая приводит или может привести</w:t>
      </w:r>
      <w:r w:rsidRPr="001F1981">
        <w:rPr>
          <w:rFonts w:ascii="Times New Roman" w:hAnsi="Times New Roman" w:cs="Times New Roman"/>
          <w:sz w:val="28"/>
          <w:szCs w:val="28"/>
        </w:rPr>
        <w:t xml:space="preserve">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6617"/>
        <w:gridCol w:w="286"/>
      </w:tblGrid>
      <w:tr w:rsidR="00D732A0" w:rsidTr="00C72ECE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2A0" w:rsidRDefault="00D732A0" w:rsidP="00C72E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Обстоятельства, являющиеся основанием возникновения личной заинтересованности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732A0" w:rsidTr="00C72ECE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Tr="00C72ECE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D732A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D732A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732A0" w:rsidRDefault="00D732A0" w:rsidP="00D73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99"/>
        <w:gridCol w:w="4669"/>
        <w:gridCol w:w="286"/>
      </w:tblGrid>
      <w:tr w:rsidR="00D732A0" w:rsidRPr="00E03680" w:rsidTr="00C72ECE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2A0" w:rsidRPr="00E03680" w:rsidRDefault="00D732A0" w:rsidP="00C72E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732A0" w:rsidRPr="00E03680" w:rsidTr="00C72ECE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RPr="00E03680" w:rsidTr="00C72ECE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RPr="00E03680" w:rsidTr="00C72ECE">
        <w:tc>
          <w:tcPr>
            <w:tcW w:w="478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732A0" w:rsidRDefault="00D732A0" w:rsidP="00D732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0"/>
        <w:gridCol w:w="7768"/>
        <w:gridCol w:w="286"/>
      </w:tblGrid>
      <w:tr w:rsidR="00D732A0" w:rsidRPr="00E03680" w:rsidTr="00C72ECE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2A0" w:rsidRPr="00E03680" w:rsidRDefault="00D732A0" w:rsidP="00C72E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меры по предотвращению или урегулированию конфликта интересов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732A0" w:rsidRPr="00E03680" w:rsidTr="00C72ECE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RPr="00E03680" w:rsidTr="00C72ECE">
        <w:tc>
          <w:tcPr>
            <w:tcW w:w="1384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732A0" w:rsidRDefault="00D732A0" w:rsidP="00D732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283"/>
        <w:gridCol w:w="41"/>
        <w:gridCol w:w="243"/>
      </w:tblGrid>
      <w:tr w:rsidR="00D732A0" w:rsidRPr="00E03680" w:rsidTr="00C72ECE"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2A0" w:rsidRPr="00E03680" w:rsidRDefault="00D732A0" w:rsidP="00C72E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меры, принятые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предотвращению или урегулированию конфликта интересов (при наличии)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732A0" w:rsidRPr="00E03680" w:rsidTr="00C72ECE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RPr="00E03680" w:rsidTr="00C72ECE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2A0" w:rsidRPr="00E03680" w:rsidTr="00C72ECE">
        <w:tc>
          <w:tcPr>
            <w:tcW w:w="960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D732A0" w:rsidRPr="00E03680" w:rsidRDefault="00D732A0" w:rsidP="00C72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2A0" w:rsidRPr="00E03680" w:rsidRDefault="00D732A0" w:rsidP="00C72E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732A0" w:rsidRDefault="00D732A0" w:rsidP="00D732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2A0" w:rsidRDefault="00D732A0" w:rsidP="00D732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Санкт-Петербургского городского суда</w:t>
      </w:r>
      <w:r w:rsidRPr="00DC10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32A0" w:rsidRPr="00840108" w:rsidRDefault="00D732A0" w:rsidP="00D732A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D732A0" w:rsidRDefault="00D732A0" w:rsidP="00D73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CCC" w:rsidRDefault="00CC6CCC"/>
    <w:sectPr w:rsidR="00CC6CCC" w:rsidSect="00D732A0">
      <w:pgSz w:w="11906" w:h="16838"/>
      <w:pgMar w:top="510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4C" w:rsidRDefault="00A5504C" w:rsidP="00D732A0">
      <w:pPr>
        <w:spacing w:after="0" w:line="240" w:lineRule="auto"/>
      </w:pPr>
      <w:r>
        <w:separator/>
      </w:r>
    </w:p>
  </w:endnote>
  <w:endnote w:type="continuationSeparator" w:id="0">
    <w:p w:rsidR="00A5504C" w:rsidRDefault="00A5504C" w:rsidP="00D7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4C" w:rsidRDefault="00A5504C" w:rsidP="00D732A0">
      <w:pPr>
        <w:spacing w:after="0" w:line="240" w:lineRule="auto"/>
      </w:pPr>
      <w:r>
        <w:separator/>
      </w:r>
    </w:p>
  </w:footnote>
  <w:footnote w:type="continuationSeparator" w:id="0">
    <w:p w:rsidR="00A5504C" w:rsidRDefault="00A5504C" w:rsidP="00D73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8"/>
    <w:rsid w:val="00A5504C"/>
    <w:rsid w:val="00BB6108"/>
    <w:rsid w:val="00CC6CCC"/>
    <w:rsid w:val="00D7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027D8-CD2B-4A0A-BB89-315D125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7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2A0"/>
  </w:style>
  <w:style w:type="paragraph" w:styleId="a6">
    <w:name w:val="footer"/>
    <w:basedOn w:val="a"/>
    <w:link w:val="a7"/>
    <w:uiPriority w:val="99"/>
    <w:unhideWhenUsed/>
    <w:rsid w:val="00D7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Санкт-Петербургский городской суд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2</cp:revision>
  <dcterms:created xsi:type="dcterms:W3CDTF">2025-10-09T10:02:00Z</dcterms:created>
  <dcterms:modified xsi:type="dcterms:W3CDTF">2025-10-09T10:05:00Z</dcterms:modified>
</cp:coreProperties>
</file>