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90" w:rsidRDefault="00A41990" w:rsidP="00A41990">
      <w:pPr>
        <w:spacing w:after="0" w:line="240" w:lineRule="auto"/>
        <w:ind w:left="5103"/>
        <w:jc w:val="both"/>
      </w:pPr>
      <w:r>
        <w:t>Приложение N 6</w:t>
      </w:r>
    </w:p>
    <w:p w:rsidR="00A41990" w:rsidRDefault="00A41990" w:rsidP="00A41990">
      <w:pPr>
        <w:spacing w:after="0" w:line="240" w:lineRule="auto"/>
        <w:ind w:left="5103"/>
        <w:jc w:val="both"/>
      </w:pPr>
    </w:p>
    <w:p w:rsidR="00A41990" w:rsidRDefault="00A41990" w:rsidP="00A41990">
      <w:pPr>
        <w:spacing w:after="0" w:line="240" w:lineRule="auto"/>
        <w:ind w:left="5103"/>
        <w:jc w:val="both"/>
      </w:pPr>
      <w:r>
        <w:t>к Положению о порядке сообщения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федеральными государственными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гражданскими служащими аппаратов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федеральных судов общей юрисдикции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и федеральных арбитражных судов,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управлений Судебного департамента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 xml:space="preserve">в </w:t>
      </w:r>
      <w:proofErr w:type="gramStart"/>
      <w:r>
        <w:t>субъектах</w:t>
      </w:r>
      <w:proofErr w:type="gramEnd"/>
      <w:r>
        <w:t xml:space="preserve"> Российской Федерации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о получении подарка в связи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с протокольными мероприятиями,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служебными командировками и другими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официальными мероприятиями, участие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 xml:space="preserve">в которых связано с их </w:t>
      </w:r>
      <w:proofErr w:type="gramStart"/>
      <w:r>
        <w:t>должностным</w:t>
      </w:r>
      <w:proofErr w:type="gramEnd"/>
    </w:p>
    <w:p w:rsidR="00A41990" w:rsidRDefault="00A41990" w:rsidP="00A41990">
      <w:pPr>
        <w:spacing w:after="0" w:line="240" w:lineRule="auto"/>
        <w:ind w:left="5103"/>
        <w:jc w:val="both"/>
      </w:pPr>
      <w:r>
        <w:t>положением или исполнением ими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служебных (должностных) обязанностей,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сдачи и оценки подарка, реализации</w:t>
      </w:r>
    </w:p>
    <w:p w:rsidR="00A41990" w:rsidRDefault="00A41990" w:rsidP="00A41990">
      <w:pPr>
        <w:spacing w:after="0" w:line="240" w:lineRule="auto"/>
        <w:ind w:left="5103"/>
        <w:jc w:val="both"/>
      </w:pPr>
      <w:r>
        <w:t>(выкупа) и зачисления средств,</w:t>
      </w:r>
    </w:p>
    <w:p w:rsidR="00A41990" w:rsidRDefault="00A41990" w:rsidP="00A41990">
      <w:pPr>
        <w:spacing w:after="0" w:line="240" w:lineRule="auto"/>
        <w:ind w:left="5103"/>
        <w:jc w:val="both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A41990" w:rsidRDefault="00A41990" w:rsidP="00A41990">
      <w:pPr>
        <w:spacing w:after="0" w:line="240" w:lineRule="auto"/>
        <w:ind w:left="5103"/>
      </w:pPr>
      <w:r>
        <w:t xml:space="preserve">                </w:t>
      </w:r>
      <w:r w:rsidR="00AF3306">
        <w:t xml:space="preserve">                     </w:t>
      </w:r>
      <w:r>
        <w:t>_________________________________</w:t>
      </w:r>
    </w:p>
    <w:p w:rsidR="00A41990" w:rsidRDefault="00AF3306" w:rsidP="00A41990">
      <w:pPr>
        <w:spacing w:after="0" w:line="240" w:lineRule="auto"/>
        <w:ind w:left="5103"/>
      </w:pPr>
      <w:r>
        <w:t xml:space="preserve">(Руководителю органа, в который </w:t>
      </w:r>
      <w:r w:rsidR="00A41990">
        <w:t>подается заявление)</w:t>
      </w:r>
    </w:p>
    <w:p w:rsidR="00A41990" w:rsidRDefault="00A41990" w:rsidP="00A41990">
      <w:pPr>
        <w:spacing w:after="0" w:line="240" w:lineRule="auto"/>
        <w:ind w:left="5103"/>
      </w:pPr>
      <w:r>
        <w:t xml:space="preserve">                                          ________________________________</w:t>
      </w:r>
    </w:p>
    <w:p w:rsidR="00A41990" w:rsidRDefault="00A41990" w:rsidP="00A41990">
      <w:pPr>
        <w:spacing w:after="0" w:line="240" w:lineRule="auto"/>
        <w:ind w:left="5103"/>
      </w:pPr>
      <w:r>
        <w:t xml:space="preserve">                                          ________________________________</w:t>
      </w:r>
    </w:p>
    <w:p w:rsidR="00A41990" w:rsidRDefault="00A41990" w:rsidP="00A41990">
      <w:pPr>
        <w:spacing w:after="0" w:line="240" w:lineRule="auto"/>
        <w:ind w:left="5103"/>
      </w:pPr>
      <w:r>
        <w:t xml:space="preserve">                                          ________________________________</w:t>
      </w:r>
    </w:p>
    <w:p w:rsidR="00A41990" w:rsidRDefault="00A41990" w:rsidP="00A41990">
      <w:pPr>
        <w:spacing w:after="0" w:line="240" w:lineRule="auto"/>
        <w:ind w:left="5103"/>
      </w:pPr>
      <w:r>
        <w:t xml:space="preserve">                                          ________________________________</w:t>
      </w:r>
    </w:p>
    <w:p w:rsidR="00A41990" w:rsidRDefault="00A41990" w:rsidP="00A41990">
      <w:pPr>
        <w:spacing w:after="0" w:line="240" w:lineRule="auto"/>
        <w:ind w:left="5103"/>
      </w:pPr>
      <w:r>
        <w:t xml:space="preserve"> (фамилия и инициалы, долж</w:t>
      </w:r>
      <w:r w:rsidR="00AF3306">
        <w:t xml:space="preserve">ность  </w:t>
      </w:r>
      <w:r>
        <w:t>лица, сдавшего подарок)</w:t>
      </w:r>
    </w:p>
    <w:p w:rsidR="00A41990" w:rsidRDefault="00A41990" w:rsidP="00A41990"/>
    <w:p w:rsidR="00A41990" w:rsidRDefault="00A41990" w:rsidP="00AF3306">
      <w:pPr>
        <w:jc w:val="center"/>
      </w:pPr>
      <w:r>
        <w:t>ЗАЯВЛЕНИЕ</w:t>
      </w:r>
    </w:p>
    <w:p w:rsidR="00A41990" w:rsidRDefault="00AF3306" w:rsidP="00AF3306">
      <w:pPr>
        <w:jc w:val="center"/>
      </w:pPr>
      <w:r>
        <w:t>о намерении выкупить подарок</w:t>
      </w:r>
    </w:p>
    <w:p w:rsidR="00A41990" w:rsidRDefault="00A41990" w:rsidP="00AF3306">
      <w:pPr>
        <w:jc w:val="both"/>
      </w:pPr>
      <w:r>
        <w:t xml:space="preserve">    Прошу рассмотреть возможность выкупа мной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 полученного(</w:t>
      </w:r>
      <w:proofErr w:type="spellStart"/>
      <w:r>
        <w:t>ых</w:t>
      </w:r>
      <w:proofErr w:type="spellEnd"/>
      <w:r>
        <w:t>)</w:t>
      </w:r>
    </w:p>
    <w:p w:rsidR="00A41990" w:rsidRDefault="00A41990" w:rsidP="00AF3306">
      <w:pPr>
        <w:spacing w:after="0" w:line="240" w:lineRule="auto"/>
        <w:jc w:val="both"/>
      </w:pPr>
      <w:r>
        <w:t>___________________________________________________________________________</w:t>
      </w:r>
    </w:p>
    <w:p w:rsidR="00A41990" w:rsidRDefault="00A41990" w:rsidP="00AF3306">
      <w:pPr>
        <w:spacing w:after="0" w:line="240" w:lineRule="auto"/>
        <w:jc w:val="both"/>
      </w:pPr>
      <w:r>
        <w:t xml:space="preserve">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A41990" w:rsidRDefault="00A41990" w:rsidP="00AF3306">
      <w:pPr>
        <w:spacing w:after="0" w:line="240" w:lineRule="auto"/>
        <w:jc w:val="both"/>
      </w:pPr>
      <w:r>
        <w:t xml:space="preserve">        другого официального мероприятия, место и дата проведения)</w:t>
      </w:r>
    </w:p>
    <w:p w:rsidR="006001BC" w:rsidRDefault="006001BC" w:rsidP="00AF3306">
      <w:pPr>
        <w:jc w:val="both"/>
      </w:pPr>
    </w:p>
    <w:p w:rsidR="00A41990" w:rsidRDefault="00A41990" w:rsidP="00AF3306">
      <w:pPr>
        <w:jc w:val="both"/>
      </w:pPr>
      <w:r>
        <w:t>и переданног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хранение "__" ________ 20__ г. по акту приема-передачи</w:t>
      </w:r>
    </w:p>
    <w:p w:rsidR="00A41990" w:rsidRDefault="00AF3306" w:rsidP="00A41990">
      <w:r>
        <w:t>N ________.</w:t>
      </w:r>
    </w:p>
    <w:p w:rsidR="00A41990" w:rsidRDefault="00A41990" w:rsidP="00A41990">
      <w:r>
        <w:t xml:space="preserve">___________________________________          </w:t>
      </w:r>
      <w:r w:rsidR="006001BC">
        <w:t xml:space="preserve">                                 </w:t>
      </w:r>
      <w:r>
        <w:t xml:space="preserve">  "__" ___________ 20__ г.</w:t>
      </w:r>
    </w:p>
    <w:p w:rsidR="00A41990" w:rsidRDefault="00A41990" w:rsidP="00A41990">
      <w:r>
        <w:t xml:space="preserve">  (подпись, расшифровка подписи)</w:t>
      </w:r>
    </w:p>
    <w:p w:rsidR="00A41990" w:rsidRDefault="00A41990" w:rsidP="00A41990"/>
    <w:p w:rsidR="000B7A9A" w:rsidRDefault="000B7A9A" w:rsidP="00A41990">
      <w:bookmarkStart w:id="0" w:name="_GoBack"/>
      <w:bookmarkEnd w:id="0"/>
    </w:p>
    <w:sectPr w:rsidR="000B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90"/>
    <w:rsid w:val="000B7A9A"/>
    <w:rsid w:val="006001BC"/>
    <w:rsid w:val="00A41990"/>
    <w:rsid w:val="00A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2024-12-17T07:06:00Z</dcterms:created>
  <dcterms:modified xsi:type="dcterms:W3CDTF">2024-12-17T07:10:00Z</dcterms:modified>
</cp:coreProperties>
</file>