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CFCC9" w14:textId="77777777" w:rsidR="00D53C2E" w:rsidRPr="001040C1" w:rsidRDefault="000638E9" w:rsidP="00D44B19">
      <w:pPr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1040C1">
        <w:rPr>
          <w:rFonts w:ascii="Times New Roman" w:hAnsi="Times New Roman"/>
          <w:sz w:val="28"/>
          <w:szCs w:val="28"/>
          <w:lang w:eastAsia="ru-RU"/>
        </w:rPr>
        <w:t>Приложение № 1</w:t>
      </w:r>
    </w:p>
    <w:p w14:paraId="3631AFBF" w14:textId="77777777" w:rsidR="004F00FE" w:rsidRDefault="004F00FE" w:rsidP="00D44B19">
      <w:pPr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/>
          <w:sz w:val="28"/>
          <w:szCs w:val="28"/>
          <w:lang w:eastAsia="ru-RU"/>
        </w:rPr>
      </w:pPr>
    </w:p>
    <w:p w14:paraId="5109625C" w14:textId="1450155C" w:rsidR="00DB0C37" w:rsidRDefault="00DB0C37" w:rsidP="00D44B19">
      <w:pPr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УТВЕРЖДЕНО</w:t>
      </w:r>
    </w:p>
    <w:p w14:paraId="5F5023BE" w14:textId="47BEFD28" w:rsidR="00DB0C37" w:rsidRDefault="00DB0C37" w:rsidP="00D44B19">
      <w:pPr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приказом </w:t>
      </w:r>
      <w:r w:rsidR="00DE3196">
        <w:rPr>
          <w:rFonts w:ascii="Times New Roman" w:hAnsi="Times New Roman"/>
          <w:sz w:val="28"/>
          <w:szCs w:val="28"/>
          <w:lang w:eastAsia="ru-RU"/>
        </w:rPr>
        <w:t>Алтайского краевого суда, Арбитражного суда Алтайского края, Барнаульского гарнизонного военного суда,</w:t>
      </w:r>
      <w:r w:rsidR="0067405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Управления Судебного департамента в Алтайском крае</w:t>
      </w:r>
    </w:p>
    <w:p w14:paraId="2AB3C8FF" w14:textId="7C375F20" w:rsidR="00DB0C37" w:rsidRPr="00BE4123" w:rsidRDefault="00DB0C37" w:rsidP="00D44B19">
      <w:pPr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/>
          <w:sz w:val="27"/>
          <w:szCs w:val="27"/>
          <w:lang w:eastAsia="ru-RU"/>
        </w:rPr>
      </w:pPr>
      <w:r w:rsidRPr="00BE4123">
        <w:rPr>
          <w:rFonts w:ascii="Times New Roman" w:hAnsi="Times New Roman"/>
          <w:sz w:val="27"/>
          <w:szCs w:val="27"/>
          <w:lang w:eastAsia="ru-RU"/>
        </w:rPr>
        <w:t>от «</w:t>
      </w:r>
      <w:r w:rsidR="00D44B19" w:rsidRPr="00BE4123">
        <w:rPr>
          <w:rFonts w:ascii="Times New Roman" w:hAnsi="Times New Roman"/>
          <w:sz w:val="27"/>
          <w:szCs w:val="27"/>
          <w:u w:val="single"/>
          <w:lang w:eastAsia="ru-RU"/>
        </w:rPr>
        <w:t>15</w:t>
      </w:r>
      <w:r w:rsidRPr="00BE4123">
        <w:rPr>
          <w:rFonts w:ascii="Times New Roman" w:hAnsi="Times New Roman"/>
          <w:sz w:val="27"/>
          <w:szCs w:val="27"/>
          <w:lang w:eastAsia="ru-RU"/>
        </w:rPr>
        <w:t>» _</w:t>
      </w:r>
      <w:r w:rsidR="00D44B19" w:rsidRPr="00BE4123">
        <w:rPr>
          <w:rFonts w:ascii="Times New Roman" w:hAnsi="Times New Roman"/>
          <w:sz w:val="27"/>
          <w:szCs w:val="27"/>
          <w:u w:val="single"/>
          <w:lang w:eastAsia="ru-RU"/>
        </w:rPr>
        <w:t>октября</w:t>
      </w:r>
      <w:r w:rsidRPr="00BE4123">
        <w:rPr>
          <w:rFonts w:ascii="Times New Roman" w:hAnsi="Times New Roman"/>
          <w:sz w:val="27"/>
          <w:szCs w:val="27"/>
          <w:lang w:eastAsia="ru-RU"/>
        </w:rPr>
        <w:t xml:space="preserve"> 2024 </w:t>
      </w:r>
      <w:r w:rsidR="00D44B19" w:rsidRPr="00BE4123">
        <w:rPr>
          <w:rFonts w:ascii="Times New Roman" w:hAnsi="Times New Roman"/>
          <w:sz w:val="27"/>
          <w:szCs w:val="27"/>
        </w:rPr>
        <w:t>№ _</w:t>
      </w:r>
      <w:r w:rsidR="00D44B19" w:rsidRPr="00BE4123">
        <w:rPr>
          <w:rFonts w:ascii="Times New Roman" w:hAnsi="Times New Roman"/>
          <w:sz w:val="27"/>
          <w:szCs w:val="27"/>
          <w:u w:val="single"/>
        </w:rPr>
        <w:t>298-ОД/66-П/20-П/274-П</w:t>
      </w:r>
    </w:p>
    <w:p w14:paraId="700F4ECB" w14:textId="77777777" w:rsidR="00DB0C37" w:rsidRDefault="00DB0C3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  <w:lang w:eastAsia="ru-RU"/>
        </w:rPr>
      </w:pPr>
    </w:p>
    <w:p w14:paraId="164EA6C1" w14:textId="77777777" w:rsidR="00DB0C37" w:rsidRDefault="00DB0C3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  <w:lang w:eastAsia="ru-RU"/>
        </w:rPr>
      </w:pPr>
    </w:p>
    <w:p w14:paraId="49F248FC" w14:textId="10CD28F9" w:rsidR="00D53C2E" w:rsidRPr="009A01D0" w:rsidRDefault="000638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0"/>
      <w:bookmarkEnd w:id="1"/>
      <w:proofErr w:type="gramStart"/>
      <w:r w:rsidRPr="009A01D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1761C">
        <w:rPr>
          <w:rFonts w:ascii="Times New Roman" w:hAnsi="Times New Roman" w:cs="Times New Roman"/>
          <w:sz w:val="28"/>
          <w:szCs w:val="28"/>
        </w:rPr>
        <w:t xml:space="preserve"> </w:t>
      </w:r>
      <w:r w:rsidRPr="009A01D0">
        <w:rPr>
          <w:rFonts w:ascii="Times New Roman" w:hAnsi="Times New Roman" w:cs="Times New Roman"/>
          <w:sz w:val="28"/>
          <w:szCs w:val="28"/>
        </w:rPr>
        <w:t>О</w:t>
      </w:r>
      <w:r w:rsidR="0091761C">
        <w:rPr>
          <w:rFonts w:ascii="Times New Roman" w:hAnsi="Times New Roman" w:cs="Times New Roman"/>
          <w:sz w:val="28"/>
          <w:szCs w:val="28"/>
        </w:rPr>
        <w:t xml:space="preserve"> </w:t>
      </w:r>
      <w:r w:rsidRPr="009A01D0">
        <w:rPr>
          <w:rFonts w:ascii="Times New Roman" w:hAnsi="Times New Roman" w:cs="Times New Roman"/>
          <w:sz w:val="28"/>
          <w:szCs w:val="28"/>
        </w:rPr>
        <w:t>Л</w:t>
      </w:r>
      <w:r w:rsidR="0091761C">
        <w:rPr>
          <w:rFonts w:ascii="Times New Roman" w:hAnsi="Times New Roman" w:cs="Times New Roman"/>
          <w:sz w:val="28"/>
          <w:szCs w:val="28"/>
        </w:rPr>
        <w:t xml:space="preserve"> </w:t>
      </w:r>
      <w:r w:rsidRPr="009A01D0">
        <w:rPr>
          <w:rFonts w:ascii="Times New Roman" w:hAnsi="Times New Roman" w:cs="Times New Roman"/>
          <w:sz w:val="28"/>
          <w:szCs w:val="28"/>
        </w:rPr>
        <w:t>О</w:t>
      </w:r>
      <w:r w:rsidR="0091761C">
        <w:rPr>
          <w:rFonts w:ascii="Times New Roman" w:hAnsi="Times New Roman" w:cs="Times New Roman"/>
          <w:sz w:val="28"/>
          <w:szCs w:val="28"/>
        </w:rPr>
        <w:t xml:space="preserve"> </w:t>
      </w:r>
      <w:r w:rsidRPr="009A01D0">
        <w:rPr>
          <w:rFonts w:ascii="Times New Roman" w:hAnsi="Times New Roman" w:cs="Times New Roman"/>
          <w:sz w:val="28"/>
          <w:szCs w:val="28"/>
        </w:rPr>
        <w:t>Ж</w:t>
      </w:r>
      <w:r w:rsidR="0091761C">
        <w:rPr>
          <w:rFonts w:ascii="Times New Roman" w:hAnsi="Times New Roman" w:cs="Times New Roman"/>
          <w:sz w:val="28"/>
          <w:szCs w:val="28"/>
        </w:rPr>
        <w:t xml:space="preserve"> </w:t>
      </w:r>
      <w:r w:rsidRPr="009A01D0">
        <w:rPr>
          <w:rFonts w:ascii="Times New Roman" w:hAnsi="Times New Roman" w:cs="Times New Roman"/>
          <w:sz w:val="28"/>
          <w:szCs w:val="28"/>
        </w:rPr>
        <w:t>Е</w:t>
      </w:r>
      <w:r w:rsidR="0091761C">
        <w:rPr>
          <w:rFonts w:ascii="Times New Roman" w:hAnsi="Times New Roman" w:cs="Times New Roman"/>
          <w:sz w:val="28"/>
          <w:szCs w:val="28"/>
        </w:rPr>
        <w:t xml:space="preserve"> </w:t>
      </w:r>
      <w:r w:rsidRPr="009A01D0">
        <w:rPr>
          <w:rFonts w:ascii="Times New Roman" w:hAnsi="Times New Roman" w:cs="Times New Roman"/>
          <w:sz w:val="28"/>
          <w:szCs w:val="28"/>
        </w:rPr>
        <w:t>Н</w:t>
      </w:r>
      <w:r w:rsidR="0091761C">
        <w:rPr>
          <w:rFonts w:ascii="Times New Roman" w:hAnsi="Times New Roman" w:cs="Times New Roman"/>
          <w:sz w:val="28"/>
          <w:szCs w:val="28"/>
        </w:rPr>
        <w:t xml:space="preserve"> </w:t>
      </w:r>
      <w:r w:rsidRPr="009A01D0">
        <w:rPr>
          <w:rFonts w:ascii="Times New Roman" w:hAnsi="Times New Roman" w:cs="Times New Roman"/>
          <w:sz w:val="28"/>
          <w:szCs w:val="28"/>
        </w:rPr>
        <w:t>И</w:t>
      </w:r>
      <w:r w:rsidR="0091761C">
        <w:rPr>
          <w:rFonts w:ascii="Times New Roman" w:hAnsi="Times New Roman" w:cs="Times New Roman"/>
          <w:sz w:val="28"/>
          <w:szCs w:val="28"/>
        </w:rPr>
        <w:t xml:space="preserve"> </w:t>
      </w:r>
      <w:r w:rsidRPr="009A01D0">
        <w:rPr>
          <w:rFonts w:ascii="Times New Roman" w:hAnsi="Times New Roman" w:cs="Times New Roman"/>
          <w:sz w:val="28"/>
          <w:szCs w:val="28"/>
        </w:rPr>
        <w:t>Е</w:t>
      </w:r>
    </w:p>
    <w:p w14:paraId="70B6D1F1" w14:textId="1200C660" w:rsidR="00D53C2E" w:rsidRPr="009A01D0" w:rsidRDefault="004F00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комиссии по соблюдению требований к служебному поведению </w:t>
      </w:r>
      <w:r w:rsidRPr="009A01D0">
        <w:rPr>
          <w:rFonts w:ascii="Times New Roman" w:hAnsi="Times New Roman" w:cs="Times New Roman"/>
          <w:sz w:val="28"/>
          <w:szCs w:val="28"/>
        </w:rPr>
        <w:t>федеральных государственных гражданских служащих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01D0">
        <w:rPr>
          <w:rFonts w:ascii="Times New Roman" w:hAnsi="Times New Roman" w:cs="Times New Roman"/>
          <w:sz w:val="28"/>
          <w:szCs w:val="28"/>
        </w:rPr>
        <w:t xml:space="preserve">федеральных судов общей юрисдикции </w:t>
      </w:r>
      <w:r w:rsidR="0091761C">
        <w:rPr>
          <w:rFonts w:ascii="Times New Roman" w:hAnsi="Times New Roman" w:cs="Times New Roman"/>
          <w:sz w:val="28"/>
          <w:szCs w:val="28"/>
        </w:rPr>
        <w:t>А</w:t>
      </w:r>
      <w:r w:rsidRPr="009A01D0">
        <w:rPr>
          <w:rFonts w:ascii="Times New Roman" w:hAnsi="Times New Roman" w:cs="Times New Roman"/>
          <w:sz w:val="28"/>
          <w:szCs w:val="28"/>
        </w:rPr>
        <w:t xml:space="preserve">лтайского края, </w:t>
      </w:r>
      <w:r w:rsidR="0091761C">
        <w:rPr>
          <w:rFonts w:ascii="Times New Roman" w:hAnsi="Times New Roman" w:cs="Times New Roman"/>
          <w:sz w:val="28"/>
          <w:szCs w:val="28"/>
        </w:rPr>
        <w:t>А</w:t>
      </w:r>
      <w:r w:rsidRPr="009A01D0">
        <w:rPr>
          <w:rFonts w:ascii="Times New Roman" w:hAnsi="Times New Roman" w:cs="Times New Roman"/>
          <w:sz w:val="28"/>
          <w:szCs w:val="28"/>
        </w:rPr>
        <w:t xml:space="preserve">рбитражного суда </w:t>
      </w:r>
      <w:r w:rsidR="0091761C">
        <w:rPr>
          <w:rFonts w:ascii="Times New Roman" w:hAnsi="Times New Roman" w:cs="Times New Roman"/>
          <w:sz w:val="28"/>
          <w:szCs w:val="28"/>
        </w:rPr>
        <w:t>А</w:t>
      </w:r>
      <w:r w:rsidRPr="009A01D0">
        <w:rPr>
          <w:rFonts w:ascii="Times New Roman" w:hAnsi="Times New Roman" w:cs="Times New Roman"/>
          <w:sz w:val="28"/>
          <w:szCs w:val="28"/>
        </w:rPr>
        <w:t xml:space="preserve">лтайского края и </w:t>
      </w:r>
      <w:r w:rsidR="0091761C">
        <w:rPr>
          <w:rFonts w:ascii="Times New Roman" w:hAnsi="Times New Roman" w:cs="Times New Roman"/>
          <w:sz w:val="28"/>
          <w:szCs w:val="28"/>
        </w:rPr>
        <w:t>У</w:t>
      </w:r>
      <w:r w:rsidRPr="009A01D0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91761C">
        <w:rPr>
          <w:rFonts w:ascii="Times New Roman" w:hAnsi="Times New Roman" w:cs="Times New Roman"/>
          <w:sz w:val="28"/>
          <w:szCs w:val="28"/>
        </w:rPr>
        <w:t>С</w:t>
      </w:r>
      <w:r w:rsidRPr="009A01D0">
        <w:rPr>
          <w:rFonts w:ascii="Times New Roman" w:hAnsi="Times New Roman" w:cs="Times New Roman"/>
          <w:sz w:val="28"/>
          <w:szCs w:val="28"/>
        </w:rPr>
        <w:t xml:space="preserve">удебного департамента в </w:t>
      </w:r>
      <w:r w:rsidR="0091761C">
        <w:rPr>
          <w:rFonts w:ascii="Times New Roman" w:hAnsi="Times New Roman" w:cs="Times New Roman"/>
          <w:sz w:val="28"/>
          <w:szCs w:val="28"/>
        </w:rPr>
        <w:t>А</w:t>
      </w:r>
      <w:r w:rsidRPr="009A01D0">
        <w:rPr>
          <w:rFonts w:ascii="Times New Roman" w:hAnsi="Times New Roman" w:cs="Times New Roman"/>
          <w:sz w:val="28"/>
          <w:szCs w:val="28"/>
        </w:rPr>
        <w:t>лтайском крае и урегулированию конфликта интересов</w:t>
      </w:r>
    </w:p>
    <w:p w14:paraId="30A0F733" w14:textId="77777777" w:rsidR="00D53C2E" w:rsidRPr="009A01D0" w:rsidRDefault="00D53C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A3821B1" w14:textId="1CEF8D05" w:rsidR="00D53C2E" w:rsidRPr="0063787B" w:rsidRDefault="000638E9" w:rsidP="0091761C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787B">
        <w:rPr>
          <w:rFonts w:ascii="Times New Roman" w:hAnsi="Times New Roman" w:cs="Times New Roman"/>
          <w:sz w:val="28"/>
          <w:szCs w:val="28"/>
        </w:rPr>
        <w:t xml:space="preserve">Настоящее Положение о комиссии по соблюдению требований </w:t>
      </w:r>
      <w:r w:rsidR="0019386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3787B">
        <w:rPr>
          <w:rFonts w:ascii="Times New Roman" w:hAnsi="Times New Roman" w:cs="Times New Roman"/>
          <w:sz w:val="28"/>
          <w:szCs w:val="28"/>
        </w:rPr>
        <w:t xml:space="preserve">к служебному поведению федеральных государственных гражданских служащих федеральных судов общей юрисдикции Алтайского края, Арбитражного суда Алтайского края и Управления Судебного департамента в Алтайском крае и урегулированию конфликта интересов (далее </w:t>
      </w:r>
      <w:r w:rsidR="00DB0C37">
        <w:rPr>
          <w:rFonts w:ascii="Times New Roman" w:hAnsi="Times New Roman" w:cs="Times New Roman"/>
          <w:sz w:val="28"/>
          <w:szCs w:val="28"/>
        </w:rPr>
        <w:t>–</w:t>
      </w:r>
      <w:r w:rsidRPr="0063787B">
        <w:rPr>
          <w:rFonts w:ascii="Times New Roman" w:hAnsi="Times New Roman" w:cs="Times New Roman"/>
          <w:sz w:val="28"/>
          <w:szCs w:val="28"/>
        </w:rPr>
        <w:t xml:space="preserve"> Положение) определяет порядок формирования и деятельность Комиссии по соблюдению требований к служебному поведению федеральных государственных гражданских служащих федеральных судов общей юрисдикции Алтайского края, Арбитражного</w:t>
      </w:r>
      <w:proofErr w:type="gramEnd"/>
      <w:r w:rsidRPr="006378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787B">
        <w:rPr>
          <w:rFonts w:ascii="Times New Roman" w:hAnsi="Times New Roman" w:cs="Times New Roman"/>
          <w:sz w:val="28"/>
          <w:szCs w:val="28"/>
        </w:rPr>
        <w:t xml:space="preserve">суда Алтайского края </w:t>
      </w:r>
      <w:r w:rsidR="00F41296" w:rsidRPr="0063787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3787B">
        <w:rPr>
          <w:rFonts w:ascii="Times New Roman" w:hAnsi="Times New Roman" w:cs="Times New Roman"/>
          <w:sz w:val="28"/>
          <w:szCs w:val="28"/>
        </w:rPr>
        <w:t xml:space="preserve">и Управления Судебного департамента в Алтайском крае и урегулированию конфликта интересов (далее </w:t>
      </w:r>
      <w:r w:rsidR="0091761C">
        <w:rPr>
          <w:rFonts w:ascii="Times New Roman" w:hAnsi="Times New Roman" w:cs="Times New Roman"/>
          <w:sz w:val="28"/>
          <w:szCs w:val="28"/>
        </w:rPr>
        <w:t>–</w:t>
      </w:r>
      <w:r w:rsidRPr="0063787B">
        <w:rPr>
          <w:rFonts w:ascii="Times New Roman" w:hAnsi="Times New Roman" w:cs="Times New Roman"/>
          <w:sz w:val="28"/>
          <w:szCs w:val="28"/>
        </w:rPr>
        <w:t xml:space="preserve"> Комиссия) (за исключением лиц, замещающих должности федеральной государственной гражданской службы в Управлении</w:t>
      </w:r>
      <w:proofErr w:type="gramEnd"/>
      <w:r w:rsidRPr="006378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787B">
        <w:rPr>
          <w:rFonts w:ascii="Times New Roman" w:hAnsi="Times New Roman" w:cs="Times New Roman"/>
          <w:sz w:val="28"/>
          <w:szCs w:val="28"/>
        </w:rPr>
        <w:t xml:space="preserve">Судебного департамента в Алтайском крае, назначение на которые и освобождение от которых </w:t>
      </w:r>
      <w:r w:rsidRPr="00674054">
        <w:rPr>
          <w:rFonts w:ascii="Times New Roman" w:hAnsi="Times New Roman" w:cs="Times New Roman"/>
          <w:sz w:val="28"/>
          <w:szCs w:val="28"/>
        </w:rPr>
        <w:t>осуществляются Судебным департаментом</w:t>
      </w:r>
      <w:r w:rsidR="0091761C" w:rsidRPr="00674054">
        <w:rPr>
          <w:rFonts w:ascii="Times New Roman" w:hAnsi="Times New Roman" w:cs="Times New Roman"/>
          <w:sz w:val="28"/>
          <w:szCs w:val="28"/>
        </w:rPr>
        <w:t xml:space="preserve"> при Верховном Суде Российской Федерации</w:t>
      </w:r>
      <w:r w:rsidRPr="00674054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14:paraId="467145B0" w14:textId="72C651A4" w:rsidR="00D53C2E" w:rsidRPr="00817417" w:rsidRDefault="000638E9" w:rsidP="0091761C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417">
        <w:rPr>
          <w:rFonts w:ascii="Times New Roman" w:hAnsi="Times New Roman" w:cs="Times New Roman"/>
          <w:sz w:val="28"/>
          <w:szCs w:val="28"/>
        </w:rPr>
        <w:t xml:space="preserve">Комиссия в своей деятельности руководствуется </w:t>
      </w:r>
      <w:hyperlink r:id="rId9" w:history="1">
        <w:r w:rsidRPr="00817417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817417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</w:t>
      </w:r>
      <w:r w:rsidR="0091761C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817417">
        <w:rPr>
          <w:rFonts w:ascii="Times New Roman" w:hAnsi="Times New Roman" w:cs="Times New Roman"/>
          <w:sz w:val="28"/>
          <w:szCs w:val="28"/>
        </w:rPr>
        <w:t xml:space="preserve">и Правительства Российской Федерации, настоящим Положением, а также актами федеральных органов исполнительной власти, иных государственных органов (далее </w:t>
      </w:r>
      <w:r w:rsidR="004F4FD4">
        <w:rPr>
          <w:rFonts w:ascii="Times New Roman" w:hAnsi="Times New Roman" w:cs="Times New Roman"/>
          <w:sz w:val="28"/>
          <w:szCs w:val="28"/>
        </w:rPr>
        <w:t>–</w:t>
      </w:r>
      <w:r w:rsidRPr="00817417">
        <w:rPr>
          <w:rFonts w:ascii="Times New Roman" w:hAnsi="Times New Roman" w:cs="Times New Roman"/>
          <w:sz w:val="28"/>
          <w:szCs w:val="28"/>
        </w:rPr>
        <w:t xml:space="preserve"> государственные органы, государственный орган).</w:t>
      </w:r>
    </w:p>
    <w:p w14:paraId="028B483C" w14:textId="5FE7FC53" w:rsidR="00D53C2E" w:rsidRPr="00CE3946" w:rsidRDefault="000638E9" w:rsidP="004F4FD4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46">
        <w:rPr>
          <w:rFonts w:ascii="Times New Roman" w:hAnsi="Times New Roman" w:cs="Times New Roman"/>
          <w:sz w:val="28"/>
          <w:szCs w:val="28"/>
        </w:rPr>
        <w:t>Основными задачами Комиссии являются:</w:t>
      </w:r>
    </w:p>
    <w:p w14:paraId="345ECA5D" w14:textId="27B5B373" w:rsidR="00D53C2E" w:rsidRPr="00817417" w:rsidRDefault="000638E9" w:rsidP="004F4F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3946">
        <w:rPr>
          <w:rFonts w:ascii="Times New Roman" w:hAnsi="Times New Roman" w:cs="Times New Roman"/>
          <w:sz w:val="28"/>
          <w:szCs w:val="28"/>
        </w:rPr>
        <w:t xml:space="preserve">а) обеспечение соблюдения федеральными государственными гражданскими служащими федеральных судов общей юрисдикции Алтайского края, Арбитражного </w:t>
      </w:r>
      <w:r w:rsidRPr="00817417">
        <w:rPr>
          <w:rFonts w:ascii="Times New Roman" w:hAnsi="Times New Roman" w:cs="Times New Roman"/>
          <w:sz w:val="28"/>
          <w:szCs w:val="28"/>
        </w:rPr>
        <w:t xml:space="preserve">суда Алтайского края и Управления Судебного департамента </w:t>
      </w:r>
      <w:r w:rsidR="00D856A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817417">
        <w:rPr>
          <w:rFonts w:ascii="Times New Roman" w:hAnsi="Times New Roman" w:cs="Times New Roman"/>
          <w:sz w:val="28"/>
          <w:szCs w:val="28"/>
        </w:rPr>
        <w:t xml:space="preserve">в Алтайском крае ограничений и запретов, требований о предотвращении или урегулировании конфликта интересов, а также обеспечение исполнения ими обязанностей, установленных Федеральным </w:t>
      </w:r>
      <w:hyperlink r:id="rId10" w:history="1">
        <w:r w:rsidRPr="0081741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17417">
        <w:rPr>
          <w:rFonts w:ascii="Times New Roman" w:hAnsi="Times New Roman" w:cs="Times New Roman"/>
          <w:sz w:val="28"/>
          <w:szCs w:val="28"/>
        </w:rPr>
        <w:t xml:space="preserve"> от 25 декабря 2008 г. </w:t>
      </w:r>
      <w:r w:rsidR="00041BF6">
        <w:rPr>
          <w:rFonts w:ascii="Times New Roman" w:hAnsi="Times New Roman" w:cs="Times New Roman"/>
          <w:sz w:val="28"/>
          <w:szCs w:val="28"/>
        </w:rPr>
        <w:t xml:space="preserve">                          №</w:t>
      </w:r>
      <w:r w:rsidRPr="00817417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F00F9">
        <w:rPr>
          <w:rFonts w:ascii="Times New Roman" w:hAnsi="Times New Roman" w:cs="Times New Roman"/>
          <w:sz w:val="28"/>
          <w:szCs w:val="28"/>
        </w:rPr>
        <w:t>«</w:t>
      </w:r>
      <w:r w:rsidRPr="00817417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6F00F9">
        <w:rPr>
          <w:rFonts w:ascii="Times New Roman" w:hAnsi="Times New Roman" w:cs="Times New Roman"/>
          <w:sz w:val="28"/>
          <w:szCs w:val="28"/>
        </w:rPr>
        <w:t>»</w:t>
      </w:r>
      <w:r w:rsidRPr="00817417">
        <w:rPr>
          <w:rFonts w:ascii="Times New Roman" w:hAnsi="Times New Roman" w:cs="Times New Roman"/>
          <w:sz w:val="28"/>
          <w:szCs w:val="28"/>
        </w:rPr>
        <w:t xml:space="preserve">, другими федеральными законами (далее </w:t>
      </w:r>
      <w:r w:rsidR="00041BF6">
        <w:rPr>
          <w:rFonts w:ascii="Times New Roman" w:hAnsi="Times New Roman" w:cs="Times New Roman"/>
          <w:sz w:val="28"/>
          <w:szCs w:val="28"/>
        </w:rPr>
        <w:t>–</w:t>
      </w:r>
      <w:r w:rsidRPr="00817417">
        <w:rPr>
          <w:rFonts w:ascii="Times New Roman" w:hAnsi="Times New Roman" w:cs="Times New Roman"/>
          <w:sz w:val="28"/>
          <w:szCs w:val="28"/>
        </w:rPr>
        <w:t xml:space="preserve"> требования к служебному поведению</w:t>
      </w:r>
      <w:proofErr w:type="gramEnd"/>
      <w:r w:rsidRPr="00817417">
        <w:rPr>
          <w:rFonts w:ascii="Times New Roman" w:hAnsi="Times New Roman" w:cs="Times New Roman"/>
          <w:sz w:val="28"/>
          <w:szCs w:val="28"/>
        </w:rPr>
        <w:t xml:space="preserve"> и (или) требования об урегулировании конфликта интересов);</w:t>
      </w:r>
    </w:p>
    <w:p w14:paraId="14BDECF6" w14:textId="77777777" w:rsidR="002E75C9" w:rsidRDefault="000638E9" w:rsidP="002E75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46">
        <w:rPr>
          <w:rFonts w:ascii="Times New Roman" w:hAnsi="Times New Roman" w:cs="Times New Roman"/>
          <w:sz w:val="28"/>
          <w:szCs w:val="28"/>
        </w:rPr>
        <w:t xml:space="preserve">б) осуществление </w:t>
      </w:r>
      <w:r w:rsidRPr="00B77B75">
        <w:rPr>
          <w:rFonts w:ascii="Times New Roman" w:hAnsi="Times New Roman" w:cs="Times New Roman"/>
          <w:sz w:val="28"/>
          <w:szCs w:val="28"/>
        </w:rPr>
        <w:t xml:space="preserve">в федеральном </w:t>
      </w:r>
      <w:proofErr w:type="gramStart"/>
      <w:r w:rsidRPr="00B77B75">
        <w:rPr>
          <w:rFonts w:ascii="Times New Roman" w:hAnsi="Times New Roman" w:cs="Times New Roman"/>
          <w:sz w:val="28"/>
          <w:szCs w:val="28"/>
        </w:rPr>
        <w:t>суде</w:t>
      </w:r>
      <w:proofErr w:type="gramEnd"/>
      <w:r w:rsidRPr="00B77B75">
        <w:rPr>
          <w:rFonts w:ascii="Times New Roman" w:hAnsi="Times New Roman" w:cs="Times New Roman"/>
          <w:sz w:val="28"/>
          <w:szCs w:val="28"/>
        </w:rPr>
        <w:t xml:space="preserve"> общей юрисдикции Алтайского края, </w:t>
      </w:r>
      <w:r w:rsidRPr="00B77B75">
        <w:rPr>
          <w:rFonts w:ascii="Times New Roman" w:hAnsi="Times New Roman" w:cs="Times New Roman"/>
          <w:sz w:val="28"/>
          <w:szCs w:val="28"/>
        </w:rPr>
        <w:lastRenderedPageBreak/>
        <w:t xml:space="preserve">Арбитражном суде Алтайского края (далее </w:t>
      </w:r>
      <w:r w:rsidR="00C908DD">
        <w:rPr>
          <w:rFonts w:ascii="Times New Roman" w:hAnsi="Times New Roman" w:cs="Times New Roman"/>
          <w:sz w:val="28"/>
          <w:szCs w:val="28"/>
        </w:rPr>
        <w:t>–</w:t>
      </w:r>
      <w:r w:rsidRPr="00B77B75">
        <w:rPr>
          <w:rFonts w:ascii="Times New Roman" w:hAnsi="Times New Roman" w:cs="Times New Roman"/>
          <w:sz w:val="28"/>
          <w:szCs w:val="28"/>
        </w:rPr>
        <w:t xml:space="preserve"> суды, суд) и Управлении Судебного департамента в Алтайском крае (далее </w:t>
      </w:r>
      <w:r w:rsidR="00C908DD">
        <w:rPr>
          <w:rFonts w:ascii="Times New Roman" w:hAnsi="Times New Roman" w:cs="Times New Roman"/>
          <w:sz w:val="28"/>
          <w:szCs w:val="28"/>
        </w:rPr>
        <w:t>–</w:t>
      </w:r>
      <w:r w:rsidRPr="00B77B75">
        <w:rPr>
          <w:rFonts w:ascii="Times New Roman" w:hAnsi="Times New Roman" w:cs="Times New Roman"/>
          <w:sz w:val="28"/>
          <w:szCs w:val="28"/>
        </w:rPr>
        <w:t xml:space="preserve"> Управление) мер</w:t>
      </w:r>
      <w:r w:rsidR="00B77B75" w:rsidRPr="00B77B75">
        <w:rPr>
          <w:rFonts w:ascii="Times New Roman" w:hAnsi="Times New Roman" w:cs="Times New Roman"/>
          <w:sz w:val="28"/>
          <w:szCs w:val="28"/>
        </w:rPr>
        <w:t xml:space="preserve"> </w:t>
      </w:r>
      <w:r w:rsidRPr="00B77B75">
        <w:rPr>
          <w:rFonts w:ascii="Times New Roman" w:hAnsi="Times New Roman" w:cs="Times New Roman"/>
          <w:sz w:val="28"/>
          <w:szCs w:val="28"/>
        </w:rPr>
        <w:t>по предупреждению коррупции.</w:t>
      </w:r>
    </w:p>
    <w:p w14:paraId="3B339999" w14:textId="00B209BD" w:rsidR="00D53C2E" w:rsidRPr="00CE3946" w:rsidRDefault="000638E9" w:rsidP="002E75C9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3946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Pr="00E934EA">
        <w:rPr>
          <w:rFonts w:ascii="Times New Roman" w:hAnsi="Times New Roman" w:cs="Times New Roman"/>
          <w:sz w:val="28"/>
          <w:szCs w:val="28"/>
        </w:rPr>
        <w:t>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федеральных государственных гражданских служащих, замещающих должности федеральной государственной гражданской службы в суде либо Управлении, за исключением лиц, замещающих должности федеральной государственной гражданской службы в Управлени</w:t>
      </w:r>
      <w:r w:rsidR="006345B4" w:rsidRPr="00E934EA">
        <w:rPr>
          <w:rFonts w:ascii="Times New Roman" w:hAnsi="Times New Roman" w:cs="Times New Roman"/>
          <w:sz w:val="28"/>
          <w:szCs w:val="28"/>
        </w:rPr>
        <w:t>и</w:t>
      </w:r>
      <w:r w:rsidR="002E75C9">
        <w:rPr>
          <w:rFonts w:ascii="Times New Roman" w:hAnsi="Times New Roman" w:cs="Times New Roman"/>
          <w:sz w:val="28"/>
          <w:szCs w:val="28"/>
        </w:rPr>
        <w:t xml:space="preserve"> Судебного </w:t>
      </w:r>
      <w:r w:rsidRPr="00E934EA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D856A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934EA">
        <w:rPr>
          <w:rFonts w:ascii="Times New Roman" w:hAnsi="Times New Roman" w:cs="Times New Roman"/>
          <w:sz w:val="28"/>
          <w:szCs w:val="28"/>
        </w:rPr>
        <w:t xml:space="preserve">в Алтайском крае, назначение на которые и освобождение от которых осуществляются </w:t>
      </w:r>
      <w:r w:rsidRPr="00CE3946">
        <w:rPr>
          <w:rFonts w:ascii="Times New Roman" w:hAnsi="Times New Roman" w:cs="Times New Roman"/>
          <w:sz w:val="28"/>
          <w:szCs w:val="28"/>
        </w:rPr>
        <w:t>Судебным департаментом</w:t>
      </w:r>
      <w:r w:rsidR="002E75C9" w:rsidRPr="002E75C9">
        <w:rPr>
          <w:rFonts w:ascii="Times New Roman" w:hAnsi="Times New Roman" w:cs="Times New Roman"/>
          <w:sz w:val="28"/>
          <w:szCs w:val="28"/>
        </w:rPr>
        <w:t xml:space="preserve"> при</w:t>
      </w:r>
      <w:proofErr w:type="gramEnd"/>
      <w:r w:rsidR="002E75C9" w:rsidRPr="002E75C9">
        <w:rPr>
          <w:rFonts w:ascii="Times New Roman" w:hAnsi="Times New Roman" w:cs="Times New Roman"/>
          <w:sz w:val="28"/>
          <w:szCs w:val="28"/>
        </w:rPr>
        <w:t xml:space="preserve"> Верховном </w:t>
      </w:r>
      <w:proofErr w:type="gramStart"/>
      <w:r w:rsidR="002E75C9" w:rsidRPr="002E75C9">
        <w:rPr>
          <w:rFonts w:ascii="Times New Roman" w:hAnsi="Times New Roman" w:cs="Times New Roman"/>
          <w:sz w:val="28"/>
          <w:szCs w:val="28"/>
        </w:rPr>
        <w:t>Суде</w:t>
      </w:r>
      <w:proofErr w:type="gramEnd"/>
      <w:r w:rsidR="002E75C9" w:rsidRPr="002E75C9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CE3946">
        <w:rPr>
          <w:rFonts w:ascii="Times New Roman" w:hAnsi="Times New Roman" w:cs="Times New Roman"/>
          <w:sz w:val="28"/>
          <w:szCs w:val="28"/>
        </w:rPr>
        <w:t>.</w:t>
      </w:r>
    </w:p>
    <w:p w14:paraId="459849EA" w14:textId="7340DADC" w:rsidR="00D53C2E" w:rsidRPr="00CE3946" w:rsidRDefault="000638E9" w:rsidP="002E75C9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46">
        <w:rPr>
          <w:rFonts w:ascii="Times New Roman" w:hAnsi="Times New Roman" w:cs="Times New Roman"/>
          <w:sz w:val="28"/>
          <w:szCs w:val="28"/>
        </w:rPr>
        <w:t>Образование Комиссии.</w:t>
      </w:r>
    </w:p>
    <w:p w14:paraId="7E586CD9" w14:textId="435F6E7C" w:rsidR="00D53C2E" w:rsidRPr="00CE3946" w:rsidRDefault="000638E9" w:rsidP="00672F29">
      <w:pPr>
        <w:pStyle w:val="ConsPlusNormal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46">
        <w:rPr>
          <w:rFonts w:ascii="Times New Roman" w:hAnsi="Times New Roman" w:cs="Times New Roman"/>
          <w:sz w:val="28"/>
          <w:szCs w:val="28"/>
        </w:rPr>
        <w:t xml:space="preserve">Комиссия образуется совместным приказом начальника Управления </w:t>
      </w:r>
      <w:r w:rsidR="00D856A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E3946">
        <w:rPr>
          <w:rFonts w:ascii="Times New Roman" w:hAnsi="Times New Roman" w:cs="Times New Roman"/>
          <w:sz w:val="28"/>
          <w:szCs w:val="28"/>
        </w:rPr>
        <w:t>и председателей Алтайского краевого суда, Арбитражного суда Алтайского края</w:t>
      </w:r>
      <w:r w:rsidR="00D856A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E3946">
        <w:rPr>
          <w:rFonts w:ascii="Times New Roman" w:hAnsi="Times New Roman" w:cs="Times New Roman"/>
          <w:sz w:val="28"/>
          <w:szCs w:val="28"/>
        </w:rPr>
        <w:t xml:space="preserve"> и </w:t>
      </w:r>
      <w:r w:rsidR="00030789" w:rsidRPr="00674054"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 w:rsidRPr="00CE3946">
        <w:rPr>
          <w:rFonts w:ascii="Times New Roman" w:hAnsi="Times New Roman" w:cs="Times New Roman"/>
          <w:sz w:val="28"/>
          <w:szCs w:val="28"/>
        </w:rPr>
        <w:t>Барнаульского гарнизонного военного суда. Указанным актом утверждаются состав Комиссии и порядок ее работы.</w:t>
      </w:r>
    </w:p>
    <w:p w14:paraId="2154AEAE" w14:textId="43FE8BB8" w:rsidR="00D53C2E" w:rsidRPr="002D45CE" w:rsidRDefault="000638E9" w:rsidP="00030789">
      <w:pPr>
        <w:pStyle w:val="ConsPlusNormal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46">
        <w:rPr>
          <w:rFonts w:ascii="Times New Roman" w:hAnsi="Times New Roman" w:cs="Times New Roman"/>
          <w:sz w:val="28"/>
          <w:szCs w:val="28"/>
        </w:rPr>
        <w:t xml:space="preserve">Председатель Комиссии и его заместитель избираются из числа членов Комиссии </w:t>
      </w:r>
      <w:r w:rsidRPr="002D45CE">
        <w:rPr>
          <w:rFonts w:ascii="Times New Roman" w:hAnsi="Times New Roman" w:cs="Times New Roman"/>
          <w:sz w:val="28"/>
          <w:szCs w:val="28"/>
        </w:rPr>
        <w:t>общим голосованием всех членов Комиссии на первом заседании Комиссии, после чего вносятся соответствующие изменения</w:t>
      </w:r>
      <w:r w:rsidR="00F41296" w:rsidRPr="002D45CE">
        <w:rPr>
          <w:rFonts w:ascii="Times New Roman" w:hAnsi="Times New Roman" w:cs="Times New Roman"/>
          <w:sz w:val="28"/>
          <w:szCs w:val="28"/>
        </w:rPr>
        <w:t xml:space="preserve"> </w:t>
      </w:r>
      <w:r w:rsidRPr="002D45CE">
        <w:rPr>
          <w:rFonts w:ascii="Times New Roman" w:hAnsi="Times New Roman" w:cs="Times New Roman"/>
          <w:sz w:val="28"/>
          <w:szCs w:val="28"/>
        </w:rPr>
        <w:t>в приказ.</w:t>
      </w:r>
    </w:p>
    <w:p w14:paraId="48BE07C7" w14:textId="77777777" w:rsidR="00D53C2E" w:rsidRPr="002D45CE" w:rsidRDefault="000638E9" w:rsidP="00922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5CE">
        <w:rPr>
          <w:rFonts w:ascii="Times New Roman" w:hAnsi="Times New Roman" w:cs="Times New Roman"/>
          <w:sz w:val="28"/>
          <w:szCs w:val="28"/>
        </w:rPr>
        <w:t>Представитель нанимателя не может быть членом Комиссии.</w:t>
      </w:r>
    </w:p>
    <w:p w14:paraId="3D3D2A78" w14:textId="2ED51B4E" w:rsidR="00D53C2E" w:rsidRPr="002D45CE" w:rsidRDefault="000638E9" w:rsidP="00922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5CE">
        <w:rPr>
          <w:rFonts w:ascii="Times New Roman" w:hAnsi="Times New Roman" w:cs="Times New Roman"/>
          <w:sz w:val="28"/>
          <w:szCs w:val="28"/>
        </w:rPr>
        <w:t>Члены Комиссии при принятии решений обладают равными правами.</w:t>
      </w:r>
      <w:r w:rsidR="00F41296" w:rsidRPr="002D45CE">
        <w:rPr>
          <w:rFonts w:ascii="Times New Roman" w:hAnsi="Times New Roman" w:cs="Times New Roman"/>
          <w:sz w:val="28"/>
          <w:szCs w:val="28"/>
        </w:rPr>
        <w:t xml:space="preserve">  </w:t>
      </w:r>
      <w:r w:rsidR="00D856A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41296" w:rsidRPr="002D45C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D45CE">
        <w:rPr>
          <w:rFonts w:ascii="Times New Roman" w:hAnsi="Times New Roman" w:cs="Times New Roman"/>
          <w:sz w:val="28"/>
          <w:szCs w:val="28"/>
        </w:rPr>
        <w:t xml:space="preserve"> В отсутствие председателя Комиссии его обязанности исполняет заместитель председателя Комиссии.</w:t>
      </w:r>
    </w:p>
    <w:p w14:paraId="6E931AE1" w14:textId="3C3BFDD8" w:rsidR="00D53C2E" w:rsidRPr="00CE3946" w:rsidRDefault="000638E9" w:rsidP="0092224C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46">
        <w:rPr>
          <w:rFonts w:ascii="Times New Roman" w:hAnsi="Times New Roman" w:cs="Times New Roman"/>
          <w:sz w:val="28"/>
          <w:szCs w:val="28"/>
        </w:rPr>
        <w:t>В состав Комиссии входят:</w:t>
      </w:r>
    </w:p>
    <w:p w14:paraId="1C7B090D" w14:textId="3A7471B1" w:rsidR="00D53C2E" w:rsidRPr="001E5408" w:rsidRDefault="000638E9" w:rsidP="00922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408">
        <w:rPr>
          <w:rFonts w:ascii="Times New Roman" w:hAnsi="Times New Roman" w:cs="Times New Roman"/>
          <w:sz w:val="28"/>
          <w:szCs w:val="28"/>
        </w:rPr>
        <w:t xml:space="preserve">а) федеральный государственный гражданский служащий </w:t>
      </w:r>
      <w:r w:rsidR="0092224C">
        <w:rPr>
          <w:rFonts w:ascii="Times New Roman" w:hAnsi="Times New Roman" w:cs="Times New Roman"/>
          <w:sz w:val="28"/>
          <w:szCs w:val="28"/>
        </w:rPr>
        <w:t>У</w:t>
      </w:r>
      <w:r w:rsidRPr="001E5408">
        <w:rPr>
          <w:rFonts w:ascii="Times New Roman" w:hAnsi="Times New Roman" w:cs="Times New Roman"/>
          <w:sz w:val="28"/>
          <w:szCs w:val="28"/>
        </w:rPr>
        <w:t>правления,</w:t>
      </w:r>
      <w:r w:rsidR="00F41296" w:rsidRPr="001E540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856A1">
        <w:rPr>
          <w:rFonts w:ascii="Times New Roman" w:hAnsi="Times New Roman" w:cs="Times New Roman"/>
          <w:sz w:val="28"/>
          <w:szCs w:val="28"/>
        </w:rPr>
        <w:t xml:space="preserve">    </w:t>
      </w:r>
      <w:r w:rsidR="00F41296" w:rsidRPr="001E5408">
        <w:rPr>
          <w:rFonts w:ascii="Times New Roman" w:hAnsi="Times New Roman" w:cs="Times New Roman"/>
          <w:sz w:val="28"/>
          <w:szCs w:val="28"/>
        </w:rPr>
        <w:t xml:space="preserve">    </w:t>
      </w:r>
      <w:r w:rsidRPr="001E54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540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E5408">
        <w:rPr>
          <w:rFonts w:ascii="Times New Roman" w:hAnsi="Times New Roman" w:cs="Times New Roman"/>
          <w:sz w:val="28"/>
          <w:szCs w:val="28"/>
        </w:rPr>
        <w:t xml:space="preserve"> чьи должностные обязанности входит осуществление противодействия коррупции (секретарь ком</w:t>
      </w:r>
      <w:r w:rsidR="002D45CE" w:rsidRPr="001E5408">
        <w:rPr>
          <w:rFonts w:ascii="Times New Roman" w:hAnsi="Times New Roman" w:cs="Times New Roman"/>
          <w:sz w:val="28"/>
          <w:szCs w:val="28"/>
        </w:rPr>
        <w:t>иссии) (в</w:t>
      </w:r>
      <w:r w:rsidRPr="001E5408">
        <w:rPr>
          <w:rFonts w:ascii="Times New Roman" w:hAnsi="Times New Roman" w:cs="Times New Roman"/>
          <w:sz w:val="28"/>
          <w:szCs w:val="28"/>
        </w:rPr>
        <w:t xml:space="preserve"> случае необходимости</w:t>
      </w:r>
      <w:r w:rsidR="00F41296" w:rsidRPr="001E5408">
        <w:rPr>
          <w:rFonts w:ascii="Times New Roman" w:hAnsi="Times New Roman" w:cs="Times New Roman"/>
          <w:sz w:val="28"/>
          <w:szCs w:val="28"/>
        </w:rPr>
        <w:t>,</w:t>
      </w:r>
      <w:r w:rsidRPr="001E5408">
        <w:rPr>
          <w:rFonts w:ascii="Times New Roman" w:hAnsi="Times New Roman" w:cs="Times New Roman"/>
          <w:sz w:val="28"/>
          <w:szCs w:val="28"/>
        </w:rPr>
        <w:t xml:space="preserve"> в состав Комиссии дополнительно могут быть включены федеральные государственные гражданск</w:t>
      </w:r>
      <w:r w:rsidR="00F16EF7">
        <w:rPr>
          <w:rFonts w:ascii="Times New Roman" w:hAnsi="Times New Roman" w:cs="Times New Roman"/>
          <w:sz w:val="28"/>
          <w:szCs w:val="28"/>
        </w:rPr>
        <w:t>ие служащие иных подразделений У</w:t>
      </w:r>
      <w:r w:rsidRPr="001E5408">
        <w:rPr>
          <w:rFonts w:ascii="Times New Roman" w:hAnsi="Times New Roman" w:cs="Times New Roman"/>
          <w:sz w:val="28"/>
          <w:szCs w:val="28"/>
        </w:rPr>
        <w:t>правления</w:t>
      </w:r>
      <w:r w:rsidR="002D45CE" w:rsidRPr="001E5408">
        <w:rPr>
          <w:rFonts w:ascii="Times New Roman" w:hAnsi="Times New Roman" w:cs="Times New Roman"/>
          <w:sz w:val="28"/>
          <w:szCs w:val="28"/>
        </w:rPr>
        <w:t>)</w:t>
      </w:r>
      <w:r w:rsidRPr="001E5408">
        <w:rPr>
          <w:rFonts w:ascii="Times New Roman" w:hAnsi="Times New Roman" w:cs="Times New Roman"/>
          <w:sz w:val="28"/>
          <w:szCs w:val="28"/>
        </w:rPr>
        <w:t>;</w:t>
      </w:r>
    </w:p>
    <w:p w14:paraId="3716ECFF" w14:textId="77777777" w:rsidR="00D53C2E" w:rsidRPr="0060684C" w:rsidRDefault="000638E9" w:rsidP="008F25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0"/>
      <w:bookmarkEnd w:id="2"/>
      <w:r w:rsidRPr="0060684C">
        <w:rPr>
          <w:rFonts w:ascii="Times New Roman" w:hAnsi="Times New Roman" w:cs="Times New Roman"/>
          <w:sz w:val="28"/>
          <w:szCs w:val="28"/>
        </w:rPr>
        <w:t>б) судьи и (или) федеральные государственные гражданские служащие Алтайского краевого суда;</w:t>
      </w:r>
    </w:p>
    <w:p w14:paraId="0D8621F8" w14:textId="77777777" w:rsidR="00F41296" w:rsidRPr="0060684C" w:rsidRDefault="000638E9" w:rsidP="008F25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1"/>
      <w:bookmarkEnd w:id="3"/>
      <w:r w:rsidRPr="0060684C">
        <w:rPr>
          <w:rFonts w:ascii="Times New Roman" w:hAnsi="Times New Roman" w:cs="Times New Roman"/>
          <w:sz w:val="28"/>
          <w:szCs w:val="28"/>
        </w:rPr>
        <w:t xml:space="preserve">в) </w:t>
      </w:r>
      <w:r w:rsidR="00F41296" w:rsidRPr="0060684C">
        <w:rPr>
          <w:rFonts w:ascii="Times New Roman" w:hAnsi="Times New Roman" w:cs="Times New Roman"/>
          <w:sz w:val="28"/>
          <w:szCs w:val="28"/>
        </w:rPr>
        <w:t>судьи и (или) федеральные государственные гражданские служащие Арбитражного суда Алтайского края;</w:t>
      </w:r>
    </w:p>
    <w:p w14:paraId="7BED204C" w14:textId="6DD1E402" w:rsidR="00F41296" w:rsidRPr="0060684C" w:rsidRDefault="000638E9" w:rsidP="008F25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2"/>
      <w:bookmarkEnd w:id="4"/>
      <w:r w:rsidRPr="0060684C">
        <w:rPr>
          <w:rFonts w:ascii="Times New Roman" w:hAnsi="Times New Roman" w:cs="Times New Roman"/>
          <w:sz w:val="28"/>
          <w:szCs w:val="28"/>
        </w:rPr>
        <w:t xml:space="preserve">г) </w:t>
      </w:r>
      <w:r w:rsidR="00F41296" w:rsidRPr="0060684C">
        <w:rPr>
          <w:rFonts w:ascii="Times New Roman" w:hAnsi="Times New Roman" w:cs="Times New Roman"/>
          <w:sz w:val="28"/>
          <w:szCs w:val="28"/>
        </w:rPr>
        <w:t>судьи и (или) федеральные государственные гражданские служащие Барнаульского гарнизонного военного суда;</w:t>
      </w:r>
    </w:p>
    <w:p w14:paraId="5F903076" w14:textId="578A773C" w:rsidR="00D53C2E" w:rsidRPr="0060684C" w:rsidRDefault="000638E9" w:rsidP="008F25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3"/>
      <w:bookmarkEnd w:id="5"/>
      <w:r w:rsidRPr="0060684C">
        <w:rPr>
          <w:rFonts w:ascii="Times New Roman" w:hAnsi="Times New Roman" w:cs="Times New Roman"/>
          <w:sz w:val="28"/>
          <w:szCs w:val="28"/>
        </w:rPr>
        <w:t xml:space="preserve">д) судьи и (или) федеральные государственные гражданские служащие </w:t>
      </w:r>
      <w:r w:rsidR="00156D0E" w:rsidRPr="00B60ED8">
        <w:rPr>
          <w:rFonts w:ascii="Times New Roman" w:hAnsi="Times New Roman" w:cs="Times New Roman"/>
          <w:sz w:val="28"/>
          <w:szCs w:val="28"/>
        </w:rPr>
        <w:t>федеральных судов общей юрисдикции Алтайского края</w:t>
      </w:r>
      <w:r w:rsidRPr="00B60ED8">
        <w:rPr>
          <w:rFonts w:ascii="Times New Roman" w:hAnsi="Times New Roman" w:cs="Times New Roman"/>
          <w:sz w:val="28"/>
          <w:szCs w:val="28"/>
        </w:rPr>
        <w:t>;</w:t>
      </w:r>
    </w:p>
    <w:p w14:paraId="39A00931" w14:textId="67BE06A9" w:rsidR="00D53C2E" w:rsidRPr="00B60ED8" w:rsidRDefault="000638E9" w:rsidP="008F25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4"/>
      <w:bookmarkEnd w:id="6"/>
      <w:r w:rsidRPr="0060684C">
        <w:rPr>
          <w:rFonts w:ascii="Times New Roman" w:hAnsi="Times New Roman" w:cs="Times New Roman"/>
          <w:sz w:val="28"/>
          <w:szCs w:val="28"/>
        </w:rPr>
        <w:t>е) представитель (представители) научных организаций</w:t>
      </w:r>
      <w:r w:rsidR="00F41296" w:rsidRPr="0060684C">
        <w:rPr>
          <w:rFonts w:ascii="Times New Roman" w:hAnsi="Times New Roman" w:cs="Times New Roman"/>
          <w:sz w:val="28"/>
          <w:szCs w:val="28"/>
        </w:rPr>
        <w:t xml:space="preserve"> </w:t>
      </w:r>
      <w:r w:rsidRPr="0060684C">
        <w:rPr>
          <w:rFonts w:ascii="Times New Roman" w:hAnsi="Times New Roman" w:cs="Times New Roman"/>
          <w:sz w:val="28"/>
          <w:szCs w:val="28"/>
        </w:rPr>
        <w:t>и образовательных учреждений среднего, высшего и дополнительного профессионального образования</w:t>
      </w:r>
      <w:r w:rsidR="00795E01">
        <w:rPr>
          <w:rFonts w:ascii="Times New Roman" w:hAnsi="Times New Roman" w:cs="Times New Roman"/>
          <w:sz w:val="28"/>
          <w:szCs w:val="28"/>
        </w:rPr>
        <w:t xml:space="preserve"> </w:t>
      </w:r>
      <w:r w:rsidR="00795E01" w:rsidRPr="00B60ED8">
        <w:rPr>
          <w:rFonts w:ascii="Times New Roman" w:hAnsi="Times New Roman" w:cs="Times New Roman"/>
          <w:sz w:val="28"/>
          <w:szCs w:val="28"/>
        </w:rPr>
        <w:t>Алтайского края</w:t>
      </w:r>
      <w:r w:rsidRPr="00B60ED8">
        <w:rPr>
          <w:rFonts w:ascii="Times New Roman" w:hAnsi="Times New Roman" w:cs="Times New Roman"/>
          <w:sz w:val="28"/>
          <w:szCs w:val="28"/>
        </w:rPr>
        <w:t xml:space="preserve">, деятельность которых связана </w:t>
      </w:r>
      <w:r w:rsidR="0060684C" w:rsidRPr="00B60ED8">
        <w:rPr>
          <w:rFonts w:ascii="Times New Roman" w:hAnsi="Times New Roman" w:cs="Times New Roman"/>
          <w:sz w:val="28"/>
          <w:szCs w:val="28"/>
        </w:rPr>
        <w:t>с государственной службой.</w:t>
      </w:r>
    </w:p>
    <w:p w14:paraId="4B8D6CF9" w14:textId="53EC455A" w:rsidR="00D53C2E" w:rsidRPr="002F7E89" w:rsidRDefault="000638E9" w:rsidP="007A255C">
      <w:pPr>
        <w:pStyle w:val="ConsPlusNormal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F48">
        <w:rPr>
          <w:rFonts w:ascii="Times New Roman" w:hAnsi="Times New Roman" w:cs="Times New Roman"/>
          <w:sz w:val="28"/>
          <w:szCs w:val="28"/>
        </w:rPr>
        <w:t>Лица</w:t>
      </w:r>
      <w:r w:rsidRPr="002F7E89">
        <w:rPr>
          <w:rFonts w:ascii="Times New Roman" w:hAnsi="Times New Roman" w:cs="Times New Roman"/>
          <w:sz w:val="28"/>
          <w:szCs w:val="28"/>
        </w:rPr>
        <w:t xml:space="preserve">, указанные в </w:t>
      </w:r>
      <w:proofErr w:type="gramStart"/>
      <w:r w:rsidRPr="002F7E89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Pr="002F7E89">
        <w:rPr>
          <w:rFonts w:ascii="Times New Roman" w:hAnsi="Times New Roman" w:cs="Times New Roman"/>
          <w:sz w:val="28"/>
          <w:szCs w:val="28"/>
        </w:rPr>
        <w:t xml:space="preserve"> 5.1, могут принять решение о включении </w:t>
      </w:r>
      <w:r w:rsidR="00D856A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F7E89">
        <w:rPr>
          <w:rFonts w:ascii="Times New Roman" w:hAnsi="Times New Roman" w:cs="Times New Roman"/>
          <w:sz w:val="28"/>
          <w:szCs w:val="28"/>
        </w:rPr>
        <w:t>в состав Комиссии представителя (представителей) профсоюзной организации, действующей в установленном порядке в суде</w:t>
      </w:r>
      <w:r w:rsidR="00F41296" w:rsidRPr="002F7E89">
        <w:rPr>
          <w:rFonts w:ascii="Times New Roman" w:hAnsi="Times New Roman" w:cs="Times New Roman"/>
          <w:sz w:val="28"/>
          <w:szCs w:val="28"/>
        </w:rPr>
        <w:t>,</w:t>
      </w:r>
      <w:r w:rsidRPr="002F7E89">
        <w:rPr>
          <w:rFonts w:ascii="Times New Roman" w:hAnsi="Times New Roman" w:cs="Times New Roman"/>
          <w:sz w:val="28"/>
          <w:szCs w:val="28"/>
        </w:rPr>
        <w:t xml:space="preserve"> либо в Управлении. </w:t>
      </w:r>
    </w:p>
    <w:p w14:paraId="0B9A73F0" w14:textId="3ECC97D4" w:rsidR="00D53C2E" w:rsidRPr="00CE3946" w:rsidRDefault="00F41296" w:rsidP="007A255C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46">
        <w:rPr>
          <w:rFonts w:ascii="Times New Roman" w:hAnsi="Times New Roman" w:cs="Times New Roman"/>
          <w:sz w:val="28"/>
          <w:szCs w:val="28"/>
        </w:rPr>
        <w:t>Формирование Комиссии:</w:t>
      </w:r>
    </w:p>
    <w:p w14:paraId="3F5E6BBF" w14:textId="36F47FC5" w:rsidR="00D53C2E" w:rsidRPr="009046A8" w:rsidRDefault="000638E9" w:rsidP="007A255C">
      <w:pPr>
        <w:pStyle w:val="ConsPlusNormal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46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AC26E2">
        <w:rPr>
          <w:rFonts w:ascii="Times New Roman" w:hAnsi="Times New Roman" w:cs="Times New Roman"/>
          <w:sz w:val="28"/>
          <w:szCs w:val="28"/>
        </w:rPr>
        <w:t>опре</w:t>
      </w:r>
      <w:r w:rsidRPr="009046A8">
        <w:rPr>
          <w:rFonts w:ascii="Times New Roman" w:hAnsi="Times New Roman" w:cs="Times New Roman"/>
          <w:sz w:val="28"/>
          <w:szCs w:val="28"/>
        </w:rPr>
        <w:t xml:space="preserve">деления лиц, указанных в </w:t>
      </w:r>
      <w:hyperlink w:anchor="P60" w:history="1">
        <w:proofErr w:type="gramStart"/>
        <w:r w:rsidRPr="009046A8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6F00F9">
          <w:rPr>
            <w:rFonts w:ascii="Times New Roman" w:hAnsi="Times New Roman" w:cs="Times New Roman"/>
            <w:sz w:val="28"/>
            <w:szCs w:val="28"/>
          </w:rPr>
          <w:t>«</w:t>
        </w:r>
        <w:r w:rsidRPr="009046A8">
          <w:rPr>
            <w:rFonts w:ascii="Times New Roman" w:hAnsi="Times New Roman" w:cs="Times New Roman"/>
            <w:sz w:val="28"/>
            <w:szCs w:val="28"/>
          </w:rPr>
          <w:t>б</w:t>
        </w:r>
        <w:proofErr w:type="gramEnd"/>
      </w:hyperlink>
      <w:r w:rsidR="006F00F9">
        <w:rPr>
          <w:rFonts w:ascii="Times New Roman" w:hAnsi="Times New Roman" w:cs="Times New Roman"/>
          <w:sz w:val="28"/>
          <w:szCs w:val="28"/>
        </w:rPr>
        <w:t>»</w:t>
      </w:r>
      <w:r w:rsidRPr="009046A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4" w:history="1">
        <w:r w:rsidR="006F00F9">
          <w:rPr>
            <w:rFonts w:ascii="Times New Roman" w:hAnsi="Times New Roman" w:cs="Times New Roman"/>
            <w:sz w:val="28"/>
            <w:szCs w:val="28"/>
          </w:rPr>
          <w:t>«</w:t>
        </w:r>
        <w:r w:rsidRPr="009046A8">
          <w:rPr>
            <w:rFonts w:ascii="Times New Roman" w:hAnsi="Times New Roman" w:cs="Times New Roman"/>
            <w:sz w:val="28"/>
            <w:szCs w:val="28"/>
          </w:rPr>
          <w:t>е</w:t>
        </w:r>
        <w:r w:rsidR="00BE236F">
          <w:rPr>
            <w:rFonts w:ascii="Times New Roman" w:hAnsi="Times New Roman" w:cs="Times New Roman"/>
            <w:sz w:val="28"/>
            <w:szCs w:val="28"/>
          </w:rPr>
          <w:t xml:space="preserve">» </w:t>
        </w:r>
        <w:r w:rsidRPr="009046A8">
          <w:rPr>
            <w:rFonts w:ascii="Times New Roman" w:hAnsi="Times New Roman" w:cs="Times New Roman"/>
            <w:sz w:val="28"/>
            <w:szCs w:val="28"/>
          </w:rPr>
          <w:t>пункта 6</w:t>
        </w:r>
      </w:hyperlink>
      <w:r w:rsidRPr="009046A8">
        <w:rPr>
          <w:rFonts w:ascii="Times New Roman" w:hAnsi="Times New Roman" w:cs="Times New Roman"/>
          <w:sz w:val="28"/>
          <w:szCs w:val="28"/>
        </w:rPr>
        <w:t xml:space="preserve"> </w:t>
      </w:r>
      <w:r w:rsidRPr="009046A8">
        <w:rPr>
          <w:rFonts w:ascii="Times New Roman" w:hAnsi="Times New Roman" w:cs="Times New Roman"/>
          <w:sz w:val="28"/>
          <w:szCs w:val="28"/>
        </w:rPr>
        <w:lastRenderedPageBreak/>
        <w:t xml:space="preserve">настоящего Положения, начальник Управления направляет соответствующие запросы председателям Алтайского краевого суда, Арбитражного суда Алтайского края </w:t>
      </w:r>
      <w:r w:rsidRPr="007C587A">
        <w:rPr>
          <w:rFonts w:ascii="Times New Roman" w:hAnsi="Times New Roman" w:cs="Times New Roman"/>
          <w:sz w:val="28"/>
          <w:szCs w:val="28"/>
        </w:rPr>
        <w:t xml:space="preserve">и </w:t>
      </w:r>
      <w:r w:rsidR="00BE236F" w:rsidRPr="007C587A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="009046A8" w:rsidRPr="009046A8">
        <w:rPr>
          <w:rFonts w:ascii="Times New Roman" w:hAnsi="Times New Roman" w:cs="Times New Roman"/>
          <w:sz w:val="28"/>
          <w:szCs w:val="28"/>
        </w:rPr>
        <w:t>Барнаульского гарнизонного</w:t>
      </w:r>
      <w:r w:rsidRPr="009046A8">
        <w:rPr>
          <w:rFonts w:ascii="Times New Roman" w:hAnsi="Times New Roman" w:cs="Times New Roman"/>
          <w:sz w:val="28"/>
          <w:szCs w:val="28"/>
        </w:rPr>
        <w:t xml:space="preserve"> военного суда, а также в научные организации и учреждения среднего, высшего и дополнительного профессионального образования </w:t>
      </w:r>
      <w:r w:rsidR="00AC26E2" w:rsidRPr="009046A8">
        <w:rPr>
          <w:rFonts w:ascii="Times New Roman" w:hAnsi="Times New Roman" w:cs="Times New Roman"/>
          <w:sz w:val="28"/>
          <w:szCs w:val="28"/>
        </w:rPr>
        <w:t>Алтайского края</w:t>
      </w:r>
      <w:r w:rsidRPr="009046A8">
        <w:rPr>
          <w:rFonts w:ascii="Times New Roman" w:hAnsi="Times New Roman" w:cs="Times New Roman"/>
          <w:sz w:val="28"/>
          <w:szCs w:val="28"/>
        </w:rPr>
        <w:t>.</w:t>
      </w:r>
    </w:p>
    <w:p w14:paraId="7D39DD29" w14:textId="2A03CECA" w:rsidR="006B6901" w:rsidRDefault="000638E9" w:rsidP="006B6901">
      <w:pPr>
        <w:pStyle w:val="ConsPlusNormal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6A8">
        <w:rPr>
          <w:rFonts w:ascii="Times New Roman" w:hAnsi="Times New Roman" w:cs="Times New Roman"/>
          <w:sz w:val="28"/>
          <w:szCs w:val="28"/>
        </w:rPr>
        <w:t xml:space="preserve">Лица, указанные в </w:t>
      </w:r>
      <w:hyperlink w:anchor="P60" w:history="1">
        <w:proofErr w:type="gramStart"/>
        <w:r w:rsidRPr="009046A8">
          <w:rPr>
            <w:rFonts w:ascii="Times New Roman" w:hAnsi="Times New Roman" w:cs="Times New Roman"/>
            <w:sz w:val="28"/>
            <w:szCs w:val="28"/>
          </w:rPr>
          <w:t>подпунктах</w:t>
        </w:r>
        <w:proofErr w:type="gramEnd"/>
        <w:r w:rsidRPr="009046A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6F00F9">
          <w:rPr>
            <w:rFonts w:ascii="Times New Roman" w:hAnsi="Times New Roman" w:cs="Times New Roman"/>
            <w:sz w:val="28"/>
            <w:szCs w:val="28"/>
          </w:rPr>
          <w:t>«</w:t>
        </w:r>
        <w:r w:rsidRPr="009046A8">
          <w:rPr>
            <w:rFonts w:ascii="Times New Roman" w:hAnsi="Times New Roman" w:cs="Times New Roman"/>
            <w:sz w:val="28"/>
            <w:szCs w:val="28"/>
          </w:rPr>
          <w:t>б</w:t>
        </w:r>
      </w:hyperlink>
      <w:r w:rsidR="006F00F9">
        <w:rPr>
          <w:rFonts w:ascii="Times New Roman" w:hAnsi="Times New Roman" w:cs="Times New Roman"/>
          <w:sz w:val="28"/>
          <w:szCs w:val="28"/>
        </w:rPr>
        <w:t>»</w:t>
      </w:r>
      <w:r w:rsidRPr="009046A8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3" w:history="1">
        <w:r w:rsidR="006F00F9">
          <w:rPr>
            <w:rFonts w:ascii="Times New Roman" w:hAnsi="Times New Roman" w:cs="Times New Roman"/>
            <w:sz w:val="28"/>
            <w:szCs w:val="28"/>
          </w:rPr>
          <w:t>«</w:t>
        </w:r>
        <w:r w:rsidRPr="009046A8">
          <w:rPr>
            <w:rFonts w:ascii="Times New Roman" w:hAnsi="Times New Roman" w:cs="Times New Roman"/>
            <w:sz w:val="28"/>
            <w:szCs w:val="28"/>
          </w:rPr>
          <w:t>д</w:t>
        </w:r>
        <w:r w:rsidR="006F00F9">
          <w:rPr>
            <w:rFonts w:ascii="Times New Roman" w:hAnsi="Times New Roman" w:cs="Times New Roman"/>
            <w:sz w:val="28"/>
            <w:szCs w:val="28"/>
          </w:rPr>
          <w:t>»</w:t>
        </w:r>
        <w:r w:rsidRPr="009046A8">
          <w:rPr>
            <w:rFonts w:ascii="Times New Roman" w:hAnsi="Times New Roman" w:cs="Times New Roman"/>
            <w:sz w:val="28"/>
            <w:szCs w:val="28"/>
          </w:rPr>
          <w:t xml:space="preserve"> пункта 6</w:t>
        </w:r>
      </w:hyperlink>
      <w:r w:rsidRPr="002655E2">
        <w:rPr>
          <w:rFonts w:ascii="Times New Roman" w:hAnsi="Times New Roman" w:cs="Times New Roman"/>
          <w:sz w:val="28"/>
          <w:szCs w:val="28"/>
        </w:rPr>
        <w:t xml:space="preserve"> настоящего Положения, включаются в состав комиссии в установленном порядке </w:t>
      </w:r>
      <w:r w:rsidR="00F41296" w:rsidRPr="002655E2">
        <w:rPr>
          <w:rFonts w:ascii="Times New Roman" w:hAnsi="Times New Roman" w:cs="Times New Roman"/>
          <w:sz w:val="28"/>
          <w:szCs w:val="28"/>
        </w:rPr>
        <w:t xml:space="preserve">       </w:t>
      </w:r>
      <w:r w:rsidR="00D856A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41296" w:rsidRPr="002655E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655E2">
        <w:rPr>
          <w:rFonts w:ascii="Times New Roman" w:hAnsi="Times New Roman" w:cs="Times New Roman"/>
          <w:sz w:val="28"/>
          <w:szCs w:val="28"/>
        </w:rPr>
        <w:t>по представлению председателя Алтайского краевого суда.</w:t>
      </w:r>
      <w:r w:rsidR="00D856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6C704F" w14:textId="2FE67631" w:rsidR="006B6901" w:rsidRPr="006B6901" w:rsidRDefault="006B6901" w:rsidP="006B6901">
      <w:pPr>
        <w:pStyle w:val="ConsPlusNormal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01">
        <w:rPr>
          <w:rFonts w:ascii="Times New Roman" w:hAnsi="Times New Roman" w:cs="Times New Roman"/>
          <w:sz w:val="28"/>
          <w:szCs w:val="28"/>
        </w:rPr>
        <w:t xml:space="preserve">Лица, указанные в </w:t>
      </w:r>
      <w:proofErr w:type="gramStart"/>
      <w:r w:rsidRPr="006B6901">
        <w:rPr>
          <w:rFonts w:ascii="Times New Roman" w:hAnsi="Times New Roman" w:cs="Times New Roman"/>
          <w:sz w:val="28"/>
          <w:szCs w:val="28"/>
        </w:rPr>
        <w:t>подпункте</w:t>
      </w:r>
      <w:proofErr w:type="gramEnd"/>
      <w:r w:rsidRPr="006B6901">
        <w:rPr>
          <w:rFonts w:ascii="Times New Roman" w:hAnsi="Times New Roman" w:cs="Times New Roman"/>
          <w:sz w:val="28"/>
          <w:szCs w:val="28"/>
        </w:rPr>
        <w:t xml:space="preserve"> «г» пункта 6 настоящего Положения, включаются в состав комиссии в установленном порядке по представлению председателя Барнаульского гарнизонного военного суда.</w:t>
      </w:r>
    </w:p>
    <w:p w14:paraId="31863C68" w14:textId="5C286822" w:rsidR="002655E2" w:rsidRPr="002655E2" w:rsidRDefault="002655E2" w:rsidP="007A255C">
      <w:pPr>
        <w:pStyle w:val="ConsPlusNormal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5E2">
        <w:rPr>
          <w:rFonts w:ascii="Times New Roman" w:hAnsi="Times New Roman" w:cs="Times New Roman"/>
          <w:sz w:val="28"/>
          <w:szCs w:val="28"/>
        </w:rPr>
        <w:t xml:space="preserve">Лица, указанные в </w:t>
      </w:r>
      <w:hyperlink w:anchor="P62" w:history="1">
        <w:proofErr w:type="gramStart"/>
        <w:r w:rsidRPr="002655E2">
          <w:rPr>
            <w:rFonts w:ascii="Times New Roman" w:hAnsi="Times New Roman" w:cs="Times New Roman"/>
            <w:sz w:val="28"/>
            <w:szCs w:val="28"/>
          </w:rPr>
          <w:t>подпункте</w:t>
        </w:r>
        <w:proofErr w:type="gramEnd"/>
        <w:r w:rsidRPr="007C587A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6F00F9" w:rsidRPr="007C587A">
          <w:rPr>
            <w:rFonts w:ascii="Times New Roman" w:hAnsi="Times New Roman" w:cs="Times New Roman"/>
            <w:sz w:val="28"/>
            <w:szCs w:val="28"/>
          </w:rPr>
          <w:t>«</w:t>
        </w:r>
        <w:r w:rsidRPr="007C587A">
          <w:rPr>
            <w:rFonts w:ascii="Times New Roman" w:hAnsi="Times New Roman" w:cs="Times New Roman"/>
            <w:sz w:val="28"/>
            <w:szCs w:val="28"/>
          </w:rPr>
          <w:t>в</w:t>
        </w:r>
        <w:r w:rsidR="006F00F9" w:rsidRPr="007C587A">
          <w:rPr>
            <w:rFonts w:ascii="Times New Roman" w:hAnsi="Times New Roman" w:cs="Times New Roman"/>
            <w:sz w:val="28"/>
            <w:szCs w:val="28"/>
          </w:rPr>
          <w:t>»</w:t>
        </w:r>
        <w:r w:rsidRPr="002655E2">
          <w:rPr>
            <w:rFonts w:ascii="Times New Roman" w:hAnsi="Times New Roman" w:cs="Times New Roman"/>
            <w:sz w:val="28"/>
            <w:szCs w:val="28"/>
          </w:rPr>
          <w:t xml:space="preserve"> пункта 6</w:t>
        </w:r>
      </w:hyperlink>
      <w:r w:rsidRPr="002655E2">
        <w:rPr>
          <w:rFonts w:ascii="Times New Roman" w:hAnsi="Times New Roman" w:cs="Times New Roman"/>
          <w:sz w:val="28"/>
          <w:szCs w:val="28"/>
        </w:rPr>
        <w:t xml:space="preserve"> настоящего Положения, включаются в состав комиссии в установленном порядке по представлению председателя Арбитражного суда Алтайского края.</w:t>
      </w:r>
    </w:p>
    <w:p w14:paraId="4AC80A56" w14:textId="62523158" w:rsidR="00D53C2E" w:rsidRPr="009046A8" w:rsidRDefault="000638E9" w:rsidP="006B6901">
      <w:pPr>
        <w:pStyle w:val="ConsPlusNormal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0F67">
        <w:rPr>
          <w:rFonts w:ascii="Times New Roman" w:hAnsi="Times New Roman" w:cs="Times New Roman"/>
          <w:sz w:val="28"/>
          <w:szCs w:val="28"/>
        </w:rPr>
        <w:t xml:space="preserve">Лица, указанные в </w:t>
      </w:r>
      <w:hyperlink w:anchor="P64" w:history="1">
        <w:r w:rsidRPr="00230F67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6F00F9">
          <w:rPr>
            <w:rFonts w:ascii="Times New Roman" w:hAnsi="Times New Roman" w:cs="Times New Roman"/>
            <w:sz w:val="28"/>
            <w:szCs w:val="28"/>
          </w:rPr>
          <w:t>«</w:t>
        </w:r>
        <w:r w:rsidRPr="00230F67">
          <w:rPr>
            <w:rFonts w:ascii="Times New Roman" w:hAnsi="Times New Roman" w:cs="Times New Roman"/>
            <w:sz w:val="28"/>
            <w:szCs w:val="28"/>
          </w:rPr>
          <w:t>е</w:t>
        </w:r>
        <w:r w:rsidR="006F00F9">
          <w:rPr>
            <w:rFonts w:ascii="Times New Roman" w:hAnsi="Times New Roman" w:cs="Times New Roman"/>
            <w:sz w:val="28"/>
            <w:szCs w:val="28"/>
          </w:rPr>
          <w:t>»</w:t>
        </w:r>
        <w:r w:rsidRPr="00230F67">
          <w:rPr>
            <w:rFonts w:ascii="Times New Roman" w:hAnsi="Times New Roman" w:cs="Times New Roman"/>
            <w:sz w:val="28"/>
            <w:szCs w:val="28"/>
          </w:rPr>
          <w:t xml:space="preserve"> пункта 6</w:t>
        </w:r>
      </w:hyperlink>
      <w:r w:rsidRPr="00230F67">
        <w:rPr>
          <w:rFonts w:ascii="Times New Roman" w:hAnsi="Times New Roman" w:cs="Times New Roman"/>
          <w:sz w:val="28"/>
          <w:szCs w:val="28"/>
        </w:rPr>
        <w:t xml:space="preserve"> настоящего Положения, включаются в состав комиссии в установленном порядке по представлениям руководителей научных организаций и образовательных учреждений </w:t>
      </w:r>
      <w:r w:rsidRPr="009046A8">
        <w:rPr>
          <w:rFonts w:ascii="Times New Roman" w:hAnsi="Times New Roman" w:cs="Times New Roman"/>
          <w:sz w:val="28"/>
          <w:szCs w:val="28"/>
        </w:rPr>
        <w:t>среднего, высшего и дополнительного профессионального образования</w:t>
      </w:r>
      <w:r w:rsidR="00C46886">
        <w:rPr>
          <w:rFonts w:ascii="Times New Roman" w:hAnsi="Times New Roman" w:cs="Times New Roman"/>
          <w:sz w:val="28"/>
          <w:szCs w:val="28"/>
        </w:rPr>
        <w:t xml:space="preserve"> </w:t>
      </w:r>
      <w:r w:rsidR="00C46886" w:rsidRPr="007C587A">
        <w:rPr>
          <w:rFonts w:ascii="Times New Roman" w:hAnsi="Times New Roman" w:cs="Times New Roman"/>
          <w:sz w:val="28"/>
          <w:szCs w:val="28"/>
        </w:rPr>
        <w:t>Алтайского края</w:t>
      </w:r>
      <w:r w:rsidRPr="007C587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774161C7" w14:textId="2AC5DF41" w:rsidR="00D53C2E" w:rsidRPr="00230F67" w:rsidRDefault="000638E9" w:rsidP="006B6901">
      <w:pPr>
        <w:pStyle w:val="ConsPlusNormal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F67">
        <w:rPr>
          <w:rFonts w:ascii="Times New Roman" w:hAnsi="Times New Roman" w:cs="Times New Roman"/>
          <w:sz w:val="28"/>
          <w:szCs w:val="28"/>
        </w:rPr>
        <w:t xml:space="preserve">Определение лиц, указанных в </w:t>
      </w:r>
      <w:hyperlink w:anchor="P60" w:history="1">
        <w:proofErr w:type="gramStart"/>
        <w:r w:rsidRPr="00230F67">
          <w:rPr>
            <w:rFonts w:ascii="Times New Roman" w:hAnsi="Times New Roman" w:cs="Times New Roman"/>
            <w:sz w:val="28"/>
            <w:szCs w:val="28"/>
          </w:rPr>
          <w:t>подпунктах</w:t>
        </w:r>
        <w:proofErr w:type="gramEnd"/>
        <w:r w:rsidRPr="00230F67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9C3789">
          <w:rPr>
            <w:rFonts w:ascii="Times New Roman" w:hAnsi="Times New Roman" w:cs="Times New Roman"/>
            <w:sz w:val="28"/>
            <w:szCs w:val="28"/>
          </w:rPr>
          <w:t>«</w:t>
        </w:r>
        <w:r w:rsidRPr="00230F67">
          <w:rPr>
            <w:rFonts w:ascii="Times New Roman" w:hAnsi="Times New Roman" w:cs="Times New Roman"/>
            <w:sz w:val="28"/>
            <w:szCs w:val="28"/>
          </w:rPr>
          <w:t>б</w:t>
        </w:r>
      </w:hyperlink>
      <w:r w:rsidR="009C3789">
        <w:rPr>
          <w:rFonts w:ascii="Times New Roman" w:hAnsi="Times New Roman" w:cs="Times New Roman"/>
          <w:sz w:val="28"/>
          <w:szCs w:val="28"/>
        </w:rPr>
        <w:t>»</w:t>
      </w:r>
      <w:r w:rsidRPr="00230F6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4" w:history="1">
        <w:r w:rsidR="009C3789">
          <w:rPr>
            <w:rFonts w:ascii="Times New Roman" w:hAnsi="Times New Roman" w:cs="Times New Roman"/>
            <w:sz w:val="28"/>
            <w:szCs w:val="28"/>
          </w:rPr>
          <w:t>«</w:t>
        </w:r>
        <w:r w:rsidRPr="00230F67">
          <w:rPr>
            <w:rFonts w:ascii="Times New Roman" w:hAnsi="Times New Roman" w:cs="Times New Roman"/>
            <w:sz w:val="28"/>
            <w:szCs w:val="28"/>
          </w:rPr>
          <w:t>е</w:t>
        </w:r>
        <w:r w:rsidR="009C3789">
          <w:rPr>
            <w:rFonts w:ascii="Times New Roman" w:hAnsi="Times New Roman" w:cs="Times New Roman"/>
            <w:sz w:val="28"/>
            <w:szCs w:val="28"/>
          </w:rPr>
          <w:t>»</w:t>
        </w:r>
        <w:r w:rsidRPr="00230F67">
          <w:rPr>
            <w:rFonts w:ascii="Times New Roman" w:hAnsi="Times New Roman" w:cs="Times New Roman"/>
            <w:sz w:val="28"/>
            <w:szCs w:val="28"/>
          </w:rPr>
          <w:t xml:space="preserve"> пункта 6</w:t>
        </w:r>
      </w:hyperlink>
      <w:r w:rsidRPr="00230F67">
        <w:rPr>
          <w:rFonts w:ascii="Times New Roman" w:hAnsi="Times New Roman" w:cs="Times New Roman"/>
          <w:sz w:val="28"/>
          <w:szCs w:val="28"/>
        </w:rPr>
        <w:t xml:space="preserve"> настоящего Положения, осуществляется в 10-дневный срок со дня получения запроса начальника Управления.</w:t>
      </w:r>
    </w:p>
    <w:p w14:paraId="2250F5A6" w14:textId="77777777" w:rsidR="00D53C2E" w:rsidRPr="00CE3946" w:rsidRDefault="000638E9" w:rsidP="00546CF9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46">
        <w:rPr>
          <w:rFonts w:ascii="Times New Roman" w:hAnsi="Times New Roman" w:cs="Times New Roman"/>
          <w:sz w:val="28"/>
          <w:szCs w:val="28"/>
        </w:rPr>
        <w:t>8. Число членов Комиссии, не замещающих должности федеральной государственной гражданской службы в суде либо Управлении, должно составлять не менее одной четверти от общего числа членов Комиссии.</w:t>
      </w:r>
    </w:p>
    <w:p w14:paraId="16EC9994" w14:textId="6F20E52F" w:rsidR="00D53C2E" w:rsidRPr="008351B6" w:rsidRDefault="000638E9" w:rsidP="00546CF9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46">
        <w:rPr>
          <w:rFonts w:ascii="Times New Roman" w:hAnsi="Times New Roman" w:cs="Times New Roman"/>
          <w:sz w:val="28"/>
          <w:szCs w:val="28"/>
        </w:rPr>
        <w:t xml:space="preserve">Состав Комиссии формируется таким образом, чтобы исключить возможность </w:t>
      </w:r>
      <w:r w:rsidRPr="008351B6">
        <w:rPr>
          <w:rFonts w:ascii="Times New Roman" w:hAnsi="Times New Roman" w:cs="Times New Roman"/>
          <w:sz w:val="28"/>
          <w:szCs w:val="28"/>
        </w:rPr>
        <w:t xml:space="preserve">возникновения конфликта интересов, который мог бы повлиять </w:t>
      </w:r>
      <w:r w:rsidR="00D856A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351B6">
        <w:rPr>
          <w:rFonts w:ascii="Times New Roman" w:hAnsi="Times New Roman" w:cs="Times New Roman"/>
          <w:sz w:val="28"/>
          <w:szCs w:val="28"/>
        </w:rPr>
        <w:t>на принимаемые Комиссией решения.</w:t>
      </w:r>
    </w:p>
    <w:p w14:paraId="0DCC860E" w14:textId="5CF48EA0" w:rsidR="00D53C2E" w:rsidRPr="00E44E90" w:rsidRDefault="000638E9" w:rsidP="00546CF9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E90">
        <w:rPr>
          <w:rFonts w:ascii="Times New Roman" w:hAnsi="Times New Roman" w:cs="Times New Roman"/>
          <w:sz w:val="28"/>
          <w:szCs w:val="28"/>
        </w:rPr>
        <w:t>В заседаниях Комиссии с правом совещательного голоса участвуют:</w:t>
      </w:r>
    </w:p>
    <w:p w14:paraId="7A3F7EE7" w14:textId="4DD892E7" w:rsidR="00D53C2E" w:rsidRPr="00C3346F" w:rsidRDefault="000638E9" w:rsidP="00D856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3946">
        <w:rPr>
          <w:rFonts w:ascii="Times New Roman" w:hAnsi="Times New Roman" w:cs="Times New Roman"/>
          <w:sz w:val="28"/>
          <w:szCs w:val="28"/>
        </w:rPr>
        <w:t xml:space="preserve">а) непосредственный </w:t>
      </w:r>
      <w:r w:rsidRPr="00C3346F">
        <w:rPr>
          <w:rFonts w:ascii="Times New Roman" w:hAnsi="Times New Roman" w:cs="Times New Roman"/>
          <w:sz w:val="28"/>
          <w:szCs w:val="28"/>
        </w:rPr>
        <w:t xml:space="preserve">руководитель федерального государственного гражданского служащего, в отношении которого Комиссией рассматривается вопрос о соблюдении требований к служебному поведению и (или) требований </w:t>
      </w:r>
      <w:r w:rsidR="00B66AD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3346F">
        <w:rPr>
          <w:rFonts w:ascii="Times New Roman" w:hAnsi="Times New Roman" w:cs="Times New Roman"/>
          <w:sz w:val="28"/>
          <w:szCs w:val="28"/>
        </w:rPr>
        <w:t>об урегулировании конфликта интересов, и определяемые председателем Комиссии два федеральных государственных гражданских служащих, замещающих в суде</w:t>
      </w:r>
      <w:r w:rsidR="00B66AD5">
        <w:rPr>
          <w:rFonts w:ascii="Times New Roman" w:hAnsi="Times New Roman" w:cs="Times New Roman"/>
          <w:sz w:val="28"/>
          <w:szCs w:val="28"/>
        </w:rPr>
        <w:t>,</w:t>
      </w:r>
      <w:r w:rsidRPr="00C3346F">
        <w:rPr>
          <w:rFonts w:ascii="Times New Roman" w:hAnsi="Times New Roman" w:cs="Times New Roman"/>
          <w:sz w:val="28"/>
          <w:szCs w:val="28"/>
        </w:rPr>
        <w:t xml:space="preserve"> либо Управлении должности федеральной государственной гражданской службы, аналогичные должности, замещаемой федеральным государственным гражданским служащим, в отношении которого Комиссией рассматривается этот вопрос;</w:t>
      </w:r>
      <w:proofErr w:type="gramEnd"/>
    </w:p>
    <w:p w14:paraId="70F4707B" w14:textId="04935E25" w:rsidR="00D53C2E" w:rsidRPr="00290271" w:rsidRDefault="000638E9" w:rsidP="00D856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77"/>
      <w:bookmarkEnd w:id="7"/>
      <w:proofErr w:type="gramStart"/>
      <w:r w:rsidRPr="00CE3946">
        <w:rPr>
          <w:rFonts w:ascii="Times New Roman" w:hAnsi="Times New Roman" w:cs="Times New Roman"/>
          <w:sz w:val="28"/>
          <w:szCs w:val="28"/>
        </w:rPr>
        <w:t xml:space="preserve">б) </w:t>
      </w:r>
      <w:r w:rsidRPr="00290271">
        <w:rPr>
          <w:rFonts w:ascii="Times New Roman" w:hAnsi="Times New Roman" w:cs="Times New Roman"/>
          <w:sz w:val="28"/>
          <w:szCs w:val="28"/>
        </w:rPr>
        <w:t>другие федеральные государственные гражданские служащие, замещающие должности федеральной государственной гражданской службы в суде</w:t>
      </w:r>
      <w:r w:rsidR="00B66AD5">
        <w:rPr>
          <w:rFonts w:ascii="Times New Roman" w:hAnsi="Times New Roman" w:cs="Times New Roman"/>
          <w:sz w:val="28"/>
          <w:szCs w:val="28"/>
        </w:rPr>
        <w:t>,</w:t>
      </w:r>
      <w:r w:rsidRPr="00290271">
        <w:rPr>
          <w:rFonts w:ascii="Times New Roman" w:hAnsi="Times New Roman" w:cs="Times New Roman"/>
          <w:sz w:val="28"/>
          <w:szCs w:val="28"/>
        </w:rPr>
        <w:t xml:space="preserve"> либо Управлении; специалисты, которые могут дать пояснения по вопросам государственной гражданской службы и вопросам, рассматриваемым Комиссией; </w:t>
      </w:r>
      <w:r w:rsidR="00290271" w:rsidRPr="00290271">
        <w:rPr>
          <w:rFonts w:ascii="Times New Roman" w:hAnsi="Times New Roman" w:cs="Times New Roman"/>
          <w:sz w:val="28"/>
          <w:szCs w:val="28"/>
        </w:rPr>
        <w:t>должностные лица других государственных органов, органов местного самоуправления, представители заинтересованных организаций;</w:t>
      </w:r>
      <w:proofErr w:type="gramEnd"/>
      <w:r w:rsidR="00290271" w:rsidRPr="002902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0271">
        <w:rPr>
          <w:rFonts w:ascii="Times New Roman" w:hAnsi="Times New Roman" w:cs="Times New Roman"/>
          <w:sz w:val="28"/>
          <w:szCs w:val="28"/>
        </w:rPr>
        <w:t>представитель федерального государственного гражданского служащего, в отношении которого Комиссией рассматривается вопрос о соблюдении требований к служебному поведению и (или) требований</w:t>
      </w:r>
      <w:r w:rsidR="00290271" w:rsidRPr="00290271">
        <w:rPr>
          <w:rFonts w:ascii="Times New Roman" w:hAnsi="Times New Roman" w:cs="Times New Roman"/>
          <w:sz w:val="28"/>
          <w:szCs w:val="28"/>
        </w:rPr>
        <w:t xml:space="preserve"> </w:t>
      </w:r>
      <w:r w:rsidRPr="00290271">
        <w:rPr>
          <w:rFonts w:ascii="Times New Roman" w:hAnsi="Times New Roman" w:cs="Times New Roman"/>
          <w:sz w:val="28"/>
          <w:szCs w:val="28"/>
        </w:rPr>
        <w:t xml:space="preserve">об урегулировании конфликта интересов, - по решению председателя Комиссии, принимаемому в каждом конкретном случае </w:t>
      </w:r>
      <w:r w:rsidRPr="00290271">
        <w:rPr>
          <w:rFonts w:ascii="Times New Roman" w:hAnsi="Times New Roman" w:cs="Times New Roman"/>
          <w:sz w:val="28"/>
          <w:szCs w:val="28"/>
        </w:rPr>
        <w:lastRenderedPageBreak/>
        <w:t>отдельно не менее чем за три дня до дня заседания Комиссии на основании ходатайства федерального государственного гражданского служащего, в отношении которого Комиссией рассматривается этот вопрос, или любого</w:t>
      </w:r>
      <w:proofErr w:type="gramEnd"/>
      <w:r w:rsidRPr="00290271">
        <w:rPr>
          <w:rFonts w:ascii="Times New Roman" w:hAnsi="Times New Roman" w:cs="Times New Roman"/>
          <w:sz w:val="28"/>
          <w:szCs w:val="28"/>
        </w:rPr>
        <w:t xml:space="preserve"> члена Комиссии.</w:t>
      </w:r>
    </w:p>
    <w:p w14:paraId="6C8C1598" w14:textId="17219172" w:rsidR="00D53C2E" w:rsidRPr="00F041EC" w:rsidRDefault="000638E9" w:rsidP="008C653C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1EC">
        <w:rPr>
          <w:rFonts w:ascii="Times New Roman" w:hAnsi="Times New Roman" w:cs="Times New Roman"/>
          <w:sz w:val="28"/>
          <w:szCs w:val="28"/>
        </w:rPr>
        <w:t xml:space="preserve">Заседание Комиссии считается правомочным, если на нем присутствует не менее двух третей от общего числа членов Комиссии. Проведение заседаний </w:t>
      </w:r>
      <w:r w:rsidR="008C653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F041EC">
        <w:rPr>
          <w:rFonts w:ascii="Times New Roman" w:hAnsi="Times New Roman" w:cs="Times New Roman"/>
          <w:sz w:val="28"/>
          <w:szCs w:val="28"/>
        </w:rPr>
        <w:t xml:space="preserve">с участием только членов Комиссии, назначенных на государственные должности или замещающих должности федеральной государственной </w:t>
      </w:r>
      <w:r w:rsidR="00F041EC" w:rsidRPr="00F041EC">
        <w:rPr>
          <w:rFonts w:ascii="Times New Roman" w:hAnsi="Times New Roman" w:cs="Times New Roman"/>
          <w:sz w:val="28"/>
          <w:szCs w:val="28"/>
        </w:rPr>
        <w:t>гражданской службы</w:t>
      </w:r>
      <w:r w:rsidR="00EE4A0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041EC" w:rsidRPr="00F041EC">
        <w:rPr>
          <w:rFonts w:ascii="Times New Roman" w:hAnsi="Times New Roman" w:cs="Times New Roman"/>
          <w:sz w:val="28"/>
          <w:szCs w:val="28"/>
        </w:rPr>
        <w:t xml:space="preserve"> в суде либо У</w:t>
      </w:r>
      <w:r w:rsidRPr="00F041EC">
        <w:rPr>
          <w:rFonts w:ascii="Times New Roman" w:hAnsi="Times New Roman" w:cs="Times New Roman"/>
          <w:sz w:val="28"/>
          <w:szCs w:val="28"/>
        </w:rPr>
        <w:t>правлении, недопустимо.</w:t>
      </w:r>
    </w:p>
    <w:p w14:paraId="55254C3F" w14:textId="3EAD3D9D" w:rsidR="00D53C2E" w:rsidRPr="00FF5F51" w:rsidRDefault="000638E9" w:rsidP="008C653C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F51">
        <w:rPr>
          <w:rFonts w:ascii="Times New Roman" w:hAnsi="Times New Roman" w:cs="Times New Roman"/>
          <w:sz w:val="28"/>
          <w:szCs w:val="28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</w:t>
      </w:r>
      <w:r w:rsidR="00F41296" w:rsidRPr="00FF5F51">
        <w:rPr>
          <w:rFonts w:ascii="Times New Roman" w:hAnsi="Times New Roman" w:cs="Times New Roman"/>
          <w:sz w:val="28"/>
          <w:szCs w:val="28"/>
        </w:rPr>
        <w:t>,</w:t>
      </w:r>
      <w:r w:rsidRPr="00FF5F51">
        <w:rPr>
          <w:rFonts w:ascii="Times New Roman" w:hAnsi="Times New Roman" w:cs="Times New Roman"/>
          <w:sz w:val="28"/>
          <w:szCs w:val="28"/>
        </w:rPr>
        <w:t xml:space="preserve"> соответствующий член Комиссии </w:t>
      </w:r>
      <w:r w:rsidR="00EE4A0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F5F51">
        <w:rPr>
          <w:rFonts w:ascii="Times New Roman" w:hAnsi="Times New Roman" w:cs="Times New Roman"/>
          <w:sz w:val="28"/>
          <w:szCs w:val="28"/>
        </w:rPr>
        <w:t>не принимает участия в рассмотрении указанного вопроса.</w:t>
      </w:r>
    </w:p>
    <w:p w14:paraId="12EAF99C" w14:textId="18C89B67" w:rsidR="00D53C2E" w:rsidRPr="0019183A" w:rsidRDefault="000638E9" w:rsidP="008C653C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80"/>
      <w:bookmarkEnd w:id="8"/>
      <w:r w:rsidRPr="0019183A">
        <w:rPr>
          <w:rFonts w:ascii="Times New Roman" w:hAnsi="Times New Roman" w:cs="Times New Roman"/>
          <w:sz w:val="28"/>
          <w:szCs w:val="28"/>
        </w:rPr>
        <w:t>Основаниями для проведения заседания Комиссии являются:</w:t>
      </w:r>
    </w:p>
    <w:p w14:paraId="5B769EA7" w14:textId="4AA9B696" w:rsidR="00D53C2E" w:rsidRPr="0019183A" w:rsidRDefault="000638E9" w:rsidP="00EE4A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81"/>
      <w:bookmarkEnd w:id="9"/>
      <w:proofErr w:type="gramStart"/>
      <w:r w:rsidRPr="0019183A">
        <w:rPr>
          <w:rFonts w:ascii="Times New Roman" w:hAnsi="Times New Roman" w:cs="Times New Roman"/>
          <w:sz w:val="28"/>
          <w:szCs w:val="28"/>
        </w:rPr>
        <w:t xml:space="preserve">а) представление представителем нанимателя в соответствии с </w:t>
      </w:r>
      <w:hyperlink r:id="rId11" w:history="1">
        <w:r w:rsidRPr="0019183A">
          <w:rPr>
            <w:rFonts w:ascii="Times New Roman" w:hAnsi="Times New Roman" w:cs="Times New Roman"/>
            <w:sz w:val="28"/>
            <w:szCs w:val="28"/>
          </w:rPr>
          <w:t>пунктом 31</w:t>
        </w:r>
      </w:hyperlink>
      <w:r w:rsidRPr="0019183A">
        <w:rPr>
          <w:rFonts w:ascii="Times New Roman" w:hAnsi="Times New Roman" w:cs="Times New Roman"/>
          <w:sz w:val="28"/>
          <w:szCs w:val="28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</w:t>
      </w:r>
      <w:r w:rsidR="00EE4A0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9183A">
        <w:rPr>
          <w:rFonts w:ascii="Times New Roman" w:hAnsi="Times New Roman" w:cs="Times New Roman"/>
          <w:sz w:val="28"/>
          <w:szCs w:val="28"/>
        </w:rPr>
        <w:t xml:space="preserve">и соблюдения федеральными государственными служащими требований </w:t>
      </w:r>
      <w:r w:rsidR="00EE4A0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19183A">
        <w:rPr>
          <w:rFonts w:ascii="Times New Roman" w:hAnsi="Times New Roman" w:cs="Times New Roman"/>
          <w:sz w:val="28"/>
          <w:szCs w:val="28"/>
        </w:rPr>
        <w:t xml:space="preserve">к служебному поведению, утвержденного Указом Президента Российской Федерации от 21 сентября 2009 г. </w:t>
      </w:r>
      <w:r w:rsidR="00EE4A0E">
        <w:rPr>
          <w:rFonts w:ascii="Times New Roman" w:hAnsi="Times New Roman" w:cs="Times New Roman"/>
          <w:sz w:val="28"/>
          <w:szCs w:val="28"/>
        </w:rPr>
        <w:t>№</w:t>
      </w:r>
      <w:r w:rsidRPr="0019183A">
        <w:rPr>
          <w:rFonts w:ascii="Times New Roman" w:hAnsi="Times New Roman" w:cs="Times New Roman"/>
          <w:sz w:val="28"/>
          <w:szCs w:val="28"/>
        </w:rPr>
        <w:t xml:space="preserve"> 1065, материалов проверки, свидетельствующих:</w:t>
      </w:r>
      <w:proofErr w:type="gramEnd"/>
    </w:p>
    <w:p w14:paraId="70B1435B" w14:textId="481E4114" w:rsidR="00D53C2E" w:rsidRPr="0019183A" w:rsidRDefault="000638E9" w:rsidP="00EE4A0E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82"/>
      <w:bookmarkEnd w:id="10"/>
      <w:r w:rsidRPr="0019183A">
        <w:rPr>
          <w:rFonts w:ascii="Times New Roman" w:hAnsi="Times New Roman" w:cs="Times New Roman"/>
          <w:sz w:val="28"/>
          <w:szCs w:val="28"/>
        </w:rPr>
        <w:t xml:space="preserve">о представлении федеральным государственным гражданским служащим недостоверных или неполных сведений, предусмотренных </w:t>
      </w:r>
      <w:hyperlink r:id="rId12" w:history="1">
        <w:r w:rsidRPr="0019183A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Pr="0019183A">
          <w:rPr>
            <w:rFonts w:ascii="Times New Roman" w:hAnsi="Times New Roman" w:cs="Times New Roman"/>
            <w:sz w:val="28"/>
            <w:szCs w:val="28"/>
          </w:rPr>
          <w:t>а</w:t>
        </w:r>
        <w:r w:rsidR="007B4C0C">
          <w:rPr>
            <w:rFonts w:ascii="Times New Roman" w:hAnsi="Times New Roman" w:cs="Times New Roman"/>
            <w:sz w:val="28"/>
            <w:szCs w:val="28"/>
          </w:rPr>
          <w:t>»</w:t>
        </w:r>
        <w:r w:rsidRPr="0019183A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19183A">
        <w:rPr>
          <w:rFonts w:ascii="Times New Roman" w:hAnsi="Times New Roman" w:cs="Times New Roman"/>
          <w:sz w:val="28"/>
          <w:szCs w:val="28"/>
        </w:rPr>
        <w:t xml:space="preserve"> названного Положения;</w:t>
      </w:r>
    </w:p>
    <w:p w14:paraId="5B720054" w14:textId="77777777" w:rsidR="00D53C2E" w:rsidRPr="0019183A" w:rsidRDefault="000638E9" w:rsidP="00EE4A0E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83"/>
      <w:bookmarkEnd w:id="11"/>
      <w:r w:rsidRPr="0019183A">
        <w:rPr>
          <w:rFonts w:ascii="Times New Roman" w:hAnsi="Times New Roman" w:cs="Times New Roman"/>
          <w:sz w:val="28"/>
          <w:szCs w:val="28"/>
        </w:rPr>
        <w:t>о несоблюдении федеральным государственным гражданским служащим требований к служебному поведению и (или) требований об урегулировании конфликта интересов;</w:t>
      </w:r>
    </w:p>
    <w:p w14:paraId="3F838389" w14:textId="0AA5A741" w:rsidR="00D53C2E" w:rsidRPr="0019183A" w:rsidRDefault="000638E9" w:rsidP="00492A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84"/>
      <w:bookmarkEnd w:id="12"/>
      <w:r w:rsidRPr="007A740B">
        <w:rPr>
          <w:rFonts w:ascii="Times New Roman" w:hAnsi="Times New Roman" w:cs="Times New Roman"/>
          <w:sz w:val="28"/>
          <w:szCs w:val="28"/>
        </w:rPr>
        <w:t xml:space="preserve">б) </w:t>
      </w:r>
      <w:r w:rsidRPr="0019183A">
        <w:rPr>
          <w:rFonts w:ascii="Times New Roman" w:hAnsi="Times New Roman" w:cs="Times New Roman"/>
          <w:sz w:val="28"/>
          <w:szCs w:val="28"/>
        </w:rPr>
        <w:t>поступившее в подразделение суда либо Управления, в компетенцию которого входит профилактика коррупционных и иных правонарушений, либо должностному лицу суда</w:t>
      </w:r>
      <w:r w:rsidR="00F41296" w:rsidRPr="0019183A">
        <w:rPr>
          <w:rFonts w:ascii="Times New Roman" w:hAnsi="Times New Roman" w:cs="Times New Roman"/>
          <w:sz w:val="28"/>
          <w:szCs w:val="28"/>
        </w:rPr>
        <w:t>,</w:t>
      </w:r>
      <w:r w:rsidR="00E96920" w:rsidRPr="0019183A">
        <w:rPr>
          <w:rFonts w:ascii="Times New Roman" w:hAnsi="Times New Roman" w:cs="Times New Roman"/>
          <w:sz w:val="28"/>
          <w:szCs w:val="28"/>
        </w:rPr>
        <w:t xml:space="preserve"> либо У</w:t>
      </w:r>
      <w:r w:rsidRPr="0019183A">
        <w:rPr>
          <w:rFonts w:ascii="Times New Roman" w:hAnsi="Times New Roman" w:cs="Times New Roman"/>
          <w:sz w:val="28"/>
          <w:szCs w:val="28"/>
        </w:rPr>
        <w:t xml:space="preserve">правления, ответственному за работу </w:t>
      </w:r>
      <w:r w:rsidR="00492A9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9183A">
        <w:rPr>
          <w:rFonts w:ascii="Times New Roman" w:hAnsi="Times New Roman" w:cs="Times New Roman"/>
          <w:sz w:val="28"/>
          <w:szCs w:val="28"/>
        </w:rPr>
        <w:t>по профилактике коррупционных и иных правонарушений:</w:t>
      </w:r>
    </w:p>
    <w:p w14:paraId="335A03A0" w14:textId="6A80D9F3" w:rsidR="00D53C2E" w:rsidRPr="0019183A" w:rsidRDefault="000638E9" w:rsidP="00492A93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85"/>
      <w:bookmarkEnd w:id="13"/>
      <w:proofErr w:type="gramStart"/>
      <w:r w:rsidRPr="0019183A">
        <w:rPr>
          <w:rFonts w:ascii="Times New Roman" w:hAnsi="Times New Roman" w:cs="Times New Roman"/>
          <w:sz w:val="28"/>
          <w:szCs w:val="28"/>
        </w:rPr>
        <w:t xml:space="preserve">обращение гражданина, замещавшего в суде либо Управлении должность </w:t>
      </w:r>
      <w:r w:rsidR="00805C7B">
        <w:rPr>
          <w:rFonts w:ascii="Times New Roman" w:hAnsi="Times New Roman" w:cs="Times New Roman"/>
          <w:sz w:val="28"/>
          <w:szCs w:val="28"/>
        </w:rPr>
        <w:t xml:space="preserve">федеральной государственной </w:t>
      </w:r>
      <w:r w:rsidRPr="0019183A">
        <w:rPr>
          <w:rFonts w:ascii="Times New Roman" w:hAnsi="Times New Roman" w:cs="Times New Roman"/>
          <w:sz w:val="28"/>
          <w:szCs w:val="28"/>
        </w:rPr>
        <w:t>гражданской службы, включенную в перечень должностей, у</w:t>
      </w:r>
      <w:r w:rsidR="0019183A" w:rsidRPr="0019183A">
        <w:rPr>
          <w:rFonts w:ascii="Times New Roman" w:hAnsi="Times New Roman" w:cs="Times New Roman"/>
          <w:sz w:val="28"/>
          <w:szCs w:val="28"/>
        </w:rPr>
        <w:t>твержденный приказом суда либо У</w:t>
      </w:r>
      <w:r w:rsidRPr="0019183A">
        <w:rPr>
          <w:rFonts w:ascii="Times New Roman" w:hAnsi="Times New Roman" w:cs="Times New Roman"/>
          <w:sz w:val="28"/>
          <w:szCs w:val="28"/>
        </w:rPr>
        <w:t>правления,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</w:t>
      </w:r>
      <w:proofErr w:type="gramEnd"/>
      <w:r w:rsidRPr="0019183A">
        <w:rPr>
          <w:rFonts w:ascii="Times New Roman" w:hAnsi="Times New Roman" w:cs="Times New Roman"/>
          <w:sz w:val="28"/>
          <w:szCs w:val="28"/>
        </w:rPr>
        <w:t xml:space="preserve"> истечения двух лет со дня увольнения с государственной гражданской службы;</w:t>
      </w:r>
    </w:p>
    <w:p w14:paraId="1F49D756" w14:textId="64A052AD" w:rsidR="00D53C2E" w:rsidRPr="0089130D" w:rsidRDefault="000638E9" w:rsidP="00492A93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86"/>
      <w:bookmarkEnd w:id="14"/>
      <w:r w:rsidRPr="0089130D">
        <w:rPr>
          <w:rFonts w:ascii="Times New Roman" w:hAnsi="Times New Roman" w:cs="Times New Roman"/>
          <w:sz w:val="28"/>
          <w:szCs w:val="28"/>
        </w:rPr>
        <w:t xml:space="preserve">заявление федерального государственного гражданского служащего </w:t>
      </w:r>
      <w:r w:rsidR="00F41296" w:rsidRPr="0089130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9130D">
        <w:rPr>
          <w:rFonts w:ascii="Times New Roman" w:hAnsi="Times New Roman" w:cs="Times New Roman"/>
          <w:sz w:val="28"/>
          <w:szCs w:val="28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6ED6B948" w14:textId="6B53B023" w:rsidR="00D53C2E" w:rsidRPr="00086BE6" w:rsidRDefault="000638E9" w:rsidP="00492A93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87"/>
      <w:bookmarkEnd w:id="15"/>
      <w:proofErr w:type="gramStart"/>
      <w:r w:rsidRPr="00086BE6">
        <w:rPr>
          <w:rFonts w:ascii="Times New Roman" w:hAnsi="Times New Roman" w:cs="Times New Roman"/>
          <w:sz w:val="28"/>
          <w:szCs w:val="28"/>
        </w:rPr>
        <w:t xml:space="preserve">заявление федерального государственного гражданского служащего </w:t>
      </w:r>
      <w:r w:rsidR="00F41296" w:rsidRPr="00086BE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86BE6">
        <w:rPr>
          <w:rFonts w:ascii="Times New Roman" w:hAnsi="Times New Roman" w:cs="Times New Roman"/>
          <w:sz w:val="28"/>
          <w:szCs w:val="28"/>
        </w:rPr>
        <w:lastRenderedPageBreak/>
        <w:t xml:space="preserve">о невозможности выполнить требования Федерального </w:t>
      </w:r>
      <w:hyperlink r:id="rId13" w:history="1">
        <w:r w:rsidRPr="00086BE6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086BE6">
        <w:rPr>
          <w:rFonts w:ascii="Times New Roman" w:hAnsi="Times New Roman" w:cs="Times New Roman"/>
          <w:sz w:val="28"/>
          <w:szCs w:val="28"/>
        </w:rPr>
        <w:t xml:space="preserve"> от 7 мая 2013 г. </w:t>
      </w:r>
      <w:r w:rsidR="00FA6258">
        <w:rPr>
          <w:rFonts w:ascii="Times New Roman" w:hAnsi="Times New Roman" w:cs="Times New Roman"/>
          <w:sz w:val="28"/>
          <w:szCs w:val="28"/>
        </w:rPr>
        <w:t xml:space="preserve">                    №</w:t>
      </w:r>
      <w:r w:rsidRPr="00086BE6">
        <w:rPr>
          <w:rFonts w:ascii="Times New Roman" w:hAnsi="Times New Roman" w:cs="Times New Roman"/>
          <w:sz w:val="28"/>
          <w:szCs w:val="28"/>
        </w:rPr>
        <w:t xml:space="preserve"> 79-ФЗ </w:t>
      </w:r>
      <w:r w:rsidR="007B4C0C">
        <w:rPr>
          <w:rFonts w:ascii="Times New Roman" w:hAnsi="Times New Roman" w:cs="Times New Roman"/>
          <w:sz w:val="28"/>
          <w:szCs w:val="28"/>
        </w:rPr>
        <w:t>«</w:t>
      </w:r>
      <w:r w:rsidRPr="00086BE6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7B4C0C">
        <w:rPr>
          <w:rFonts w:ascii="Times New Roman" w:hAnsi="Times New Roman" w:cs="Times New Roman"/>
          <w:sz w:val="28"/>
          <w:szCs w:val="28"/>
        </w:rPr>
        <w:t>»</w:t>
      </w:r>
      <w:r w:rsidRPr="00086BE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EB29BB">
        <w:rPr>
          <w:rFonts w:ascii="Times New Roman" w:hAnsi="Times New Roman" w:cs="Times New Roman"/>
          <w:sz w:val="28"/>
          <w:szCs w:val="28"/>
        </w:rPr>
        <w:t>–</w:t>
      </w:r>
      <w:r w:rsidRPr="00086BE6">
        <w:rPr>
          <w:rFonts w:ascii="Times New Roman" w:hAnsi="Times New Roman" w:cs="Times New Roman"/>
          <w:sz w:val="28"/>
          <w:szCs w:val="28"/>
        </w:rPr>
        <w:t xml:space="preserve"> Федеральный закон </w:t>
      </w:r>
      <w:r w:rsidR="007B4C0C">
        <w:rPr>
          <w:rFonts w:ascii="Times New Roman" w:hAnsi="Times New Roman" w:cs="Times New Roman"/>
          <w:sz w:val="28"/>
          <w:szCs w:val="28"/>
        </w:rPr>
        <w:t>«</w:t>
      </w:r>
      <w:r w:rsidRPr="00086BE6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</w:t>
      </w:r>
      <w:proofErr w:type="gramEnd"/>
      <w:r w:rsidRPr="00086B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6BE6">
        <w:rPr>
          <w:rFonts w:ascii="Times New Roman" w:hAnsi="Times New Roman" w:cs="Times New Roman"/>
          <w:sz w:val="28"/>
          <w:szCs w:val="28"/>
        </w:rPr>
        <w:t>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7B4C0C">
        <w:rPr>
          <w:rFonts w:ascii="Times New Roman" w:hAnsi="Times New Roman" w:cs="Times New Roman"/>
          <w:sz w:val="28"/>
          <w:szCs w:val="28"/>
        </w:rPr>
        <w:t>»</w:t>
      </w:r>
      <w:r w:rsidRPr="00086BE6">
        <w:rPr>
          <w:rFonts w:ascii="Times New Roman" w:hAnsi="Times New Roman" w:cs="Times New Roman"/>
          <w:sz w:val="28"/>
          <w:szCs w:val="28"/>
        </w:rPr>
        <w:t>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</w:t>
      </w:r>
      <w:proofErr w:type="gramEnd"/>
      <w:r w:rsidRPr="00086BE6">
        <w:rPr>
          <w:rFonts w:ascii="Times New Roman" w:hAnsi="Times New Roman" w:cs="Times New Roman"/>
          <w:sz w:val="28"/>
          <w:szCs w:val="28"/>
        </w:rPr>
        <w:t xml:space="preserve">) имеются иностранные финансовые инструменты, или в связи с иными обстоятельствами, </w:t>
      </w:r>
      <w:r w:rsidR="00BB635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86BE6">
        <w:rPr>
          <w:rFonts w:ascii="Times New Roman" w:hAnsi="Times New Roman" w:cs="Times New Roman"/>
          <w:sz w:val="28"/>
          <w:szCs w:val="28"/>
        </w:rPr>
        <w:t>не зависящими от его воли или воли его супруги (супруга) и несовершеннолетних детей;</w:t>
      </w:r>
    </w:p>
    <w:p w14:paraId="3E8F0474" w14:textId="05516D17" w:rsidR="00D53C2E" w:rsidRPr="00F51DFB" w:rsidRDefault="000638E9" w:rsidP="00492A93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88"/>
      <w:bookmarkEnd w:id="16"/>
      <w:r w:rsidRPr="00F51DFB">
        <w:rPr>
          <w:rFonts w:ascii="Times New Roman" w:hAnsi="Times New Roman" w:cs="Times New Roman"/>
          <w:sz w:val="28"/>
          <w:szCs w:val="28"/>
        </w:rPr>
        <w:t>уведомление федерального государственного гражданского служащего</w:t>
      </w:r>
      <w:r w:rsidR="00F41296" w:rsidRPr="00F51DF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51DFB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0FAAB561" w14:textId="04992A5A" w:rsidR="00D53C2E" w:rsidRPr="00833F24" w:rsidRDefault="000638E9" w:rsidP="00EB29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89"/>
      <w:bookmarkEnd w:id="17"/>
      <w:r w:rsidRPr="007A740B">
        <w:rPr>
          <w:rFonts w:ascii="Times New Roman" w:hAnsi="Times New Roman" w:cs="Times New Roman"/>
          <w:sz w:val="28"/>
          <w:szCs w:val="28"/>
        </w:rPr>
        <w:t>в)</w:t>
      </w:r>
      <w:r w:rsidRPr="00EB29BB">
        <w:rPr>
          <w:rFonts w:ascii="Times New Roman" w:hAnsi="Times New Roman" w:cs="Times New Roman"/>
          <w:sz w:val="28"/>
          <w:szCs w:val="28"/>
        </w:rPr>
        <w:t xml:space="preserve"> </w:t>
      </w:r>
      <w:r w:rsidRPr="00833F24">
        <w:rPr>
          <w:rFonts w:ascii="Times New Roman" w:hAnsi="Times New Roman" w:cs="Times New Roman"/>
          <w:sz w:val="28"/>
          <w:szCs w:val="28"/>
        </w:rPr>
        <w:t xml:space="preserve">представление представителем нанимателя или любого члена Комиссии, касающееся обеспечения соблюдения федеральным государственным гражданским служащим требований к служебному поведению и (или) требований </w:t>
      </w:r>
      <w:r w:rsidR="00BB6354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833F24">
        <w:rPr>
          <w:rFonts w:ascii="Times New Roman" w:hAnsi="Times New Roman" w:cs="Times New Roman"/>
          <w:sz w:val="28"/>
          <w:szCs w:val="28"/>
        </w:rPr>
        <w:t xml:space="preserve">об урегулировании конфликта интересов либо осуществления в </w:t>
      </w:r>
      <w:proofErr w:type="gramStart"/>
      <w:r w:rsidRPr="00833F24">
        <w:rPr>
          <w:rFonts w:ascii="Times New Roman" w:hAnsi="Times New Roman" w:cs="Times New Roman"/>
          <w:sz w:val="28"/>
          <w:szCs w:val="28"/>
        </w:rPr>
        <w:t>суде</w:t>
      </w:r>
      <w:proofErr w:type="gramEnd"/>
      <w:r w:rsidRPr="00833F24">
        <w:rPr>
          <w:rFonts w:ascii="Times New Roman" w:hAnsi="Times New Roman" w:cs="Times New Roman"/>
          <w:sz w:val="28"/>
          <w:szCs w:val="28"/>
        </w:rPr>
        <w:t xml:space="preserve"> либо Управлении мер по предупреждению коррупции;</w:t>
      </w:r>
    </w:p>
    <w:p w14:paraId="22FCF88C" w14:textId="5CE1759A" w:rsidR="00D53C2E" w:rsidRPr="00EB29BB" w:rsidRDefault="000638E9" w:rsidP="00EB29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90"/>
      <w:bookmarkEnd w:id="18"/>
      <w:proofErr w:type="gramStart"/>
      <w:r w:rsidRPr="007A740B">
        <w:rPr>
          <w:rFonts w:ascii="Times New Roman" w:hAnsi="Times New Roman" w:cs="Times New Roman"/>
          <w:sz w:val="28"/>
          <w:szCs w:val="28"/>
        </w:rPr>
        <w:t>г)</w:t>
      </w:r>
      <w:r w:rsidRPr="00EB29BB">
        <w:rPr>
          <w:rFonts w:ascii="Times New Roman" w:hAnsi="Times New Roman" w:cs="Times New Roman"/>
          <w:sz w:val="28"/>
          <w:szCs w:val="28"/>
        </w:rPr>
        <w:t xml:space="preserve"> </w:t>
      </w:r>
      <w:r w:rsidRPr="00F520FB">
        <w:rPr>
          <w:rFonts w:ascii="Times New Roman" w:hAnsi="Times New Roman" w:cs="Times New Roman"/>
          <w:sz w:val="28"/>
          <w:szCs w:val="28"/>
        </w:rPr>
        <w:t xml:space="preserve">представление представителем нанимателя материалов проверки, свидетельствующих о представлении федеральным государственным гражданским служащим недостоверных или неполных сведений, предусмотренных </w:t>
      </w:r>
      <w:hyperlink r:id="rId14" w:history="1">
        <w:r w:rsidRPr="00F520FB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F520FB">
        <w:rPr>
          <w:rFonts w:ascii="Times New Roman" w:hAnsi="Times New Roman" w:cs="Times New Roman"/>
          <w:sz w:val="28"/>
          <w:szCs w:val="28"/>
        </w:rPr>
        <w:t xml:space="preserve"> Федерального закона от 3 декабря 2012 г. </w:t>
      </w:r>
      <w:r w:rsidR="00BB6354">
        <w:rPr>
          <w:rFonts w:ascii="Times New Roman" w:hAnsi="Times New Roman" w:cs="Times New Roman"/>
          <w:sz w:val="28"/>
          <w:szCs w:val="28"/>
        </w:rPr>
        <w:t>№</w:t>
      </w:r>
      <w:r w:rsidRPr="00F520FB">
        <w:rPr>
          <w:rFonts w:ascii="Times New Roman" w:hAnsi="Times New Roman" w:cs="Times New Roman"/>
          <w:sz w:val="28"/>
          <w:szCs w:val="28"/>
        </w:rPr>
        <w:t xml:space="preserve"> 230-ФЗ </w:t>
      </w:r>
      <w:r w:rsidR="007B4C0C">
        <w:rPr>
          <w:rFonts w:ascii="Times New Roman" w:hAnsi="Times New Roman" w:cs="Times New Roman"/>
          <w:sz w:val="28"/>
          <w:szCs w:val="28"/>
        </w:rPr>
        <w:t>«</w:t>
      </w:r>
      <w:r w:rsidRPr="00F520FB">
        <w:rPr>
          <w:rFonts w:ascii="Times New Roman" w:hAnsi="Times New Roman" w:cs="Times New Roman"/>
          <w:sz w:val="28"/>
          <w:szCs w:val="28"/>
        </w:rPr>
        <w:t xml:space="preserve">О контроле </w:t>
      </w:r>
      <w:r w:rsidR="00BB635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F520FB">
        <w:rPr>
          <w:rFonts w:ascii="Times New Roman" w:hAnsi="Times New Roman" w:cs="Times New Roman"/>
          <w:sz w:val="28"/>
          <w:szCs w:val="28"/>
        </w:rPr>
        <w:t>за соответствием расходов лиц, замещающих государственные должности, и иных лиц их доходам</w:t>
      </w:r>
      <w:r w:rsidR="007B4C0C">
        <w:rPr>
          <w:rFonts w:ascii="Times New Roman" w:hAnsi="Times New Roman" w:cs="Times New Roman"/>
          <w:sz w:val="28"/>
          <w:szCs w:val="28"/>
        </w:rPr>
        <w:t>»</w:t>
      </w:r>
      <w:r w:rsidRPr="00F520FB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7B4C0C">
        <w:rPr>
          <w:rFonts w:ascii="Times New Roman" w:hAnsi="Times New Roman" w:cs="Times New Roman"/>
          <w:sz w:val="28"/>
          <w:szCs w:val="28"/>
        </w:rPr>
        <w:t>«</w:t>
      </w:r>
      <w:r w:rsidRPr="00F520FB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</w:t>
      </w:r>
      <w:proofErr w:type="gramEnd"/>
      <w:r w:rsidRPr="00F520FB">
        <w:rPr>
          <w:rFonts w:ascii="Times New Roman" w:hAnsi="Times New Roman" w:cs="Times New Roman"/>
          <w:sz w:val="28"/>
          <w:szCs w:val="28"/>
        </w:rPr>
        <w:t xml:space="preserve"> доходам</w:t>
      </w:r>
      <w:r w:rsidR="007B4C0C">
        <w:rPr>
          <w:rFonts w:ascii="Times New Roman" w:hAnsi="Times New Roman" w:cs="Times New Roman"/>
          <w:sz w:val="28"/>
          <w:szCs w:val="28"/>
        </w:rPr>
        <w:t>»</w:t>
      </w:r>
      <w:r w:rsidRPr="00F520FB">
        <w:rPr>
          <w:rFonts w:ascii="Times New Roman" w:hAnsi="Times New Roman" w:cs="Times New Roman"/>
          <w:sz w:val="28"/>
          <w:szCs w:val="28"/>
        </w:rPr>
        <w:t>);</w:t>
      </w:r>
    </w:p>
    <w:p w14:paraId="5DD7D013" w14:textId="3F0D538E" w:rsidR="00D53C2E" w:rsidRPr="007A1E58" w:rsidRDefault="000638E9" w:rsidP="00EB29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91"/>
      <w:bookmarkEnd w:id="19"/>
      <w:proofErr w:type="gramStart"/>
      <w:r w:rsidRPr="007A1E58">
        <w:rPr>
          <w:rFonts w:ascii="Times New Roman" w:hAnsi="Times New Roman" w:cs="Times New Roman"/>
          <w:sz w:val="28"/>
          <w:szCs w:val="28"/>
        </w:rPr>
        <w:t xml:space="preserve">д) поступившее в соответствии с </w:t>
      </w:r>
      <w:hyperlink r:id="rId15" w:history="1">
        <w:r w:rsidRPr="007A1E58">
          <w:rPr>
            <w:rFonts w:ascii="Times New Roman" w:hAnsi="Times New Roman" w:cs="Times New Roman"/>
            <w:sz w:val="28"/>
            <w:szCs w:val="28"/>
          </w:rPr>
          <w:t>частью 4 статьи 12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49206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A1E58">
        <w:rPr>
          <w:rFonts w:ascii="Times New Roman" w:hAnsi="Times New Roman" w:cs="Times New Roman"/>
          <w:sz w:val="28"/>
          <w:szCs w:val="28"/>
        </w:rPr>
        <w:t xml:space="preserve">от 25 декабря 2008 г. </w:t>
      </w:r>
      <w:r w:rsidR="0049206C">
        <w:rPr>
          <w:rFonts w:ascii="Times New Roman" w:hAnsi="Times New Roman" w:cs="Times New Roman"/>
          <w:sz w:val="28"/>
          <w:szCs w:val="28"/>
        </w:rPr>
        <w:t>№</w:t>
      </w:r>
      <w:r w:rsidRPr="007A1E58">
        <w:rPr>
          <w:rFonts w:ascii="Times New Roman" w:hAnsi="Times New Roman" w:cs="Times New Roman"/>
          <w:sz w:val="28"/>
          <w:szCs w:val="28"/>
        </w:rPr>
        <w:t xml:space="preserve"> 273-ФЗ </w:t>
      </w:r>
      <w:r w:rsidR="007B4C0C">
        <w:rPr>
          <w:rFonts w:ascii="Times New Roman" w:hAnsi="Times New Roman" w:cs="Times New Roman"/>
          <w:sz w:val="28"/>
          <w:szCs w:val="28"/>
        </w:rPr>
        <w:t>«</w:t>
      </w:r>
      <w:r w:rsidRPr="007A1E58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7B4C0C">
        <w:rPr>
          <w:rFonts w:ascii="Times New Roman" w:hAnsi="Times New Roman" w:cs="Times New Roman"/>
          <w:sz w:val="28"/>
          <w:szCs w:val="28"/>
        </w:rPr>
        <w:t>»</w:t>
      </w:r>
      <w:r w:rsidR="00F41296" w:rsidRPr="007A1E58">
        <w:rPr>
          <w:rFonts w:ascii="Times New Roman" w:hAnsi="Times New Roman" w:cs="Times New Roman"/>
          <w:sz w:val="28"/>
          <w:szCs w:val="28"/>
        </w:rPr>
        <w:t xml:space="preserve"> </w:t>
      </w:r>
      <w:r w:rsidRPr="007A1E58">
        <w:rPr>
          <w:rFonts w:ascii="Times New Roman" w:hAnsi="Times New Roman" w:cs="Times New Roman"/>
          <w:sz w:val="28"/>
          <w:szCs w:val="28"/>
        </w:rPr>
        <w:t xml:space="preserve">и </w:t>
      </w:r>
      <w:hyperlink r:id="rId16" w:history="1">
        <w:r w:rsidRPr="007A1E58">
          <w:rPr>
            <w:rFonts w:ascii="Times New Roman" w:hAnsi="Times New Roman" w:cs="Times New Roman"/>
            <w:sz w:val="28"/>
            <w:szCs w:val="28"/>
          </w:rPr>
          <w:t>статьей 64.1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в суд либо Управление уведомление коммерческой или некоммерческой организации о заключении с гражданином, замещавшим должность федеральной государственной гражданской службы в суде или в Управлении, трудового или гражданско-правового договора на выполнение работ (оказание услуг</w:t>
      </w:r>
      <w:proofErr w:type="gramEnd"/>
      <w:r w:rsidRPr="007A1E58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Start"/>
      <w:r w:rsidRPr="007A1E58">
        <w:rPr>
          <w:rFonts w:ascii="Times New Roman" w:hAnsi="Times New Roman" w:cs="Times New Roman"/>
          <w:sz w:val="28"/>
          <w:szCs w:val="28"/>
        </w:rPr>
        <w:t xml:space="preserve">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суде либо Управлении, при условии, что указанному гражданину Комиссией ранее было отказано во вступлении </w:t>
      </w:r>
      <w:r w:rsidR="0049206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A1E58">
        <w:rPr>
          <w:rFonts w:ascii="Times New Roman" w:hAnsi="Times New Roman" w:cs="Times New Roman"/>
          <w:sz w:val="28"/>
          <w:szCs w:val="28"/>
        </w:rPr>
        <w:t xml:space="preserve">в трудовые и гражданско-правовые отношения с данной организацией или что вопрос о даче согласия такому гражданину на замещение им должности </w:t>
      </w:r>
      <w:r w:rsidR="00F41296" w:rsidRPr="007A1E5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7A1E58">
        <w:rPr>
          <w:rFonts w:ascii="Times New Roman" w:hAnsi="Times New Roman" w:cs="Times New Roman"/>
          <w:sz w:val="28"/>
          <w:szCs w:val="28"/>
        </w:rPr>
        <w:t>в коммерческой или некоммерческой организации либо на</w:t>
      </w:r>
      <w:proofErr w:type="gramEnd"/>
      <w:r w:rsidRPr="007A1E58">
        <w:rPr>
          <w:rFonts w:ascii="Times New Roman" w:hAnsi="Times New Roman" w:cs="Times New Roman"/>
          <w:sz w:val="28"/>
          <w:szCs w:val="28"/>
        </w:rPr>
        <w:t xml:space="preserve"> выполнение им работы на условиях гражданско-правового договора в коммерческой или некоммерческой организа</w:t>
      </w:r>
      <w:r w:rsidR="000361E5" w:rsidRPr="007A1E58">
        <w:rPr>
          <w:rFonts w:ascii="Times New Roman" w:hAnsi="Times New Roman" w:cs="Times New Roman"/>
          <w:sz w:val="28"/>
          <w:szCs w:val="28"/>
        </w:rPr>
        <w:t>ции Комиссией не рассматривался;</w:t>
      </w:r>
    </w:p>
    <w:p w14:paraId="2E0B4383" w14:textId="77777777" w:rsidR="0083313C" w:rsidRDefault="000361E5" w:rsidP="008331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40B">
        <w:rPr>
          <w:rFonts w:ascii="Times New Roman" w:hAnsi="Times New Roman" w:cs="Times New Roman"/>
          <w:sz w:val="28"/>
          <w:szCs w:val="28"/>
        </w:rPr>
        <w:lastRenderedPageBreak/>
        <w:t>е)</w:t>
      </w:r>
      <w:r w:rsidRPr="00EB29BB">
        <w:rPr>
          <w:rFonts w:ascii="Times New Roman" w:hAnsi="Times New Roman" w:cs="Times New Roman"/>
          <w:sz w:val="28"/>
          <w:szCs w:val="28"/>
        </w:rPr>
        <w:t xml:space="preserve"> </w:t>
      </w:r>
      <w:r w:rsidRPr="009F071E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9F071E" w:rsidRPr="009F071E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гражданского служащего </w:t>
      </w:r>
      <w:r w:rsidR="0083313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F071E" w:rsidRPr="009F071E">
        <w:rPr>
          <w:rFonts w:ascii="Times New Roman" w:hAnsi="Times New Roman" w:cs="Times New Roman"/>
          <w:sz w:val="28"/>
          <w:szCs w:val="28"/>
        </w:rPr>
        <w:t>о</w:t>
      </w:r>
      <w:r w:rsidR="0076638A" w:rsidRPr="009F071E">
        <w:rPr>
          <w:rFonts w:ascii="Times New Roman" w:hAnsi="Times New Roman" w:cs="Times New Roman"/>
          <w:sz w:val="28"/>
          <w:szCs w:val="28"/>
        </w:rPr>
        <w:t xml:space="preserve"> возникновении не зависящих от него обстоятельств, препятствующих соблюдению требований к служебному поведению и (или) требований об урег</w:t>
      </w:r>
      <w:r w:rsidR="0083313C">
        <w:rPr>
          <w:rFonts w:ascii="Times New Roman" w:hAnsi="Times New Roman" w:cs="Times New Roman"/>
          <w:sz w:val="28"/>
          <w:szCs w:val="28"/>
        </w:rPr>
        <w:t>улировании конфликта интересов.</w:t>
      </w:r>
    </w:p>
    <w:p w14:paraId="3B56521A" w14:textId="0C039333" w:rsidR="00D53C2E" w:rsidRPr="007A740B" w:rsidRDefault="000638E9" w:rsidP="0083313C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40B">
        <w:rPr>
          <w:rFonts w:ascii="Times New Roman" w:hAnsi="Times New Roman" w:cs="Times New Roman"/>
          <w:sz w:val="28"/>
          <w:szCs w:val="28"/>
        </w:rPr>
        <w:t xml:space="preserve">Комиссия не рассматривает сообщения о преступлениях </w:t>
      </w:r>
      <w:r w:rsidR="0083313C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7A740B">
        <w:rPr>
          <w:rFonts w:ascii="Times New Roman" w:hAnsi="Times New Roman" w:cs="Times New Roman"/>
          <w:sz w:val="28"/>
          <w:szCs w:val="28"/>
        </w:rPr>
        <w:t xml:space="preserve">и административных правонарушениях, а также анонимные обращения, </w:t>
      </w:r>
      <w:r w:rsidR="008331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E96920" w:rsidRPr="007A740B">
        <w:rPr>
          <w:rFonts w:ascii="Times New Roman" w:hAnsi="Times New Roman" w:cs="Times New Roman"/>
          <w:sz w:val="28"/>
          <w:szCs w:val="28"/>
        </w:rPr>
        <w:t xml:space="preserve"> </w:t>
      </w:r>
      <w:r w:rsidRPr="007A740B">
        <w:rPr>
          <w:rFonts w:ascii="Times New Roman" w:hAnsi="Times New Roman" w:cs="Times New Roman"/>
          <w:sz w:val="28"/>
          <w:szCs w:val="28"/>
        </w:rPr>
        <w:t>не проводит проверки по фактам нарушения служебной дисциплины.</w:t>
      </w:r>
    </w:p>
    <w:p w14:paraId="79988A2E" w14:textId="009A21A4" w:rsidR="00D53C2E" w:rsidRPr="002C7C3A" w:rsidRDefault="000638E9" w:rsidP="0083313C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C3A">
        <w:rPr>
          <w:rFonts w:ascii="Times New Roman" w:hAnsi="Times New Roman" w:cs="Times New Roman"/>
          <w:sz w:val="28"/>
          <w:szCs w:val="28"/>
        </w:rPr>
        <w:t xml:space="preserve">Обращение, указанное в </w:t>
      </w:r>
      <w:hyperlink w:anchor="P85" w:history="1">
        <w:proofErr w:type="gramStart"/>
        <w:r w:rsidRPr="002C7C3A">
          <w:rPr>
            <w:rFonts w:ascii="Times New Roman" w:hAnsi="Times New Roman" w:cs="Times New Roman"/>
            <w:sz w:val="28"/>
            <w:szCs w:val="28"/>
          </w:rPr>
          <w:t>абзаце</w:t>
        </w:r>
        <w:proofErr w:type="gramEnd"/>
        <w:r w:rsidRPr="002C7C3A">
          <w:rPr>
            <w:rFonts w:ascii="Times New Roman" w:hAnsi="Times New Roman" w:cs="Times New Roman"/>
            <w:sz w:val="28"/>
            <w:szCs w:val="28"/>
          </w:rPr>
          <w:t xml:space="preserve"> втором подпункта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Pr="002C7C3A">
          <w:rPr>
            <w:rFonts w:ascii="Times New Roman" w:hAnsi="Times New Roman" w:cs="Times New Roman"/>
            <w:sz w:val="28"/>
            <w:szCs w:val="28"/>
          </w:rPr>
          <w:t>б</w:t>
        </w:r>
        <w:r w:rsidR="007B4C0C">
          <w:rPr>
            <w:rFonts w:ascii="Times New Roman" w:hAnsi="Times New Roman" w:cs="Times New Roman"/>
            <w:sz w:val="28"/>
            <w:szCs w:val="28"/>
          </w:rPr>
          <w:t>»</w:t>
        </w:r>
        <w:r w:rsidRPr="002C7C3A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2C7C3A">
        <w:rPr>
          <w:rFonts w:ascii="Times New Roman" w:hAnsi="Times New Roman" w:cs="Times New Roman"/>
          <w:sz w:val="28"/>
          <w:szCs w:val="28"/>
        </w:rPr>
        <w:t xml:space="preserve"> настоящего Положения, подается гражданином, замещавшим должность федеральной государственной гражданской службы в суде либо Управлении, </w:t>
      </w:r>
      <w:r w:rsidR="0083313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2C7C3A">
        <w:rPr>
          <w:rFonts w:ascii="Times New Roman" w:hAnsi="Times New Roman" w:cs="Times New Roman"/>
          <w:sz w:val="28"/>
          <w:szCs w:val="28"/>
        </w:rPr>
        <w:t xml:space="preserve">в подразделение суда либо Управления, в компетенцию которого входит профилактика коррупционных и иных правонарушений. </w:t>
      </w:r>
      <w:proofErr w:type="gramStart"/>
      <w:r w:rsidRPr="002C7C3A">
        <w:rPr>
          <w:rFonts w:ascii="Times New Roman" w:hAnsi="Times New Roman" w:cs="Times New Roman"/>
          <w:sz w:val="28"/>
          <w:szCs w:val="28"/>
        </w:rPr>
        <w:t xml:space="preserve"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</w:t>
      </w:r>
      <w:r w:rsidR="0083313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2C7C3A">
        <w:rPr>
          <w:rFonts w:ascii="Times New Roman" w:hAnsi="Times New Roman" w:cs="Times New Roman"/>
          <w:sz w:val="28"/>
          <w:szCs w:val="28"/>
        </w:rPr>
        <w:t xml:space="preserve">с федеральной государственной гражданской службы, наименование, местонахождение коммерческой или некоммерческой организации, характер </w:t>
      </w:r>
      <w:r w:rsidR="0083313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2C7C3A">
        <w:rPr>
          <w:rFonts w:ascii="Times New Roman" w:hAnsi="Times New Roman" w:cs="Times New Roman"/>
          <w:sz w:val="28"/>
          <w:szCs w:val="28"/>
        </w:rPr>
        <w:t xml:space="preserve">ее деятельности, должностные (служебные) обязанности, исполняемые гражданином во время замещения им должности федеральной государственной гражданской службы, функции по государственному управлению в отношении коммерческой </w:t>
      </w:r>
      <w:r w:rsidR="0083313C">
        <w:rPr>
          <w:rFonts w:ascii="Times New Roman" w:hAnsi="Times New Roman" w:cs="Times New Roman"/>
          <w:sz w:val="28"/>
          <w:szCs w:val="28"/>
        </w:rPr>
        <w:t>и</w:t>
      </w:r>
      <w:r w:rsidRPr="002C7C3A">
        <w:rPr>
          <w:rFonts w:ascii="Times New Roman" w:hAnsi="Times New Roman" w:cs="Times New Roman"/>
          <w:sz w:val="28"/>
          <w:szCs w:val="28"/>
        </w:rPr>
        <w:t>ли некоммерческой</w:t>
      </w:r>
      <w:proofErr w:type="gramEnd"/>
      <w:r w:rsidRPr="002C7C3A">
        <w:rPr>
          <w:rFonts w:ascii="Times New Roman" w:hAnsi="Times New Roman" w:cs="Times New Roman"/>
          <w:sz w:val="28"/>
          <w:szCs w:val="28"/>
        </w:rPr>
        <w:t xml:space="preserve"> организации, вид договора (трудовой </w:t>
      </w:r>
      <w:r w:rsidR="008331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2C7C3A">
        <w:rPr>
          <w:rFonts w:ascii="Times New Roman" w:hAnsi="Times New Roman" w:cs="Times New Roman"/>
          <w:sz w:val="28"/>
          <w:szCs w:val="28"/>
        </w:rPr>
        <w:t xml:space="preserve">или гражданско-правовой), предполагаемый срок его действия, сумма оплаты </w:t>
      </w:r>
      <w:r w:rsidR="0083313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2C7C3A">
        <w:rPr>
          <w:rFonts w:ascii="Times New Roman" w:hAnsi="Times New Roman" w:cs="Times New Roman"/>
          <w:sz w:val="28"/>
          <w:szCs w:val="28"/>
        </w:rPr>
        <w:t xml:space="preserve">за выполнение (оказание) по договору работ (услуг). В подразделении суда либо Управления, в компетенцию которого входит профилактика коррупционных и иных правонарушений, осуществляется рассмотрение обращения, по результатам которого подготавливается мотивированное заключение по существу обращения </w:t>
      </w:r>
      <w:r w:rsidR="0083313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2C7C3A">
        <w:rPr>
          <w:rFonts w:ascii="Times New Roman" w:hAnsi="Times New Roman" w:cs="Times New Roman"/>
          <w:sz w:val="28"/>
          <w:szCs w:val="28"/>
        </w:rPr>
        <w:t xml:space="preserve">с учетом требований </w:t>
      </w:r>
      <w:hyperlink r:id="rId17" w:history="1">
        <w:r w:rsidRPr="002C7C3A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2C7C3A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 w:rsidR="00164D31">
        <w:rPr>
          <w:rFonts w:ascii="Times New Roman" w:hAnsi="Times New Roman" w:cs="Times New Roman"/>
          <w:sz w:val="28"/>
          <w:szCs w:val="28"/>
        </w:rPr>
        <w:t xml:space="preserve"> закона от 25 декабря 2008 г. № </w:t>
      </w:r>
      <w:r w:rsidRPr="002C7C3A">
        <w:rPr>
          <w:rFonts w:ascii="Times New Roman" w:hAnsi="Times New Roman" w:cs="Times New Roman"/>
          <w:sz w:val="28"/>
          <w:szCs w:val="28"/>
        </w:rPr>
        <w:t xml:space="preserve">273-ФЗ </w:t>
      </w:r>
      <w:r w:rsidR="007B4C0C">
        <w:rPr>
          <w:rFonts w:ascii="Times New Roman" w:hAnsi="Times New Roman" w:cs="Times New Roman"/>
          <w:sz w:val="28"/>
          <w:szCs w:val="28"/>
        </w:rPr>
        <w:t>«</w:t>
      </w:r>
      <w:r w:rsidRPr="002C7C3A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7B4C0C">
        <w:rPr>
          <w:rFonts w:ascii="Times New Roman" w:hAnsi="Times New Roman" w:cs="Times New Roman"/>
          <w:sz w:val="28"/>
          <w:szCs w:val="28"/>
        </w:rPr>
        <w:t>»</w:t>
      </w:r>
      <w:r w:rsidRPr="002C7C3A">
        <w:rPr>
          <w:rFonts w:ascii="Times New Roman" w:hAnsi="Times New Roman" w:cs="Times New Roman"/>
          <w:sz w:val="28"/>
          <w:szCs w:val="28"/>
        </w:rPr>
        <w:t>. Обращение, заключение и другие материалы</w:t>
      </w:r>
      <w:r w:rsidR="00164D3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C7C3A">
        <w:rPr>
          <w:rFonts w:ascii="Times New Roman" w:hAnsi="Times New Roman" w:cs="Times New Roman"/>
          <w:sz w:val="28"/>
          <w:szCs w:val="28"/>
        </w:rPr>
        <w:t xml:space="preserve"> в течение 7 рабочих дней направляются по решению представителя нанимателя председателю Комиссии.</w:t>
      </w:r>
    </w:p>
    <w:p w14:paraId="6BFA05A3" w14:textId="004B69C6" w:rsidR="00D53C2E" w:rsidRPr="00A077EC" w:rsidRDefault="000638E9" w:rsidP="009A4E2D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740B">
        <w:rPr>
          <w:rFonts w:ascii="Times New Roman" w:hAnsi="Times New Roman" w:cs="Times New Roman"/>
          <w:sz w:val="28"/>
          <w:szCs w:val="28"/>
        </w:rPr>
        <w:t>Обращение</w:t>
      </w:r>
      <w:r w:rsidRPr="00A077EC">
        <w:rPr>
          <w:rFonts w:ascii="Times New Roman" w:hAnsi="Times New Roman" w:cs="Times New Roman"/>
          <w:sz w:val="28"/>
          <w:szCs w:val="28"/>
        </w:rPr>
        <w:t>, указанное в</w:t>
      </w:r>
      <w:r w:rsidR="00A077EC" w:rsidRPr="00A077EC">
        <w:rPr>
          <w:rFonts w:ascii="Times New Roman" w:hAnsi="Times New Roman" w:cs="Times New Roman"/>
          <w:sz w:val="28"/>
          <w:szCs w:val="28"/>
        </w:rPr>
        <w:t xml:space="preserve"> абзаце втором подпункта «б»</w:t>
      </w:r>
      <w:hyperlink w:anchor="P85" w:history="1">
        <w:r w:rsidR="0038086E" w:rsidRPr="00A077EC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A077EC">
          <w:rPr>
            <w:rFonts w:ascii="Times New Roman" w:hAnsi="Times New Roman" w:cs="Times New Roman"/>
            <w:sz w:val="28"/>
            <w:szCs w:val="28"/>
          </w:rPr>
          <w:t>пункта 13</w:t>
        </w:r>
      </w:hyperlink>
      <w:r w:rsidRPr="00A077EC">
        <w:rPr>
          <w:rFonts w:ascii="Times New Roman" w:hAnsi="Times New Roman" w:cs="Times New Roman"/>
          <w:sz w:val="28"/>
          <w:szCs w:val="28"/>
        </w:rPr>
        <w:t xml:space="preserve"> настоящего Положения, может быть подано </w:t>
      </w:r>
      <w:r w:rsidR="009A4E2D" w:rsidRPr="00871A3C">
        <w:rPr>
          <w:rFonts w:ascii="Times New Roman" w:hAnsi="Times New Roman" w:cs="Times New Roman"/>
          <w:sz w:val="28"/>
          <w:szCs w:val="28"/>
        </w:rPr>
        <w:t>федеральным государственным гражданским служащим</w:t>
      </w:r>
      <w:r w:rsidRPr="00871A3C">
        <w:rPr>
          <w:rFonts w:ascii="Times New Roman" w:hAnsi="Times New Roman" w:cs="Times New Roman"/>
          <w:sz w:val="28"/>
          <w:szCs w:val="28"/>
        </w:rPr>
        <w:t>, планирующим</w:t>
      </w:r>
      <w:r w:rsidRPr="00A077EC">
        <w:rPr>
          <w:rFonts w:ascii="Times New Roman" w:hAnsi="Times New Roman" w:cs="Times New Roman"/>
          <w:sz w:val="28"/>
          <w:szCs w:val="28"/>
        </w:rPr>
        <w:t xml:space="preserve"> свое увольнение с федеральной государственной гражданской службы, и подлежит рассмотрению Комиссией в соответствии с настоящим Положением.</w:t>
      </w:r>
      <w:proofErr w:type="gramEnd"/>
    </w:p>
    <w:p w14:paraId="71B73306" w14:textId="7A85A640" w:rsidR="00D53C2E" w:rsidRPr="006B6C91" w:rsidRDefault="000638E9" w:rsidP="00164D31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740B">
        <w:rPr>
          <w:rFonts w:ascii="Times New Roman" w:hAnsi="Times New Roman" w:cs="Times New Roman"/>
          <w:sz w:val="28"/>
          <w:szCs w:val="28"/>
        </w:rPr>
        <w:t>Уведомление</w:t>
      </w:r>
      <w:r w:rsidRPr="006B6C91">
        <w:rPr>
          <w:rFonts w:ascii="Times New Roman" w:hAnsi="Times New Roman" w:cs="Times New Roman"/>
          <w:sz w:val="28"/>
          <w:szCs w:val="28"/>
        </w:rPr>
        <w:t xml:space="preserve">, указанное в </w:t>
      </w:r>
      <w:hyperlink w:anchor="P91" w:history="1">
        <w:r w:rsidRPr="006B6C91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Pr="006B6C91">
          <w:rPr>
            <w:rFonts w:ascii="Times New Roman" w:hAnsi="Times New Roman" w:cs="Times New Roman"/>
            <w:sz w:val="28"/>
            <w:szCs w:val="28"/>
          </w:rPr>
          <w:t>д</w:t>
        </w:r>
        <w:r w:rsidR="007B4C0C">
          <w:rPr>
            <w:rFonts w:ascii="Times New Roman" w:hAnsi="Times New Roman" w:cs="Times New Roman"/>
            <w:sz w:val="28"/>
            <w:szCs w:val="28"/>
          </w:rPr>
          <w:t>»</w:t>
        </w:r>
        <w:r w:rsidRPr="006B6C91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6B6C91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рассматривается подразделением суда либо Управления, </w:t>
      </w:r>
      <w:r w:rsidR="00164D3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A16A2" w:rsidRPr="006B6C9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6B6C91">
        <w:rPr>
          <w:rFonts w:ascii="Times New Roman" w:hAnsi="Times New Roman" w:cs="Times New Roman"/>
          <w:sz w:val="28"/>
          <w:szCs w:val="28"/>
        </w:rPr>
        <w:t xml:space="preserve">в компетенцию которого входит профилактика коррупционных и иных правонарушений, которое осуществляет подготовку мотивированного заключения </w:t>
      </w:r>
      <w:r w:rsidR="00164D31">
        <w:rPr>
          <w:rFonts w:ascii="Times New Roman" w:hAnsi="Times New Roman" w:cs="Times New Roman"/>
          <w:sz w:val="28"/>
          <w:szCs w:val="28"/>
        </w:rPr>
        <w:t xml:space="preserve">     </w:t>
      </w:r>
      <w:r w:rsidRPr="006B6C91">
        <w:rPr>
          <w:rFonts w:ascii="Times New Roman" w:hAnsi="Times New Roman" w:cs="Times New Roman"/>
          <w:sz w:val="28"/>
          <w:szCs w:val="28"/>
        </w:rPr>
        <w:t xml:space="preserve">о соблюдении гражданином, замещавшим должность федеральной государственной гражданской службы в суде либо </w:t>
      </w:r>
      <w:r w:rsidR="00F16EF7">
        <w:rPr>
          <w:rFonts w:ascii="Times New Roman" w:hAnsi="Times New Roman" w:cs="Times New Roman"/>
          <w:sz w:val="28"/>
          <w:szCs w:val="28"/>
        </w:rPr>
        <w:t>У</w:t>
      </w:r>
      <w:r w:rsidRPr="006B6C91">
        <w:rPr>
          <w:rFonts w:ascii="Times New Roman" w:hAnsi="Times New Roman" w:cs="Times New Roman"/>
          <w:sz w:val="28"/>
          <w:szCs w:val="28"/>
        </w:rPr>
        <w:t xml:space="preserve">правлении, требований </w:t>
      </w:r>
      <w:hyperlink r:id="rId18" w:history="1">
        <w:r w:rsidRPr="006B6C91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6B6C91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</w:t>
      </w:r>
      <w:r w:rsidR="00164D31">
        <w:rPr>
          <w:rFonts w:ascii="Times New Roman" w:hAnsi="Times New Roman" w:cs="Times New Roman"/>
          <w:sz w:val="28"/>
          <w:szCs w:val="28"/>
        </w:rPr>
        <w:t>№</w:t>
      </w:r>
      <w:r w:rsidRPr="006B6C91">
        <w:rPr>
          <w:rFonts w:ascii="Times New Roman" w:hAnsi="Times New Roman" w:cs="Times New Roman"/>
          <w:sz w:val="28"/>
          <w:szCs w:val="28"/>
        </w:rPr>
        <w:t xml:space="preserve"> 273-ФЗ </w:t>
      </w:r>
      <w:r w:rsidR="007B4C0C">
        <w:rPr>
          <w:rFonts w:ascii="Times New Roman" w:hAnsi="Times New Roman" w:cs="Times New Roman"/>
          <w:sz w:val="28"/>
          <w:szCs w:val="28"/>
        </w:rPr>
        <w:t>«</w:t>
      </w:r>
      <w:r w:rsidRPr="006B6C91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7B4C0C">
        <w:rPr>
          <w:rFonts w:ascii="Times New Roman" w:hAnsi="Times New Roman" w:cs="Times New Roman"/>
          <w:sz w:val="28"/>
          <w:szCs w:val="28"/>
        </w:rPr>
        <w:t>»</w:t>
      </w:r>
      <w:r w:rsidRPr="006B6C9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B6C91">
        <w:rPr>
          <w:rFonts w:ascii="Times New Roman" w:hAnsi="Times New Roman" w:cs="Times New Roman"/>
          <w:sz w:val="28"/>
          <w:szCs w:val="28"/>
        </w:rPr>
        <w:t xml:space="preserve"> Уведомление, заключение и другие материалы в течение 7 рабочих дней направляются по решению представителя нанимателя председателю Комиссии.</w:t>
      </w:r>
    </w:p>
    <w:p w14:paraId="1C2D7447" w14:textId="0D4515B6" w:rsidR="00D53C2E" w:rsidRPr="00703CD9" w:rsidRDefault="00703CD9" w:rsidP="00164D31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CD9">
        <w:rPr>
          <w:rFonts w:ascii="Times New Roman" w:hAnsi="Times New Roman" w:cs="Times New Roman"/>
          <w:sz w:val="28"/>
          <w:szCs w:val="28"/>
        </w:rPr>
        <w:t>Уведомления</w:t>
      </w:r>
      <w:r w:rsidR="000638E9" w:rsidRPr="00703CD9">
        <w:rPr>
          <w:rFonts w:ascii="Times New Roman" w:hAnsi="Times New Roman" w:cs="Times New Roman"/>
          <w:sz w:val="28"/>
          <w:szCs w:val="28"/>
        </w:rPr>
        <w:t>, указанн</w:t>
      </w:r>
      <w:r w:rsidRPr="00703CD9">
        <w:rPr>
          <w:rFonts w:ascii="Times New Roman" w:hAnsi="Times New Roman" w:cs="Times New Roman"/>
          <w:sz w:val="28"/>
          <w:szCs w:val="28"/>
        </w:rPr>
        <w:t>ые</w:t>
      </w:r>
      <w:r w:rsidR="000638E9" w:rsidRPr="00703CD9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88" w:history="1">
        <w:r w:rsidR="000638E9" w:rsidRPr="00703CD9">
          <w:rPr>
            <w:rFonts w:ascii="Times New Roman" w:hAnsi="Times New Roman" w:cs="Times New Roman"/>
            <w:sz w:val="28"/>
            <w:szCs w:val="28"/>
          </w:rPr>
          <w:t xml:space="preserve">абзаце пятом подпункта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="000638E9" w:rsidRPr="00703CD9">
          <w:rPr>
            <w:rFonts w:ascii="Times New Roman" w:hAnsi="Times New Roman" w:cs="Times New Roman"/>
            <w:sz w:val="28"/>
            <w:szCs w:val="28"/>
          </w:rPr>
          <w:t>б</w:t>
        </w:r>
        <w:r w:rsidR="007B4C0C">
          <w:rPr>
            <w:rFonts w:ascii="Times New Roman" w:hAnsi="Times New Roman" w:cs="Times New Roman"/>
            <w:sz w:val="28"/>
            <w:szCs w:val="28"/>
          </w:rPr>
          <w:t>»</w:t>
        </w:r>
        <w:r w:rsidR="000638E9" w:rsidRPr="00703CD9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130EF7" w:rsidRPr="00703CD9">
          <w:rPr>
            <w:rFonts w:ascii="Times New Roman" w:hAnsi="Times New Roman" w:cs="Times New Roman"/>
            <w:sz w:val="28"/>
            <w:szCs w:val="28"/>
          </w:rPr>
          <w:t xml:space="preserve">и подпункте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="00130EF7" w:rsidRPr="00703CD9">
          <w:rPr>
            <w:rFonts w:ascii="Times New Roman" w:hAnsi="Times New Roman" w:cs="Times New Roman"/>
            <w:sz w:val="28"/>
            <w:szCs w:val="28"/>
          </w:rPr>
          <w:t>е</w:t>
        </w:r>
        <w:r w:rsidR="007B4C0C">
          <w:rPr>
            <w:rFonts w:ascii="Times New Roman" w:hAnsi="Times New Roman" w:cs="Times New Roman"/>
            <w:sz w:val="28"/>
            <w:szCs w:val="28"/>
          </w:rPr>
          <w:t>»</w:t>
        </w:r>
        <w:r w:rsidR="00130EF7" w:rsidRPr="00703CD9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0638E9" w:rsidRPr="00703CD9">
          <w:rPr>
            <w:rFonts w:ascii="Times New Roman" w:hAnsi="Times New Roman" w:cs="Times New Roman"/>
            <w:sz w:val="28"/>
            <w:szCs w:val="28"/>
          </w:rPr>
          <w:t>пункта 13</w:t>
        </w:r>
      </w:hyperlink>
      <w:r w:rsidR="000638E9" w:rsidRPr="00703CD9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</w:t>
      </w:r>
      <w:r w:rsidRPr="00703CD9">
        <w:rPr>
          <w:rFonts w:ascii="Times New Roman" w:hAnsi="Times New Roman" w:cs="Times New Roman"/>
          <w:sz w:val="28"/>
          <w:szCs w:val="28"/>
        </w:rPr>
        <w:t xml:space="preserve">ается подразделением суда либо </w:t>
      </w:r>
      <w:r w:rsidRPr="00703CD9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0638E9" w:rsidRPr="00703CD9">
        <w:rPr>
          <w:rFonts w:ascii="Times New Roman" w:hAnsi="Times New Roman" w:cs="Times New Roman"/>
          <w:sz w:val="28"/>
          <w:szCs w:val="28"/>
        </w:rPr>
        <w:t xml:space="preserve">правления, в компетенцию которого входит профилактика коррупционных и иных правонарушений, </w:t>
      </w:r>
      <w:proofErr w:type="gramStart"/>
      <w:r w:rsidR="000638E9" w:rsidRPr="00703CD9"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 w:rsidR="000638E9" w:rsidRPr="00703CD9">
        <w:rPr>
          <w:rFonts w:ascii="Times New Roman" w:hAnsi="Times New Roman" w:cs="Times New Roman"/>
          <w:sz w:val="28"/>
          <w:szCs w:val="28"/>
        </w:rPr>
        <w:t xml:space="preserve"> осуществляет подготовку мотивированного заключения по резу</w:t>
      </w:r>
      <w:r w:rsidRPr="00703CD9">
        <w:rPr>
          <w:rFonts w:ascii="Times New Roman" w:hAnsi="Times New Roman" w:cs="Times New Roman"/>
          <w:sz w:val="28"/>
          <w:szCs w:val="28"/>
        </w:rPr>
        <w:t>льтатам рассмотрения уведомлений. Уведомления, заключения</w:t>
      </w:r>
      <w:r w:rsidR="000638E9" w:rsidRPr="00703CD9">
        <w:rPr>
          <w:rFonts w:ascii="Times New Roman" w:hAnsi="Times New Roman" w:cs="Times New Roman"/>
          <w:sz w:val="28"/>
          <w:szCs w:val="28"/>
        </w:rPr>
        <w:t xml:space="preserve"> и другие материалы в течение 7 рабочих дней направляются по решению представителя нанимателя председателю Комиссий.</w:t>
      </w:r>
    </w:p>
    <w:p w14:paraId="16D28E74" w14:textId="60A6F6C1" w:rsidR="00D53C2E" w:rsidRPr="007A740B" w:rsidRDefault="000638E9" w:rsidP="002D202B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740B">
        <w:rPr>
          <w:rFonts w:ascii="Times New Roman" w:hAnsi="Times New Roman" w:cs="Times New Roman"/>
          <w:sz w:val="28"/>
          <w:szCs w:val="28"/>
        </w:rPr>
        <w:t xml:space="preserve">При подготовке мотивированного заключения по результатам рассмотрения обращения, указанного в </w:t>
      </w:r>
      <w:hyperlink w:anchor="P85" w:history="1">
        <w:r w:rsidRPr="007A740B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Pr="007A740B">
          <w:rPr>
            <w:rFonts w:ascii="Times New Roman" w:hAnsi="Times New Roman" w:cs="Times New Roman"/>
            <w:sz w:val="28"/>
            <w:szCs w:val="28"/>
          </w:rPr>
          <w:t>б</w:t>
        </w:r>
        <w:r w:rsidR="007B4C0C">
          <w:rPr>
            <w:rFonts w:ascii="Times New Roman" w:hAnsi="Times New Roman" w:cs="Times New Roman"/>
            <w:sz w:val="28"/>
            <w:szCs w:val="28"/>
          </w:rPr>
          <w:t>»</w:t>
        </w:r>
        <w:r w:rsidRPr="007A740B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7A740B">
        <w:rPr>
          <w:rFonts w:ascii="Times New Roman" w:hAnsi="Times New Roman" w:cs="Times New Roman"/>
          <w:sz w:val="28"/>
          <w:szCs w:val="28"/>
        </w:rPr>
        <w:t xml:space="preserve"> настоящего Положения, или уведомлений, указанных в </w:t>
      </w:r>
      <w:hyperlink w:anchor="P88" w:history="1">
        <w:r w:rsidRPr="007A740B">
          <w:rPr>
            <w:rFonts w:ascii="Times New Roman" w:hAnsi="Times New Roman" w:cs="Times New Roman"/>
            <w:sz w:val="28"/>
            <w:szCs w:val="28"/>
          </w:rPr>
          <w:t xml:space="preserve">абзаце пятом подпункта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Pr="007A740B">
          <w:rPr>
            <w:rFonts w:ascii="Times New Roman" w:hAnsi="Times New Roman" w:cs="Times New Roman"/>
            <w:sz w:val="28"/>
            <w:szCs w:val="28"/>
          </w:rPr>
          <w:t>б</w:t>
        </w:r>
      </w:hyperlink>
      <w:r w:rsidR="007B4C0C">
        <w:rPr>
          <w:rFonts w:ascii="Times New Roman" w:hAnsi="Times New Roman" w:cs="Times New Roman"/>
          <w:sz w:val="28"/>
          <w:szCs w:val="28"/>
        </w:rPr>
        <w:t>»</w:t>
      </w:r>
      <w:r w:rsidRPr="007A740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91" w:history="1">
        <w:r w:rsidR="00227861" w:rsidRPr="007A740B">
          <w:rPr>
            <w:rFonts w:ascii="Times New Roman" w:hAnsi="Times New Roman" w:cs="Times New Roman"/>
            <w:sz w:val="28"/>
            <w:szCs w:val="28"/>
          </w:rPr>
          <w:t>подпунктах</w:t>
        </w:r>
        <w:r w:rsidRPr="007A740B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Pr="007A740B">
          <w:rPr>
            <w:rFonts w:ascii="Times New Roman" w:hAnsi="Times New Roman" w:cs="Times New Roman"/>
            <w:sz w:val="28"/>
            <w:szCs w:val="28"/>
          </w:rPr>
          <w:t>д</w:t>
        </w:r>
        <w:r w:rsidR="007B4C0C">
          <w:rPr>
            <w:rFonts w:ascii="Times New Roman" w:hAnsi="Times New Roman" w:cs="Times New Roman"/>
            <w:sz w:val="28"/>
            <w:szCs w:val="28"/>
          </w:rPr>
          <w:t>»</w:t>
        </w:r>
        <w:r w:rsidR="00227861" w:rsidRPr="007A740B">
          <w:rPr>
            <w:rFonts w:ascii="Times New Roman" w:hAnsi="Times New Roman" w:cs="Times New Roman"/>
            <w:sz w:val="28"/>
            <w:szCs w:val="28"/>
          </w:rPr>
          <w:t xml:space="preserve"> и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="004C23BF" w:rsidRPr="007A740B">
          <w:rPr>
            <w:rFonts w:ascii="Times New Roman" w:hAnsi="Times New Roman" w:cs="Times New Roman"/>
            <w:sz w:val="28"/>
            <w:szCs w:val="28"/>
          </w:rPr>
          <w:t>е</w:t>
        </w:r>
        <w:r w:rsidR="007B4C0C">
          <w:rPr>
            <w:rFonts w:ascii="Times New Roman" w:hAnsi="Times New Roman" w:cs="Times New Roman"/>
            <w:sz w:val="28"/>
            <w:szCs w:val="28"/>
          </w:rPr>
          <w:t>»</w:t>
        </w:r>
        <w:r w:rsidRPr="007A740B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7A740B">
        <w:rPr>
          <w:rFonts w:ascii="Times New Roman" w:hAnsi="Times New Roman" w:cs="Times New Roman"/>
          <w:sz w:val="28"/>
          <w:szCs w:val="28"/>
        </w:rPr>
        <w:t xml:space="preserve"> настоящего Положения, должностные лица суда либо Управления, в компетенцию которого входит профилактика коррупционных </w:t>
      </w:r>
      <w:r w:rsidR="002D202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A740B">
        <w:rPr>
          <w:rFonts w:ascii="Times New Roman" w:hAnsi="Times New Roman" w:cs="Times New Roman"/>
          <w:sz w:val="28"/>
          <w:szCs w:val="28"/>
        </w:rPr>
        <w:t>и иных правонарушений, имеют право проводить собеседование с федеральным государственным гражданским служащим, представившим обращение</w:t>
      </w:r>
      <w:proofErr w:type="gramEnd"/>
      <w:r w:rsidRPr="007A740B">
        <w:rPr>
          <w:rFonts w:ascii="Times New Roman" w:hAnsi="Times New Roman" w:cs="Times New Roman"/>
          <w:sz w:val="28"/>
          <w:szCs w:val="28"/>
        </w:rPr>
        <w:t xml:space="preserve"> </w:t>
      </w:r>
      <w:r w:rsidR="002D202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7A740B">
        <w:rPr>
          <w:rFonts w:ascii="Times New Roman" w:hAnsi="Times New Roman" w:cs="Times New Roman"/>
          <w:sz w:val="28"/>
          <w:szCs w:val="28"/>
        </w:rPr>
        <w:t>или уведомление, получать от него письменные поясн</w:t>
      </w:r>
      <w:r w:rsidR="007A740B" w:rsidRPr="007A740B">
        <w:rPr>
          <w:rFonts w:ascii="Times New Roman" w:hAnsi="Times New Roman" w:cs="Times New Roman"/>
          <w:sz w:val="28"/>
          <w:szCs w:val="28"/>
        </w:rPr>
        <w:t xml:space="preserve">ения, а </w:t>
      </w:r>
      <w:r w:rsidR="00956954" w:rsidRPr="00871A3C">
        <w:rPr>
          <w:rFonts w:ascii="Times New Roman" w:hAnsi="Times New Roman" w:cs="Times New Roman"/>
          <w:sz w:val="28"/>
          <w:szCs w:val="28"/>
        </w:rPr>
        <w:t>председатель</w:t>
      </w:r>
      <w:r w:rsidR="007A740B" w:rsidRPr="00871A3C">
        <w:rPr>
          <w:rFonts w:ascii="Times New Roman" w:hAnsi="Times New Roman" w:cs="Times New Roman"/>
          <w:sz w:val="28"/>
          <w:szCs w:val="28"/>
        </w:rPr>
        <w:t xml:space="preserve"> суда либо </w:t>
      </w:r>
      <w:r w:rsidR="00956954" w:rsidRPr="00871A3C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7A740B" w:rsidRPr="00871A3C">
        <w:rPr>
          <w:rFonts w:ascii="Times New Roman" w:hAnsi="Times New Roman" w:cs="Times New Roman"/>
          <w:sz w:val="28"/>
          <w:szCs w:val="28"/>
        </w:rPr>
        <w:t>У</w:t>
      </w:r>
      <w:r w:rsidRPr="00871A3C">
        <w:rPr>
          <w:rFonts w:ascii="Times New Roman" w:hAnsi="Times New Roman" w:cs="Times New Roman"/>
          <w:sz w:val="28"/>
          <w:szCs w:val="28"/>
        </w:rPr>
        <w:t>правления или его заместитель, специально</w:t>
      </w:r>
      <w:r w:rsidRPr="007A740B">
        <w:rPr>
          <w:rFonts w:ascii="Times New Roman" w:hAnsi="Times New Roman" w:cs="Times New Roman"/>
          <w:sz w:val="28"/>
          <w:szCs w:val="28"/>
        </w:rPr>
        <w:t xml:space="preserve"> на то уполномоченный, может направлять в установленном </w:t>
      </w:r>
      <w:proofErr w:type="gramStart"/>
      <w:r w:rsidRPr="007A740B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7A740B">
        <w:rPr>
          <w:rFonts w:ascii="Times New Roman" w:hAnsi="Times New Roman" w:cs="Times New Roman"/>
          <w:sz w:val="28"/>
          <w:szCs w:val="28"/>
        </w:rPr>
        <w:t xml:space="preserve">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14:paraId="4D134F22" w14:textId="1178443A" w:rsidR="009C0123" w:rsidRPr="007A740B" w:rsidRDefault="009C0123" w:rsidP="002D202B">
      <w:pPr>
        <w:pStyle w:val="ConsPlusNormal"/>
        <w:numPr>
          <w:ilvl w:val="1"/>
          <w:numId w:val="2"/>
        </w:numPr>
        <w:tabs>
          <w:tab w:val="left" w:pos="156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40B">
        <w:rPr>
          <w:rFonts w:ascii="Times New Roman" w:hAnsi="Times New Roman" w:cs="Times New Roman"/>
          <w:sz w:val="28"/>
          <w:szCs w:val="28"/>
        </w:rPr>
        <w:t>Мотивированные заключения, предусмотренные пунктами 15,</w:t>
      </w:r>
      <w:r w:rsidR="005A16A2" w:rsidRPr="007A740B">
        <w:rPr>
          <w:rFonts w:ascii="Times New Roman" w:hAnsi="Times New Roman" w:cs="Times New Roman"/>
          <w:sz w:val="28"/>
          <w:szCs w:val="28"/>
        </w:rPr>
        <w:t xml:space="preserve"> </w:t>
      </w:r>
      <w:r w:rsidRPr="007A740B">
        <w:rPr>
          <w:rFonts w:ascii="Times New Roman" w:hAnsi="Times New Roman" w:cs="Times New Roman"/>
          <w:sz w:val="28"/>
          <w:szCs w:val="28"/>
        </w:rPr>
        <w:t>17 и 18 настоящего Положения, должны содержать:</w:t>
      </w:r>
    </w:p>
    <w:p w14:paraId="14B85862" w14:textId="6F3A44D8" w:rsidR="00C13B1A" w:rsidRPr="007A740B" w:rsidRDefault="009C0123" w:rsidP="002D20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40B">
        <w:rPr>
          <w:rFonts w:ascii="Times New Roman" w:hAnsi="Times New Roman" w:cs="Times New Roman"/>
          <w:sz w:val="28"/>
          <w:szCs w:val="28"/>
        </w:rPr>
        <w:t xml:space="preserve">а) информацию, изложенную в </w:t>
      </w:r>
      <w:proofErr w:type="gramStart"/>
      <w:r w:rsidRPr="007A740B">
        <w:rPr>
          <w:rFonts w:ascii="Times New Roman" w:hAnsi="Times New Roman" w:cs="Times New Roman"/>
          <w:sz w:val="28"/>
          <w:szCs w:val="28"/>
        </w:rPr>
        <w:t>обращениях</w:t>
      </w:r>
      <w:proofErr w:type="gramEnd"/>
      <w:r w:rsidRPr="007A740B">
        <w:rPr>
          <w:rFonts w:ascii="Times New Roman" w:hAnsi="Times New Roman" w:cs="Times New Roman"/>
          <w:sz w:val="28"/>
          <w:szCs w:val="28"/>
        </w:rPr>
        <w:t xml:space="preserve"> или уведомлениях, указанных </w:t>
      </w:r>
      <w:r w:rsidR="00B1308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A740B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88" w:history="1">
        <w:r w:rsidRPr="007A740B">
          <w:rPr>
            <w:rFonts w:ascii="Times New Roman" w:hAnsi="Times New Roman" w:cs="Times New Roman"/>
            <w:sz w:val="28"/>
            <w:szCs w:val="28"/>
          </w:rPr>
          <w:t>абзац</w:t>
        </w:r>
        <w:r w:rsidR="007A740B" w:rsidRPr="007A740B">
          <w:rPr>
            <w:rFonts w:ascii="Times New Roman" w:hAnsi="Times New Roman" w:cs="Times New Roman"/>
            <w:sz w:val="28"/>
            <w:szCs w:val="28"/>
          </w:rPr>
          <w:t>ах втором и</w:t>
        </w:r>
        <w:r w:rsidRPr="007A740B">
          <w:rPr>
            <w:rFonts w:ascii="Times New Roman" w:hAnsi="Times New Roman" w:cs="Times New Roman"/>
            <w:sz w:val="28"/>
            <w:szCs w:val="28"/>
          </w:rPr>
          <w:t xml:space="preserve"> пятом подпункта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Pr="007A740B">
          <w:rPr>
            <w:rFonts w:ascii="Times New Roman" w:hAnsi="Times New Roman" w:cs="Times New Roman"/>
            <w:sz w:val="28"/>
            <w:szCs w:val="28"/>
          </w:rPr>
          <w:t>б</w:t>
        </w:r>
      </w:hyperlink>
      <w:r w:rsidR="007B4C0C">
        <w:rPr>
          <w:rFonts w:ascii="Times New Roman" w:hAnsi="Times New Roman" w:cs="Times New Roman"/>
          <w:sz w:val="28"/>
          <w:szCs w:val="28"/>
        </w:rPr>
        <w:t>»</w:t>
      </w:r>
      <w:r w:rsidRPr="007A740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91" w:history="1">
        <w:r w:rsidRPr="007A740B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Pr="007A740B">
          <w:rPr>
            <w:rFonts w:ascii="Times New Roman" w:hAnsi="Times New Roman" w:cs="Times New Roman"/>
            <w:sz w:val="28"/>
            <w:szCs w:val="28"/>
          </w:rPr>
          <w:t>д</w:t>
        </w:r>
        <w:r w:rsidR="007B4C0C">
          <w:rPr>
            <w:rFonts w:ascii="Times New Roman" w:hAnsi="Times New Roman" w:cs="Times New Roman"/>
            <w:sz w:val="28"/>
            <w:szCs w:val="28"/>
          </w:rPr>
          <w:t>»</w:t>
        </w:r>
        <w:r w:rsidRPr="007A740B">
          <w:rPr>
            <w:rFonts w:ascii="Times New Roman" w:hAnsi="Times New Roman" w:cs="Times New Roman"/>
            <w:sz w:val="28"/>
            <w:szCs w:val="28"/>
          </w:rPr>
          <w:t xml:space="preserve"> и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Pr="007A740B">
          <w:rPr>
            <w:rFonts w:ascii="Times New Roman" w:hAnsi="Times New Roman" w:cs="Times New Roman"/>
            <w:sz w:val="28"/>
            <w:szCs w:val="28"/>
          </w:rPr>
          <w:t>е</w:t>
        </w:r>
        <w:r w:rsidR="007B4C0C">
          <w:rPr>
            <w:rFonts w:ascii="Times New Roman" w:hAnsi="Times New Roman" w:cs="Times New Roman"/>
            <w:sz w:val="28"/>
            <w:szCs w:val="28"/>
          </w:rPr>
          <w:t>»</w:t>
        </w:r>
        <w:r w:rsidRPr="007A740B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7A740B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14:paraId="3E975445" w14:textId="77777777" w:rsidR="00C13B1A" w:rsidRPr="007A740B" w:rsidRDefault="00C13B1A" w:rsidP="002D20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40B">
        <w:rPr>
          <w:rFonts w:ascii="Times New Roman" w:hAnsi="Times New Roman" w:cs="Times New Roman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30FC6ECC" w14:textId="296FFE4B" w:rsidR="009C0123" w:rsidRPr="00220B91" w:rsidRDefault="00C13B1A" w:rsidP="002D20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40B">
        <w:rPr>
          <w:rFonts w:ascii="Times New Roman" w:hAnsi="Times New Roman" w:cs="Times New Roman"/>
          <w:sz w:val="28"/>
          <w:szCs w:val="28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88" w:history="1">
        <w:proofErr w:type="gramStart"/>
        <w:r w:rsidRPr="00220B91">
          <w:rPr>
            <w:rFonts w:ascii="Times New Roman" w:hAnsi="Times New Roman" w:cs="Times New Roman"/>
            <w:sz w:val="28"/>
            <w:szCs w:val="28"/>
          </w:rPr>
          <w:t>абзац</w:t>
        </w:r>
        <w:r w:rsidR="007A740B" w:rsidRPr="00220B91">
          <w:rPr>
            <w:rFonts w:ascii="Times New Roman" w:hAnsi="Times New Roman" w:cs="Times New Roman"/>
            <w:sz w:val="28"/>
            <w:szCs w:val="28"/>
          </w:rPr>
          <w:t>ах</w:t>
        </w:r>
        <w:proofErr w:type="gramEnd"/>
        <w:r w:rsidR="007A740B" w:rsidRPr="00220B91">
          <w:rPr>
            <w:rFonts w:ascii="Times New Roman" w:hAnsi="Times New Roman" w:cs="Times New Roman"/>
            <w:sz w:val="28"/>
            <w:szCs w:val="28"/>
          </w:rPr>
          <w:t xml:space="preserve"> втором и</w:t>
        </w:r>
        <w:r w:rsidRPr="00220B91">
          <w:rPr>
            <w:rFonts w:ascii="Times New Roman" w:hAnsi="Times New Roman" w:cs="Times New Roman"/>
            <w:sz w:val="28"/>
            <w:szCs w:val="28"/>
          </w:rPr>
          <w:t xml:space="preserve"> пятом подпункта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Pr="00220B91">
          <w:rPr>
            <w:rFonts w:ascii="Times New Roman" w:hAnsi="Times New Roman" w:cs="Times New Roman"/>
            <w:sz w:val="28"/>
            <w:szCs w:val="28"/>
          </w:rPr>
          <w:t>б</w:t>
        </w:r>
      </w:hyperlink>
      <w:r w:rsidR="007B4C0C">
        <w:rPr>
          <w:rFonts w:ascii="Times New Roman" w:hAnsi="Times New Roman" w:cs="Times New Roman"/>
          <w:sz w:val="28"/>
          <w:szCs w:val="28"/>
        </w:rPr>
        <w:t>»</w:t>
      </w:r>
      <w:r w:rsidR="007A740B" w:rsidRPr="00220B91">
        <w:rPr>
          <w:rFonts w:ascii="Times New Roman" w:hAnsi="Times New Roman" w:cs="Times New Roman"/>
          <w:sz w:val="28"/>
          <w:szCs w:val="28"/>
        </w:rPr>
        <w:t>,</w:t>
      </w:r>
      <w:r w:rsidRPr="00220B91">
        <w:rPr>
          <w:rFonts w:ascii="Times New Roman" w:hAnsi="Times New Roman" w:cs="Times New Roman"/>
          <w:sz w:val="28"/>
          <w:szCs w:val="28"/>
        </w:rPr>
        <w:t xml:space="preserve"> </w:t>
      </w:r>
      <w:hyperlink w:anchor="P91" w:history="1">
        <w:r w:rsidRPr="00220B91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Pr="00220B91">
          <w:rPr>
            <w:rFonts w:ascii="Times New Roman" w:hAnsi="Times New Roman" w:cs="Times New Roman"/>
            <w:sz w:val="28"/>
            <w:szCs w:val="28"/>
          </w:rPr>
          <w:t>д</w:t>
        </w:r>
        <w:r w:rsidR="007B4C0C">
          <w:rPr>
            <w:rFonts w:ascii="Times New Roman" w:hAnsi="Times New Roman" w:cs="Times New Roman"/>
            <w:sz w:val="28"/>
            <w:szCs w:val="28"/>
          </w:rPr>
          <w:t>»</w:t>
        </w:r>
        <w:r w:rsidRPr="00220B91">
          <w:rPr>
            <w:rFonts w:ascii="Times New Roman" w:hAnsi="Times New Roman" w:cs="Times New Roman"/>
            <w:sz w:val="28"/>
            <w:szCs w:val="28"/>
          </w:rPr>
          <w:t xml:space="preserve"> и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Pr="00220B91">
          <w:rPr>
            <w:rFonts w:ascii="Times New Roman" w:hAnsi="Times New Roman" w:cs="Times New Roman"/>
            <w:sz w:val="28"/>
            <w:szCs w:val="28"/>
          </w:rPr>
          <w:t>е</w:t>
        </w:r>
        <w:r w:rsidR="007B4C0C">
          <w:rPr>
            <w:rFonts w:ascii="Times New Roman" w:hAnsi="Times New Roman" w:cs="Times New Roman"/>
            <w:sz w:val="28"/>
            <w:szCs w:val="28"/>
          </w:rPr>
          <w:t>»</w:t>
        </w:r>
        <w:r w:rsidRPr="00220B91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220B91">
        <w:rPr>
          <w:rFonts w:ascii="Times New Roman" w:hAnsi="Times New Roman" w:cs="Times New Roman"/>
          <w:sz w:val="28"/>
          <w:szCs w:val="28"/>
        </w:rPr>
        <w:t xml:space="preserve"> настоящего Положения, а так же рекомендации </w:t>
      </w:r>
      <w:r w:rsidR="00B1308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20B91">
        <w:rPr>
          <w:rFonts w:ascii="Times New Roman" w:hAnsi="Times New Roman" w:cs="Times New Roman"/>
          <w:sz w:val="28"/>
          <w:szCs w:val="28"/>
        </w:rPr>
        <w:t xml:space="preserve">для принятия одного из решений в соответствии с пунктами </w:t>
      </w:r>
      <w:r w:rsidR="007A740B" w:rsidRPr="00220B91">
        <w:rPr>
          <w:rFonts w:ascii="Times New Roman" w:hAnsi="Times New Roman" w:cs="Times New Roman"/>
          <w:sz w:val="28"/>
          <w:szCs w:val="28"/>
        </w:rPr>
        <w:t>33</w:t>
      </w:r>
      <w:r w:rsidRPr="00220B91">
        <w:rPr>
          <w:rFonts w:ascii="Times New Roman" w:hAnsi="Times New Roman" w:cs="Times New Roman"/>
          <w:sz w:val="28"/>
          <w:szCs w:val="28"/>
        </w:rPr>
        <w:t>,</w:t>
      </w:r>
      <w:r w:rsidR="007A740B" w:rsidRPr="00220B91">
        <w:rPr>
          <w:rFonts w:ascii="Times New Roman" w:hAnsi="Times New Roman" w:cs="Times New Roman"/>
          <w:sz w:val="28"/>
          <w:szCs w:val="28"/>
        </w:rPr>
        <w:t xml:space="preserve"> 36, 39, 40</w:t>
      </w:r>
      <w:r w:rsidRPr="00220B91">
        <w:rPr>
          <w:rFonts w:ascii="Times New Roman" w:hAnsi="Times New Roman" w:cs="Times New Roman"/>
          <w:sz w:val="28"/>
          <w:szCs w:val="28"/>
        </w:rPr>
        <w:t xml:space="preserve"> Настоящего Положения или иного решения.</w:t>
      </w:r>
    </w:p>
    <w:p w14:paraId="26AFB6A2" w14:textId="70BBC9D1" w:rsidR="00D53C2E" w:rsidRPr="00220B91" w:rsidRDefault="000638E9" w:rsidP="00B13082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B91">
        <w:rPr>
          <w:rFonts w:ascii="Times New Roman" w:hAnsi="Times New Roman" w:cs="Times New Roman"/>
          <w:sz w:val="28"/>
          <w:szCs w:val="28"/>
        </w:rPr>
        <w:t xml:space="preserve">Материалы проверки, указанные в </w:t>
      </w:r>
      <w:hyperlink w:anchor="P82" w:history="1">
        <w:proofErr w:type="gramStart"/>
        <w:r w:rsidRPr="00220B91">
          <w:rPr>
            <w:rFonts w:ascii="Times New Roman" w:hAnsi="Times New Roman" w:cs="Times New Roman"/>
            <w:sz w:val="28"/>
            <w:szCs w:val="28"/>
          </w:rPr>
          <w:t>абзацах</w:t>
        </w:r>
        <w:proofErr w:type="gramEnd"/>
        <w:r w:rsidRPr="00220B91">
          <w:rPr>
            <w:rFonts w:ascii="Times New Roman" w:hAnsi="Times New Roman" w:cs="Times New Roman"/>
            <w:sz w:val="28"/>
            <w:szCs w:val="28"/>
          </w:rPr>
          <w:t xml:space="preserve"> втором</w:t>
        </w:r>
      </w:hyperlink>
      <w:r w:rsidRPr="00220B9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3" w:history="1">
        <w:r w:rsidRPr="00220B91">
          <w:rPr>
            <w:rFonts w:ascii="Times New Roman" w:hAnsi="Times New Roman" w:cs="Times New Roman"/>
            <w:sz w:val="28"/>
            <w:szCs w:val="28"/>
          </w:rPr>
          <w:t xml:space="preserve">третьем подпункта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Pr="00220B91"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="007B4C0C">
        <w:rPr>
          <w:rFonts w:ascii="Times New Roman" w:hAnsi="Times New Roman" w:cs="Times New Roman"/>
          <w:sz w:val="28"/>
          <w:szCs w:val="28"/>
        </w:rPr>
        <w:t>»</w:t>
      </w:r>
      <w:r w:rsidRPr="00220B9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90" w:history="1">
        <w:r w:rsidRPr="00220B91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Pr="00220B91">
          <w:rPr>
            <w:rFonts w:ascii="Times New Roman" w:hAnsi="Times New Roman" w:cs="Times New Roman"/>
            <w:sz w:val="28"/>
            <w:szCs w:val="28"/>
          </w:rPr>
          <w:t>г</w:t>
        </w:r>
        <w:r w:rsidR="007B4C0C">
          <w:rPr>
            <w:rFonts w:ascii="Times New Roman" w:hAnsi="Times New Roman" w:cs="Times New Roman"/>
            <w:sz w:val="28"/>
            <w:szCs w:val="28"/>
          </w:rPr>
          <w:t>»</w:t>
        </w:r>
        <w:r w:rsidRPr="00220B91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220B91">
        <w:rPr>
          <w:rFonts w:ascii="Times New Roman" w:hAnsi="Times New Roman" w:cs="Times New Roman"/>
          <w:sz w:val="28"/>
          <w:szCs w:val="28"/>
        </w:rPr>
        <w:t xml:space="preserve"> настоящего Положения, в течение 7 рабочих дней направляются председателю Комиссии.</w:t>
      </w:r>
    </w:p>
    <w:p w14:paraId="3DFE2B0F" w14:textId="503E3CF4" w:rsidR="00D53C2E" w:rsidRPr="00220B91" w:rsidRDefault="000638E9" w:rsidP="00B13082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B91">
        <w:rPr>
          <w:rFonts w:ascii="Times New Roman" w:hAnsi="Times New Roman" w:cs="Times New Roman"/>
          <w:sz w:val="28"/>
          <w:szCs w:val="28"/>
        </w:rPr>
        <w:t xml:space="preserve">Заявления, указанные в </w:t>
      </w:r>
      <w:hyperlink w:anchor="P86" w:history="1">
        <w:proofErr w:type="gramStart"/>
        <w:r w:rsidRPr="00220B91">
          <w:rPr>
            <w:rFonts w:ascii="Times New Roman" w:hAnsi="Times New Roman" w:cs="Times New Roman"/>
            <w:sz w:val="28"/>
            <w:szCs w:val="28"/>
          </w:rPr>
          <w:t>абзацах</w:t>
        </w:r>
        <w:proofErr w:type="gramEnd"/>
        <w:r w:rsidRPr="00220B91">
          <w:rPr>
            <w:rFonts w:ascii="Times New Roman" w:hAnsi="Times New Roman" w:cs="Times New Roman"/>
            <w:sz w:val="28"/>
            <w:szCs w:val="28"/>
          </w:rPr>
          <w:t xml:space="preserve"> третьем</w:t>
        </w:r>
      </w:hyperlink>
      <w:r w:rsidRPr="00220B9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7" w:history="1">
        <w:r w:rsidRPr="00220B91">
          <w:rPr>
            <w:rFonts w:ascii="Times New Roman" w:hAnsi="Times New Roman" w:cs="Times New Roman"/>
            <w:sz w:val="28"/>
            <w:szCs w:val="28"/>
          </w:rPr>
          <w:t xml:space="preserve">четвертом подпункта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Pr="00220B91">
          <w:rPr>
            <w:rFonts w:ascii="Times New Roman" w:hAnsi="Times New Roman" w:cs="Times New Roman"/>
            <w:sz w:val="28"/>
            <w:szCs w:val="28"/>
          </w:rPr>
          <w:t>б</w:t>
        </w:r>
        <w:r w:rsidR="007B4C0C">
          <w:rPr>
            <w:rFonts w:ascii="Times New Roman" w:hAnsi="Times New Roman" w:cs="Times New Roman"/>
            <w:sz w:val="28"/>
            <w:szCs w:val="28"/>
          </w:rPr>
          <w:t>»</w:t>
        </w:r>
        <w:r w:rsidRPr="00220B91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220B91">
        <w:rPr>
          <w:rFonts w:ascii="Times New Roman" w:hAnsi="Times New Roman" w:cs="Times New Roman"/>
          <w:sz w:val="28"/>
          <w:szCs w:val="28"/>
        </w:rPr>
        <w:t xml:space="preserve"> настоящего Положения, и материалы к ним в течение 7 рабочих дней направляются по решению представителя нанимателя председателю Комиссии.</w:t>
      </w:r>
    </w:p>
    <w:p w14:paraId="5AC6BFDB" w14:textId="4774E640" w:rsidR="00D53C2E" w:rsidRPr="006351BB" w:rsidRDefault="000638E9" w:rsidP="00B13082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1BB">
        <w:rPr>
          <w:rFonts w:ascii="Times New Roman" w:hAnsi="Times New Roman" w:cs="Times New Roman"/>
          <w:sz w:val="28"/>
          <w:szCs w:val="28"/>
        </w:rPr>
        <w:t xml:space="preserve">Представление председателя суда либо начальника Управления или любого члена Комиссии, указанное в </w:t>
      </w:r>
      <w:hyperlink w:anchor="P89" w:history="1">
        <w:r w:rsidRPr="006351BB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Pr="006351BB">
          <w:rPr>
            <w:rFonts w:ascii="Times New Roman" w:hAnsi="Times New Roman" w:cs="Times New Roman"/>
            <w:sz w:val="28"/>
            <w:szCs w:val="28"/>
          </w:rPr>
          <w:t>в</w:t>
        </w:r>
        <w:r w:rsidR="007B4C0C">
          <w:rPr>
            <w:rFonts w:ascii="Times New Roman" w:hAnsi="Times New Roman" w:cs="Times New Roman"/>
            <w:sz w:val="28"/>
            <w:szCs w:val="28"/>
          </w:rPr>
          <w:t>»</w:t>
        </w:r>
        <w:r w:rsidRPr="006351BB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6351BB">
        <w:rPr>
          <w:rFonts w:ascii="Times New Roman" w:hAnsi="Times New Roman" w:cs="Times New Roman"/>
          <w:sz w:val="28"/>
          <w:szCs w:val="28"/>
        </w:rPr>
        <w:t xml:space="preserve"> настоящего Положения, и материалы к нему в течение 7 рабочих дней направляются председателю Комиссии.</w:t>
      </w:r>
    </w:p>
    <w:p w14:paraId="15BB137F" w14:textId="5E984F7E" w:rsidR="00D53C2E" w:rsidRPr="008A3D06" w:rsidRDefault="000638E9" w:rsidP="00B13082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D06">
        <w:rPr>
          <w:rFonts w:ascii="Times New Roman" w:hAnsi="Times New Roman" w:cs="Times New Roman"/>
          <w:sz w:val="28"/>
          <w:szCs w:val="28"/>
        </w:rPr>
        <w:t>Председатель Комиссии при поступлении к нему информации, содержащей основания для проведения заседания Комиссии:</w:t>
      </w:r>
    </w:p>
    <w:p w14:paraId="44E7A7EF" w14:textId="559AB14B" w:rsidR="00D53C2E" w:rsidRPr="00B83236" w:rsidRDefault="000638E9" w:rsidP="00B130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236">
        <w:rPr>
          <w:rFonts w:ascii="Times New Roman" w:hAnsi="Times New Roman" w:cs="Times New Roman"/>
          <w:sz w:val="28"/>
          <w:szCs w:val="28"/>
        </w:rPr>
        <w:lastRenderedPageBreak/>
        <w:t>а) в 10-дневный срок назначает дату, время и место заседания Комиссии. При этом дата заседания Комиссии не может быть назначена позднее 20 дней со дня п</w:t>
      </w:r>
      <w:r w:rsidR="008A3D06" w:rsidRPr="00B83236">
        <w:rPr>
          <w:rFonts w:ascii="Times New Roman" w:hAnsi="Times New Roman" w:cs="Times New Roman"/>
          <w:sz w:val="28"/>
          <w:szCs w:val="28"/>
        </w:rPr>
        <w:t>оступления указанной информации, за исключением случаев, предусмотренных пунктами 25 и 26 настоящего Положения;</w:t>
      </w:r>
    </w:p>
    <w:p w14:paraId="06224987" w14:textId="461A56F9" w:rsidR="00D53C2E" w:rsidRPr="00B83236" w:rsidRDefault="000638E9" w:rsidP="00B130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3236">
        <w:rPr>
          <w:rFonts w:ascii="Times New Roman" w:hAnsi="Times New Roman" w:cs="Times New Roman"/>
          <w:sz w:val="28"/>
          <w:szCs w:val="28"/>
        </w:rPr>
        <w:t xml:space="preserve">б) организует ознакомление федерального государственного гражданского служащего, в отношении которого Комиссией рассматривается вопрос </w:t>
      </w:r>
      <w:r w:rsidR="00612C8D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B83236">
        <w:rPr>
          <w:rFonts w:ascii="Times New Roman" w:hAnsi="Times New Roman" w:cs="Times New Roman"/>
          <w:sz w:val="28"/>
          <w:szCs w:val="28"/>
        </w:rPr>
        <w:t xml:space="preserve">о соблюдении требований к служебному поведению и (или) требований </w:t>
      </w:r>
      <w:r w:rsidR="00612C8D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B83236">
        <w:rPr>
          <w:rFonts w:ascii="Times New Roman" w:hAnsi="Times New Roman" w:cs="Times New Roman"/>
          <w:sz w:val="28"/>
          <w:szCs w:val="28"/>
        </w:rPr>
        <w:t>об урегулировании конфликта интересов, его представителя (при наличии), членов Комиссии и других лиц, участвующих в заседании Комиссии, с поступившей информацией и с результатами проверки указанной информации;</w:t>
      </w:r>
      <w:proofErr w:type="gramEnd"/>
    </w:p>
    <w:p w14:paraId="6C6B8161" w14:textId="7B876140" w:rsidR="00D53C2E" w:rsidRDefault="000638E9" w:rsidP="00B130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DCD">
        <w:rPr>
          <w:rFonts w:ascii="Times New Roman" w:hAnsi="Times New Roman" w:cs="Times New Roman"/>
          <w:sz w:val="28"/>
          <w:szCs w:val="28"/>
        </w:rPr>
        <w:t xml:space="preserve">в) рассматривает ходатайства о приглашении на заседание Комиссии лиц, указанных в </w:t>
      </w:r>
      <w:hyperlink w:anchor="P77" w:history="1">
        <w:r w:rsidRPr="00C35DCD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Pr="00C35DCD">
          <w:rPr>
            <w:rFonts w:ascii="Times New Roman" w:hAnsi="Times New Roman" w:cs="Times New Roman"/>
            <w:sz w:val="28"/>
            <w:szCs w:val="28"/>
          </w:rPr>
          <w:t>б</w:t>
        </w:r>
        <w:r w:rsidR="007B4C0C">
          <w:rPr>
            <w:rFonts w:ascii="Times New Roman" w:hAnsi="Times New Roman" w:cs="Times New Roman"/>
            <w:sz w:val="28"/>
            <w:szCs w:val="28"/>
          </w:rPr>
          <w:t>»</w:t>
        </w:r>
        <w:r w:rsidRPr="00C35DCD">
          <w:rPr>
            <w:rFonts w:ascii="Times New Roman" w:hAnsi="Times New Roman" w:cs="Times New Roman"/>
            <w:sz w:val="28"/>
            <w:szCs w:val="28"/>
          </w:rPr>
          <w:t xml:space="preserve"> пункта 10</w:t>
        </w:r>
      </w:hyperlink>
      <w:r w:rsidRPr="00C35DCD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</w:t>
      </w:r>
      <w:r w:rsidR="00612C8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35DCD">
        <w:rPr>
          <w:rFonts w:ascii="Times New Roman" w:hAnsi="Times New Roman" w:cs="Times New Roman"/>
          <w:sz w:val="28"/>
          <w:szCs w:val="28"/>
        </w:rPr>
        <w:t>в рассмотрении) в ходе заседания Комиссии дополнительных материалов.</w:t>
      </w:r>
    </w:p>
    <w:p w14:paraId="03997693" w14:textId="5547F40F" w:rsidR="00C35DCD" w:rsidRPr="00C35DCD" w:rsidRDefault="00C35DCD" w:rsidP="00612C8D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DCD">
        <w:rPr>
          <w:rFonts w:ascii="Times New Roman" w:hAnsi="Times New Roman" w:cs="Times New Roman"/>
          <w:sz w:val="28"/>
          <w:szCs w:val="28"/>
        </w:rPr>
        <w:t>Секретарь Комиссии по поручению председателя Комиссии:</w:t>
      </w:r>
    </w:p>
    <w:p w14:paraId="31669B47" w14:textId="1E3FB1A0" w:rsidR="00C35DCD" w:rsidRPr="002F68B3" w:rsidRDefault="00C35DCD" w:rsidP="00612C8D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8B3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2F68B3" w:rsidRPr="002F68B3">
        <w:rPr>
          <w:rFonts w:ascii="Times New Roman" w:hAnsi="Times New Roman" w:cs="Times New Roman"/>
          <w:sz w:val="28"/>
          <w:szCs w:val="28"/>
        </w:rPr>
        <w:t>организационно-техническое и документальное обеспечение деятельности Комиссии;</w:t>
      </w:r>
    </w:p>
    <w:p w14:paraId="1BECEF0A" w14:textId="54557325" w:rsidR="00C35DCD" w:rsidRPr="002F68B3" w:rsidRDefault="002F68B3" w:rsidP="00612C8D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68B3">
        <w:rPr>
          <w:rFonts w:ascii="Times New Roman" w:hAnsi="Times New Roman" w:cs="Times New Roman"/>
          <w:sz w:val="28"/>
          <w:szCs w:val="28"/>
        </w:rPr>
        <w:t xml:space="preserve">подготавливает проекты запросов (кроме запросов, касающихся осуществления оперативно-розыскной деятельности или ее результатов) в органы прокуратуры Российской Федерации, в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</w:t>
      </w:r>
      <w:r w:rsidR="0079628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F68B3">
        <w:rPr>
          <w:rFonts w:ascii="Times New Roman" w:hAnsi="Times New Roman" w:cs="Times New Roman"/>
          <w:sz w:val="28"/>
          <w:szCs w:val="28"/>
        </w:rPr>
        <w:t xml:space="preserve">об имеющихся у них сведениях о </w:t>
      </w:r>
      <w:r w:rsidRPr="00871A3C">
        <w:rPr>
          <w:rFonts w:ascii="Times New Roman" w:hAnsi="Times New Roman" w:cs="Times New Roman"/>
          <w:sz w:val="28"/>
          <w:szCs w:val="28"/>
        </w:rPr>
        <w:t xml:space="preserve">соблюдении </w:t>
      </w:r>
      <w:r w:rsidR="009A4E2D" w:rsidRPr="00871A3C">
        <w:rPr>
          <w:rFonts w:ascii="Times New Roman" w:hAnsi="Times New Roman" w:cs="Times New Roman"/>
          <w:sz w:val="28"/>
          <w:szCs w:val="28"/>
        </w:rPr>
        <w:t>федеральным государственным гражданским</w:t>
      </w:r>
      <w:r w:rsidRPr="00871A3C">
        <w:rPr>
          <w:rFonts w:ascii="Times New Roman" w:hAnsi="Times New Roman" w:cs="Times New Roman"/>
          <w:sz w:val="28"/>
          <w:szCs w:val="28"/>
        </w:rPr>
        <w:t xml:space="preserve"> служащим требований к служебному</w:t>
      </w:r>
      <w:r w:rsidRPr="002F68B3">
        <w:rPr>
          <w:rFonts w:ascii="Times New Roman" w:hAnsi="Times New Roman" w:cs="Times New Roman"/>
          <w:sz w:val="28"/>
          <w:szCs w:val="28"/>
        </w:rPr>
        <w:t xml:space="preserve"> поведению;</w:t>
      </w:r>
      <w:proofErr w:type="gramEnd"/>
    </w:p>
    <w:p w14:paraId="31542197" w14:textId="4D2A16C9" w:rsidR="00C35DCD" w:rsidRDefault="007865C5" w:rsidP="00612C8D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подготавливает мотивированное заключение по каждому материалу, включенному в повестку дня заседания Комиссии;</w:t>
      </w:r>
    </w:p>
    <w:p w14:paraId="291F650F" w14:textId="01AA70A5" w:rsidR="00805874" w:rsidRDefault="00805874" w:rsidP="00612C8D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членов Комиссии о дате, времени и месте заседания, а так же </w:t>
      </w:r>
      <w:r w:rsidR="00157937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о вопросах, включенных в повестку дня, не позднее 7 рабочих дней до дня заседания Комиссии;</w:t>
      </w:r>
    </w:p>
    <w:p w14:paraId="31724F25" w14:textId="02B025D0" w:rsidR="00385564" w:rsidRDefault="00385564" w:rsidP="00612C8D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извещает федерального государственного гражданского служащего, </w:t>
      </w:r>
      <w:r w:rsidR="0015793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в отношении которого Комиссией рассматривается вопрос о соблюдении требований к служебному поведению и (или) лиц, участвующих в заседании Комиссии, о дате, времени и месте заседания не позднее 7 рабочих дней до заседания Комиссии;</w:t>
      </w:r>
      <w:proofErr w:type="gramEnd"/>
    </w:p>
    <w:p w14:paraId="371F0B4D" w14:textId="766CD76F" w:rsidR="00F111E2" w:rsidRDefault="00F111E2" w:rsidP="00612C8D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ведет протоколирование заседания Комиссии;</w:t>
      </w:r>
    </w:p>
    <w:p w14:paraId="6A1E1BDC" w14:textId="72810731" w:rsidR="00F111E2" w:rsidRDefault="00F111E2" w:rsidP="00612C8D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выполняет иные поручения председателя Комиссии.</w:t>
      </w:r>
    </w:p>
    <w:p w14:paraId="6D946F5C" w14:textId="5AFDDCDC" w:rsidR="00F111E2" w:rsidRPr="002F68B3" w:rsidRDefault="00F111E2" w:rsidP="001579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 при принятии решений обладает правами члена Комиссии.</w:t>
      </w:r>
    </w:p>
    <w:p w14:paraId="34DCD03F" w14:textId="041ACCC2" w:rsidR="00D53C2E" w:rsidRPr="00226C56" w:rsidRDefault="000638E9" w:rsidP="00157937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79B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Pr="00226C56">
        <w:rPr>
          <w:rFonts w:ascii="Times New Roman" w:hAnsi="Times New Roman" w:cs="Times New Roman"/>
          <w:sz w:val="28"/>
          <w:szCs w:val="28"/>
        </w:rPr>
        <w:t xml:space="preserve">комиссии по рассмотрению заявлений, указанных в </w:t>
      </w:r>
      <w:hyperlink w:anchor="P86" w:history="1">
        <w:r w:rsidRPr="00226C56">
          <w:rPr>
            <w:rFonts w:ascii="Times New Roman" w:hAnsi="Times New Roman" w:cs="Times New Roman"/>
            <w:sz w:val="28"/>
            <w:szCs w:val="28"/>
          </w:rPr>
          <w:t>абзацах третьем</w:t>
        </w:r>
      </w:hyperlink>
      <w:r w:rsidRPr="00226C5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7" w:history="1">
        <w:r w:rsidRPr="00226C56">
          <w:rPr>
            <w:rFonts w:ascii="Times New Roman" w:hAnsi="Times New Roman" w:cs="Times New Roman"/>
            <w:sz w:val="28"/>
            <w:szCs w:val="28"/>
          </w:rPr>
          <w:t xml:space="preserve">четвертом подпункта </w:t>
        </w:r>
        <w:r w:rsidR="00DD579B">
          <w:rPr>
            <w:rFonts w:ascii="Times New Roman" w:hAnsi="Times New Roman" w:cs="Times New Roman"/>
            <w:sz w:val="28"/>
            <w:szCs w:val="28"/>
          </w:rPr>
          <w:t>«</w:t>
        </w:r>
        <w:r w:rsidRPr="00226C56">
          <w:rPr>
            <w:rFonts w:ascii="Times New Roman" w:hAnsi="Times New Roman" w:cs="Times New Roman"/>
            <w:sz w:val="28"/>
            <w:szCs w:val="28"/>
          </w:rPr>
          <w:t>б</w:t>
        </w:r>
        <w:r w:rsidR="00DD579B">
          <w:rPr>
            <w:rFonts w:ascii="Times New Roman" w:hAnsi="Times New Roman" w:cs="Times New Roman"/>
            <w:sz w:val="28"/>
            <w:szCs w:val="28"/>
          </w:rPr>
          <w:t>»</w:t>
        </w:r>
        <w:r w:rsidRPr="00226C56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226C56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162DCA8B" w14:textId="795F3937" w:rsidR="00D53C2E" w:rsidRDefault="000638E9" w:rsidP="00157937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5BC7">
        <w:rPr>
          <w:rFonts w:ascii="Times New Roman" w:hAnsi="Times New Roman" w:cs="Times New Roman"/>
          <w:sz w:val="28"/>
          <w:szCs w:val="28"/>
        </w:rPr>
        <w:t>Уведомлени</w:t>
      </w:r>
      <w:r w:rsidR="00EF5BC7" w:rsidRPr="00EF5BC7">
        <w:rPr>
          <w:rFonts w:ascii="Times New Roman" w:hAnsi="Times New Roman" w:cs="Times New Roman"/>
          <w:sz w:val="28"/>
          <w:szCs w:val="28"/>
        </w:rPr>
        <w:t>я</w:t>
      </w:r>
      <w:r w:rsidRPr="00EF5BC7">
        <w:rPr>
          <w:rFonts w:ascii="Times New Roman" w:hAnsi="Times New Roman" w:cs="Times New Roman"/>
          <w:sz w:val="28"/>
          <w:szCs w:val="28"/>
        </w:rPr>
        <w:t>, указанн</w:t>
      </w:r>
      <w:r w:rsidR="00EF5BC7" w:rsidRPr="00EF5BC7">
        <w:rPr>
          <w:rFonts w:ascii="Times New Roman" w:hAnsi="Times New Roman" w:cs="Times New Roman"/>
          <w:sz w:val="28"/>
          <w:szCs w:val="28"/>
        </w:rPr>
        <w:t>ые</w:t>
      </w:r>
      <w:r w:rsidRPr="00EF5BC7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91" w:history="1">
        <w:r w:rsidR="00FA1DE4" w:rsidRPr="00EF5BC7">
          <w:rPr>
            <w:rFonts w:ascii="Times New Roman" w:hAnsi="Times New Roman" w:cs="Times New Roman"/>
            <w:sz w:val="28"/>
            <w:szCs w:val="28"/>
          </w:rPr>
          <w:t>подпунктах</w:t>
        </w:r>
        <w:r w:rsidRPr="00EF5BC7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D579B">
          <w:rPr>
            <w:rFonts w:ascii="Times New Roman" w:hAnsi="Times New Roman" w:cs="Times New Roman"/>
            <w:sz w:val="28"/>
            <w:szCs w:val="28"/>
          </w:rPr>
          <w:t>«</w:t>
        </w:r>
        <w:r w:rsidRPr="00EF5BC7">
          <w:rPr>
            <w:rFonts w:ascii="Times New Roman" w:hAnsi="Times New Roman" w:cs="Times New Roman"/>
            <w:sz w:val="28"/>
            <w:szCs w:val="28"/>
          </w:rPr>
          <w:t>д</w:t>
        </w:r>
        <w:r w:rsidR="00DD579B">
          <w:rPr>
            <w:rFonts w:ascii="Times New Roman" w:hAnsi="Times New Roman" w:cs="Times New Roman"/>
            <w:sz w:val="28"/>
            <w:szCs w:val="28"/>
          </w:rPr>
          <w:t>»</w:t>
        </w:r>
        <w:r w:rsidR="00FA1DE4" w:rsidRPr="00EF5BC7">
          <w:rPr>
            <w:rFonts w:ascii="Times New Roman" w:hAnsi="Times New Roman" w:cs="Times New Roman"/>
            <w:sz w:val="28"/>
            <w:szCs w:val="28"/>
          </w:rPr>
          <w:t xml:space="preserve"> и </w:t>
        </w:r>
        <w:r w:rsidRPr="00EF5BC7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D579B">
          <w:rPr>
            <w:rFonts w:ascii="Times New Roman" w:hAnsi="Times New Roman" w:cs="Times New Roman"/>
            <w:sz w:val="28"/>
            <w:szCs w:val="28"/>
          </w:rPr>
          <w:t>«</w:t>
        </w:r>
        <w:r w:rsidR="00FA1DE4" w:rsidRPr="00EF5BC7">
          <w:rPr>
            <w:rFonts w:ascii="Times New Roman" w:hAnsi="Times New Roman" w:cs="Times New Roman"/>
            <w:sz w:val="28"/>
            <w:szCs w:val="28"/>
          </w:rPr>
          <w:t>е</w:t>
        </w:r>
        <w:r w:rsidR="00DD579B">
          <w:rPr>
            <w:rFonts w:ascii="Times New Roman" w:hAnsi="Times New Roman" w:cs="Times New Roman"/>
            <w:sz w:val="28"/>
            <w:szCs w:val="28"/>
          </w:rPr>
          <w:t>»</w:t>
        </w:r>
        <w:r w:rsidR="00FA1DE4" w:rsidRPr="00EF5BC7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EF5BC7">
          <w:rPr>
            <w:rFonts w:ascii="Times New Roman" w:hAnsi="Times New Roman" w:cs="Times New Roman"/>
            <w:sz w:val="28"/>
            <w:szCs w:val="28"/>
          </w:rPr>
          <w:t>пункта 13</w:t>
        </w:r>
      </w:hyperlink>
      <w:r w:rsidRPr="00EF5BC7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рассматрива</w:t>
      </w:r>
      <w:r w:rsidR="00EF5BC7" w:rsidRPr="00EF5BC7">
        <w:rPr>
          <w:rFonts w:ascii="Times New Roman" w:hAnsi="Times New Roman" w:cs="Times New Roman"/>
          <w:sz w:val="28"/>
          <w:szCs w:val="28"/>
        </w:rPr>
        <w:t>ю</w:t>
      </w:r>
      <w:r w:rsidRPr="00EF5BC7">
        <w:rPr>
          <w:rFonts w:ascii="Times New Roman" w:hAnsi="Times New Roman" w:cs="Times New Roman"/>
          <w:sz w:val="28"/>
          <w:szCs w:val="28"/>
        </w:rPr>
        <w:t xml:space="preserve">тся на очередном (плановом) заседании </w:t>
      </w:r>
      <w:r w:rsidRPr="00EF5BC7">
        <w:rPr>
          <w:rFonts w:ascii="Times New Roman" w:hAnsi="Times New Roman" w:cs="Times New Roman"/>
          <w:sz w:val="28"/>
          <w:szCs w:val="28"/>
        </w:rPr>
        <w:lastRenderedPageBreak/>
        <w:t>Комиссии.</w:t>
      </w:r>
      <w:proofErr w:type="gramEnd"/>
    </w:p>
    <w:p w14:paraId="72DECD55" w14:textId="23DD6D72" w:rsidR="00EF5BC7" w:rsidRPr="00EF5BC7" w:rsidRDefault="00EF5BC7" w:rsidP="00157937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BC7">
        <w:rPr>
          <w:rFonts w:ascii="Times New Roman" w:hAnsi="Times New Roman" w:cs="Times New Roman"/>
          <w:sz w:val="28"/>
          <w:szCs w:val="28"/>
        </w:rPr>
        <w:t>Заседание Комиссии проводится, как правило, в присутствии федерального государственного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в суде или Управлении. О намерении лично присутствовать на заседании Комиссии федеральный государственный гражданский служащий или гражданин указывает в обращении, заявлении или уведомлении, представляемых</w:t>
      </w:r>
      <w:r w:rsidR="00157937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EF5BC7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P91" w:history="1">
        <w:r w:rsidRPr="00EF5BC7">
          <w:rPr>
            <w:rFonts w:ascii="Times New Roman" w:hAnsi="Times New Roman" w:cs="Times New Roman"/>
            <w:sz w:val="28"/>
            <w:szCs w:val="28"/>
          </w:rPr>
          <w:t xml:space="preserve">подпунктами </w:t>
        </w:r>
        <w:r w:rsidR="00DD579B">
          <w:rPr>
            <w:rFonts w:ascii="Times New Roman" w:hAnsi="Times New Roman" w:cs="Times New Roman"/>
            <w:sz w:val="28"/>
            <w:szCs w:val="28"/>
          </w:rPr>
          <w:t>«</w:t>
        </w:r>
        <w:r w:rsidRPr="00EF5BC7">
          <w:rPr>
            <w:rFonts w:ascii="Times New Roman" w:hAnsi="Times New Roman" w:cs="Times New Roman"/>
            <w:sz w:val="28"/>
            <w:szCs w:val="28"/>
          </w:rPr>
          <w:t>б</w:t>
        </w:r>
        <w:r w:rsidR="00DD579B">
          <w:rPr>
            <w:rFonts w:ascii="Times New Roman" w:hAnsi="Times New Roman" w:cs="Times New Roman"/>
            <w:sz w:val="28"/>
            <w:szCs w:val="28"/>
          </w:rPr>
          <w:t>»</w:t>
        </w:r>
        <w:r w:rsidRPr="00EF5BC7">
          <w:rPr>
            <w:rFonts w:ascii="Times New Roman" w:hAnsi="Times New Roman" w:cs="Times New Roman"/>
            <w:sz w:val="28"/>
            <w:szCs w:val="28"/>
          </w:rPr>
          <w:t xml:space="preserve"> и </w:t>
        </w:r>
        <w:r w:rsidR="00DD579B">
          <w:rPr>
            <w:rFonts w:ascii="Times New Roman" w:hAnsi="Times New Roman" w:cs="Times New Roman"/>
            <w:sz w:val="28"/>
            <w:szCs w:val="28"/>
          </w:rPr>
          <w:t>«</w:t>
        </w:r>
        <w:r w:rsidRPr="00EF5BC7">
          <w:rPr>
            <w:rFonts w:ascii="Times New Roman" w:hAnsi="Times New Roman" w:cs="Times New Roman"/>
            <w:sz w:val="28"/>
            <w:szCs w:val="28"/>
          </w:rPr>
          <w:t>е</w:t>
        </w:r>
        <w:r w:rsidR="00DD579B">
          <w:rPr>
            <w:rFonts w:ascii="Times New Roman" w:hAnsi="Times New Roman" w:cs="Times New Roman"/>
            <w:sz w:val="28"/>
            <w:szCs w:val="28"/>
          </w:rPr>
          <w:t>»</w:t>
        </w:r>
        <w:r w:rsidRPr="00EF5BC7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EF5BC7">
        <w:rPr>
          <w:rFonts w:ascii="Times New Roman" w:hAnsi="Times New Roman" w:cs="Times New Roman"/>
          <w:sz w:val="28"/>
          <w:szCs w:val="28"/>
        </w:rPr>
        <w:t xml:space="preserve"> настоящего Положения председателю Комиссии.</w:t>
      </w:r>
    </w:p>
    <w:p w14:paraId="5334E464" w14:textId="222018B8" w:rsidR="002C68B3" w:rsidRPr="002C68B3" w:rsidRDefault="002C68B3" w:rsidP="00157937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8B3">
        <w:rPr>
          <w:rFonts w:ascii="Times New Roman" w:hAnsi="Times New Roman" w:cs="Times New Roman"/>
          <w:sz w:val="28"/>
          <w:szCs w:val="28"/>
        </w:rPr>
        <w:t>Заседания Комиссии могут проводиться в отсутствие федерального государственного гражданского служащего или гражданина в случае:</w:t>
      </w:r>
    </w:p>
    <w:p w14:paraId="2F2AB0B0" w14:textId="671796DB" w:rsidR="002C68B3" w:rsidRPr="00280BCD" w:rsidRDefault="002C68B3" w:rsidP="00045B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BCD">
        <w:rPr>
          <w:rFonts w:ascii="Times New Roman" w:hAnsi="Times New Roman" w:cs="Times New Roman"/>
          <w:sz w:val="28"/>
          <w:szCs w:val="28"/>
        </w:rPr>
        <w:t xml:space="preserve">а) если в обращении, заявлении или уведомлении, </w:t>
      </w:r>
      <w:proofErr w:type="gramStart"/>
      <w:r w:rsidRPr="00280BCD">
        <w:rPr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 w:rsidRPr="00280BCD">
        <w:rPr>
          <w:rFonts w:ascii="Times New Roman" w:hAnsi="Times New Roman" w:cs="Times New Roman"/>
          <w:sz w:val="28"/>
          <w:szCs w:val="28"/>
        </w:rPr>
        <w:t xml:space="preserve"> </w:t>
      </w:r>
      <w:hyperlink w:anchor="P84" w:history="1">
        <w:r w:rsidRPr="00280BCD">
          <w:rPr>
            <w:rFonts w:ascii="Times New Roman" w:hAnsi="Times New Roman" w:cs="Times New Roman"/>
            <w:sz w:val="28"/>
            <w:szCs w:val="28"/>
          </w:rPr>
          <w:t xml:space="preserve">подпунктами </w:t>
        </w:r>
        <w:r w:rsidR="00DD579B">
          <w:rPr>
            <w:rFonts w:ascii="Times New Roman" w:hAnsi="Times New Roman" w:cs="Times New Roman"/>
            <w:sz w:val="28"/>
            <w:szCs w:val="28"/>
          </w:rPr>
          <w:t>«</w:t>
        </w:r>
        <w:r w:rsidRPr="00280BCD">
          <w:rPr>
            <w:rFonts w:ascii="Times New Roman" w:hAnsi="Times New Roman" w:cs="Times New Roman"/>
            <w:sz w:val="28"/>
            <w:szCs w:val="28"/>
          </w:rPr>
          <w:t>б</w:t>
        </w:r>
        <w:r w:rsidR="00DD579B">
          <w:rPr>
            <w:rFonts w:ascii="Times New Roman" w:hAnsi="Times New Roman" w:cs="Times New Roman"/>
            <w:sz w:val="28"/>
            <w:szCs w:val="28"/>
          </w:rPr>
          <w:t>»</w:t>
        </w:r>
        <w:r w:rsidRPr="00280BCD">
          <w:rPr>
            <w:rFonts w:ascii="Times New Roman" w:hAnsi="Times New Roman" w:cs="Times New Roman"/>
            <w:sz w:val="28"/>
            <w:szCs w:val="28"/>
          </w:rPr>
          <w:t xml:space="preserve"> и </w:t>
        </w:r>
        <w:r w:rsidR="00DD579B">
          <w:rPr>
            <w:rFonts w:ascii="Times New Roman" w:hAnsi="Times New Roman" w:cs="Times New Roman"/>
            <w:sz w:val="28"/>
            <w:szCs w:val="28"/>
          </w:rPr>
          <w:t>«</w:t>
        </w:r>
        <w:r w:rsidRPr="00280BCD">
          <w:rPr>
            <w:rFonts w:ascii="Times New Roman" w:hAnsi="Times New Roman" w:cs="Times New Roman"/>
            <w:sz w:val="28"/>
            <w:szCs w:val="28"/>
          </w:rPr>
          <w:t>е</w:t>
        </w:r>
        <w:r w:rsidR="00DD579B">
          <w:rPr>
            <w:rFonts w:ascii="Times New Roman" w:hAnsi="Times New Roman" w:cs="Times New Roman"/>
            <w:sz w:val="28"/>
            <w:szCs w:val="28"/>
          </w:rPr>
          <w:t>»</w:t>
        </w:r>
        <w:r w:rsidRPr="00280BCD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280BCD">
        <w:rPr>
          <w:rFonts w:ascii="Times New Roman" w:hAnsi="Times New Roman" w:cs="Times New Roman"/>
          <w:sz w:val="28"/>
          <w:szCs w:val="28"/>
        </w:rPr>
        <w:t xml:space="preserve"> настоящего Положения, не содержится указания</w:t>
      </w:r>
      <w:r w:rsidR="00045BFB">
        <w:rPr>
          <w:rFonts w:ascii="Times New Roman" w:hAnsi="Times New Roman" w:cs="Times New Roman"/>
          <w:sz w:val="28"/>
          <w:szCs w:val="28"/>
        </w:rPr>
        <w:t xml:space="preserve">       </w:t>
      </w:r>
      <w:r w:rsidRPr="00280BCD">
        <w:rPr>
          <w:rFonts w:ascii="Times New Roman" w:hAnsi="Times New Roman" w:cs="Times New Roman"/>
          <w:sz w:val="28"/>
          <w:szCs w:val="28"/>
        </w:rPr>
        <w:t xml:space="preserve"> о намерении федерального государственного гражданского служащего </w:t>
      </w:r>
      <w:r w:rsidR="00045BF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280BCD">
        <w:rPr>
          <w:rFonts w:ascii="Times New Roman" w:hAnsi="Times New Roman" w:cs="Times New Roman"/>
          <w:sz w:val="28"/>
          <w:szCs w:val="28"/>
        </w:rPr>
        <w:t>или гражданина лично присутствовать на заседании Комиссии;</w:t>
      </w:r>
    </w:p>
    <w:p w14:paraId="13C91A0B" w14:textId="093AEA01" w:rsidR="002C68B3" w:rsidRDefault="002C68B3" w:rsidP="00045B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E5B">
        <w:rPr>
          <w:rFonts w:ascii="Times New Roman" w:hAnsi="Times New Roman" w:cs="Times New Roman"/>
          <w:sz w:val="28"/>
          <w:szCs w:val="28"/>
        </w:rPr>
        <w:t xml:space="preserve">б) если федеральный государственный гражданский служащий </w:t>
      </w:r>
      <w:r w:rsidR="00045BFB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D74E5B">
        <w:rPr>
          <w:rFonts w:ascii="Times New Roman" w:hAnsi="Times New Roman" w:cs="Times New Roman"/>
          <w:sz w:val="28"/>
          <w:szCs w:val="28"/>
        </w:rPr>
        <w:t xml:space="preserve">или гражданин, намеревающиеся лично присутствовать на заседании Комиссии </w:t>
      </w:r>
      <w:r w:rsidR="00045BF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74E5B">
        <w:rPr>
          <w:rFonts w:ascii="Times New Roman" w:hAnsi="Times New Roman" w:cs="Times New Roman"/>
          <w:sz w:val="28"/>
          <w:szCs w:val="28"/>
        </w:rPr>
        <w:t>и надлежащим образом извещенные о времени и месте его проведения, не явились на заседание Комиссии.</w:t>
      </w:r>
    </w:p>
    <w:p w14:paraId="78DAA75F" w14:textId="7BF6EBC0" w:rsidR="001C5749" w:rsidRDefault="001C5749" w:rsidP="00045BFB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749">
        <w:rPr>
          <w:rFonts w:ascii="Times New Roman" w:hAnsi="Times New Roman" w:cs="Times New Roman"/>
          <w:sz w:val="28"/>
          <w:szCs w:val="28"/>
        </w:rPr>
        <w:t>На заседании Комиссии заслушиваются пояснения федерального государственного гражданского служащего или гражданина, замещавшего должность в суде или Управлении (с его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494D0489" w14:textId="0DACD2D0" w:rsidR="00C113E5" w:rsidRPr="00C113E5" w:rsidRDefault="00C113E5" w:rsidP="00045BFB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3E5">
        <w:rPr>
          <w:rFonts w:ascii="Times New Roman" w:hAnsi="Times New Roman" w:cs="Times New Roman"/>
          <w:sz w:val="28"/>
          <w:szCs w:val="28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75B26CED" w14:textId="03CAC633" w:rsidR="00F1140B" w:rsidRPr="00F1140B" w:rsidRDefault="00F1140B" w:rsidP="00045BFB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40B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</w:t>
      </w:r>
      <w:hyperlink w:anchor="P82" w:history="1">
        <w:proofErr w:type="gramStart"/>
        <w:r w:rsidRPr="00F1140B">
          <w:rPr>
            <w:rFonts w:ascii="Times New Roman" w:hAnsi="Times New Roman" w:cs="Times New Roman"/>
            <w:sz w:val="28"/>
            <w:szCs w:val="28"/>
          </w:rPr>
          <w:t>абзаце</w:t>
        </w:r>
        <w:proofErr w:type="gramEnd"/>
        <w:r w:rsidRPr="00F1140B">
          <w:rPr>
            <w:rFonts w:ascii="Times New Roman" w:hAnsi="Times New Roman" w:cs="Times New Roman"/>
            <w:sz w:val="28"/>
            <w:szCs w:val="28"/>
          </w:rPr>
          <w:t xml:space="preserve"> втором подпункта </w:t>
        </w:r>
        <w:r w:rsidR="00DD579B">
          <w:rPr>
            <w:rFonts w:ascii="Times New Roman" w:hAnsi="Times New Roman" w:cs="Times New Roman"/>
            <w:sz w:val="28"/>
            <w:szCs w:val="28"/>
          </w:rPr>
          <w:t>«</w:t>
        </w:r>
        <w:r w:rsidRPr="00F1140B">
          <w:rPr>
            <w:rFonts w:ascii="Times New Roman" w:hAnsi="Times New Roman" w:cs="Times New Roman"/>
            <w:sz w:val="28"/>
            <w:szCs w:val="28"/>
          </w:rPr>
          <w:t>а</w:t>
        </w:r>
        <w:r w:rsidR="00DD579B">
          <w:rPr>
            <w:rFonts w:ascii="Times New Roman" w:hAnsi="Times New Roman" w:cs="Times New Roman"/>
            <w:sz w:val="28"/>
            <w:szCs w:val="28"/>
          </w:rPr>
          <w:t>»</w:t>
        </w:r>
        <w:r w:rsidRPr="00F1140B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F1140B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5909A746" w14:textId="12B2154E" w:rsidR="00F1140B" w:rsidRPr="00F1140B" w:rsidRDefault="00F1140B" w:rsidP="00C041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140B">
        <w:rPr>
          <w:rFonts w:ascii="Times New Roman" w:hAnsi="Times New Roman" w:cs="Times New Roman"/>
          <w:sz w:val="28"/>
          <w:szCs w:val="28"/>
        </w:rPr>
        <w:t xml:space="preserve">а) установить, что сведения, представленные федеральным государственным гражданским служащим в соответствии с </w:t>
      </w:r>
      <w:hyperlink r:id="rId19" w:history="1">
        <w:r w:rsidRPr="00F1140B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DD579B">
          <w:rPr>
            <w:rFonts w:ascii="Times New Roman" w:hAnsi="Times New Roman" w:cs="Times New Roman"/>
            <w:sz w:val="28"/>
            <w:szCs w:val="28"/>
          </w:rPr>
          <w:t>«</w:t>
        </w:r>
        <w:r w:rsidRPr="00F1140B">
          <w:rPr>
            <w:rFonts w:ascii="Times New Roman" w:hAnsi="Times New Roman" w:cs="Times New Roman"/>
            <w:sz w:val="28"/>
            <w:szCs w:val="28"/>
          </w:rPr>
          <w:t>а</w:t>
        </w:r>
        <w:r w:rsidR="00DD579B">
          <w:rPr>
            <w:rFonts w:ascii="Times New Roman" w:hAnsi="Times New Roman" w:cs="Times New Roman"/>
            <w:sz w:val="28"/>
            <w:szCs w:val="28"/>
          </w:rPr>
          <w:t>»</w:t>
        </w:r>
        <w:r w:rsidRPr="00F1140B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F1140B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C041E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1140B">
        <w:rPr>
          <w:rFonts w:ascii="Times New Roman" w:hAnsi="Times New Roman" w:cs="Times New Roman"/>
          <w:sz w:val="28"/>
          <w:szCs w:val="28"/>
        </w:rP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</w:t>
      </w:r>
      <w:r w:rsidR="00956954" w:rsidRPr="00174D8A">
        <w:rPr>
          <w:rFonts w:ascii="Times New Roman" w:hAnsi="Times New Roman" w:cs="Times New Roman"/>
          <w:sz w:val="28"/>
          <w:szCs w:val="28"/>
        </w:rPr>
        <w:t xml:space="preserve">гражданскими </w:t>
      </w:r>
      <w:r w:rsidRPr="00174D8A">
        <w:rPr>
          <w:rFonts w:ascii="Times New Roman" w:hAnsi="Times New Roman" w:cs="Times New Roman"/>
          <w:sz w:val="28"/>
          <w:szCs w:val="28"/>
        </w:rPr>
        <w:t xml:space="preserve">служащими, и соблюдения федеральными государственными </w:t>
      </w:r>
      <w:r w:rsidR="00956954" w:rsidRPr="00174D8A">
        <w:rPr>
          <w:rFonts w:ascii="Times New Roman" w:hAnsi="Times New Roman" w:cs="Times New Roman"/>
          <w:sz w:val="28"/>
          <w:szCs w:val="28"/>
        </w:rPr>
        <w:t>гражданскими</w:t>
      </w:r>
      <w:r w:rsidR="00956954">
        <w:rPr>
          <w:rFonts w:ascii="Times New Roman" w:hAnsi="Times New Roman" w:cs="Times New Roman"/>
          <w:sz w:val="28"/>
          <w:szCs w:val="28"/>
        </w:rPr>
        <w:t xml:space="preserve"> </w:t>
      </w:r>
      <w:r w:rsidRPr="00F1140B">
        <w:rPr>
          <w:rFonts w:ascii="Times New Roman" w:hAnsi="Times New Roman" w:cs="Times New Roman"/>
          <w:sz w:val="28"/>
          <w:szCs w:val="28"/>
        </w:rPr>
        <w:t xml:space="preserve">служащими требований к служебному поведению, утвержденного Указом Президента Российской Федерации от 21 сентября 2009 г. </w:t>
      </w:r>
      <w:r w:rsidR="00C041E5">
        <w:rPr>
          <w:rFonts w:ascii="Times New Roman" w:hAnsi="Times New Roman" w:cs="Times New Roman"/>
          <w:sz w:val="28"/>
          <w:szCs w:val="28"/>
        </w:rPr>
        <w:t>№</w:t>
      </w:r>
      <w:r w:rsidRPr="00F1140B">
        <w:rPr>
          <w:rFonts w:ascii="Times New Roman" w:hAnsi="Times New Roman" w:cs="Times New Roman"/>
          <w:sz w:val="28"/>
          <w:szCs w:val="28"/>
        </w:rPr>
        <w:t xml:space="preserve"> 1065, являются достоверными</w:t>
      </w:r>
      <w:proofErr w:type="gramEnd"/>
      <w:r w:rsidRPr="00F1140B">
        <w:rPr>
          <w:rFonts w:ascii="Times New Roman" w:hAnsi="Times New Roman" w:cs="Times New Roman"/>
          <w:sz w:val="28"/>
          <w:szCs w:val="28"/>
        </w:rPr>
        <w:t xml:space="preserve"> и полными;</w:t>
      </w:r>
    </w:p>
    <w:p w14:paraId="626306EA" w14:textId="25AE50FB" w:rsidR="00F1140B" w:rsidRPr="0026415F" w:rsidRDefault="00F1140B" w:rsidP="00C041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415F">
        <w:rPr>
          <w:rFonts w:ascii="Times New Roman" w:hAnsi="Times New Roman" w:cs="Times New Roman"/>
          <w:sz w:val="28"/>
          <w:szCs w:val="28"/>
        </w:rPr>
        <w:t xml:space="preserve">б) установить, что сведения, представленные федеральным государственным гражданским служащим в соответствии с </w:t>
      </w:r>
      <w:hyperlink r:id="rId20" w:history="1">
        <w:r w:rsidRPr="0026415F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DD579B">
          <w:rPr>
            <w:rFonts w:ascii="Times New Roman" w:hAnsi="Times New Roman" w:cs="Times New Roman"/>
            <w:sz w:val="28"/>
            <w:szCs w:val="28"/>
          </w:rPr>
          <w:t>«</w:t>
        </w:r>
        <w:r w:rsidRPr="0026415F">
          <w:rPr>
            <w:rFonts w:ascii="Times New Roman" w:hAnsi="Times New Roman" w:cs="Times New Roman"/>
            <w:sz w:val="28"/>
            <w:szCs w:val="28"/>
          </w:rPr>
          <w:t>а</w:t>
        </w:r>
        <w:r w:rsidR="00DD579B">
          <w:rPr>
            <w:rFonts w:ascii="Times New Roman" w:hAnsi="Times New Roman" w:cs="Times New Roman"/>
            <w:sz w:val="28"/>
            <w:szCs w:val="28"/>
          </w:rPr>
          <w:t>»</w:t>
        </w:r>
        <w:r w:rsidRPr="0026415F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26415F">
        <w:rPr>
          <w:rFonts w:ascii="Times New Roman" w:hAnsi="Times New Roman" w:cs="Times New Roman"/>
          <w:sz w:val="28"/>
          <w:szCs w:val="28"/>
        </w:rPr>
        <w:t xml:space="preserve"> вышеуказанного Положения, являются недостоверными и (или) неполными (в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ответственности).</w:t>
      </w:r>
      <w:proofErr w:type="gramEnd"/>
    </w:p>
    <w:p w14:paraId="5935BE1E" w14:textId="5B9E004D" w:rsidR="0026415F" w:rsidRPr="0026415F" w:rsidRDefault="0026415F" w:rsidP="00C041E5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15F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</w:t>
      </w:r>
      <w:hyperlink w:anchor="P83" w:history="1">
        <w:proofErr w:type="gramStart"/>
        <w:r w:rsidRPr="0026415F">
          <w:rPr>
            <w:rFonts w:ascii="Times New Roman" w:hAnsi="Times New Roman" w:cs="Times New Roman"/>
            <w:sz w:val="28"/>
            <w:szCs w:val="28"/>
          </w:rPr>
          <w:t>абзаце</w:t>
        </w:r>
        <w:proofErr w:type="gramEnd"/>
        <w:r w:rsidRPr="0026415F">
          <w:rPr>
            <w:rFonts w:ascii="Times New Roman" w:hAnsi="Times New Roman" w:cs="Times New Roman"/>
            <w:sz w:val="28"/>
            <w:szCs w:val="28"/>
          </w:rPr>
          <w:t xml:space="preserve"> третьем подпункта «а» пункта 13</w:t>
        </w:r>
      </w:hyperlink>
      <w:r w:rsidRPr="0026415F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7DCB61A8" w14:textId="44739D40" w:rsidR="0026415F" w:rsidRPr="0026415F" w:rsidRDefault="0026415F" w:rsidP="00773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15F">
        <w:rPr>
          <w:rFonts w:ascii="Times New Roman" w:hAnsi="Times New Roman" w:cs="Times New Roman"/>
          <w:sz w:val="28"/>
          <w:szCs w:val="28"/>
        </w:rPr>
        <w:lastRenderedPageBreak/>
        <w:t xml:space="preserve">а) установить, что федеральный государственный гражданский служащий соблюдал требования к служебному поведению и (или) требования </w:t>
      </w:r>
      <w:r w:rsidR="005B14C0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26415F">
        <w:rPr>
          <w:rFonts w:ascii="Times New Roman" w:hAnsi="Times New Roman" w:cs="Times New Roman"/>
          <w:sz w:val="28"/>
          <w:szCs w:val="28"/>
        </w:rPr>
        <w:t>об урегулировании конфликта интересов;</w:t>
      </w:r>
    </w:p>
    <w:p w14:paraId="7E6E6549" w14:textId="6E60B0D5" w:rsidR="0026415F" w:rsidRPr="00365311" w:rsidRDefault="0026415F" w:rsidP="00773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5311">
        <w:rPr>
          <w:rFonts w:ascii="Times New Roman" w:hAnsi="Times New Roman" w:cs="Times New Roman"/>
          <w:sz w:val="28"/>
          <w:szCs w:val="28"/>
        </w:rPr>
        <w:t xml:space="preserve">б) установить, что федеральный государственный гражданский служащий </w:t>
      </w:r>
      <w:r w:rsidR="005B14C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65311">
        <w:rPr>
          <w:rFonts w:ascii="Times New Roman" w:hAnsi="Times New Roman" w:cs="Times New Roman"/>
          <w:sz w:val="28"/>
          <w:szCs w:val="28"/>
        </w:rPr>
        <w:t xml:space="preserve">не соблюдал требования к служебному поведению и (или) требования </w:t>
      </w:r>
      <w:r w:rsidR="005B14C0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365311">
        <w:rPr>
          <w:rFonts w:ascii="Times New Roman" w:hAnsi="Times New Roman" w:cs="Times New Roman"/>
          <w:sz w:val="28"/>
          <w:szCs w:val="28"/>
        </w:rPr>
        <w:t xml:space="preserve">об урегулировании конфликта интересов (в этом случае Комиссия рекомендует представителю нанимателя указать федеральному государственному гражданскому служащему на недопустимость нарушения требований к служебному поведению </w:t>
      </w:r>
      <w:r w:rsidR="005B14C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65311">
        <w:rPr>
          <w:rFonts w:ascii="Times New Roman" w:hAnsi="Times New Roman" w:cs="Times New Roman"/>
          <w:sz w:val="28"/>
          <w:szCs w:val="28"/>
        </w:rPr>
        <w:t xml:space="preserve">и (или) требований об урегулировании конфликта интересов либо применить </w:t>
      </w:r>
      <w:r w:rsidR="005B14C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365311">
        <w:rPr>
          <w:rFonts w:ascii="Times New Roman" w:hAnsi="Times New Roman" w:cs="Times New Roman"/>
          <w:sz w:val="28"/>
          <w:szCs w:val="28"/>
        </w:rPr>
        <w:t>к федеральному государственному гражданскому служащему конкретную меру ответственности).</w:t>
      </w:r>
      <w:proofErr w:type="gramEnd"/>
    </w:p>
    <w:p w14:paraId="748DCAB2" w14:textId="37D98B50" w:rsidR="00365311" w:rsidRPr="00365311" w:rsidRDefault="00365311" w:rsidP="005B14C0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311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</w:t>
      </w:r>
      <w:hyperlink w:anchor="P85" w:history="1">
        <w:proofErr w:type="gramStart"/>
        <w:r w:rsidRPr="00365311">
          <w:rPr>
            <w:rFonts w:ascii="Times New Roman" w:hAnsi="Times New Roman" w:cs="Times New Roman"/>
            <w:sz w:val="28"/>
            <w:szCs w:val="28"/>
          </w:rPr>
          <w:t>абзаце</w:t>
        </w:r>
        <w:proofErr w:type="gramEnd"/>
        <w:r w:rsidRPr="00365311">
          <w:rPr>
            <w:rFonts w:ascii="Times New Roman" w:hAnsi="Times New Roman" w:cs="Times New Roman"/>
            <w:sz w:val="28"/>
            <w:szCs w:val="28"/>
          </w:rPr>
          <w:t xml:space="preserve"> втором подпункта </w:t>
        </w:r>
        <w:r w:rsidR="00DD579B">
          <w:rPr>
            <w:rFonts w:ascii="Times New Roman" w:hAnsi="Times New Roman" w:cs="Times New Roman"/>
            <w:sz w:val="28"/>
            <w:szCs w:val="28"/>
          </w:rPr>
          <w:t>«</w:t>
        </w:r>
        <w:r w:rsidRPr="00365311">
          <w:rPr>
            <w:rFonts w:ascii="Times New Roman" w:hAnsi="Times New Roman" w:cs="Times New Roman"/>
            <w:sz w:val="28"/>
            <w:szCs w:val="28"/>
          </w:rPr>
          <w:t>б</w:t>
        </w:r>
        <w:r w:rsidR="00DD579B">
          <w:rPr>
            <w:rFonts w:ascii="Times New Roman" w:hAnsi="Times New Roman" w:cs="Times New Roman"/>
            <w:sz w:val="28"/>
            <w:szCs w:val="28"/>
          </w:rPr>
          <w:t>»</w:t>
        </w:r>
        <w:r w:rsidRPr="00365311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365311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7EA5F58A" w14:textId="2FC2438C" w:rsidR="00365311" w:rsidRPr="00365311" w:rsidRDefault="00365311" w:rsidP="005B14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311">
        <w:rPr>
          <w:rFonts w:ascii="Times New Roman" w:hAnsi="Times New Roman" w:cs="Times New Roman"/>
          <w:sz w:val="28"/>
          <w:szCs w:val="28"/>
        </w:rPr>
        <w:t>а) дать гражданину согласие на замещение должности в коммерческой</w:t>
      </w:r>
      <w:r w:rsidR="005B14C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65311">
        <w:rPr>
          <w:rFonts w:ascii="Times New Roman" w:hAnsi="Times New Roman" w:cs="Times New Roman"/>
          <w:sz w:val="28"/>
          <w:szCs w:val="28"/>
        </w:rPr>
        <w:t xml:space="preserve">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3FC9981C" w14:textId="4AA61046" w:rsidR="00365311" w:rsidRPr="00365311" w:rsidRDefault="00365311" w:rsidP="005B14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5311">
        <w:rPr>
          <w:rFonts w:ascii="Times New Roman" w:hAnsi="Times New Roman" w:cs="Times New Roman"/>
          <w:sz w:val="28"/>
          <w:szCs w:val="28"/>
        </w:rPr>
        <w:t xml:space="preserve">б) отказать гражданину в замещении должности в коммерческой </w:t>
      </w:r>
      <w:r w:rsidR="005B14C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365311">
        <w:rPr>
          <w:rFonts w:ascii="Times New Roman" w:hAnsi="Times New Roman" w:cs="Times New Roman"/>
          <w:sz w:val="28"/>
          <w:szCs w:val="28"/>
        </w:rPr>
        <w:t>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  <w:proofErr w:type="gramEnd"/>
    </w:p>
    <w:p w14:paraId="0F36526B" w14:textId="36C7C068" w:rsidR="00D77BCE" w:rsidRPr="00D77BCE" w:rsidRDefault="00D77BCE" w:rsidP="00FD0B7F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BCE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</w:t>
      </w:r>
      <w:hyperlink w:anchor="P86" w:history="1">
        <w:proofErr w:type="gramStart"/>
        <w:r w:rsidRPr="00D77BCE">
          <w:rPr>
            <w:rFonts w:ascii="Times New Roman" w:hAnsi="Times New Roman" w:cs="Times New Roman"/>
            <w:sz w:val="28"/>
            <w:szCs w:val="28"/>
          </w:rPr>
          <w:t>абзаце</w:t>
        </w:r>
        <w:proofErr w:type="gramEnd"/>
        <w:r w:rsidRPr="00D77BCE">
          <w:rPr>
            <w:rFonts w:ascii="Times New Roman" w:hAnsi="Times New Roman" w:cs="Times New Roman"/>
            <w:sz w:val="28"/>
            <w:szCs w:val="28"/>
          </w:rPr>
          <w:t xml:space="preserve"> третьем подпункта </w:t>
        </w:r>
        <w:r w:rsidR="00DD579B">
          <w:rPr>
            <w:rFonts w:ascii="Times New Roman" w:hAnsi="Times New Roman" w:cs="Times New Roman"/>
            <w:sz w:val="28"/>
            <w:szCs w:val="28"/>
          </w:rPr>
          <w:t>«</w:t>
        </w:r>
        <w:r w:rsidRPr="00D77BCE">
          <w:rPr>
            <w:rFonts w:ascii="Times New Roman" w:hAnsi="Times New Roman" w:cs="Times New Roman"/>
            <w:sz w:val="28"/>
            <w:szCs w:val="28"/>
          </w:rPr>
          <w:t>б</w:t>
        </w:r>
        <w:r w:rsidR="00DD579B">
          <w:rPr>
            <w:rFonts w:ascii="Times New Roman" w:hAnsi="Times New Roman" w:cs="Times New Roman"/>
            <w:sz w:val="28"/>
            <w:szCs w:val="28"/>
          </w:rPr>
          <w:t>»</w:t>
        </w:r>
        <w:r w:rsidRPr="00D77BCE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D77BCE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32049988" w14:textId="77777777" w:rsidR="00D77BCE" w:rsidRPr="00D77BCE" w:rsidRDefault="00D77BCE" w:rsidP="00FD0B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BCE">
        <w:rPr>
          <w:rFonts w:ascii="Times New Roman" w:hAnsi="Times New Roman" w:cs="Times New Roman"/>
          <w:sz w:val="28"/>
          <w:szCs w:val="28"/>
        </w:rPr>
        <w:t>а) признать, что причина непредставления федеральным государственным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7582B4E5" w14:textId="282D292E" w:rsidR="00D77BCE" w:rsidRPr="003C0BB5" w:rsidRDefault="00D77BCE" w:rsidP="00FD0B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BB5">
        <w:rPr>
          <w:rFonts w:ascii="Times New Roman" w:hAnsi="Times New Roman" w:cs="Times New Roman"/>
          <w:sz w:val="28"/>
          <w:szCs w:val="28"/>
        </w:rPr>
        <w:t xml:space="preserve">б) признать, что причина непредставления федеральным государственным гражданским служащим сведений о доходах, об имуществе и обязательствах имущественного характера своих супруги (супруга) и несовершеннолетних детей </w:t>
      </w:r>
      <w:r w:rsidR="00FD0B7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C0BB5">
        <w:rPr>
          <w:rFonts w:ascii="Times New Roman" w:hAnsi="Times New Roman" w:cs="Times New Roman"/>
          <w:sz w:val="28"/>
          <w:szCs w:val="28"/>
        </w:rPr>
        <w:t>не является уважительной (в этом случае Комиссия рекомендует федеральному государственному гражданскому служащему принять меры по представлению указанных сведений);</w:t>
      </w:r>
    </w:p>
    <w:p w14:paraId="3262A1C3" w14:textId="6791838E" w:rsidR="00D77BCE" w:rsidRPr="003C0BB5" w:rsidRDefault="00D77BCE" w:rsidP="00FD0B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BB5">
        <w:rPr>
          <w:rFonts w:ascii="Times New Roman" w:hAnsi="Times New Roman" w:cs="Times New Roman"/>
          <w:sz w:val="28"/>
          <w:szCs w:val="28"/>
        </w:rPr>
        <w:t>в) признать, что причина непредставления федеральным государственным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 (в этом случае Комиссия рекомендует представителю нанимателя применить</w:t>
      </w:r>
      <w:r w:rsidR="00FD0B7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C0BB5">
        <w:rPr>
          <w:rFonts w:ascii="Times New Roman" w:hAnsi="Times New Roman" w:cs="Times New Roman"/>
          <w:sz w:val="28"/>
          <w:szCs w:val="28"/>
        </w:rPr>
        <w:t xml:space="preserve"> к федеральному государственному гражданскому служащему конкретную меру ответственности).</w:t>
      </w:r>
    </w:p>
    <w:p w14:paraId="259B04DF" w14:textId="28E15540" w:rsidR="003C0BB5" w:rsidRPr="003C0BB5" w:rsidRDefault="003C0BB5" w:rsidP="00FD0B7F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BB5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</w:t>
      </w:r>
      <w:hyperlink w:anchor="P87" w:history="1">
        <w:proofErr w:type="gramStart"/>
        <w:r w:rsidRPr="003C0BB5">
          <w:rPr>
            <w:rFonts w:ascii="Times New Roman" w:hAnsi="Times New Roman" w:cs="Times New Roman"/>
            <w:sz w:val="28"/>
            <w:szCs w:val="28"/>
          </w:rPr>
          <w:t>абзаце</w:t>
        </w:r>
        <w:proofErr w:type="gramEnd"/>
        <w:r w:rsidRPr="003C0BB5">
          <w:rPr>
            <w:rFonts w:ascii="Times New Roman" w:hAnsi="Times New Roman" w:cs="Times New Roman"/>
            <w:sz w:val="28"/>
            <w:szCs w:val="28"/>
          </w:rPr>
          <w:t xml:space="preserve"> четвертом подпункта </w:t>
        </w:r>
        <w:r w:rsidR="00DD579B">
          <w:rPr>
            <w:rFonts w:ascii="Times New Roman" w:hAnsi="Times New Roman" w:cs="Times New Roman"/>
            <w:sz w:val="28"/>
            <w:szCs w:val="28"/>
          </w:rPr>
          <w:t>«</w:t>
        </w:r>
        <w:r w:rsidRPr="003C0BB5">
          <w:rPr>
            <w:rFonts w:ascii="Times New Roman" w:hAnsi="Times New Roman" w:cs="Times New Roman"/>
            <w:sz w:val="28"/>
            <w:szCs w:val="28"/>
          </w:rPr>
          <w:t>б</w:t>
        </w:r>
        <w:r w:rsidR="00DD579B">
          <w:rPr>
            <w:rFonts w:ascii="Times New Roman" w:hAnsi="Times New Roman" w:cs="Times New Roman"/>
            <w:sz w:val="28"/>
            <w:szCs w:val="28"/>
          </w:rPr>
          <w:t>»</w:t>
        </w:r>
        <w:r w:rsidRPr="003C0BB5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3C0BB5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4716AD9D" w14:textId="159A12A8" w:rsidR="003C0BB5" w:rsidRPr="003C0BB5" w:rsidRDefault="003C0BB5" w:rsidP="00FD0B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BB5">
        <w:rPr>
          <w:rFonts w:ascii="Times New Roman" w:hAnsi="Times New Roman" w:cs="Times New Roman"/>
          <w:sz w:val="28"/>
          <w:szCs w:val="28"/>
        </w:rPr>
        <w:lastRenderedPageBreak/>
        <w:t>а)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14:paraId="4C0F2844" w14:textId="22C5DA5F" w:rsidR="003C0BB5" w:rsidRPr="001E2F3B" w:rsidRDefault="003C0BB5" w:rsidP="00FD0B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2F3B">
        <w:rPr>
          <w:rFonts w:ascii="Times New Roman" w:hAnsi="Times New Roman" w:cs="Times New Roman"/>
          <w:sz w:val="28"/>
          <w:szCs w:val="28"/>
        </w:rPr>
        <w:t xml:space="preserve">б) признать, что </w:t>
      </w:r>
      <w:bookmarkStart w:id="20" w:name="P138"/>
      <w:bookmarkEnd w:id="20"/>
      <w:r w:rsidRPr="001E2F3B">
        <w:rPr>
          <w:rFonts w:ascii="Times New Roman" w:hAnsi="Times New Roman" w:cs="Times New Roman"/>
          <w:sz w:val="28"/>
          <w:szCs w:val="28"/>
        </w:rPr>
        <w:t>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 (в этом случае Комиссия рекомендует представителю нанимателя применить к федеральному государственному гражданскому служащему конкретную</w:t>
      </w:r>
      <w:proofErr w:type="gramEnd"/>
      <w:r w:rsidRPr="001E2F3B">
        <w:rPr>
          <w:rFonts w:ascii="Times New Roman" w:hAnsi="Times New Roman" w:cs="Times New Roman"/>
          <w:sz w:val="28"/>
          <w:szCs w:val="28"/>
        </w:rPr>
        <w:t xml:space="preserve"> меру ответственности).</w:t>
      </w:r>
    </w:p>
    <w:p w14:paraId="5328C941" w14:textId="62037A35" w:rsidR="00EF2DCC" w:rsidRPr="00EF2DCC" w:rsidRDefault="00EF2DCC" w:rsidP="002917D2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DCC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</w:t>
      </w:r>
      <w:hyperlink w:anchor="P88" w:history="1">
        <w:proofErr w:type="gramStart"/>
        <w:r w:rsidRPr="00EF2DCC">
          <w:rPr>
            <w:rFonts w:ascii="Times New Roman" w:hAnsi="Times New Roman" w:cs="Times New Roman"/>
            <w:sz w:val="28"/>
            <w:szCs w:val="28"/>
          </w:rPr>
          <w:t>абзаце</w:t>
        </w:r>
        <w:proofErr w:type="gramEnd"/>
        <w:r w:rsidRPr="00EF2DCC">
          <w:rPr>
            <w:rFonts w:ascii="Times New Roman" w:hAnsi="Times New Roman" w:cs="Times New Roman"/>
            <w:sz w:val="28"/>
            <w:szCs w:val="28"/>
          </w:rPr>
          <w:t xml:space="preserve"> пятом подпункта </w:t>
        </w:r>
        <w:r w:rsidR="00DD579B">
          <w:rPr>
            <w:rFonts w:ascii="Times New Roman" w:hAnsi="Times New Roman" w:cs="Times New Roman"/>
            <w:sz w:val="28"/>
            <w:szCs w:val="28"/>
          </w:rPr>
          <w:t>«</w:t>
        </w:r>
        <w:r w:rsidRPr="00EF2DCC">
          <w:rPr>
            <w:rFonts w:ascii="Times New Roman" w:hAnsi="Times New Roman" w:cs="Times New Roman"/>
            <w:sz w:val="28"/>
            <w:szCs w:val="28"/>
          </w:rPr>
          <w:t>б</w:t>
        </w:r>
        <w:r w:rsidR="00DD579B">
          <w:rPr>
            <w:rFonts w:ascii="Times New Roman" w:hAnsi="Times New Roman" w:cs="Times New Roman"/>
            <w:sz w:val="28"/>
            <w:szCs w:val="28"/>
          </w:rPr>
          <w:t>»</w:t>
        </w:r>
        <w:r w:rsidRPr="00EF2DCC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EF2DCC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5EBDA957" w14:textId="77777777" w:rsidR="00EF2DCC" w:rsidRPr="00EF2DCC" w:rsidRDefault="00EF2DCC" w:rsidP="002917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DCC">
        <w:rPr>
          <w:rFonts w:ascii="Times New Roman" w:hAnsi="Times New Roman" w:cs="Times New Roman"/>
          <w:sz w:val="28"/>
          <w:szCs w:val="28"/>
        </w:rPr>
        <w:t>а) признать, что при исполнении федеральным государственным гражданским служащим должностных обязанностей конфликт интересов отсутствует;</w:t>
      </w:r>
    </w:p>
    <w:p w14:paraId="2D164992" w14:textId="77777777" w:rsidR="00EF2DCC" w:rsidRPr="00EF2DCC" w:rsidRDefault="00EF2DCC" w:rsidP="002917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DCC">
        <w:rPr>
          <w:rFonts w:ascii="Times New Roman" w:hAnsi="Times New Roman" w:cs="Times New Roman"/>
          <w:sz w:val="28"/>
          <w:szCs w:val="28"/>
        </w:rPr>
        <w:t>б) признать, что при исполнении федеральным государственным гражданским служащим должностных обязанностей личная заинтересованность приводит или может привести к конфликту интересов (в этом случае Комиссия рекомендует федеральному государственному гражданскому служащему и (или) представителю нанимателя принять меры по урегулированию конфликта интересов или по недопущению его возникновения).</w:t>
      </w:r>
    </w:p>
    <w:p w14:paraId="4B112D25" w14:textId="77777777" w:rsidR="00EF2DCC" w:rsidRPr="005607E2" w:rsidRDefault="00EF2DCC" w:rsidP="002917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7E2">
        <w:rPr>
          <w:rFonts w:ascii="Times New Roman" w:hAnsi="Times New Roman" w:cs="Times New Roman"/>
          <w:sz w:val="28"/>
          <w:szCs w:val="28"/>
        </w:rPr>
        <w:t>в) признать, что федеральный государственный гражданский служащий не соблюдал требования об урегулировании конфликта интересов (в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ответственности).</w:t>
      </w:r>
    </w:p>
    <w:p w14:paraId="1178A1DB" w14:textId="32D27B43" w:rsidR="00DB0527" w:rsidRDefault="00DB0527" w:rsidP="002917D2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527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предусмотренного </w:t>
      </w:r>
      <w:hyperlink w:anchor="P89" w:history="1">
        <w:r w:rsidRPr="00DB0527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DD579B">
          <w:rPr>
            <w:rFonts w:ascii="Times New Roman" w:hAnsi="Times New Roman" w:cs="Times New Roman"/>
            <w:sz w:val="28"/>
            <w:szCs w:val="28"/>
          </w:rPr>
          <w:t>«</w:t>
        </w:r>
        <w:r w:rsidRPr="00DB0527">
          <w:rPr>
            <w:rFonts w:ascii="Times New Roman" w:hAnsi="Times New Roman" w:cs="Times New Roman"/>
            <w:sz w:val="28"/>
            <w:szCs w:val="28"/>
          </w:rPr>
          <w:t>в</w:t>
        </w:r>
        <w:r w:rsidR="00DD579B">
          <w:rPr>
            <w:rFonts w:ascii="Times New Roman" w:hAnsi="Times New Roman" w:cs="Times New Roman"/>
            <w:sz w:val="28"/>
            <w:szCs w:val="28"/>
          </w:rPr>
          <w:t>»</w:t>
        </w:r>
        <w:r w:rsidRPr="00DB0527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DB0527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соответствующее решение.</w:t>
      </w:r>
    </w:p>
    <w:p w14:paraId="4E972C82" w14:textId="64BA40FD" w:rsidR="008A6367" w:rsidRPr="008A6367" w:rsidRDefault="008A6367" w:rsidP="002917D2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367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</w:t>
      </w:r>
      <w:hyperlink w:anchor="P90" w:history="1">
        <w:proofErr w:type="gramStart"/>
        <w:r w:rsidRPr="008A6367">
          <w:rPr>
            <w:rFonts w:ascii="Times New Roman" w:hAnsi="Times New Roman" w:cs="Times New Roman"/>
            <w:sz w:val="28"/>
            <w:szCs w:val="28"/>
          </w:rPr>
          <w:t>подпункте</w:t>
        </w:r>
        <w:proofErr w:type="gramEnd"/>
        <w:r w:rsidRPr="008A6367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D579B">
          <w:rPr>
            <w:rFonts w:ascii="Times New Roman" w:hAnsi="Times New Roman" w:cs="Times New Roman"/>
            <w:sz w:val="28"/>
            <w:szCs w:val="28"/>
          </w:rPr>
          <w:t>«</w:t>
        </w:r>
        <w:r w:rsidRPr="008A6367">
          <w:rPr>
            <w:rFonts w:ascii="Times New Roman" w:hAnsi="Times New Roman" w:cs="Times New Roman"/>
            <w:sz w:val="28"/>
            <w:szCs w:val="28"/>
          </w:rPr>
          <w:t>г</w:t>
        </w:r>
        <w:r w:rsidR="00DD579B">
          <w:rPr>
            <w:rFonts w:ascii="Times New Roman" w:hAnsi="Times New Roman" w:cs="Times New Roman"/>
            <w:sz w:val="28"/>
            <w:szCs w:val="28"/>
          </w:rPr>
          <w:t>»</w:t>
        </w:r>
        <w:r w:rsidRPr="008A6367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8A6367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18936094" w14:textId="5209AF09" w:rsidR="008A6367" w:rsidRPr="008A6367" w:rsidRDefault="008A6367" w:rsidP="002A7D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6367">
        <w:rPr>
          <w:rFonts w:ascii="Times New Roman" w:hAnsi="Times New Roman" w:cs="Times New Roman"/>
          <w:sz w:val="28"/>
          <w:szCs w:val="28"/>
        </w:rPr>
        <w:t xml:space="preserve">а) признать, что сведения, представленные федеральным государственным гражданским служащим в соответствии с </w:t>
      </w:r>
      <w:hyperlink r:id="rId21" w:history="1">
        <w:r w:rsidRPr="008A6367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8A6367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5B765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D579B">
        <w:rPr>
          <w:rFonts w:ascii="Times New Roman" w:hAnsi="Times New Roman" w:cs="Times New Roman"/>
          <w:sz w:val="28"/>
          <w:szCs w:val="28"/>
        </w:rPr>
        <w:t>«</w:t>
      </w:r>
      <w:r w:rsidRPr="008A6367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DD579B">
        <w:rPr>
          <w:rFonts w:ascii="Times New Roman" w:hAnsi="Times New Roman" w:cs="Times New Roman"/>
          <w:sz w:val="28"/>
          <w:szCs w:val="28"/>
        </w:rPr>
        <w:t>»</w:t>
      </w:r>
      <w:r w:rsidRPr="008A6367">
        <w:rPr>
          <w:rFonts w:ascii="Times New Roman" w:hAnsi="Times New Roman" w:cs="Times New Roman"/>
          <w:sz w:val="28"/>
          <w:szCs w:val="28"/>
        </w:rPr>
        <w:t>, являются достоверными и полными;</w:t>
      </w:r>
      <w:proofErr w:type="gramEnd"/>
    </w:p>
    <w:p w14:paraId="68ECD013" w14:textId="09EC3FCD" w:rsidR="008A6367" w:rsidRPr="00E54284" w:rsidRDefault="008A6367" w:rsidP="002A7D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4284">
        <w:rPr>
          <w:rFonts w:ascii="Times New Roman" w:hAnsi="Times New Roman" w:cs="Times New Roman"/>
          <w:sz w:val="28"/>
          <w:szCs w:val="28"/>
        </w:rPr>
        <w:t xml:space="preserve">б) признать, что сведения, представленные федеральным государственным гражданским служащим в соответствии с </w:t>
      </w:r>
      <w:hyperlink r:id="rId22" w:history="1">
        <w:r w:rsidRPr="00E54284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E54284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5B765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9499D">
        <w:rPr>
          <w:rFonts w:ascii="Times New Roman" w:hAnsi="Times New Roman" w:cs="Times New Roman"/>
          <w:sz w:val="28"/>
          <w:szCs w:val="28"/>
        </w:rPr>
        <w:t>«</w:t>
      </w:r>
      <w:r w:rsidRPr="00E54284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D9499D">
        <w:rPr>
          <w:rFonts w:ascii="Times New Roman" w:hAnsi="Times New Roman" w:cs="Times New Roman"/>
          <w:sz w:val="28"/>
          <w:szCs w:val="28"/>
        </w:rPr>
        <w:t>»</w:t>
      </w:r>
      <w:r w:rsidRPr="00E54284">
        <w:rPr>
          <w:rFonts w:ascii="Times New Roman" w:hAnsi="Times New Roman" w:cs="Times New Roman"/>
          <w:sz w:val="28"/>
          <w:szCs w:val="28"/>
        </w:rPr>
        <w:t>, являются недостоверными и (или) неполными (в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 и (или) направить материалы, полученные в результате</w:t>
      </w:r>
      <w:proofErr w:type="gramEnd"/>
      <w:r w:rsidRPr="00E54284">
        <w:rPr>
          <w:rFonts w:ascii="Times New Roman" w:hAnsi="Times New Roman" w:cs="Times New Roman"/>
          <w:sz w:val="28"/>
          <w:szCs w:val="28"/>
        </w:rPr>
        <w:t xml:space="preserve"> осуществления контроля за расходами, в органы прокуратуры и (или) иные </w:t>
      </w:r>
      <w:r w:rsidRPr="00E54284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государственные органы в </w:t>
      </w:r>
      <w:proofErr w:type="gramStart"/>
      <w:r w:rsidRPr="00E54284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E54284">
        <w:rPr>
          <w:rFonts w:ascii="Times New Roman" w:hAnsi="Times New Roman" w:cs="Times New Roman"/>
          <w:sz w:val="28"/>
          <w:szCs w:val="28"/>
        </w:rPr>
        <w:t xml:space="preserve"> с их компетенцией).</w:t>
      </w:r>
    </w:p>
    <w:p w14:paraId="45476D9C" w14:textId="6940A35C" w:rsidR="001D3666" w:rsidRPr="001D3666" w:rsidRDefault="001D3666" w:rsidP="00037A70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666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</w:t>
      </w:r>
      <w:hyperlink w:anchor="P91" w:history="1">
        <w:proofErr w:type="gramStart"/>
        <w:r w:rsidRPr="001D3666">
          <w:rPr>
            <w:rFonts w:ascii="Times New Roman" w:hAnsi="Times New Roman" w:cs="Times New Roman"/>
            <w:sz w:val="28"/>
            <w:szCs w:val="28"/>
          </w:rPr>
          <w:t>подпункте</w:t>
        </w:r>
        <w:proofErr w:type="gramEnd"/>
        <w:r w:rsidRPr="001D3666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9499D">
          <w:rPr>
            <w:rFonts w:ascii="Times New Roman" w:hAnsi="Times New Roman" w:cs="Times New Roman"/>
            <w:sz w:val="28"/>
            <w:szCs w:val="28"/>
          </w:rPr>
          <w:t>«</w:t>
        </w:r>
        <w:r w:rsidRPr="001D3666">
          <w:rPr>
            <w:rFonts w:ascii="Times New Roman" w:hAnsi="Times New Roman" w:cs="Times New Roman"/>
            <w:sz w:val="28"/>
            <w:szCs w:val="28"/>
          </w:rPr>
          <w:t>д</w:t>
        </w:r>
        <w:r w:rsidR="00D9499D">
          <w:rPr>
            <w:rFonts w:ascii="Times New Roman" w:hAnsi="Times New Roman" w:cs="Times New Roman"/>
            <w:sz w:val="28"/>
            <w:szCs w:val="28"/>
          </w:rPr>
          <w:t>»</w:t>
        </w:r>
        <w:r w:rsidRPr="001D3666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1D3666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в отношении гражданина, замещавшего должность федеральной государственной гражданской службы в суде или Управлении, одно из следующих решений:</w:t>
      </w:r>
    </w:p>
    <w:p w14:paraId="6044C69F" w14:textId="6FC7DD08" w:rsidR="001D3666" w:rsidRPr="001D3666" w:rsidRDefault="001D3666" w:rsidP="00037A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666">
        <w:rPr>
          <w:rFonts w:ascii="Times New Roman" w:hAnsi="Times New Roman" w:cs="Times New Roman"/>
          <w:sz w:val="28"/>
          <w:szCs w:val="28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</w:t>
      </w:r>
      <w:r w:rsidR="00037A7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D3666">
        <w:rPr>
          <w:rFonts w:ascii="Times New Roman" w:hAnsi="Times New Roman" w:cs="Times New Roman"/>
          <w:sz w:val="28"/>
          <w:szCs w:val="28"/>
        </w:rPr>
        <w:t>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4984B081" w14:textId="60B3FEF0" w:rsidR="001D3666" w:rsidRDefault="001D3666" w:rsidP="00037A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69BC">
        <w:rPr>
          <w:rFonts w:ascii="Times New Roman" w:hAnsi="Times New Roman" w:cs="Times New Roman"/>
          <w:sz w:val="28"/>
          <w:szCs w:val="28"/>
        </w:rPr>
        <w:t xml:space="preserve">б) установить, что замещение им на условиях трудового договора должности коммерческой или некоммерческой организации и (или) выполнение </w:t>
      </w:r>
      <w:r w:rsidR="00037A70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6D69BC">
        <w:rPr>
          <w:rFonts w:ascii="Times New Roman" w:hAnsi="Times New Roman" w:cs="Times New Roman"/>
          <w:sz w:val="28"/>
          <w:szCs w:val="28"/>
        </w:rPr>
        <w:t xml:space="preserve">в коммерческой или некоммерческой организации работ (оказание услуг) нарушают требования </w:t>
      </w:r>
      <w:hyperlink r:id="rId23" w:history="1">
        <w:r w:rsidRPr="006D69BC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6D69BC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</w:t>
      </w:r>
      <w:r w:rsidR="00037A70">
        <w:rPr>
          <w:rFonts w:ascii="Times New Roman" w:hAnsi="Times New Roman" w:cs="Times New Roman"/>
          <w:sz w:val="28"/>
          <w:szCs w:val="28"/>
        </w:rPr>
        <w:t>№</w:t>
      </w:r>
      <w:r w:rsidRPr="006D69BC">
        <w:rPr>
          <w:rFonts w:ascii="Times New Roman" w:hAnsi="Times New Roman" w:cs="Times New Roman"/>
          <w:sz w:val="28"/>
          <w:szCs w:val="28"/>
        </w:rPr>
        <w:t xml:space="preserve"> 273-ФЗ </w:t>
      </w:r>
      <w:r w:rsidR="00037A7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9499D">
        <w:rPr>
          <w:rFonts w:ascii="Times New Roman" w:hAnsi="Times New Roman" w:cs="Times New Roman"/>
          <w:sz w:val="28"/>
          <w:szCs w:val="28"/>
        </w:rPr>
        <w:t>«</w:t>
      </w:r>
      <w:r w:rsidRPr="006D69BC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D9499D">
        <w:rPr>
          <w:rFonts w:ascii="Times New Roman" w:hAnsi="Times New Roman" w:cs="Times New Roman"/>
          <w:sz w:val="28"/>
          <w:szCs w:val="28"/>
        </w:rPr>
        <w:t>»</w:t>
      </w:r>
      <w:r w:rsidRPr="006D69BC">
        <w:rPr>
          <w:rFonts w:ascii="Times New Roman" w:hAnsi="Times New Roman" w:cs="Times New Roman"/>
          <w:sz w:val="28"/>
          <w:szCs w:val="28"/>
        </w:rPr>
        <w:t xml:space="preserve"> (в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организацию).</w:t>
      </w:r>
      <w:proofErr w:type="gramEnd"/>
    </w:p>
    <w:p w14:paraId="60097DE0" w14:textId="2FDA030A" w:rsidR="00B44FB0" w:rsidRPr="00B44FB0" w:rsidRDefault="00B44FB0" w:rsidP="00037A70">
      <w:pPr>
        <w:pStyle w:val="ConsPlusNormal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FB0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</w:t>
      </w:r>
      <w:hyperlink w:anchor="P91" w:history="1">
        <w:proofErr w:type="gramStart"/>
        <w:r w:rsidRPr="00B44FB0">
          <w:rPr>
            <w:rFonts w:ascii="Times New Roman" w:hAnsi="Times New Roman" w:cs="Times New Roman"/>
            <w:sz w:val="28"/>
            <w:szCs w:val="28"/>
          </w:rPr>
          <w:t>подпункте</w:t>
        </w:r>
        <w:proofErr w:type="gramEnd"/>
        <w:r w:rsidRPr="00B44FB0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9499D">
          <w:rPr>
            <w:rFonts w:ascii="Times New Roman" w:hAnsi="Times New Roman" w:cs="Times New Roman"/>
            <w:sz w:val="28"/>
            <w:szCs w:val="28"/>
          </w:rPr>
          <w:t>«</w:t>
        </w:r>
        <w:r w:rsidRPr="00B44FB0">
          <w:rPr>
            <w:rFonts w:ascii="Times New Roman" w:hAnsi="Times New Roman" w:cs="Times New Roman"/>
            <w:sz w:val="28"/>
            <w:szCs w:val="28"/>
          </w:rPr>
          <w:t>е</w:t>
        </w:r>
        <w:r w:rsidR="00D9499D">
          <w:rPr>
            <w:rFonts w:ascii="Times New Roman" w:hAnsi="Times New Roman" w:cs="Times New Roman"/>
            <w:sz w:val="28"/>
            <w:szCs w:val="28"/>
          </w:rPr>
          <w:t>»</w:t>
        </w:r>
        <w:r w:rsidRPr="00B44FB0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B44FB0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672EE54C" w14:textId="3F45F56D" w:rsidR="00B44FB0" w:rsidRPr="00B44FB0" w:rsidRDefault="00B44FB0" w:rsidP="00037A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FB0">
        <w:rPr>
          <w:rFonts w:ascii="Times New Roman" w:hAnsi="Times New Roman" w:cs="Times New Roman"/>
          <w:sz w:val="28"/>
          <w:szCs w:val="28"/>
        </w:rPr>
        <w:t xml:space="preserve">а) признать наличие причинно-следственной связи между возникновением </w:t>
      </w:r>
      <w:r w:rsidR="00037A7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44FB0">
        <w:rPr>
          <w:rFonts w:ascii="Times New Roman" w:hAnsi="Times New Roman" w:cs="Times New Roman"/>
          <w:sz w:val="28"/>
          <w:szCs w:val="28"/>
        </w:rPr>
        <w:t>не зависящих от федерального государственного гражданского служащ</w:t>
      </w:r>
      <w:bookmarkStart w:id="21" w:name="P142"/>
      <w:bookmarkStart w:id="22" w:name="P145"/>
      <w:bookmarkEnd w:id="21"/>
      <w:bookmarkEnd w:id="22"/>
      <w:r w:rsidRPr="00B44FB0">
        <w:rPr>
          <w:rFonts w:ascii="Times New Roman" w:hAnsi="Times New Roman" w:cs="Times New Roman"/>
          <w:sz w:val="28"/>
          <w:szCs w:val="28"/>
        </w:rPr>
        <w:t>его обстоятельств и невозможностью соблюдения им требований к служебному поведению и (или) требований об урегулирования конфликта интересов;</w:t>
      </w:r>
    </w:p>
    <w:p w14:paraId="0D1F81A2" w14:textId="5F2D6FC1" w:rsidR="00B44FB0" w:rsidRPr="00B44FB0" w:rsidRDefault="00B44FB0" w:rsidP="00037A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FB0">
        <w:rPr>
          <w:rFonts w:ascii="Times New Roman" w:hAnsi="Times New Roman" w:cs="Times New Roman"/>
          <w:sz w:val="28"/>
          <w:szCs w:val="28"/>
        </w:rPr>
        <w:t>б) признать отсутствие причинно-следственной связи между возникновением не зависящих от федерального государственного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14:paraId="4FA4FA01" w14:textId="67EA6596" w:rsidR="002154CB" w:rsidRPr="002154CB" w:rsidRDefault="002154CB" w:rsidP="00E310B2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4CB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вопросов, указанных в </w:t>
      </w:r>
      <w:hyperlink w:anchor="P81" w:history="1">
        <w:proofErr w:type="gramStart"/>
        <w:r w:rsidRPr="002154CB">
          <w:rPr>
            <w:rFonts w:ascii="Times New Roman" w:hAnsi="Times New Roman" w:cs="Times New Roman"/>
            <w:sz w:val="28"/>
            <w:szCs w:val="28"/>
          </w:rPr>
          <w:t>подпунктах</w:t>
        </w:r>
        <w:proofErr w:type="gramEnd"/>
        <w:r w:rsidRPr="002154CB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9499D">
          <w:rPr>
            <w:rFonts w:ascii="Times New Roman" w:hAnsi="Times New Roman" w:cs="Times New Roman"/>
            <w:sz w:val="28"/>
            <w:szCs w:val="28"/>
          </w:rPr>
          <w:t>«</w:t>
        </w:r>
        <w:r w:rsidRPr="002154CB"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="00D9499D">
        <w:rPr>
          <w:rFonts w:ascii="Times New Roman" w:hAnsi="Times New Roman" w:cs="Times New Roman"/>
          <w:sz w:val="28"/>
          <w:szCs w:val="28"/>
        </w:rPr>
        <w:t>»</w:t>
      </w:r>
      <w:r w:rsidRPr="002154C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4" w:history="1">
        <w:r w:rsidR="00D9499D">
          <w:rPr>
            <w:rFonts w:ascii="Times New Roman" w:hAnsi="Times New Roman" w:cs="Times New Roman"/>
            <w:sz w:val="28"/>
            <w:szCs w:val="28"/>
          </w:rPr>
          <w:t>«</w:t>
        </w:r>
        <w:r w:rsidRPr="002154CB">
          <w:rPr>
            <w:rFonts w:ascii="Times New Roman" w:hAnsi="Times New Roman" w:cs="Times New Roman"/>
            <w:sz w:val="28"/>
            <w:szCs w:val="28"/>
          </w:rPr>
          <w:t>б</w:t>
        </w:r>
      </w:hyperlink>
      <w:r w:rsidR="00D9499D">
        <w:rPr>
          <w:rFonts w:ascii="Times New Roman" w:hAnsi="Times New Roman" w:cs="Times New Roman"/>
          <w:sz w:val="28"/>
          <w:szCs w:val="28"/>
        </w:rPr>
        <w:t>»</w:t>
      </w:r>
      <w:r w:rsidRPr="002154C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0" w:history="1">
        <w:r w:rsidR="00D9499D">
          <w:rPr>
            <w:rFonts w:ascii="Times New Roman" w:hAnsi="Times New Roman" w:cs="Times New Roman"/>
            <w:sz w:val="28"/>
            <w:szCs w:val="28"/>
          </w:rPr>
          <w:t>«</w:t>
        </w:r>
        <w:r w:rsidRPr="002154CB">
          <w:rPr>
            <w:rFonts w:ascii="Times New Roman" w:hAnsi="Times New Roman" w:cs="Times New Roman"/>
            <w:sz w:val="28"/>
            <w:szCs w:val="28"/>
          </w:rPr>
          <w:t>г</w:t>
        </w:r>
      </w:hyperlink>
      <w:r w:rsidR="00D9499D">
        <w:rPr>
          <w:rFonts w:ascii="Times New Roman" w:hAnsi="Times New Roman" w:cs="Times New Roman"/>
          <w:sz w:val="28"/>
          <w:szCs w:val="28"/>
        </w:rPr>
        <w:t>»</w:t>
      </w:r>
      <w:r w:rsidRPr="002154C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1" w:history="1">
        <w:r w:rsidR="00D9499D">
          <w:rPr>
            <w:rFonts w:ascii="Times New Roman" w:hAnsi="Times New Roman" w:cs="Times New Roman"/>
            <w:sz w:val="28"/>
            <w:szCs w:val="28"/>
          </w:rPr>
          <w:t>«</w:t>
        </w:r>
        <w:r w:rsidRPr="002154CB">
          <w:rPr>
            <w:rFonts w:ascii="Times New Roman" w:hAnsi="Times New Roman" w:cs="Times New Roman"/>
            <w:sz w:val="28"/>
            <w:szCs w:val="28"/>
          </w:rPr>
          <w:t>д</w:t>
        </w:r>
        <w:r w:rsidR="00D9499D">
          <w:rPr>
            <w:rFonts w:ascii="Times New Roman" w:hAnsi="Times New Roman" w:cs="Times New Roman"/>
            <w:sz w:val="28"/>
            <w:szCs w:val="28"/>
          </w:rPr>
          <w:t>»</w:t>
        </w:r>
        <w:r w:rsidRPr="002154CB">
          <w:rPr>
            <w:rFonts w:ascii="Times New Roman" w:hAnsi="Times New Roman" w:cs="Times New Roman"/>
            <w:sz w:val="28"/>
            <w:szCs w:val="28"/>
          </w:rPr>
          <w:t xml:space="preserve">, </w:t>
        </w:r>
        <w:r w:rsidR="00D9499D">
          <w:rPr>
            <w:rFonts w:ascii="Times New Roman" w:hAnsi="Times New Roman" w:cs="Times New Roman"/>
            <w:sz w:val="28"/>
            <w:szCs w:val="28"/>
          </w:rPr>
          <w:t>«</w:t>
        </w:r>
        <w:r w:rsidRPr="002154CB">
          <w:rPr>
            <w:rFonts w:ascii="Times New Roman" w:hAnsi="Times New Roman" w:cs="Times New Roman"/>
            <w:sz w:val="28"/>
            <w:szCs w:val="28"/>
          </w:rPr>
          <w:t>е</w:t>
        </w:r>
        <w:r w:rsidR="00D9499D">
          <w:rPr>
            <w:rFonts w:ascii="Times New Roman" w:hAnsi="Times New Roman" w:cs="Times New Roman"/>
            <w:sz w:val="28"/>
            <w:szCs w:val="28"/>
          </w:rPr>
          <w:t>»</w:t>
        </w:r>
        <w:r w:rsidRPr="002154CB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2154CB">
        <w:rPr>
          <w:rFonts w:ascii="Times New Roman" w:hAnsi="Times New Roman" w:cs="Times New Roman"/>
          <w:sz w:val="28"/>
          <w:szCs w:val="28"/>
        </w:rPr>
        <w:t xml:space="preserve"> настоящего Положения, при наличии к тому оснований Комиссия может принять иное решение, чем это предусмотрено </w:t>
      </w:r>
      <w:hyperlink w:anchor="P122" w:history="1">
        <w:r w:rsidRPr="002154CB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Pr="002154CB">
        <w:rPr>
          <w:rFonts w:ascii="Times New Roman" w:hAnsi="Times New Roman" w:cs="Times New Roman"/>
          <w:sz w:val="28"/>
          <w:szCs w:val="28"/>
        </w:rPr>
        <w:t>1-</w:t>
      </w:r>
      <w:hyperlink w:anchor="P138" w:history="1">
        <w:r w:rsidRPr="002154CB">
          <w:rPr>
            <w:rFonts w:ascii="Times New Roman" w:hAnsi="Times New Roman" w:cs="Times New Roman"/>
            <w:sz w:val="28"/>
            <w:szCs w:val="28"/>
          </w:rPr>
          <w:t>36</w:t>
        </w:r>
      </w:hyperlink>
      <w:r w:rsidRPr="002154CB">
        <w:rPr>
          <w:rFonts w:ascii="Times New Roman" w:hAnsi="Times New Roman" w:cs="Times New Roman"/>
          <w:sz w:val="28"/>
          <w:szCs w:val="28"/>
        </w:rPr>
        <w:t xml:space="preserve">, 38-39.1 настоящего Положения. Основания и мотивы принятия такого решения должны быть отражены в </w:t>
      </w:r>
      <w:proofErr w:type="gramStart"/>
      <w:r w:rsidRPr="002154CB">
        <w:rPr>
          <w:rFonts w:ascii="Times New Roman" w:hAnsi="Times New Roman" w:cs="Times New Roman"/>
          <w:sz w:val="28"/>
          <w:szCs w:val="28"/>
        </w:rPr>
        <w:t>протоколе</w:t>
      </w:r>
      <w:proofErr w:type="gramEnd"/>
      <w:r w:rsidRPr="002154CB">
        <w:rPr>
          <w:rFonts w:ascii="Times New Roman" w:hAnsi="Times New Roman" w:cs="Times New Roman"/>
          <w:sz w:val="28"/>
          <w:szCs w:val="28"/>
        </w:rPr>
        <w:t xml:space="preserve"> заседания Комиссии.</w:t>
      </w:r>
    </w:p>
    <w:p w14:paraId="30A28C34" w14:textId="711DF7E6" w:rsidR="00623BE3" w:rsidRPr="00623BE3" w:rsidRDefault="00623BE3" w:rsidP="00E310B2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BE3">
        <w:rPr>
          <w:rFonts w:ascii="Times New Roman" w:hAnsi="Times New Roman" w:cs="Times New Roman"/>
          <w:sz w:val="28"/>
          <w:szCs w:val="28"/>
        </w:rPr>
        <w:t>Для исполнения решений Комиссии могут быть подготовлены проекты нормативных правовых актов, решений или поручений суда либо Управления, которые в установленном порядке представляются на рассмотрение представителя нанимателя.</w:t>
      </w:r>
    </w:p>
    <w:p w14:paraId="52DB2676" w14:textId="41E4C551" w:rsidR="002264F0" w:rsidRPr="002264F0" w:rsidRDefault="002264F0" w:rsidP="00E310B2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F0">
        <w:rPr>
          <w:rFonts w:ascii="Times New Roman" w:hAnsi="Times New Roman" w:cs="Times New Roman"/>
          <w:sz w:val="28"/>
          <w:szCs w:val="28"/>
        </w:rPr>
        <w:t xml:space="preserve">Решения Комиссии по вопросам, указанным в </w:t>
      </w:r>
      <w:hyperlink w:anchor="P80" w:history="1">
        <w:r w:rsidRPr="002264F0">
          <w:rPr>
            <w:rFonts w:ascii="Times New Roman" w:hAnsi="Times New Roman" w:cs="Times New Roman"/>
            <w:sz w:val="28"/>
            <w:szCs w:val="28"/>
          </w:rPr>
          <w:t>пункте 13</w:t>
        </w:r>
      </w:hyperlink>
      <w:r w:rsidRPr="002264F0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6B2EAB4E" w14:textId="7546B199" w:rsidR="00B44FB0" w:rsidRPr="00787395" w:rsidRDefault="00787395" w:rsidP="00E310B2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395">
        <w:rPr>
          <w:rFonts w:ascii="Times New Roman" w:hAnsi="Times New Roman" w:cs="Times New Roman"/>
          <w:sz w:val="28"/>
          <w:szCs w:val="28"/>
        </w:rPr>
        <w:t>Решения Комиссии оформляются протоколами, которые подписывают члены Комиссии, принимавшие участие в ее заседании.</w:t>
      </w:r>
    </w:p>
    <w:p w14:paraId="63B7530B" w14:textId="235D08AF" w:rsidR="00C32371" w:rsidRPr="00C32371" w:rsidRDefault="00C32371" w:rsidP="00E310B2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371">
        <w:rPr>
          <w:rFonts w:ascii="Times New Roman" w:hAnsi="Times New Roman" w:cs="Times New Roman"/>
          <w:sz w:val="28"/>
          <w:szCs w:val="28"/>
        </w:rPr>
        <w:t xml:space="preserve">Решения Комиссии, за исключением решения, принимаемого по итогам рассмотрения вопроса, указанного в </w:t>
      </w:r>
      <w:hyperlink w:anchor="P85" w:history="1">
        <w:r w:rsidRPr="00C32371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045F58">
          <w:rPr>
            <w:rFonts w:ascii="Times New Roman" w:hAnsi="Times New Roman" w:cs="Times New Roman"/>
            <w:sz w:val="28"/>
            <w:szCs w:val="28"/>
          </w:rPr>
          <w:t>«</w:t>
        </w:r>
        <w:r w:rsidRPr="00C32371">
          <w:rPr>
            <w:rFonts w:ascii="Times New Roman" w:hAnsi="Times New Roman" w:cs="Times New Roman"/>
            <w:sz w:val="28"/>
            <w:szCs w:val="28"/>
          </w:rPr>
          <w:t>б</w:t>
        </w:r>
        <w:r w:rsidR="00045F58">
          <w:rPr>
            <w:rFonts w:ascii="Times New Roman" w:hAnsi="Times New Roman" w:cs="Times New Roman"/>
            <w:sz w:val="28"/>
            <w:szCs w:val="28"/>
          </w:rPr>
          <w:t>»</w:t>
        </w:r>
        <w:r w:rsidRPr="00C32371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C32371">
        <w:rPr>
          <w:rFonts w:ascii="Times New Roman" w:hAnsi="Times New Roman" w:cs="Times New Roman"/>
          <w:sz w:val="28"/>
          <w:szCs w:val="28"/>
        </w:rPr>
        <w:t xml:space="preserve"> настоящего Положения, для представителя нанимателя носят рекомендательный характер. Решение, принимаемое по итогам рассмотрения вопроса, указанного </w:t>
      </w:r>
      <w:r w:rsidR="00E310B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32371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85" w:history="1">
        <w:proofErr w:type="gramStart"/>
        <w:r w:rsidRPr="00C32371">
          <w:rPr>
            <w:rFonts w:ascii="Times New Roman" w:hAnsi="Times New Roman" w:cs="Times New Roman"/>
            <w:sz w:val="28"/>
            <w:szCs w:val="28"/>
          </w:rPr>
          <w:t>абзаце</w:t>
        </w:r>
        <w:proofErr w:type="gramEnd"/>
        <w:r w:rsidRPr="00C32371">
          <w:rPr>
            <w:rFonts w:ascii="Times New Roman" w:hAnsi="Times New Roman" w:cs="Times New Roman"/>
            <w:sz w:val="28"/>
            <w:szCs w:val="28"/>
          </w:rPr>
          <w:t xml:space="preserve"> втором подпункта </w:t>
        </w:r>
        <w:r w:rsidR="00045F58">
          <w:rPr>
            <w:rFonts w:ascii="Times New Roman" w:hAnsi="Times New Roman" w:cs="Times New Roman"/>
            <w:sz w:val="28"/>
            <w:szCs w:val="28"/>
          </w:rPr>
          <w:t>«</w:t>
        </w:r>
        <w:r w:rsidRPr="00C32371">
          <w:rPr>
            <w:rFonts w:ascii="Times New Roman" w:hAnsi="Times New Roman" w:cs="Times New Roman"/>
            <w:sz w:val="28"/>
            <w:szCs w:val="28"/>
          </w:rPr>
          <w:t>б</w:t>
        </w:r>
        <w:r w:rsidR="00045F58">
          <w:rPr>
            <w:rFonts w:ascii="Times New Roman" w:hAnsi="Times New Roman" w:cs="Times New Roman"/>
            <w:sz w:val="28"/>
            <w:szCs w:val="28"/>
          </w:rPr>
          <w:t>»</w:t>
        </w:r>
        <w:r w:rsidRPr="00C32371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C32371">
        <w:rPr>
          <w:rFonts w:ascii="Times New Roman" w:hAnsi="Times New Roman" w:cs="Times New Roman"/>
          <w:sz w:val="28"/>
          <w:szCs w:val="28"/>
        </w:rPr>
        <w:t xml:space="preserve"> настоящего Положения, носит </w:t>
      </w:r>
      <w:r w:rsidRPr="00C32371">
        <w:rPr>
          <w:rFonts w:ascii="Times New Roman" w:hAnsi="Times New Roman" w:cs="Times New Roman"/>
          <w:sz w:val="28"/>
          <w:szCs w:val="28"/>
        </w:rPr>
        <w:lastRenderedPageBreak/>
        <w:t>обязательный характер.</w:t>
      </w:r>
    </w:p>
    <w:p w14:paraId="2C0AB7EE" w14:textId="6DC46B80" w:rsidR="00F42FE1" w:rsidRPr="00F42FE1" w:rsidRDefault="00F42FE1" w:rsidP="00E310B2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FE1">
        <w:rPr>
          <w:rFonts w:ascii="Times New Roman" w:hAnsi="Times New Roman" w:cs="Times New Roman"/>
          <w:sz w:val="28"/>
          <w:szCs w:val="28"/>
        </w:rPr>
        <w:t>В протоколе заседания Комиссии указываются:</w:t>
      </w:r>
    </w:p>
    <w:p w14:paraId="323F01C6" w14:textId="6983B51D" w:rsidR="00F42FE1" w:rsidRPr="00F42FE1" w:rsidRDefault="00F42FE1" w:rsidP="001524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FE1">
        <w:rPr>
          <w:rFonts w:ascii="Times New Roman" w:hAnsi="Times New Roman" w:cs="Times New Roman"/>
          <w:sz w:val="28"/>
          <w:szCs w:val="28"/>
        </w:rPr>
        <w:t>а) дата заседания Комиссии, фамилии, имена, отчества членов Комиссии</w:t>
      </w:r>
      <w:r w:rsidR="0015243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42FE1">
        <w:rPr>
          <w:rFonts w:ascii="Times New Roman" w:hAnsi="Times New Roman" w:cs="Times New Roman"/>
          <w:sz w:val="28"/>
          <w:szCs w:val="28"/>
        </w:rPr>
        <w:t xml:space="preserve"> и других лиц, присутствующих на заседании;</w:t>
      </w:r>
    </w:p>
    <w:p w14:paraId="3633DA61" w14:textId="7CC7FED6" w:rsidR="00F42FE1" w:rsidRPr="00D34C5F" w:rsidRDefault="00F42FE1" w:rsidP="001524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C5F">
        <w:rPr>
          <w:rFonts w:ascii="Times New Roman" w:hAnsi="Times New Roman" w:cs="Times New Roman"/>
          <w:sz w:val="28"/>
          <w:szCs w:val="28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федерального государственного гражданского служащего, в отношении которого рассматривается вопрос о соблюдении требований к служебному поведению и (или) требований </w:t>
      </w:r>
      <w:r w:rsidR="0015243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34C5F">
        <w:rPr>
          <w:rFonts w:ascii="Times New Roman" w:hAnsi="Times New Roman" w:cs="Times New Roman"/>
          <w:sz w:val="28"/>
          <w:szCs w:val="28"/>
        </w:rPr>
        <w:t>об урегулировании конфликта интересов;</w:t>
      </w:r>
    </w:p>
    <w:p w14:paraId="7E4D7FB8" w14:textId="77777777" w:rsidR="00F42FE1" w:rsidRPr="00D34C5F" w:rsidRDefault="00F42FE1" w:rsidP="001524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C5F">
        <w:rPr>
          <w:rFonts w:ascii="Times New Roman" w:hAnsi="Times New Roman" w:cs="Times New Roman"/>
          <w:sz w:val="28"/>
          <w:szCs w:val="28"/>
        </w:rPr>
        <w:t>в) предъявляемые к федеральному государственному гражданскому служащему претензии, материалы, на которых они основываются;</w:t>
      </w:r>
    </w:p>
    <w:p w14:paraId="7E29B6CB" w14:textId="77777777" w:rsidR="00F42FE1" w:rsidRPr="00D34C5F" w:rsidRDefault="00F42FE1" w:rsidP="001524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C5F">
        <w:rPr>
          <w:rFonts w:ascii="Times New Roman" w:hAnsi="Times New Roman" w:cs="Times New Roman"/>
          <w:sz w:val="28"/>
          <w:szCs w:val="28"/>
        </w:rPr>
        <w:t>г) содержание пояснений федерального государственного гражданского служащего и других лиц по существу предъявляемых претензий;</w:t>
      </w:r>
    </w:p>
    <w:p w14:paraId="21567AD1" w14:textId="77777777" w:rsidR="00F42FE1" w:rsidRPr="00D34C5F" w:rsidRDefault="00F42FE1" w:rsidP="001524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C5F">
        <w:rPr>
          <w:rFonts w:ascii="Times New Roman" w:hAnsi="Times New Roman" w:cs="Times New Roman"/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14:paraId="0DB25B27" w14:textId="289BF830" w:rsidR="00F42FE1" w:rsidRPr="00D34C5F" w:rsidRDefault="00F42FE1" w:rsidP="001524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C5F">
        <w:rPr>
          <w:rFonts w:ascii="Times New Roman" w:hAnsi="Times New Roman" w:cs="Times New Roman"/>
          <w:sz w:val="28"/>
          <w:szCs w:val="28"/>
        </w:rPr>
        <w:t>е) источник информации, содержащей основания для проведения заседания Комиссии, дата пос</w:t>
      </w:r>
      <w:r w:rsidR="00D34C5F" w:rsidRPr="00D34C5F">
        <w:rPr>
          <w:rFonts w:ascii="Times New Roman" w:hAnsi="Times New Roman" w:cs="Times New Roman"/>
          <w:sz w:val="28"/>
          <w:szCs w:val="28"/>
        </w:rPr>
        <w:t>тупления информации в суд либо У</w:t>
      </w:r>
      <w:r w:rsidRPr="00D34C5F">
        <w:rPr>
          <w:rFonts w:ascii="Times New Roman" w:hAnsi="Times New Roman" w:cs="Times New Roman"/>
          <w:sz w:val="28"/>
          <w:szCs w:val="28"/>
        </w:rPr>
        <w:t>правление;</w:t>
      </w:r>
    </w:p>
    <w:p w14:paraId="0E5F95A0" w14:textId="77777777" w:rsidR="00F42FE1" w:rsidRPr="00D34C5F" w:rsidRDefault="00F42FE1" w:rsidP="001524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C5F">
        <w:rPr>
          <w:rFonts w:ascii="Times New Roman" w:hAnsi="Times New Roman" w:cs="Times New Roman"/>
          <w:sz w:val="28"/>
          <w:szCs w:val="28"/>
        </w:rPr>
        <w:t>ж) другие сведения;</w:t>
      </w:r>
    </w:p>
    <w:p w14:paraId="03FBE648" w14:textId="7A89983B" w:rsidR="00F42FE1" w:rsidRPr="00D34C5F" w:rsidRDefault="00F42FE1" w:rsidP="001524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C5F">
        <w:rPr>
          <w:rFonts w:ascii="Times New Roman" w:hAnsi="Times New Roman" w:cs="Times New Roman"/>
          <w:sz w:val="28"/>
          <w:szCs w:val="28"/>
        </w:rPr>
        <w:t xml:space="preserve">з) результаты голосования </w:t>
      </w:r>
      <w:r w:rsidR="00D34C5F" w:rsidRPr="00D34C5F">
        <w:rPr>
          <w:rFonts w:ascii="Times New Roman" w:hAnsi="Times New Roman" w:cs="Times New Roman"/>
          <w:sz w:val="28"/>
          <w:szCs w:val="28"/>
        </w:rPr>
        <w:t xml:space="preserve">(в </w:t>
      </w:r>
      <w:proofErr w:type="gramStart"/>
      <w:r w:rsidR="00D34C5F" w:rsidRPr="00D34C5F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D34C5F" w:rsidRPr="00D34C5F">
        <w:rPr>
          <w:rFonts w:ascii="Times New Roman" w:hAnsi="Times New Roman" w:cs="Times New Roman"/>
          <w:sz w:val="28"/>
          <w:szCs w:val="28"/>
        </w:rPr>
        <w:t xml:space="preserve"> возникших разногласий)</w:t>
      </w:r>
      <w:r w:rsidRPr="00D34C5F">
        <w:rPr>
          <w:rFonts w:ascii="Times New Roman" w:hAnsi="Times New Roman" w:cs="Times New Roman"/>
          <w:sz w:val="28"/>
          <w:szCs w:val="28"/>
        </w:rPr>
        <w:t>;</w:t>
      </w:r>
    </w:p>
    <w:p w14:paraId="71BE12BF" w14:textId="77777777" w:rsidR="00F42FE1" w:rsidRPr="00D34C5F" w:rsidRDefault="00F42FE1" w:rsidP="001524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C5F">
        <w:rPr>
          <w:rFonts w:ascii="Times New Roman" w:hAnsi="Times New Roman" w:cs="Times New Roman"/>
          <w:sz w:val="28"/>
          <w:szCs w:val="28"/>
        </w:rPr>
        <w:t>и) решение и обоснование его принятия.</w:t>
      </w:r>
    </w:p>
    <w:p w14:paraId="581D36A7" w14:textId="641DEB05" w:rsidR="0067518C" w:rsidRPr="0067518C" w:rsidRDefault="0067518C" w:rsidP="00F672E3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18C">
        <w:rPr>
          <w:rFonts w:ascii="Times New Roman" w:hAnsi="Times New Roman" w:cs="Times New Roman"/>
          <w:sz w:val="28"/>
          <w:szCs w:val="28"/>
        </w:rPr>
        <w:t>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федеральный государственный гражданский служащий.</w:t>
      </w:r>
    </w:p>
    <w:p w14:paraId="4900031F" w14:textId="09086C16" w:rsidR="002E2DCB" w:rsidRPr="002E2DCB" w:rsidRDefault="002E2DCB" w:rsidP="00F672E3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DCB">
        <w:rPr>
          <w:rFonts w:ascii="Times New Roman" w:hAnsi="Times New Roman" w:cs="Times New Roman"/>
          <w:sz w:val="28"/>
          <w:szCs w:val="28"/>
        </w:rPr>
        <w:t>Выписки из протокола заседания Комиссии в 7-дневный срок со дня заседания направляются представителю нанимателя, федеральному государственному гражданскому служащему, а также по решению Комиссии - иным заинтересованным лицам.</w:t>
      </w:r>
    </w:p>
    <w:p w14:paraId="60DBD7E3" w14:textId="2D51C50D" w:rsidR="00892289" w:rsidRDefault="00892289" w:rsidP="00F672E3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289">
        <w:rPr>
          <w:rFonts w:ascii="Times New Roman" w:hAnsi="Times New Roman" w:cs="Times New Roman"/>
          <w:sz w:val="28"/>
          <w:szCs w:val="28"/>
        </w:rPr>
        <w:t>Представитель нанимателя обязан рассмотреть соответствующую выписку из протокола заседания Комиссии и вправе учесть</w:t>
      </w:r>
      <w:r w:rsidR="000F4489">
        <w:rPr>
          <w:rFonts w:ascii="Times New Roman" w:hAnsi="Times New Roman" w:cs="Times New Roman"/>
          <w:sz w:val="28"/>
          <w:szCs w:val="28"/>
        </w:rPr>
        <w:t>,</w:t>
      </w:r>
      <w:r w:rsidRPr="00892289">
        <w:rPr>
          <w:rFonts w:ascii="Times New Roman" w:hAnsi="Times New Roman" w:cs="Times New Roman"/>
          <w:sz w:val="28"/>
          <w:szCs w:val="28"/>
        </w:rPr>
        <w:t xml:space="preserve"> в пределах </w:t>
      </w:r>
      <w:r w:rsidR="000F4489" w:rsidRPr="00892289">
        <w:rPr>
          <w:rFonts w:ascii="Times New Roman" w:hAnsi="Times New Roman" w:cs="Times New Roman"/>
          <w:sz w:val="28"/>
          <w:szCs w:val="28"/>
        </w:rPr>
        <w:t>своей компетенции,</w:t>
      </w:r>
      <w:r w:rsidRPr="00892289">
        <w:rPr>
          <w:rFonts w:ascii="Times New Roman" w:hAnsi="Times New Roman" w:cs="Times New Roman"/>
          <w:sz w:val="28"/>
          <w:szCs w:val="28"/>
        </w:rPr>
        <w:t xml:space="preserve"> содержащиеся в нем рекомендации при принятии решения </w:t>
      </w:r>
      <w:r w:rsidR="000F4489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892289">
        <w:rPr>
          <w:rFonts w:ascii="Times New Roman" w:hAnsi="Times New Roman" w:cs="Times New Roman"/>
          <w:sz w:val="28"/>
          <w:szCs w:val="28"/>
        </w:rPr>
        <w:t>о применении к федеральному государственному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14:paraId="5C50940D" w14:textId="07053E52" w:rsidR="001F4F69" w:rsidRPr="001F4F69" w:rsidRDefault="001F4F69" w:rsidP="000F44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F69">
        <w:rPr>
          <w:rFonts w:ascii="Times New Roman" w:hAnsi="Times New Roman" w:cs="Times New Roman"/>
          <w:sz w:val="28"/>
          <w:szCs w:val="28"/>
        </w:rPr>
        <w:t xml:space="preserve">О рассмотрении рекомендаций Комиссии и принятом решении представитель нанимателя в письменной форме уведомляет Комиссию в месячный срок со дня поступления к нему протокола заседания Комиссии. Решение представителя нанимателя оглашается на ближайшем заседании Комиссии и принимается </w:t>
      </w:r>
      <w:r w:rsidR="000F448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1F4F69">
        <w:rPr>
          <w:rFonts w:ascii="Times New Roman" w:hAnsi="Times New Roman" w:cs="Times New Roman"/>
          <w:sz w:val="28"/>
          <w:szCs w:val="28"/>
        </w:rPr>
        <w:t>к сведению без обсуждения.</w:t>
      </w:r>
    </w:p>
    <w:p w14:paraId="0E79C9B7" w14:textId="20C6D5D0" w:rsidR="00D8258B" w:rsidRPr="00D8258B" w:rsidRDefault="00D8258B" w:rsidP="000F4489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58B">
        <w:rPr>
          <w:rFonts w:ascii="Times New Roman" w:hAnsi="Times New Roman" w:cs="Times New Roman"/>
          <w:sz w:val="28"/>
          <w:szCs w:val="28"/>
        </w:rPr>
        <w:t>В случае установления Комиссией признаков дисциплинарного проступка в действиях (бездействии) федерального государственного гражданского служащего информация об этом представляется представителю нанимателя для решения вопроса о применении к федеральному государственному гражданскому служащему мер ответственности, предусмотренных нормативными правовыми актами Российской Федерации.</w:t>
      </w:r>
    </w:p>
    <w:p w14:paraId="11A415A4" w14:textId="204E5B2E" w:rsidR="00D8258B" w:rsidRPr="00D8258B" w:rsidRDefault="00D8258B" w:rsidP="000F4489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258B">
        <w:rPr>
          <w:rFonts w:ascii="Times New Roman" w:hAnsi="Times New Roman" w:cs="Times New Roman"/>
          <w:sz w:val="28"/>
          <w:szCs w:val="28"/>
        </w:rPr>
        <w:t xml:space="preserve">В случае установления Комиссией факта совершения федеральным государственным гражданским служащим действия (факта бездействия), </w:t>
      </w:r>
      <w:r w:rsidRPr="00D8258B">
        <w:rPr>
          <w:rFonts w:ascii="Times New Roman" w:hAnsi="Times New Roman" w:cs="Times New Roman"/>
          <w:sz w:val="28"/>
          <w:szCs w:val="28"/>
        </w:rPr>
        <w:lastRenderedPageBreak/>
        <w:t xml:space="preserve">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</w:t>
      </w:r>
      <w:r w:rsidR="000F4489">
        <w:rPr>
          <w:rFonts w:ascii="Times New Roman" w:hAnsi="Times New Roman" w:cs="Times New Roman"/>
          <w:sz w:val="28"/>
          <w:szCs w:val="28"/>
        </w:rPr>
        <w:t>–</w:t>
      </w:r>
      <w:r w:rsidRPr="00D8258B">
        <w:rPr>
          <w:rFonts w:ascii="Times New Roman" w:hAnsi="Times New Roman" w:cs="Times New Roman"/>
          <w:sz w:val="28"/>
          <w:szCs w:val="28"/>
        </w:rPr>
        <w:t xml:space="preserve"> немедленно.</w:t>
      </w:r>
      <w:proofErr w:type="gramEnd"/>
    </w:p>
    <w:p w14:paraId="199DB8C8" w14:textId="1E9D32A7" w:rsidR="00D8258B" w:rsidRPr="00D8258B" w:rsidRDefault="00D8258B" w:rsidP="000F4489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58B">
        <w:rPr>
          <w:rFonts w:ascii="Times New Roman" w:hAnsi="Times New Roman" w:cs="Times New Roman"/>
          <w:sz w:val="28"/>
          <w:szCs w:val="28"/>
        </w:rPr>
        <w:t>Выписка из протокола заседания Комиссии приобщается к личному делу федерального государственного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sectPr w:rsidR="00D8258B" w:rsidRPr="00D8258B" w:rsidSect="00912C21">
      <w:footerReference w:type="default" r:id="rId24"/>
      <w:pgSz w:w="11906" w:h="16838"/>
      <w:pgMar w:top="567" w:right="567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760822" w14:textId="77777777" w:rsidR="007B4AE9" w:rsidRDefault="007B4AE9" w:rsidP="00912C21">
      <w:pPr>
        <w:spacing w:after="0" w:line="240" w:lineRule="auto"/>
      </w:pPr>
      <w:r>
        <w:separator/>
      </w:r>
    </w:p>
  </w:endnote>
  <w:endnote w:type="continuationSeparator" w:id="0">
    <w:p w14:paraId="1C67FD0B" w14:textId="77777777" w:rsidR="007B4AE9" w:rsidRDefault="007B4AE9" w:rsidP="00912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4"/>
        <w:szCs w:val="24"/>
      </w:rPr>
      <w:id w:val="-1778090397"/>
      <w:docPartObj>
        <w:docPartGallery w:val="Page Numbers (Bottom of Page)"/>
        <w:docPartUnique/>
      </w:docPartObj>
    </w:sdtPr>
    <w:sdtEndPr/>
    <w:sdtContent>
      <w:p w14:paraId="28DFFD45" w14:textId="79CCA65C" w:rsidR="00912C21" w:rsidRPr="00912C21" w:rsidRDefault="00912C21" w:rsidP="00912C21">
        <w:pPr>
          <w:pStyle w:val="a5"/>
          <w:jc w:val="right"/>
          <w:rPr>
            <w:rFonts w:ascii="Times New Roman" w:hAnsi="Times New Roman"/>
            <w:sz w:val="24"/>
            <w:szCs w:val="24"/>
          </w:rPr>
        </w:pPr>
        <w:r w:rsidRPr="00912C21">
          <w:rPr>
            <w:rFonts w:ascii="Times New Roman" w:hAnsi="Times New Roman"/>
            <w:sz w:val="24"/>
            <w:szCs w:val="24"/>
          </w:rPr>
          <w:fldChar w:fldCharType="begin"/>
        </w:r>
        <w:r w:rsidRPr="00912C2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12C21">
          <w:rPr>
            <w:rFonts w:ascii="Times New Roman" w:hAnsi="Times New Roman"/>
            <w:sz w:val="24"/>
            <w:szCs w:val="24"/>
          </w:rPr>
          <w:fldChar w:fldCharType="separate"/>
        </w:r>
        <w:r w:rsidR="0057456C">
          <w:rPr>
            <w:rFonts w:ascii="Times New Roman" w:hAnsi="Times New Roman"/>
            <w:noProof/>
            <w:sz w:val="24"/>
            <w:szCs w:val="24"/>
          </w:rPr>
          <w:t>14</w:t>
        </w:r>
        <w:r w:rsidRPr="00912C2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CA8730" w14:textId="77777777" w:rsidR="007B4AE9" w:rsidRDefault="007B4AE9" w:rsidP="00912C21">
      <w:pPr>
        <w:spacing w:after="0" w:line="240" w:lineRule="auto"/>
      </w:pPr>
      <w:r>
        <w:separator/>
      </w:r>
    </w:p>
  </w:footnote>
  <w:footnote w:type="continuationSeparator" w:id="0">
    <w:p w14:paraId="2CC5979F" w14:textId="77777777" w:rsidR="007B4AE9" w:rsidRDefault="007B4AE9" w:rsidP="00912C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F143A"/>
    <w:multiLevelType w:val="hybridMultilevel"/>
    <w:tmpl w:val="5BBE026C"/>
    <w:lvl w:ilvl="0" w:tplc="F710AAE4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>
    <w:nsid w:val="683E672D"/>
    <w:multiLevelType w:val="multilevel"/>
    <w:tmpl w:val="7EE44F0C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2">
    <w:nsid w:val="79061D64"/>
    <w:multiLevelType w:val="hybridMultilevel"/>
    <w:tmpl w:val="D5383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C2E"/>
    <w:rsid w:val="0002696C"/>
    <w:rsid w:val="00030789"/>
    <w:rsid w:val="000361E5"/>
    <w:rsid w:val="00037A70"/>
    <w:rsid w:val="00041BF6"/>
    <w:rsid w:val="00045BFB"/>
    <w:rsid w:val="00045F58"/>
    <w:rsid w:val="000638E9"/>
    <w:rsid w:val="00086BE6"/>
    <w:rsid w:val="000904DF"/>
    <w:rsid w:val="000B203C"/>
    <w:rsid w:val="000F4489"/>
    <w:rsid w:val="001040C1"/>
    <w:rsid w:val="0010728D"/>
    <w:rsid w:val="00126017"/>
    <w:rsid w:val="00130EF7"/>
    <w:rsid w:val="00152437"/>
    <w:rsid w:val="00156D0E"/>
    <w:rsid w:val="00157937"/>
    <w:rsid w:val="00164D31"/>
    <w:rsid w:val="00174D8A"/>
    <w:rsid w:val="0019183A"/>
    <w:rsid w:val="00193868"/>
    <w:rsid w:val="001C0BAD"/>
    <w:rsid w:val="001C5749"/>
    <w:rsid w:val="001D1E58"/>
    <w:rsid w:val="001D3666"/>
    <w:rsid w:val="001E07C3"/>
    <w:rsid w:val="001E2F3B"/>
    <w:rsid w:val="001E5408"/>
    <w:rsid w:val="001F4F69"/>
    <w:rsid w:val="001F646B"/>
    <w:rsid w:val="002154CB"/>
    <w:rsid w:val="00220B91"/>
    <w:rsid w:val="002264F0"/>
    <w:rsid w:val="00226C56"/>
    <w:rsid w:val="00227861"/>
    <w:rsid w:val="00230F67"/>
    <w:rsid w:val="0024239E"/>
    <w:rsid w:val="0026415F"/>
    <w:rsid w:val="002655E2"/>
    <w:rsid w:val="00280BCD"/>
    <w:rsid w:val="0028339D"/>
    <w:rsid w:val="00290271"/>
    <w:rsid w:val="002917D2"/>
    <w:rsid w:val="002A591C"/>
    <w:rsid w:val="002A6664"/>
    <w:rsid w:val="002A7DDF"/>
    <w:rsid w:val="002C68B3"/>
    <w:rsid w:val="002C7C3A"/>
    <w:rsid w:val="002D202B"/>
    <w:rsid w:val="002D45CE"/>
    <w:rsid w:val="002E2DCB"/>
    <w:rsid w:val="002E75C9"/>
    <w:rsid w:val="002F68B3"/>
    <w:rsid w:val="002F7E89"/>
    <w:rsid w:val="00337349"/>
    <w:rsid w:val="00365311"/>
    <w:rsid w:val="0038086E"/>
    <w:rsid w:val="00385564"/>
    <w:rsid w:val="0039112B"/>
    <w:rsid w:val="00391AB1"/>
    <w:rsid w:val="00395CF0"/>
    <w:rsid w:val="003B7D1E"/>
    <w:rsid w:val="003C0BB5"/>
    <w:rsid w:val="003D79B6"/>
    <w:rsid w:val="00456A23"/>
    <w:rsid w:val="00464563"/>
    <w:rsid w:val="0046604F"/>
    <w:rsid w:val="0049206C"/>
    <w:rsid w:val="00492A93"/>
    <w:rsid w:val="004C23BF"/>
    <w:rsid w:val="004F00FE"/>
    <w:rsid w:val="004F4FD4"/>
    <w:rsid w:val="0052248B"/>
    <w:rsid w:val="00536D6A"/>
    <w:rsid w:val="00546CF9"/>
    <w:rsid w:val="005512AB"/>
    <w:rsid w:val="005607E2"/>
    <w:rsid w:val="0057456C"/>
    <w:rsid w:val="005872C1"/>
    <w:rsid w:val="0058731B"/>
    <w:rsid w:val="005A16A2"/>
    <w:rsid w:val="005B14C0"/>
    <w:rsid w:val="005B7656"/>
    <w:rsid w:val="006061AE"/>
    <w:rsid w:val="0060684C"/>
    <w:rsid w:val="006126AD"/>
    <w:rsid w:val="00612C8D"/>
    <w:rsid w:val="00623BE3"/>
    <w:rsid w:val="00631FD3"/>
    <w:rsid w:val="006345B4"/>
    <w:rsid w:val="006351BB"/>
    <w:rsid w:val="0063787B"/>
    <w:rsid w:val="00652A41"/>
    <w:rsid w:val="00672F29"/>
    <w:rsid w:val="00674054"/>
    <w:rsid w:val="0067518C"/>
    <w:rsid w:val="006B6901"/>
    <w:rsid w:val="006B6C91"/>
    <w:rsid w:val="006C39DE"/>
    <w:rsid w:val="006D69BC"/>
    <w:rsid w:val="006E7478"/>
    <w:rsid w:val="006F00F9"/>
    <w:rsid w:val="00703CD9"/>
    <w:rsid w:val="0076638A"/>
    <w:rsid w:val="00773839"/>
    <w:rsid w:val="007865C5"/>
    <w:rsid w:val="00787395"/>
    <w:rsid w:val="00795E01"/>
    <w:rsid w:val="00796282"/>
    <w:rsid w:val="007A1E58"/>
    <w:rsid w:val="007A2013"/>
    <w:rsid w:val="007A255C"/>
    <w:rsid w:val="007A740B"/>
    <w:rsid w:val="007B4AE9"/>
    <w:rsid w:val="007B4C0C"/>
    <w:rsid w:val="007C587A"/>
    <w:rsid w:val="007D1C46"/>
    <w:rsid w:val="007F55F5"/>
    <w:rsid w:val="00805874"/>
    <w:rsid w:val="00805C7B"/>
    <w:rsid w:val="00817417"/>
    <w:rsid w:val="00817DC9"/>
    <w:rsid w:val="0083313C"/>
    <w:rsid w:val="00833F24"/>
    <w:rsid w:val="008351B6"/>
    <w:rsid w:val="00871A3C"/>
    <w:rsid w:val="00875199"/>
    <w:rsid w:val="00875ECC"/>
    <w:rsid w:val="00881F48"/>
    <w:rsid w:val="0089130D"/>
    <w:rsid w:val="00892289"/>
    <w:rsid w:val="008A3D06"/>
    <w:rsid w:val="008A6367"/>
    <w:rsid w:val="008B74B6"/>
    <w:rsid w:val="008C07D6"/>
    <w:rsid w:val="008C653C"/>
    <w:rsid w:val="008E010C"/>
    <w:rsid w:val="008F2528"/>
    <w:rsid w:val="009046A8"/>
    <w:rsid w:val="00912C21"/>
    <w:rsid w:val="0091761C"/>
    <w:rsid w:val="0092224C"/>
    <w:rsid w:val="00946408"/>
    <w:rsid w:val="00952E12"/>
    <w:rsid w:val="00956954"/>
    <w:rsid w:val="009A01D0"/>
    <w:rsid w:val="009A4E2D"/>
    <w:rsid w:val="009C0123"/>
    <w:rsid w:val="009C3789"/>
    <w:rsid w:val="009F071E"/>
    <w:rsid w:val="00A077EC"/>
    <w:rsid w:val="00A26C0C"/>
    <w:rsid w:val="00A350AF"/>
    <w:rsid w:val="00A7115B"/>
    <w:rsid w:val="00AC26E2"/>
    <w:rsid w:val="00B13082"/>
    <w:rsid w:val="00B235C7"/>
    <w:rsid w:val="00B44FB0"/>
    <w:rsid w:val="00B60ED8"/>
    <w:rsid w:val="00B66AD5"/>
    <w:rsid w:val="00B7084F"/>
    <w:rsid w:val="00B77B75"/>
    <w:rsid w:val="00B80E92"/>
    <w:rsid w:val="00B83236"/>
    <w:rsid w:val="00B837F2"/>
    <w:rsid w:val="00BB3B73"/>
    <w:rsid w:val="00BB6354"/>
    <w:rsid w:val="00BC17F9"/>
    <w:rsid w:val="00BE236F"/>
    <w:rsid w:val="00BE31D0"/>
    <w:rsid w:val="00BE4123"/>
    <w:rsid w:val="00C041E5"/>
    <w:rsid w:val="00C113E5"/>
    <w:rsid w:val="00C13B1A"/>
    <w:rsid w:val="00C32371"/>
    <w:rsid w:val="00C3346F"/>
    <w:rsid w:val="00C35DCD"/>
    <w:rsid w:val="00C46886"/>
    <w:rsid w:val="00C513C8"/>
    <w:rsid w:val="00C908DD"/>
    <w:rsid w:val="00CE3946"/>
    <w:rsid w:val="00D34C5F"/>
    <w:rsid w:val="00D44B19"/>
    <w:rsid w:val="00D53C2E"/>
    <w:rsid w:val="00D74E5B"/>
    <w:rsid w:val="00D77BCE"/>
    <w:rsid w:val="00D8138F"/>
    <w:rsid w:val="00D8258B"/>
    <w:rsid w:val="00D856A1"/>
    <w:rsid w:val="00D90333"/>
    <w:rsid w:val="00D9499D"/>
    <w:rsid w:val="00DB0527"/>
    <w:rsid w:val="00DB0C37"/>
    <w:rsid w:val="00DD579B"/>
    <w:rsid w:val="00DE3196"/>
    <w:rsid w:val="00DE7FD7"/>
    <w:rsid w:val="00E15A88"/>
    <w:rsid w:val="00E310B2"/>
    <w:rsid w:val="00E43827"/>
    <w:rsid w:val="00E44E90"/>
    <w:rsid w:val="00E54284"/>
    <w:rsid w:val="00E91F4A"/>
    <w:rsid w:val="00E934EA"/>
    <w:rsid w:val="00E96920"/>
    <w:rsid w:val="00EB29BB"/>
    <w:rsid w:val="00ED5C53"/>
    <w:rsid w:val="00EE41ED"/>
    <w:rsid w:val="00EE4A0E"/>
    <w:rsid w:val="00EE5CB2"/>
    <w:rsid w:val="00EF2DCC"/>
    <w:rsid w:val="00EF3976"/>
    <w:rsid w:val="00EF5BC7"/>
    <w:rsid w:val="00F041EC"/>
    <w:rsid w:val="00F111E2"/>
    <w:rsid w:val="00F1140B"/>
    <w:rsid w:val="00F16EF7"/>
    <w:rsid w:val="00F41296"/>
    <w:rsid w:val="00F42FE1"/>
    <w:rsid w:val="00F51DFB"/>
    <w:rsid w:val="00F520FB"/>
    <w:rsid w:val="00F672E3"/>
    <w:rsid w:val="00FA1DE4"/>
    <w:rsid w:val="00FA4DD4"/>
    <w:rsid w:val="00FA6258"/>
    <w:rsid w:val="00FC4F89"/>
    <w:rsid w:val="00FD0B7F"/>
    <w:rsid w:val="00FE02C6"/>
    <w:rsid w:val="00FF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A7A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12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2C21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912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2C21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E4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412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12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2C21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912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2C21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E4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412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A4246A8756662D5CD7A513FCF927B8305C02F89B8B149CE13E77B3AAFRDIBG" TargetMode="External"/><Relationship Id="rId18" Type="http://schemas.openxmlformats.org/officeDocument/2006/relationships/hyperlink" Target="consultantplus://offline/ref=1A4246A8756662D5CD7A513FCF927B8305C02F89B8B249CE13E77B3AAFDBB651E8E04F28R4I6G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1A4246A8756662D5CD7A513FCF927B8306C9278ABBB349CE13E77B3AAFDBB651E8E04F2B4E5BA12BR6I9G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A4246A8756662D5CD7A513FCF927B8306C92C89BFB549CE13E77B3AAFDBB651E8E04FR2IBG" TargetMode="External"/><Relationship Id="rId17" Type="http://schemas.openxmlformats.org/officeDocument/2006/relationships/hyperlink" Target="consultantplus://offline/ref=1A4246A8756662D5CD7A513FCF927B8305C02F89B8B249CE13E77B3AAFDBB651E8E04F28R4I6G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A4246A8756662D5CD7A513FCF927B8305C32E8AB9B749CE13E77B3AAFDBB651E8E04F2B495ARAI3G" TargetMode="External"/><Relationship Id="rId20" Type="http://schemas.openxmlformats.org/officeDocument/2006/relationships/hyperlink" Target="consultantplus://offline/ref=1A4246A8756662D5CD7A513FCF927B8306C92C89BFB549CE13E77B3AAFDBB651E8E04FR2IB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A4246A8756662D5CD7A513FCF927B8306C92C89BFB549CE13E77B3AAFDBB651E8E04F2B4E5BA128R6I5G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A4246A8756662D5CD7A513FCF927B8305C02F89B8B249CE13E77B3AAFDBB651E8E04F29R4IDG" TargetMode="External"/><Relationship Id="rId23" Type="http://schemas.openxmlformats.org/officeDocument/2006/relationships/hyperlink" Target="consultantplus://offline/ref=1A4246A8756662D5CD7A513FCF927B8305C02F89B8B249CE13E77B3AAFDBB651E8E04F28R4I6G" TargetMode="External"/><Relationship Id="rId10" Type="http://schemas.openxmlformats.org/officeDocument/2006/relationships/hyperlink" Target="consultantplus://offline/ref=1A4246A8756662D5CD7A513FCF927B8305C02F89B8B249CE13E77B3AAFRDIBG" TargetMode="External"/><Relationship Id="rId19" Type="http://schemas.openxmlformats.org/officeDocument/2006/relationships/hyperlink" Target="consultantplus://offline/ref=1A4246A8756662D5CD7A513FCF927B8306C92C89BFB549CE13E77B3AAFDBB651E8E04FR2I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A4246A8756662D5CD7A513FCF927B8305C9288CB7E11ECC42B275R3IFG" TargetMode="External"/><Relationship Id="rId14" Type="http://schemas.openxmlformats.org/officeDocument/2006/relationships/hyperlink" Target="consultantplus://offline/ref=1A4246A8756662D5CD7A513FCF927B8306C9278ABBB349CE13E77B3AAFDBB651E8E04F2B4E5BA12BR6I9G" TargetMode="External"/><Relationship Id="rId22" Type="http://schemas.openxmlformats.org/officeDocument/2006/relationships/hyperlink" Target="consultantplus://offline/ref=1A4246A8756662D5CD7A513FCF927B8306C9278ABBB349CE13E77B3AAFDBB651E8E04F2B4E5BA12BR6I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6713E-6C89-4AA2-966D-42CE83B06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6525</Words>
  <Characters>37195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Канайкин А.П.</dc:creator>
  <cp:lastModifiedBy>Admin</cp:lastModifiedBy>
  <cp:revision>2</cp:revision>
  <cp:lastPrinted>2024-12-20T04:47:00Z</cp:lastPrinted>
  <dcterms:created xsi:type="dcterms:W3CDTF">2025-11-21T09:09:00Z</dcterms:created>
  <dcterms:modified xsi:type="dcterms:W3CDTF">2025-11-21T09:09:00Z</dcterms:modified>
</cp:coreProperties>
</file>