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BD" w:rsidRDefault="006B5BBD">
      <w:pPr>
        <w:pStyle w:val="ConsPlusNonformat"/>
        <w:spacing w:before="260"/>
        <w:jc w:val="both"/>
      </w:pPr>
      <w:r>
        <w:t xml:space="preserve">                                   В </w:t>
      </w:r>
      <w:proofErr w:type="spellStart"/>
      <w:r>
        <w:t>Радужнинский</w:t>
      </w:r>
      <w:proofErr w:type="spellEnd"/>
      <w:r>
        <w:t xml:space="preserve"> городской суд ХМАО-Югры</w:t>
      </w:r>
    </w:p>
    <w:p w:rsidR="006B5BBD" w:rsidRDefault="006B5BBD">
      <w:pPr>
        <w:pStyle w:val="ConsPlusNonformat"/>
        <w:jc w:val="both"/>
      </w:pPr>
    </w:p>
    <w:p w:rsidR="009040FC" w:rsidRDefault="006B5BBD" w:rsidP="006B5BBD">
      <w:pPr>
        <w:pStyle w:val="ConsPlusNonformat"/>
        <w:ind w:left="4248"/>
        <w:jc w:val="both"/>
      </w:pPr>
      <w:r>
        <w:t xml:space="preserve">Заявитель: Ф.И.О._____________________, </w:t>
      </w:r>
      <w:r w:rsidRPr="009040FC">
        <w:t>дата и место рождения</w:t>
      </w:r>
      <w:r w:rsidRPr="009040FC">
        <w:t xml:space="preserve"> ___________________</w:t>
      </w:r>
      <w:r w:rsidRPr="009040FC">
        <w:t>, место жительства или место пребывания</w:t>
      </w:r>
      <w:r w:rsidRPr="009040FC">
        <w:t xml:space="preserve"> ________</w:t>
      </w:r>
      <w:r w:rsidR="009040FC">
        <w:t>_____________________________</w:t>
      </w:r>
      <w:r w:rsidRPr="009040FC">
        <w:t>____</w:t>
      </w:r>
      <w:r w:rsidRPr="009040FC">
        <w:t>, один из идентификаторов</w:t>
      </w:r>
      <w:r w:rsidR="009040FC">
        <w:t>:</w:t>
      </w:r>
    </w:p>
    <w:p w:rsidR="006B5BBD" w:rsidRPr="009040FC" w:rsidRDefault="006B5BBD" w:rsidP="006B5BBD">
      <w:pPr>
        <w:pStyle w:val="ConsPlusNonformat"/>
        <w:ind w:left="4248"/>
        <w:jc w:val="both"/>
      </w:pPr>
      <w:proofErr w:type="gramStart"/>
      <w:r w:rsidRPr="009040FC">
        <w:t>СНИЛС</w:t>
      </w:r>
      <w:r w:rsidR="009040FC">
        <w:t xml:space="preserve"> __________________________________, </w:t>
      </w:r>
      <w:r w:rsidRPr="009040FC">
        <w:t xml:space="preserve"> ИНН</w:t>
      </w:r>
      <w:r w:rsidR="009040FC">
        <w:t>______________________________________</w:t>
      </w:r>
      <w:r w:rsidRPr="009040FC">
        <w:t xml:space="preserve">, </w:t>
      </w:r>
      <w:r w:rsidRPr="009040FC">
        <w:t>серия и номер документа, удостоверяющего личность</w:t>
      </w:r>
      <w:r w:rsidR="009040FC">
        <w:t xml:space="preserve"> ____________________________</w:t>
      </w:r>
      <w:r w:rsidRPr="009040FC">
        <w:t>, серия и номер водительского удостоверения</w:t>
      </w:r>
      <w:r w:rsidR="009040FC">
        <w:t xml:space="preserve"> _________________________________________</w:t>
      </w:r>
      <w:r w:rsidRPr="009040FC">
        <w:t>)</w:t>
      </w:r>
      <w:proofErr w:type="gramEnd"/>
    </w:p>
    <w:p w:rsidR="006B5BBD" w:rsidRDefault="006B5BBD" w:rsidP="006B5BBD">
      <w:pPr>
        <w:pStyle w:val="ConsPlusNonformat"/>
        <w:ind w:left="3540" w:firstLine="708"/>
        <w:jc w:val="both"/>
      </w:pPr>
      <w:r>
        <w:t>телефон: ___________, факс: __________,</w:t>
      </w:r>
    </w:p>
    <w:p w:rsidR="006B5BBD" w:rsidRDefault="006B5BBD" w:rsidP="006B5BBD">
      <w:pPr>
        <w:pStyle w:val="ConsPlusNonformat"/>
        <w:jc w:val="both"/>
      </w:pPr>
      <w:r>
        <w:t xml:space="preserve">                     </w:t>
      </w:r>
      <w:r w:rsidR="009040FC">
        <w:t xml:space="preserve">               </w:t>
      </w:r>
      <w:r>
        <w:t>адрес электронной почты: ______________</w:t>
      </w:r>
    </w:p>
    <w:p w:rsidR="006B5BBD" w:rsidRDefault="006B5BBD" w:rsidP="006B5BBD">
      <w:pPr>
        <w:pStyle w:val="ConsPlusNonformat"/>
        <w:jc w:val="both"/>
      </w:pPr>
    </w:p>
    <w:p w:rsidR="006B5BBD" w:rsidRPr="009040FC" w:rsidRDefault="006B5BBD" w:rsidP="006B5BBD">
      <w:pPr>
        <w:pStyle w:val="ConsPlusNonformat"/>
        <w:ind w:left="4248"/>
        <w:jc w:val="both"/>
      </w:pPr>
    </w:p>
    <w:p w:rsidR="006B5BBD" w:rsidRPr="009040FC" w:rsidRDefault="006B5BBD" w:rsidP="006B5BBD">
      <w:pPr>
        <w:autoSpaceDE w:val="0"/>
        <w:autoSpaceDN w:val="0"/>
        <w:adjustRightInd w:val="0"/>
        <w:spacing w:after="0" w:line="240" w:lineRule="auto"/>
        <w:ind w:left="4245"/>
        <w:jc w:val="both"/>
        <w:rPr>
          <w:rFonts w:ascii="Courier New" w:hAnsi="Courier New" w:cs="Courier New"/>
          <w:sz w:val="20"/>
        </w:rPr>
      </w:pPr>
      <w:r w:rsidRPr="009040FC">
        <w:rPr>
          <w:rFonts w:ascii="Courier New" w:hAnsi="Courier New" w:cs="Courier New"/>
          <w:sz w:val="20"/>
        </w:rPr>
        <w:t xml:space="preserve">Представитель заявителя: Ф.И.О. </w:t>
      </w:r>
      <w:r w:rsidRPr="009040FC">
        <w:rPr>
          <w:rFonts w:ascii="Courier New" w:hAnsi="Courier New" w:cs="Courier New"/>
          <w:sz w:val="20"/>
        </w:rPr>
        <w:t>или наименование представителя</w:t>
      </w:r>
      <w:r w:rsidRPr="009040FC">
        <w:rPr>
          <w:rFonts w:ascii="Courier New" w:hAnsi="Courier New" w:cs="Courier New"/>
          <w:sz w:val="20"/>
        </w:rPr>
        <w:t xml:space="preserve"> ___________________________</w:t>
      </w:r>
      <w:r w:rsidRPr="009040FC">
        <w:rPr>
          <w:rFonts w:ascii="Courier New" w:hAnsi="Courier New" w:cs="Courier New"/>
          <w:sz w:val="20"/>
        </w:rPr>
        <w:t xml:space="preserve">, </w:t>
      </w:r>
    </w:p>
    <w:p w:rsidR="006B5BBD" w:rsidRPr="009040FC" w:rsidRDefault="006B5BBD" w:rsidP="006B5BBD">
      <w:pPr>
        <w:autoSpaceDE w:val="0"/>
        <w:autoSpaceDN w:val="0"/>
        <w:adjustRightInd w:val="0"/>
        <w:spacing w:after="0" w:line="240" w:lineRule="auto"/>
        <w:ind w:left="4245" w:firstLine="3"/>
        <w:jc w:val="both"/>
        <w:rPr>
          <w:rFonts w:ascii="Courier New" w:hAnsi="Courier New" w:cs="Courier New"/>
          <w:sz w:val="20"/>
        </w:rPr>
      </w:pPr>
      <w:r w:rsidRPr="009040FC">
        <w:rPr>
          <w:rFonts w:ascii="Courier New" w:hAnsi="Courier New" w:cs="Courier New"/>
          <w:sz w:val="20"/>
        </w:rPr>
        <w:t>адрес для направления судебных повесток и иных судебных извещений</w:t>
      </w:r>
      <w:r w:rsidRPr="009040FC">
        <w:rPr>
          <w:rFonts w:ascii="Courier New" w:hAnsi="Courier New" w:cs="Courier New"/>
          <w:sz w:val="20"/>
        </w:rPr>
        <w:t xml:space="preserve"> _________________</w:t>
      </w:r>
      <w:r w:rsidRPr="009040FC">
        <w:rPr>
          <w:rFonts w:ascii="Courier New" w:hAnsi="Courier New" w:cs="Courier New"/>
          <w:sz w:val="20"/>
        </w:rPr>
        <w:t xml:space="preserve">, </w:t>
      </w:r>
    </w:p>
    <w:p w:rsidR="006B5BBD" w:rsidRPr="009040FC" w:rsidRDefault="006B5BBD" w:rsidP="006B5BBD">
      <w:pPr>
        <w:autoSpaceDE w:val="0"/>
        <w:autoSpaceDN w:val="0"/>
        <w:adjustRightInd w:val="0"/>
        <w:spacing w:after="0" w:line="240" w:lineRule="auto"/>
        <w:ind w:left="4245" w:firstLine="3"/>
        <w:jc w:val="both"/>
        <w:rPr>
          <w:rFonts w:ascii="Courier New" w:hAnsi="Courier New" w:cs="Courier New"/>
          <w:sz w:val="20"/>
        </w:rPr>
      </w:pPr>
      <w:r w:rsidRPr="009040FC">
        <w:rPr>
          <w:rFonts w:ascii="Courier New" w:hAnsi="Courier New" w:cs="Courier New"/>
          <w:sz w:val="20"/>
        </w:rPr>
        <w:t>один из идентификаторов представителя (для гражданина)</w:t>
      </w:r>
      <w:r w:rsidRPr="009040FC">
        <w:rPr>
          <w:rFonts w:ascii="Courier New" w:hAnsi="Courier New" w:cs="Courier New"/>
          <w:sz w:val="20"/>
        </w:rPr>
        <w:t>______________________________</w:t>
      </w:r>
    </w:p>
    <w:p w:rsidR="006B5BBD" w:rsidRDefault="006B5BBD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6B5BBD" w:rsidRDefault="006B5BBD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6B5BBD" w:rsidRDefault="006B5BBD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                                Заинтересованное лицо: ________________</w:t>
      </w:r>
    </w:p>
    <w:p w:rsidR="009F4084" w:rsidRPr="009040FC" w:rsidRDefault="006B5BBD" w:rsidP="009F408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Courier New" w:hAnsi="Courier New" w:cs="Courier New"/>
          <w:sz w:val="20"/>
        </w:rPr>
      </w:pPr>
      <w:proofErr w:type="gramStart"/>
      <w:r w:rsidRPr="009040FC">
        <w:rPr>
          <w:rFonts w:ascii="Courier New" w:hAnsi="Courier New" w:cs="Courier New"/>
          <w:sz w:val="20"/>
        </w:rPr>
        <w:t>(</w:t>
      </w:r>
      <w:r w:rsidR="009F4084" w:rsidRPr="009040FC">
        <w:rPr>
          <w:rFonts w:ascii="Courier New" w:hAnsi="Courier New" w:cs="Courier New"/>
          <w:sz w:val="20"/>
        </w:rPr>
        <w:t>наименование</w:t>
      </w:r>
      <w:r w:rsidR="009040FC">
        <w:rPr>
          <w:rFonts w:ascii="Courier New" w:hAnsi="Courier New" w:cs="Courier New"/>
          <w:sz w:val="20"/>
        </w:rPr>
        <w:t xml:space="preserve"> </w:t>
      </w:r>
      <w:r w:rsidR="009F4084" w:rsidRPr="009040FC">
        <w:rPr>
          <w:rFonts w:ascii="Courier New" w:hAnsi="Courier New" w:cs="Courier New"/>
          <w:sz w:val="20"/>
        </w:rPr>
        <w:t>_______________________</w:t>
      </w:r>
      <w:r w:rsidR="009F4084" w:rsidRPr="009040FC">
        <w:rPr>
          <w:rFonts w:ascii="Courier New" w:hAnsi="Courier New" w:cs="Courier New"/>
          <w:sz w:val="20"/>
        </w:rPr>
        <w:t>, адрес</w:t>
      </w:r>
      <w:r w:rsidR="009040FC">
        <w:rPr>
          <w:rFonts w:ascii="Courier New" w:hAnsi="Courier New" w:cs="Courier New"/>
          <w:sz w:val="20"/>
        </w:rPr>
        <w:t>:</w:t>
      </w:r>
      <w:bookmarkStart w:id="0" w:name="_GoBack"/>
      <w:bookmarkEnd w:id="0"/>
      <w:r w:rsidR="009F4084" w:rsidRPr="009040FC">
        <w:rPr>
          <w:rFonts w:ascii="Courier New" w:hAnsi="Courier New" w:cs="Courier New"/>
          <w:sz w:val="20"/>
        </w:rPr>
        <w:t xml:space="preserve"> ________________________________</w:t>
      </w:r>
      <w:r w:rsidR="009F4084" w:rsidRPr="009040FC">
        <w:rPr>
          <w:rFonts w:ascii="Courier New" w:hAnsi="Courier New" w:cs="Courier New"/>
          <w:sz w:val="20"/>
        </w:rPr>
        <w:t>,</w:t>
      </w:r>
      <w:proofErr w:type="gramEnd"/>
      <w:r w:rsidR="009F4084" w:rsidRPr="009040FC">
        <w:rPr>
          <w:rFonts w:ascii="Courier New" w:hAnsi="Courier New" w:cs="Courier New"/>
          <w:sz w:val="20"/>
        </w:rPr>
        <w:t xml:space="preserve"> </w:t>
      </w:r>
      <w:r w:rsidR="009F4084" w:rsidRPr="009040FC">
        <w:rPr>
          <w:rFonts w:ascii="Courier New" w:hAnsi="Courier New" w:cs="Courier New"/>
          <w:sz w:val="20"/>
        </w:rPr>
        <w:t>ИНН/ОГРН ________________________________</w:t>
      </w:r>
      <w:r w:rsidR="009F4084" w:rsidRPr="009040FC">
        <w:rPr>
          <w:rFonts w:ascii="Courier New" w:hAnsi="Courier New" w:cs="Courier New"/>
          <w:sz w:val="20"/>
        </w:rPr>
        <w:t xml:space="preserve">. </w:t>
      </w:r>
    </w:p>
    <w:p w:rsidR="009F4084" w:rsidRPr="009040FC" w:rsidRDefault="009F4084" w:rsidP="009F408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Courier New" w:hAnsi="Courier New" w:cs="Courier New"/>
          <w:sz w:val="20"/>
        </w:rPr>
      </w:pPr>
    </w:p>
    <w:p w:rsidR="009F4084" w:rsidRPr="009040FC" w:rsidRDefault="009F4084" w:rsidP="009F408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Courier New" w:hAnsi="Courier New" w:cs="Courier New"/>
          <w:sz w:val="20"/>
        </w:rPr>
      </w:pPr>
      <w:r w:rsidRPr="009040FC">
        <w:rPr>
          <w:rFonts w:ascii="Courier New" w:hAnsi="Courier New" w:cs="Courier New"/>
          <w:sz w:val="20"/>
        </w:rPr>
        <w:t>Вариант</w:t>
      </w:r>
      <w:proofErr w:type="gramStart"/>
      <w:r w:rsidRPr="009040FC">
        <w:rPr>
          <w:rFonts w:ascii="Courier New" w:hAnsi="Courier New" w:cs="Courier New"/>
          <w:sz w:val="20"/>
        </w:rPr>
        <w:t>.</w:t>
      </w:r>
      <w:proofErr w:type="gramEnd"/>
      <w:r w:rsidRPr="009040FC">
        <w:rPr>
          <w:rFonts w:ascii="Courier New" w:hAnsi="Courier New" w:cs="Courier New"/>
          <w:sz w:val="20"/>
        </w:rPr>
        <w:t xml:space="preserve"> </w:t>
      </w:r>
      <w:proofErr w:type="gramStart"/>
      <w:r w:rsidRPr="009040FC">
        <w:rPr>
          <w:rFonts w:ascii="Courier New" w:hAnsi="Courier New" w:cs="Courier New"/>
          <w:sz w:val="20"/>
        </w:rPr>
        <w:t>ИНН/ОГРН заинтересованного лица заявителю не известны</w:t>
      </w:r>
      <w:proofErr w:type="gramEnd"/>
    </w:p>
    <w:p w:rsidR="009F4084" w:rsidRDefault="009F4084" w:rsidP="009F4084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                                </w:t>
      </w:r>
      <w:r w:rsidR="009F4084">
        <w:t>т</w:t>
      </w:r>
      <w:r>
        <w:t>елефон: ___________, факс: __________,</w:t>
      </w:r>
    </w:p>
    <w:p w:rsidR="006B5BBD" w:rsidRDefault="006B5BBD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6B5BBD" w:rsidRDefault="006B5BBD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                                Госпошлина: ________________ рублей </w:t>
      </w:r>
      <w:hyperlink w:anchor="P78">
        <w:r>
          <w:rPr>
            <w:color w:val="0000FF"/>
          </w:rPr>
          <w:t>&lt;1&gt;</w:t>
        </w:r>
      </w:hyperlink>
    </w:p>
    <w:p w:rsidR="006B5BBD" w:rsidRDefault="006B5BBD">
      <w:pPr>
        <w:pStyle w:val="ConsPlusNonformat"/>
        <w:jc w:val="both"/>
      </w:pPr>
    </w:p>
    <w:p w:rsidR="006B5BBD" w:rsidRPr="009F4084" w:rsidRDefault="006B5BBD">
      <w:pPr>
        <w:pStyle w:val="ConsPlusNonformat"/>
        <w:jc w:val="both"/>
        <w:rPr>
          <w:b/>
        </w:rPr>
      </w:pPr>
      <w:r>
        <w:t xml:space="preserve">                                 </w:t>
      </w:r>
      <w:r w:rsidRPr="009F4084">
        <w:rPr>
          <w:b/>
        </w:rPr>
        <w:t>ЗАЯВЛЕНИЕ</w:t>
      </w:r>
    </w:p>
    <w:p w:rsidR="006B5BBD" w:rsidRPr="009F4084" w:rsidRDefault="006B5BBD">
      <w:pPr>
        <w:pStyle w:val="ConsPlusNonformat"/>
        <w:jc w:val="both"/>
        <w:rPr>
          <w:b/>
        </w:rPr>
      </w:pPr>
      <w:r w:rsidRPr="009F4084">
        <w:rPr>
          <w:b/>
        </w:rPr>
        <w:t xml:space="preserve">               об установлении факта постоянного проживания</w:t>
      </w:r>
    </w:p>
    <w:p w:rsidR="006B5BBD" w:rsidRPr="009F4084" w:rsidRDefault="006B5BBD">
      <w:pPr>
        <w:pStyle w:val="ConsPlusNonformat"/>
        <w:jc w:val="both"/>
        <w:rPr>
          <w:b/>
        </w:rPr>
      </w:pPr>
      <w:r w:rsidRPr="009F4084">
        <w:rPr>
          <w:b/>
        </w:rPr>
        <w:t xml:space="preserve">                   иностранного гражданина на территории</w:t>
      </w:r>
    </w:p>
    <w:p w:rsidR="006B5BBD" w:rsidRDefault="006B5BBD">
      <w:pPr>
        <w:pStyle w:val="ConsPlusNonformat"/>
        <w:jc w:val="both"/>
      </w:pPr>
      <w:r w:rsidRPr="009F4084">
        <w:rPr>
          <w:b/>
        </w:rPr>
        <w:t xml:space="preserve">                           Российской Федерации</w:t>
      </w:r>
    </w:p>
    <w:p w:rsidR="006B5BBD" w:rsidRDefault="006B5BBD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Заявитель является гражданином ___________________________________, что</w:t>
      </w:r>
    </w:p>
    <w:p w:rsidR="006B5BBD" w:rsidRDefault="006B5BBD">
      <w:pPr>
        <w:pStyle w:val="ConsPlusNonformat"/>
        <w:jc w:val="both"/>
      </w:pPr>
      <w:r>
        <w:t>подтверждается ___________________________________________________________.</w:t>
      </w:r>
    </w:p>
    <w:p w:rsidR="006B5BBD" w:rsidRDefault="006B5BBD">
      <w:pPr>
        <w:pStyle w:val="ConsPlusNonformat"/>
        <w:jc w:val="both"/>
      </w:pPr>
      <w:r>
        <w:t xml:space="preserve">    С "___"_________ ____ г. заявитель постоянно  проживает  на  территории</w:t>
      </w:r>
    </w:p>
    <w:p w:rsidR="006B5BBD" w:rsidRDefault="006B5BBD">
      <w:pPr>
        <w:pStyle w:val="ConsPlusNonformat"/>
        <w:jc w:val="both"/>
      </w:pPr>
      <w:r>
        <w:t>Российской Федерации, что подтверждается _________________________________.</w:t>
      </w:r>
    </w:p>
    <w:p w:rsidR="006B5BBD" w:rsidRDefault="006B5BBD">
      <w:pPr>
        <w:pStyle w:val="ConsPlusNonformat"/>
        <w:jc w:val="both"/>
      </w:pPr>
      <w:r>
        <w:t xml:space="preserve">                                             (подтверждающие документы)</w:t>
      </w:r>
    </w:p>
    <w:p w:rsidR="006B5BBD" w:rsidRDefault="006B5BBD">
      <w:pPr>
        <w:pStyle w:val="ConsPlusNonformat"/>
        <w:jc w:val="both"/>
      </w:pPr>
      <w:r>
        <w:t xml:space="preserve">    Заявитель   рассматривает  свое  пребывание  в  России  как  постоянное</w:t>
      </w:r>
    </w:p>
    <w:p w:rsidR="006B5BBD" w:rsidRDefault="006B5BBD">
      <w:pPr>
        <w:pStyle w:val="ConsPlusNonformat"/>
        <w:jc w:val="both"/>
      </w:pPr>
      <w:r>
        <w:t>проживание.</w:t>
      </w:r>
    </w:p>
    <w:p w:rsidR="006B5BBD" w:rsidRDefault="006B5BBD">
      <w:pPr>
        <w:pStyle w:val="ConsPlusNonformat"/>
        <w:jc w:val="both"/>
      </w:pPr>
      <w:r>
        <w:t xml:space="preserve">    Установление  факта  постоянного  проживания  заявителя  на  территории</w:t>
      </w:r>
    </w:p>
    <w:p w:rsidR="006B5BBD" w:rsidRDefault="006B5BBD">
      <w:pPr>
        <w:pStyle w:val="ConsPlusNonformat"/>
        <w:jc w:val="both"/>
      </w:pPr>
      <w:r>
        <w:t xml:space="preserve">Российской Федерации необходимо ему </w:t>
      </w:r>
      <w:proofErr w:type="gramStart"/>
      <w:r>
        <w:t>для</w:t>
      </w:r>
      <w:proofErr w:type="gramEnd"/>
      <w:r>
        <w:t>: __________________________________</w:t>
      </w:r>
    </w:p>
    <w:p w:rsidR="006B5BBD" w:rsidRDefault="006B5BBD">
      <w:pPr>
        <w:pStyle w:val="ConsPlusNonformat"/>
        <w:jc w:val="both"/>
      </w:pPr>
      <w:r>
        <w:t>__________________________________________________________________________.</w:t>
      </w:r>
    </w:p>
    <w:p w:rsidR="006B5BBD" w:rsidRDefault="006B5BBD">
      <w:pPr>
        <w:pStyle w:val="ConsPlusNonformat"/>
        <w:jc w:val="both"/>
      </w:pPr>
      <w:r>
        <w:t xml:space="preserve">    Установить   факт   постоянного   проживания  заявителя  на  территории</w:t>
      </w:r>
    </w:p>
    <w:p w:rsidR="006B5BBD" w:rsidRDefault="006B5BBD">
      <w:pPr>
        <w:pStyle w:val="ConsPlusNonformat"/>
        <w:jc w:val="both"/>
      </w:pPr>
      <w:r>
        <w:t>Российской  Федерации  возможно только в судебном порядке ввиду следующего:</w:t>
      </w:r>
    </w:p>
    <w:p w:rsidR="006B5BBD" w:rsidRDefault="006B5BBD">
      <w:pPr>
        <w:pStyle w:val="ConsPlusNonformat"/>
        <w:jc w:val="both"/>
      </w:pPr>
      <w:r>
        <w:t>__________________________________________________________________________.</w:t>
      </w:r>
    </w:p>
    <w:p w:rsidR="006B5BBD" w:rsidRDefault="006B5BBD">
      <w:pPr>
        <w:pStyle w:val="ConsPlusNonformat"/>
        <w:jc w:val="both"/>
      </w:pPr>
      <w:r>
        <w:t xml:space="preserve">                     (обстоятельства, доказательства)</w:t>
      </w:r>
    </w:p>
    <w:p w:rsidR="006B5BBD" w:rsidRDefault="006B5BBD">
      <w:pPr>
        <w:pStyle w:val="ConsPlusNonformat"/>
        <w:jc w:val="both"/>
      </w:pPr>
      <w:r>
        <w:t xml:space="preserve">    На основании  </w:t>
      </w:r>
      <w:proofErr w:type="gramStart"/>
      <w:r>
        <w:t>вышеизложенного</w:t>
      </w:r>
      <w:proofErr w:type="gramEnd"/>
      <w:r>
        <w:t xml:space="preserve">  и  в   соответствии со </w:t>
      </w:r>
      <w:hyperlink r:id="rId5">
        <w:r>
          <w:rPr>
            <w:color w:val="0000FF"/>
          </w:rPr>
          <w:t>ст. ст. 264</w:t>
        </w:r>
      </w:hyperlink>
      <w:r>
        <w:t xml:space="preserve"> - </w:t>
      </w:r>
      <w:hyperlink r:id="rId6">
        <w:r>
          <w:rPr>
            <w:color w:val="0000FF"/>
          </w:rPr>
          <w:t>267</w:t>
        </w:r>
      </w:hyperlink>
    </w:p>
    <w:p w:rsidR="006B5BBD" w:rsidRDefault="006B5BBD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6B5BBD" w:rsidRDefault="006B5BBD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                              ПРОШУ:</w:t>
      </w:r>
    </w:p>
    <w:p w:rsidR="006B5BBD" w:rsidRDefault="006B5BBD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установить   факт   постоянного   проживания  заявителя  на  территории</w:t>
      </w:r>
    </w:p>
    <w:p w:rsidR="006B5BBD" w:rsidRDefault="006B5BBD">
      <w:pPr>
        <w:pStyle w:val="ConsPlusNonformat"/>
        <w:jc w:val="both"/>
      </w:pPr>
      <w:r>
        <w:t xml:space="preserve">Российской Федерации </w:t>
      </w:r>
      <w:r w:rsidR="009F4084">
        <w:t>(в г. Радужный ХМАО-Югры</w:t>
      </w:r>
      <w:proofErr w:type="gramStart"/>
      <w:r w:rsidR="009F4084">
        <w:t>)</w:t>
      </w:r>
      <w:r>
        <w:t>с</w:t>
      </w:r>
      <w:proofErr w:type="gramEnd"/>
      <w:r>
        <w:t xml:space="preserve"> "___"___________ _____ г.</w:t>
      </w:r>
      <w:r w:rsidR="009F4084">
        <w:t xml:space="preserve"> по </w:t>
      </w:r>
      <w:r w:rsidR="009F4084">
        <w:t>"___"___________ _____ г.</w:t>
      </w:r>
    </w:p>
    <w:p w:rsidR="006B5BBD" w:rsidRDefault="006B5BBD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Приложение:</w:t>
      </w:r>
    </w:p>
    <w:p w:rsidR="006B5BBD" w:rsidRDefault="006B5BBD">
      <w:pPr>
        <w:pStyle w:val="ConsPlusNonformat"/>
        <w:jc w:val="both"/>
      </w:pPr>
      <w:r>
        <w:t xml:space="preserve">    1. Копии   документов,  подтверждающих гражданство заявителя.</w:t>
      </w:r>
    </w:p>
    <w:p w:rsidR="006B5BBD" w:rsidRDefault="006B5BBD">
      <w:pPr>
        <w:pStyle w:val="ConsPlusNonformat"/>
        <w:jc w:val="both"/>
      </w:pPr>
      <w:r>
        <w:t xml:space="preserve">    2. Копии   документов,  подтверждающих  факт   постоянного   проживания</w:t>
      </w:r>
    </w:p>
    <w:p w:rsidR="006B5BBD" w:rsidRDefault="006B5BBD">
      <w:pPr>
        <w:pStyle w:val="ConsPlusNonformat"/>
        <w:jc w:val="both"/>
      </w:pPr>
      <w:r>
        <w:t>заявителя на территории Российской Федерации.</w:t>
      </w:r>
    </w:p>
    <w:p w:rsidR="006B5BBD" w:rsidRDefault="006B5BBD">
      <w:pPr>
        <w:pStyle w:val="ConsPlusNonformat"/>
        <w:jc w:val="both"/>
      </w:pPr>
      <w:r>
        <w:t xml:space="preserve">    3.  </w:t>
      </w:r>
      <w:proofErr w:type="gramStart"/>
      <w:r>
        <w:t>Документ,  подтверждающий уплату государственной пошлины (или право</w:t>
      </w:r>
      <w:proofErr w:type="gramEnd"/>
    </w:p>
    <w:p w:rsidR="006B5BBD" w:rsidRDefault="006B5BBD">
      <w:pPr>
        <w:pStyle w:val="ConsPlusNonformat"/>
        <w:jc w:val="both"/>
      </w:pPr>
      <w:r>
        <w:t>на  получение льготы по уплате государственной пошлины), либо ходатайство о</w:t>
      </w:r>
    </w:p>
    <w:p w:rsidR="006B5BBD" w:rsidRDefault="006B5BBD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отсрочки,  рассрочки, об уменьшении размера государственной</w:t>
      </w:r>
    </w:p>
    <w:p w:rsidR="006B5BBD" w:rsidRDefault="006B5BBD">
      <w:pPr>
        <w:pStyle w:val="ConsPlusNonformat"/>
        <w:jc w:val="both"/>
      </w:pPr>
      <w:r>
        <w:t>пошлины или об освобождении от уплаты государственной пошлины.</w:t>
      </w:r>
    </w:p>
    <w:p w:rsidR="006B5BBD" w:rsidRDefault="009F4084" w:rsidP="009F4084">
      <w:pPr>
        <w:pStyle w:val="ConsPlusNonformat"/>
        <w:jc w:val="both"/>
      </w:pPr>
      <w:r>
        <w:t xml:space="preserve">    </w:t>
      </w:r>
      <w:r w:rsidR="006B5BBD">
        <w:t xml:space="preserve">4. </w:t>
      </w:r>
      <w:r>
        <w:t xml:space="preserve">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</w:t>
      </w:r>
      <w:r w:rsidRPr="009F4084">
        <w:t>которые у других лиц, участвующих в деле, отсутствуют, в том числе в случае подачи в суд  заявления и приложенных к нему документов в электронном виде</w:t>
      </w:r>
      <w:r w:rsidR="006B5BBD">
        <w:t>.</w:t>
      </w:r>
    </w:p>
    <w:p w:rsidR="006B5BBD" w:rsidRDefault="006B5BBD">
      <w:pPr>
        <w:pStyle w:val="ConsPlusNonformat"/>
        <w:jc w:val="both"/>
      </w:pPr>
      <w:r>
        <w:t xml:space="preserve">    5.  </w:t>
      </w:r>
      <w:proofErr w:type="gramStart"/>
      <w:r>
        <w:t>Доверенность представителя от "___"__________ ____ г. N ______ (или</w:t>
      </w:r>
      <w:proofErr w:type="gramEnd"/>
    </w:p>
    <w:p w:rsidR="006B5BBD" w:rsidRDefault="006B5BBD">
      <w:pPr>
        <w:pStyle w:val="ConsPlusNonformat"/>
        <w:jc w:val="both"/>
      </w:pPr>
      <w:proofErr w:type="gramStart"/>
      <w:r>
        <w:t>иной  документ,  удостоверяющий  полномочия  представителя  заявителя (если</w:t>
      </w:r>
      <w:proofErr w:type="gramEnd"/>
    </w:p>
    <w:p w:rsidR="006B5BBD" w:rsidRDefault="006B5BBD">
      <w:pPr>
        <w:pStyle w:val="ConsPlusNonformat"/>
        <w:jc w:val="both"/>
      </w:pPr>
      <w:proofErr w:type="gramStart"/>
      <w:r>
        <w:t>заявление подается представителем)).</w:t>
      </w:r>
      <w:proofErr w:type="gramEnd"/>
    </w:p>
    <w:p w:rsidR="006B5BBD" w:rsidRDefault="006B5BBD">
      <w:pPr>
        <w:pStyle w:val="ConsPlusNonformat"/>
        <w:jc w:val="both"/>
      </w:pPr>
      <w:r>
        <w:t xml:space="preserve">    6. Иные документы, подтверждающие обстоятельства, на  которых заявитель</w:t>
      </w:r>
    </w:p>
    <w:p w:rsidR="006B5BBD" w:rsidRDefault="006B5BBD">
      <w:pPr>
        <w:pStyle w:val="ConsPlusNonformat"/>
        <w:jc w:val="both"/>
      </w:pPr>
      <w:r>
        <w:t>основывает свои требования.</w:t>
      </w:r>
    </w:p>
    <w:p w:rsidR="006B5BBD" w:rsidRDefault="006B5BBD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6B5BBD" w:rsidRDefault="006B5BBD">
      <w:pPr>
        <w:pStyle w:val="ConsPlusNonformat"/>
        <w:jc w:val="both"/>
      </w:pPr>
    </w:p>
    <w:p w:rsidR="006B5BBD" w:rsidRDefault="006B5BBD">
      <w:pPr>
        <w:pStyle w:val="ConsPlusNonformat"/>
        <w:jc w:val="both"/>
      </w:pPr>
      <w:r>
        <w:t xml:space="preserve">    Заявитель (представитель):</w:t>
      </w:r>
    </w:p>
    <w:p w:rsidR="006B5BBD" w:rsidRDefault="006B5BBD">
      <w:pPr>
        <w:pStyle w:val="ConsPlusNonformat"/>
        <w:jc w:val="both"/>
      </w:pPr>
      <w:r>
        <w:t xml:space="preserve">    ________________/__________________________________________/</w:t>
      </w:r>
    </w:p>
    <w:p w:rsidR="006B5BBD" w:rsidRDefault="006B5BBD">
      <w:pPr>
        <w:pStyle w:val="ConsPlusNonformat"/>
        <w:jc w:val="both"/>
      </w:pPr>
      <w:r>
        <w:t xml:space="preserve">        (подпись)                  (Ф.И.О.)</w:t>
      </w:r>
    </w:p>
    <w:p w:rsidR="006B5BBD" w:rsidRDefault="006B5BBD">
      <w:pPr>
        <w:pStyle w:val="ConsPlusNormal"/>
        <w:ind w:firstLine="540"/>
        <w:jc w:val="both"/>
      </w:pPr>
    </w:p>
    <w:p w:rsidR="006B5BBD" w:rsidRDefault="006B5BBD">
      <w:pPr>
        <w:pStyle w:val="ConsPlusNormal"/>
        <w:ind w:firstLine="540"/>
        <w:jc w:val="both"/>
      </w:pPr>
      <w:r>
        <w:t>-----------------------------</w:t>
      </w:r>
    </w:p>
    <w:p w:rsidR="006B5BBD" w:rsidRDefault="006B5BB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B5BBD" w:rsidRDefault="006B5BBD">
      <w:pPr>
        <w:pStyle w:val="ConsPlusNormal"/>
        <w:spacing w:before="220"/>
        <w:ind w:firstLine="540"/>
        <w:jc w:val="both"/>
      </w:pPr>
      <w:bookmarkStart w:id="1" w:name="P78"/>
      <w:bookmarkEnd w:id="1"/>
      <w:r>
        <w:t xml:space="preserve">&lt;1&gt; Согласно </w:t>
      </w:r>
      <w:hyperlink r:id="rId7">
        <w:r>
          <w:rPr>
            <w:color w:val="0000FF"/>
          </w:rPr>
          <w:t>п. 1 ч. 1 ст. 262</w:t>
        </w:r>
      </w:hyperlink>
      <w:r>
        <w:t xml:space="preserve"> Гражданского процессуального кодекса Российской Федерации дела об установлении фактов, имеющих юридическое значение, рассматриваются в порядке особого производства.</w:t>
      </w:r>
    </w:p>
    <w:p w:rsidR="006B5BBD" w:rsidRDefault="006B5BBD">
      <w:pPr>
        <w:pStyle w:val="ConsPlusNormal"/>
        <w:spacing w:before="220"/>
        <w:ind w:firstLine="540"/>
        <w:jc w:val="both"/>
      </w:pPr>
      <w:r>
        <w:t xml:space="preserve">Госпошлина при подаче заявления по делам особого производства определяется в соответствии с </w:t>
      </w:r>
      <w:hyperlink r:id="rId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6B5BBD" w:rsidRDefault="006B5BBD">
      <w:pPr>
        <w:pStyle w:val="ConsPlusNormal"/>
        <w:ind w:firstLine="540"/>
        <w:jc w:val="both"/>
      </w:pPr>
    </w:p>
    <w:p w:rsidR="006B5BBD" w:rsidRDefault="006B5BBD">
      <w:pPr>
        <w:pStyle w:val="ConsPlusNormal"/>
        <w:ind w:firstLine="540"/>
        <w:jc w:val="both"/>
      </w:pPr>
    </w:p>
    <w:p w:rsidR="006B5BBD" w:rsidRDefault="006B5B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372D" w:rsidRDefault="0005372D"/>
    <w:sectPr w:rsidR="0005372D" w:rsidSect="00E4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BD"/>
    <w:rsid w:val="0005372D"/>
    <w:rsid w:val="000B7133"/>
    <w:rsid w:val="006B5BBD"/>
    <w:rsid w:val="009040FC"/>
    <w:rsid w:val="009F4084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BB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B5BB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B5BB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BB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B5BB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B5BB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32E2995A1B5B52D52CC2F3021908A65176CD1B5E9AAACB73AD6F41982BDBD52B77659FA11BB4E6A310FAD1C2379194DD4C67FB1A2p9B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432E2995A1B5B52D52CC2F3021908A651468D3B7E8AAACB73AD6F41982BDBD52B7765DFB15B844376B1FA95574700549CBD87CAFA2952Dp7B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432E2995A1B5B52D52CC2F3021908A651468D3B7E8AAACB73AD6F41982BDBD52B7765DFB15B8403D6B1FA95574700549CBD87CAFA2952Dp7B2K" TargetMode="External"/><Relationship Id="rId5" Type="http://schemas.openxmlformats.org/officeDocument/2006/relationships/hyperlink" Target="consultantplus://offline/ref=40432E2995A1B5B52D52CC2F3021908A651468D3B7E8AAACB73AD6F41982BDBD52B7765DFB15B846386B1FA95574700549CBD87CAFA2952Dp7B2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2023-01-24T10:01:00Z</dcterms:created>
  <dcterms:modified xsi:type="dcterms:W3CDTF">2023-01-24T10:26:00Z</dcterms:modified>
</cp:coreProperties>
</file>