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42EB6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342EB6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80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Истец: ______________________________________ (Ф.И.О.) </w:t>
      </w:r>
      <w:hyperlink w:anchor="P81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адрес: __________________________________________________,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телефон: ________________, факс: ________________________,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 </w:t>
      </w:r>
      <w:hyperlink w:anchor="P82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адрес: __________________________________________________,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телефон: ________________, факс: ________________________,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Ответчик: __________________ (наименование или Ф.И.О.) </w:t>
      </w:r>
      <w:hyperlink w:anchor="P81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адрес: __________________________________________________,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телефон: ________________, факс: ________________________,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дата и место рождения: __________________ (если известны),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42EB6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342E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2EB6">
        <w:rPr>
          <w:rFonts w:ascii="Times New Roman" w:hAnsi="Times New Roman" w:cs="Times New Roman"/>
          <w:sz w:val="24"/>
          <w:szCs w:val="24"/>
        </w:rPr>
        <w:t>Дата и место рождения ответчика неизвестны),</w:t>
      </w:r>
      <w:proofErr w:type="gramEnd"/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место работы: ___________________________ (если известно),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идентификатор гражданина: ________________ (если известен)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42EB6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342E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2EB6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  <w:proofErr w:type="gramEnd"/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ИНН: ____________, ОГРН: _________________ (если известны)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Третье лицо: __________________________ (Ф.И.О. нотариуса)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адрес: __________________________________________________,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телефон: ________________, факс: ________________________,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Цена иска: ___________________________ рублей </w:t>
      </w:r>
      <w:hyperlink w:anchor="P83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Госпошлина: __________________________ рублей </w:t>
      </w:r>
      <w:hyperlink w:anchor="P84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EB6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342EB6" w:rsidRPr="00342EB6" w:rsidRDefault="00342EB6" w:rsidP="00342EB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EB6">
        <w:rPr>
          <w:rFonts w:ascii="Times New Roman" w:hAnsi="Times New Roman" w:cs="Times New Roman"/>
          <w:b/>
          <w:sz w:val="24"/>
          <w:szCs w:val="24"/>
        </w:rPr>
        <w:t>о включении имущества в наследственную массу</w:t>
      </w:r>
    </w:p>
    <w:p w:rsidR="00342EB6" w:rsidRPr="00342EB6" w:rsidRDefault="00342EB6" w:rsidP="00342EB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EB6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342EB6">
        <w:rPr>
          <w:rFonts w:ascii="Times New Roman" w:hAnsi="Times New Roman" w:cs="Times New Roman"/>
          <w:b/>
          <w:sz w:val="24"/>
          <w:szCs w:val="24"/>
        </w:rPr>
        <w:t>признании</w:t>
      </w:r>
      <w:proofErr w:type="gramEnd"/>
      <w:r w:rsidRPr="00342EB6">
        <w:rPr>
          <w:rFonts w:ascii="Times New Roman" w:hAnsi="Times New Roman" w:cs="Times New Roman"/>
          <w:b/>
          <w:sz w:val="24"/>
          <w:szCs w:val="24"/>
        </w:rPr>
        <w:t xml:space="preserve"> права собственности в порядке наследования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_______________________ (далее - наследодатель), "___"__________ ____ года рождения, уме</w:t>
      </w:r>
      <w:proofErr w:type="gramStart"/>
      <w:r w:rsidRPr="00342EB6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342EB6">
        <w:rPr>
          <w:rFonts w:ascii="Times New Roman" w:hAnsi="Times New Roman" w:cs="Times New Roman"/>
          <w:sz w:val="24"/>
          <w:szCs w:val="24"/>
        </w:rPr>
        <w:t>ла) "__"___________ _____ г., что подтверждается свидетельством о смерти от "__"___________ _____ г. N _______.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В собственности наследодателя находилось следующее имущество: _________________________________, что подтверждается _______________________________.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Истец по отношению к наследодателю является __________________________________ (степень родства), что подтверждается ______________________________, и наследником _____________ очереди (или: по </w:t>
      </w:r>
      <w:r w:rsidRPr="00342EB6">
        <w:rPr>
          <w:rFonts w:ascii="Times New Roman" w:hAnsi="Times New Roman" w:cs="Times New Roman"/>
          <w:sz w:val="24"/>
          <w:szCs w:val="24"/>
        </w:rPr>
        <w:lastRenderedPageBreak/>
        <w:t>завещанию).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В настоящее время спорным имуществом владеет ответчик.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"__"___________ _____ г. для получения свидетельства о праве на наследство истец обратился к третьему лицу. Однако третье лицо отказало в выдаче свидетельства о праве на наследство в отношении _______________________ (указать имущество), поскольку отсутствуют документы, подтверждающие право собственности наследодателя на указанное имущество.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proofErr w:type="spellStart"/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. 2 ст. 12</w:t>
        </w:r>
      </w:hyperlink>
      <w:r w:rsidRPr="00342EB6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защита гражданских прав может осуществляться путем признания права.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proofErr w:type="spellStart"/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. 2 п. 2 ст. 218</w:t>
        </w:r>
      </w:hyperlink>
      <w:r w:rsidRPr="00342EB6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ч. 1 ст. 1112</w:t>
        </w:r>
      </w:hyperlink>
      <w:r w:rsidRPr="00342EB6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в состав наследства входят принадлежавшие наследодателю на день открытия наследства вещи, иное имущество, в том числе имущественные права и обязанности.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2EB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п. 8</w:t>
        </w:r>
      </w:hyperlink>
      <w:r w:rsidRPr="00342EB6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Российской Федерации от 29.05.2012 N 9 "О судебной практике по делам о наследовании" при отсутствии надлежаще оформленных документов, подтверждающих право собственности наследодателя на имущество, судами до истечения срока принятия наследства (</w:t>
      </w:r>
      <w:hyperlink r:id="rId9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ст. 1154</w:t>
        </w:r>
      </w:hyperlink>
      <w:r w:rsidRPr="00342EB6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Федерации) рассматриваются требования наследников о включении этого имущества в состав наследства, а если в указанный срок</w:t>
      </w:r>
      <w:proofErr w:type="gramEnd"/>
      <w:r w:rsidRPr="00342EB6">
        <w:rPr>
          <w:rFonts w:ascii="Times New Roman" w:hAnsi="Times New Roman" w:cs="Times New Roman"/>
          <w:sz w:val="24"/>
          <w:szCs w:val="24"/>
        </w:rPr>
        <w:t xml:space="preserve"> решение не было вынесено, - также требования о признании права собственности в порядке наследования. В случае если требование о признании права собственности в порядке наследования заявлено наследником в течение срока принятия наследства, суд приостанавливает производство по делу до истечения указанного срока.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____________________________ (</w:t>
      </w:r>
      <w:proofErr w:type="gramStart"/>
      <w:r w:rsidRPr="00342EB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42EB6">
        <w:rPr>
          <w:rFonts w:ascii="Times New Roman" w:hAnsi="Times New Roman" w:cs="Times New Roman"/>
          <w:sz w:val="24"/>
          <w:szCs w:val="24"/>
        </w:rPr>
        <w:t>казать имущество) принадлежало наследодателю на основании _______________________, что подтверждается __________________________.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2EB6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в соответствии с </w:t>
      </w:r>
      <w:hyperlink r:id="rId10">
        <w:proofErr w:type="spellStart"/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. 2 ст. 12</w:t>
        </w:r>
      </w:hyperlink>
      <w:r w:rsidRPr="00342EB6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proofErr w:type="spellStart"/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. 2 п. 2 ст. 218</w:t>
        </w:r>
      </w:hyperlink>
      <w:r w:rsidRPr="00342EB6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ч. 1 ст. 1112</w:t>
        </w:r>
      </w:hyperlink>
      <w:r w:rsidRPr="00342EB6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13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п. 8</w:t>
        </w:r>
      </w:hyperlink>
      <w:r w:rsidRPr="00342EB6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Российской Федерации от 29.05.2012 N 9 "О судебной практике по делам о наследовании", руководствуясь </w:t>
      </w:r>
      <w:hyperlink r:id="rId14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342EB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5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342EB6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  <w:proofErr w:type="gramEnd"/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1. Включить имущество: ________________________ в наследственную массу наследодателя ______________________________, умершего "___"___________ ____ </w:t>
      </w:r>
      <w:proofErr w:type="gramStart"/>
      <w:r w:rsidRPr="00342EB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42EB6">
        <w:rPr>
          <w:rFonts w:ascii="Times New Roman" w:hAnsi="Times New Roman" w:cs="Times New Roman"/>
          <w:sz w:val="24"/>
          <w:szCs w:val="24"/>
        </w:rPr>
        <w:t>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2. Признать право собственности истца на указанное имущество в порядке наследования.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Приложение: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1. Копия свидетельства о смерти наследодателя от "__"________ ___ г. N ___.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2. Документы, подтверждающие степень родства истца по отношению к наследодателю.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Вариант. 2. Копия завещания наследодателя от "__"________ ____ г. N ___.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3. Документы, подтверждающие право собственности наследодателя на спорное имущество.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4. Документы, подтверждающие, что спорным имуществом владеет ответчик.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5. Расчет суммы исковых требований.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6.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lastRenderedPageBreak/>
        <w:t xml:space="preserve">7.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84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342EB6">
        <w:rPr>
          <w:rFonts w:ascii="Times New Roman" w:hAnsi="Times New Roman" w:cs="Times New Roman"/>
          <w:sz w:val="24"/>
          <w:szCs w:val="24"/>
        </w:rPr>
        <w:t>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82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342EB6">
        <w:rPr>
          <w:rFonts w:ascii="Times New Roman" w:hAnsi="Times New Roman" w:cs="Times New Roman"/>
          <w:sz w:val="24"/>
          <w:szCs w:val="24"/>
        </w:rPr>
        <w:t>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9. Иные документы, подтверждающие обстоятельства, на которых истец основывает свои требования.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"___"_________ ____ </w:t>
      </w:r>
      <w:proofErr w:type="gramStart"/>
      <w:r w:rsidRPr="00342EB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42EB6">
        <w:rPr>
          <w:rFonts w:ascii="Times New Roman" w:hAnsi="Times New Roman" w:cs="Times New Roman"/>
          <w:sz w:val="24"/>
          <w:szCs w:val="24"/>
        </w:rPr>
        <w:t>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__________________ (подпись) / ____________________ (Ф.И.О.)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r w:rsidRPr="00342EB6">
        <w:rPr>
          <w:rFonts w:ascii="Times New Roman" w:hAnsi="Times New Roman" w:cs="Times New Roman"/>
        </w:rPr>
        <w:t>Информация для сведения: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80"/>
      <w:bookmarkEnd w:id="1"/>
      <w:r w:rsidRPr="00342EB6">
        <w:rPr>
          <w:rFonts w:ascii="Times New Roman" w:hAnsi="Times New Roman" w:cs="Times New Roman"/>
        </w:rPr>
        <w:t>&lt;1</w:t>
      </w:r>
      <w:proofErr w:type="gramStart"/>
      <w:r w:rsidRPr="00342EB6">
        <w:rPr>
          <w:rFonts w:ascii="Times New Roman" w:hAnsi="Times New Roman" w:cs="Times New Roman"/>
        </w:rPr>
        <w:t>&gt; О</w:t>
      </w:r>
      <w:proofErr w:type="gramEnd"/>
      <w:r w:rsidRPr="00342EB6">
        <w:rPr>
          <w:rFonts w:ascii="Times New Roman" w:hAnsi="Times New Roman" w:cs="Times New Roman"/>
        </w:rPr>
        <w:t xml:space="preserve"> разграничении подсудности между мировым судьей и районным судом см. </w:t>
      </w:r>
      <w:hyperlink r:id="rId16">
        <w:r w:rsidRPr="00342EB6">
          <w:rPr>
            <w:rFonts w:ascii="Times New Roman" w:hAnsi="Times New Roman" w:cs="Times New Roman"/>
            <w:color w:val="0000FF"/>
          </w:rPr>
          <w:t>ст. ст. 23</w:t>
        </w:r>
      </w:hyperlink>
      <w:r w:rsidRPr="00342EB6">
        <w:rPr>
          <w:rFonts w:ascii="Times New Roman" w:hAnsi="Times New Roman" w:cs="Times New Roman"/>
        </w:rPr>
        <w:t xml:space="preserve"> и </w:t>
      </w:r>
      <w:hyperlink r:id="rId17">
        <w:r w:rsidRPr="00342EB6">
          <w:rPr>
            <w:rFonts w:ascii="Times New Roman" w:hAnsi="Times New Roman" w:cs="Times New Roman"/>
            <w:color w:val="0000FF"/>
          </w:rPr>
          <w:t>24</w:t>
        </w:r>
      </w:hyperlink>
      <w:r w:rsidRPr="00342EB6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81"/>
      <w:bookmarkEnd w:id="2"/>
      <w:r w:rsidRPr="00342EB6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8">
        <w:r w:rsidRPr="00342EB6">
          <w:rPr>
            <w:rFonts w:ascii="Times New Roman" w:hAnsi="Times New Roman" w:cs="Times New Roman"/>
            <w:color w:val="0000FF"/>
          </w:rPr>
          <w:t>ч. 2 ст. 131</w:t>
        </w:r>
      </w:hyperlink>
      <w:r w:rsidRPr="00342EB6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82"/>
      <w:bookmarkEnd w:id="3"/>
      <w:r w:rsidRPr="00342EB6">
        <w:rPr>
          <w:rFonts w:ascii="Times New Roman" w:hAnsi="Times New Roman" w:cs="Times New Roman"/>
        </w:rPr>
        <w:t>&lt;3</w:t>
      </w:r>
      <w:proofErr w:type="gramStart"/>
      <w:r w:rsidRPr="00342EB6">
        <w:rPr>
          <w:rFonts w:ascii="Times New Roman" w:hAnsi="Times New Roman" w:cs="Times New Roman"/>
        </w:rPr>
        <w:t>&gt; О</w:t>
      </w:r>
      <w:proofErr w:type="gramEnd"/>
      <w:r w:rsidRPr="00342EB6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9">
        <w:r w:rsidRPr="00342EB6">
          <w:rPr>
            <w:rFonts w:ascii="Times New Roman" w:hAnsi="Times New Roman" w:cs="Times New Roman"/>
            <w:color w:val="0000FF"/>
          </w:rPr>
          <w:t>ст. ст. 49</w:t>
        </w:r>
      </w:hyperlink>
      <w:r w:rsidRPr="00342EB6">
        <w:rPr>
          <w:rFonts w:ascii="Times New Roman" w:hAnsi="Times New Roman" w:cs="Times New Roman"/>
        </w:rPr>
        <w:t xml:space="preserve"> - </w:t>
      </w:r>
      <w:hyperlink r:id="rId20">
        <w:r w:rsidRPr="00342EB6">
          <w:rPr>
            <w:rFonts w:ascii="Times New Roman" w:hAnsi="Times New Roman" w:cs="Times New Roman"/>
            <w:color w:val="0000FF"/>
          </w:rPr>
          <w:t>54</w:t>
        </w:r>
      </w:hyperlink>
      <w:r w:rsidRPr="00342EB6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83"/>
      <w:bookmarkEnd w:id="4"/>
      <w:proofErr w:type="gramStart"/>
      <w:r w:rsidRPr="00342EB6">
        <w:rPr>
          <w:rFonts w:ascii="Times New Roman" w:hAnsi="Times New Roman" w:cs="Times New Roman"/>
        </w:rPr>
        <w:t xml:space="preserve">&lt;4&gt; Цена иска по искам о праве собственности на объект недвижимого имущества, принадлежащий гражданину на праве собственности, согласно </w:t>
      </w:r>
      <w:hyperlink r:id="rId21">
        <w:r w:rsidRPr="00342EB6">
          <w:rPr>
            <w:rFonts w:ascii="Times New Roman" w:hAnsi="Times New Roman" w:cs="Times New Roman"/>
            <w:color w:val="0000FF"/>
          </w:rPr>
          <w:t>п. 9 ч. 1 ст. 91</w:t>
        </w:r>
      </w:hyperlink>
      <w:r w:rsidRPr="00342EB6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</w:t>
      </w:r>
      <w:proofErr w:type="gramEnd"/>
      <w:r w:rsidRPr="00342EB6">
        <w:rPr>
          <w:rFonts w:ascii="Times New Roman" w:hAnsi="Times New Roman" w:cs="Times New Roman"/>
        </w:rPr>
        <w:t xml:space="preserve"> балансовой оценки объекта.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84"/>
      <w:bookmarkEnd w:id="5"/>
      <w:r w:rsidRPr="00342EB6">
        <w:rPr>
          <w:rFonts w:ascii="Times New Roman" w:hAnsi="Times New Roman" w:cs="Times New Roman"/>
        </w:rPr>
        <w:t>&lt;5&gt; Госпошлина: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2EB6">
        <w:rPr>
          <w:rFonts w:ascii="Times New Roman" w:hAnsi="Times New Roman" w:cs="Times New Roman"/>
        </w:rPr>
        <w:t xml:space="preserve">-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22">
        <w:proofErr w:type="spellStart"/>
        <w:r w:rsidRPr="00342EB6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342EB6">
          <w:rPr>
            <w:rFonts w:ascii="Times New Roman" w:hAnsi="Times New Roman" w:cs="Times New Roman"/>
            <w:color w:val="0000FF"/>
          </w:rPr>
          <w:t>. 1 п. 1 ст. 333.19</w:t>
        </w:r>
      </w:hyperlink>
      <w:r w:rsidRPr="00342EB6">
        <w:rPr>
          <w:rFonts w:ascii="Times New Roman" w:hAnsi="Times New Roman" w:cs="Times New Roman"/>
        </w:rPr>
        <w:t xml:space="preserve"> Налогового кодекса Российской Федерации;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2EB6">
        <w:rPr>
          <w:rFonts w:ascii="Times New Roman" w:hAnsi="Times New Roman" w:cs="Times New Roman"/>
        </w:rPr>
        <w:t xml:space="preserve">-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23">
        <w:proofErr w:type="spellStart"/>
        <w:r w:rsidRPr="00342EB6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342EB6">
          <w:rPr>
            <w:rFonts w:ascii="Times New Roman" w:hAnsi="Times New Roman" w:cs="Times New Roman"/>
            <w:color w:val="0000FF"/>
          </w:rPr>
          <w:t>. 3 п. 1 ст. 333.19</w:t>
        </w:r>
      </w:hyperlink>
      <w:r w:rsidRPr="00342EB6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2EB6">
        <w:rPr>
          <w:rFonts w:ascii="Times New Roman" w:hAnsi="Times New Roman" w:cs="Times New Roman"/>
        </w:rPr>
        <w:t xml:space="preserve">Согласно </w:t>
      </w:r>
      <w:hyperlink r:id="rId24">
        <w:proofErr w:type="spellStart"/>
        <w:r w:rsidRPr="00342EB6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342EB6">
          <w:rPr>
            <w:rFonts w:ascii="Times New Roman" w:hAnsi="Times New Roman" w:cs="Times New Roman"/>
            <w:color w:val="0000FF"/>
          </w:rPr>
          <w:t>. 1 п. 1 ст. 333.20</w:t>
        </w:r>
      </w:hyperlink>
      <w:r w:rsidRPr="00342EB6">
        <w:rPr>
          <w:rFonts w:ascii="Times New Roman" w:hAnsi="Times New Roman" w:cs="Times New Roman"/>
        </w:rPr>
        <w:t xml:space="preserve"> Налогового кодекса Российской Федерации при подаче исковых заявлений, содержащих требования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имущественного характера, и государственная пошлина, установленная для исковых заявлений неимущественного характера.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2EB6">
        <w:rPr>
          <w:rFonts w:ascii="Times New Roman" w:hAnsi="Times New Roman" w:cs="Times New Roman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25">
        <w:r w:rsidRPr="00342EB6">
          <w:rPr>
            <w:rFonts w:ascii="Times New Roman" w:hAnsi="Times New Roman" w:cs="Times New Roman"/>
            <w:color w:val="0000FF"/>
          </w:rPr>
          <w:t>ст. 333.35</w:t>
        </w:r>
      </w:hyperlink>
      <w:r w:rsidRPr="00342EB6">
        <w:rPr>
          <w:rFonts w:ascii="Times New Roman" w:hAnsi="Times New Roman" w:cs="Times New Roman"/>
        </w:rPr>
        <w:t xml:space="preserve">, </w:t>
      </w:r>
      <w:hyperlink r:id="rId26">
        <w:r w:rsidRPr="00342EB6">
          <w:rPr>
            <w:rFonts w:ascii="Times New Roman" w:hAnsi="Times New Roman" w:cs="Times New Roman"/>
            <w:color w:val="0000FF"/>
          </w:rPr>
          <w:t>п. п. 2</w:t>
        </w:r>
      </w:hyperlink>
      <w:r w:rsidRPr="00342EB6">
        <w:rPr>
          <w:rFonts w:ascii="Times New Roman" w:hAnsi="Times New Roman" w:cs="Times New Roman"/>
        </w:rPr>
        <w:t xml:space="preserve"> и </w:t>
      </w:r>
      <w:hyperlink r:id="rId27">
        <w:r w:rsidRPr="00342EB6">
          <w:rPr>
            <w:rFonts w:ascii="Times New Roman" w:hAnsi="Times New Roman" w:cs="Times New Roman"/>
            <w:color w:val="0000FF"/>
          </w:rPr>
          <w:t>3 ст. 333.36</w:t>
        </w:r>
      </w:hyperlink>
      <w:r w:rsidRPr="00342EB6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bookmarkEnd w:id="0"/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375E5" w:rsidRPr="00342EB6" w:rsidRDefault="009375E5" w:rsidP="00342EB6">
      <w:pPr>
        <w:rPr>
          <w:rFonts w:ascii="Times New Roman" w:hAnsi="Times New Roman" w:cs="Times New Roman"/>
          <w:sz w:val="24"/>
          <w:szCs w:val="24"/>
        </w:rPr>
      </w:pPr>
    </w:p>
    <w:sectPr w:rsidR="009375E5" w:rsidRPr="00342EB6" w:rsidSect="00DC1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B6"/>
    <w:rsid w:val="000B7133"/>
    <w:rsid w:val="00342EB6"/>
    <w:rsid w:val="009375E5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EB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342EB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EB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342EB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9EE734C63BEB8A684F9ECEBCD019E94D5EF0A73CDCD930FD2F925BC849E54BDB071F6A1A7C7346BF38AD4A688092EE92F3BDBC2FD9F885E8uED" TargetMode="External"/><Relationship Id="rId13" Type="http://schemas.openxmlformats.org/officeDocument/2006/relationships/hyperlink" Target="consultantplus://offline/ref=0D9EE734C63BEB8A684F9ECEBCD019E94D5EF0A73CDCD930FD2F925BC849E54BDB071F6A1A7C7346BF38AD4A688092EE92F3BDBC2FD9F885E8uED" TargetMode="External"/><Relationship Id="rId18" Type="http://schemas.openxmlformats.org/officeDocument/2006/relationships/hyperlink" Target="consultantplus://offline/ref=0D9EE734C63BEB8A684F9ECEBCD019E94A5AF4A339D6D930FD2F925BC849E54BDB071F6A1A7C7547BB38AD4A688092EE92F3BDBC2FD9F885E8uED" TargetMode="External"/><Relationship Id="rId26" Type="http://schemas.openxmlformats.org/officeDocument/2006/relationships/hyperlink" Target="consultantplus://offline/ref=0D9EE734C63BEB8A684F9ECEBCD019E94A59F0A13BD7D930FD2F925BC849E54BDB071F6A1B7A7745B067A85F79D89DEC8CEDBCA333DBFAE8u4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D9EE734C63BEB8A684F9ECEBCD019E94A5AF4A339D6D930FD2F925BC849E54BDB071F6A1A7C7747BE38AD4A688092EE92F3BDBC2FD9F885E8uED" TargetMode="External"/><Relationship Id="rId7" Type="http://schemas.openxmlformats.org/officeDocument/2006/relationships/hyperlink" Target="consultantplus://offline/ref=0D9EE734C63BEB8A684F9ECEBCD019E94D51FBA23ED6D930FD2F925BC849E54BDB071F6A1A7C7345BD38AD4A688092EE92F3BDBC2FD9F885E8uED" TargetMode="External"/><Relationship Id="rId12" Type="http://schemas.openxmlformats.org/officeDocument/2006/relationships/hyperlink" Target="consultantplus://offline/ref=0D9EE734C63BEB8A684F9ECEBCD019E94D51FBA23ED6D930FD2F925BC849E54BDB071F6A1A7C7345BD38AD4A688092EE92F3BDBC2FD9F885E8uED" TargetMode="External"/><Relationship Id="rId17" Type="http://schemas.openxmlformats.org/officeDocument/2006/relationships/hyperlink" Target="consultantplus://offline/ref=0D9EE734C63BEB8A684F9ECEBCD019E94A5AF4A339D6D930FD2F925BC849E54BDB071F6A1A7C7246B938AD4A688092EE92F3BDBC2FD9F885E8uED" TargetMode="External"/><Relationship Id="rId25" Type="http://schemas.openxmlformats.org/officeDocument/2006/relationships/hyperlink" Target="consultantplus://offline/ref=0D9EE734C63BEB8A684F9ECEBCD019E94A59F0A13BD7D930FD2F925BC849E54BDB071F6A187E764FEF62BD4E21D79FF292ECA3BF31D9EFuB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D9EE734C63BEB8A684F9ECEBCD019E94A5AF4A339D6D930FD2F925BC849E54BDB071F6A1A7C7245BB38AD4A688092EE92F3BDBC2FD9F885E8uED" TargetMode="External"/><Relationship Id="rId20" Type="http://schemas.openxmlformats.org/officeDocument/2006/relationships/hyperlink" Target="consultantplus://offline/ref=0D9EE734C63BEB8A684F9ECEBCD019E94A5AF4A339D6D930FD2F925BC849E54BDB071F6A1A7C7141B838AD4A688092EE92F3BDBC2FD9F885E8uED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9EE734C63BEB8A684F9ECEBCD019E94A58FAA23AD8D930FD2F925BC849E54BDB071F6A1A7D7243BF38AD4A688092EE92F3BDBC2FD9F885E8uED" TargetMode="External"/><Relationship Id="rId11" Type="http://schemas.openxmlformats.org/officeDocument/2006/relationships/hyperlink" Target="consultantplus://offline/ref=0D9EE734C63BEB8A684F9ECEBCD019E94A58FAA23AD8D930FD2F925BC849E54BDB071F6A1A7D7243BF38AD4A688092EE92F3BDBC2FD9F885E8uED" TargetMode="External"/><Relationship Id="rId24" Type="http://schemas.openxmlformats.org/officeDocument/2006/relationships/hyperlink" Target="consultantplus://offline/ref=0D9EE734C63BEB8A684F9ECEBCD019E94A59F0A13BD7D930FD2F925BC849E54BDB071F6A1B7A714CB067A85F79D89DEC8CEDBCA333DBFAE8u4D" TargetMode="External"/><Relationship Id="rId5" Type="http://schemas.openxmlformats.org/officeDocument/2006/relationships/hyperlink" Target="consultantplus://offline/ref=0D9EE734C63BEB8A684F9ECEBCD019E94A58FAA23AD8D930FD2F925BC849E54BDB071F6A1A7C7343B838AD4A688092EE92F3BDBC2FD9F885E8uED" TargetMode="External"/><Relationship Id="rId15" Type="http://schemas.openxmlformats.org/officeDocument/2006/relationships/hyperlink" Target="consultantplus://offline/ref=0D9EE734C63BEB8A684F9ECEBCD019E94A5AF4A339D6D930FD2F925BC849E54BDB071F6A187B724FEF62BD4E21D79FF292ECA3BF31D9EFuBD" TargetMode="External"/><Relationship Id="rId23" Type="http://schemas.openxmlformats.org/officeDocument/2006/relationships/hyperlink" Target="consultantplus://offline/ref=0D9EE734C63BEB8A684F9ECEBCD019E94A59F0A13BD7D930FD2F925BC849E54BDB071F6E1B78714FEF62BD4E21D79FF292ECA3BF31D9EFuBD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D9EE734C63BEB8A684F9ECEBCD019E94A58FAA23AD8D930FD2F925BC849E54BDB071F6A1A7C7343B838AD4A688092EE92F3BDBC2FD9F885E8uED" TargetMode="External"/><Relationship Id="rId19" Type="http://schemas.openxmlformats.org/officeDocument/2006/relationships/hyperlink" Target="consultantplus://offline/ref=0D9EE734C63BEB8A684F9ECEBCD019E94A5AF4A339D6D930FD2F925BC849E54BDB071F6A187C7B4FEF62BD4E21D79FF292ECA3BF31D9EFu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9EE734C63BEB8A684F9ECEBCD019E94D51FBA23ED6D930FD2F925BC849E54BDB071F6A1A7C7147BF38AD4A688092EE92F3BDBC2FD9F885E8uED" TargetMode="External"/><Relationship Id="rId14" Type="http://schemas.openxmlformats.org/officeDocument/2006/relationships/hyperlink" Target="consultantplus://offline/ref=0D9EE734C63BEB8A684F9ECEBCD019E94A5AF4A339D6D930FD2F925BC849E54BDB071F6A1A7C7546B338AD4A688092EE92F3BDBC2FD9F885E8uED" TargetMode="External"/><Relationship Id="rId22" Type="http://schemas.openxmlformats.org/officeDocument/2006/relationships/hyperlink" Target="consultantplus://offline/ref=0D9EE734C63BEB8A684F9ECEBCD019E94A59F0A13BD7D930FD2F925BC849E54BDB071F6A187B7A45B067A85F79D89DEC8CEDBCA333DBFAE8u4D" TargetMode="External"/><Relationship Id="rId27" Type="http://schemas.openxmlformats.org/officeDocument/2006/relationships/hyperlink" Target="consultantplus://offline/ref=0D9EE734C63BEB8A684F9ECEBCD019E94A59F0A13BD7D930FD2F925BC849E54BDB071F6A1B7A7743B067A85F79D89DEC8CEDBCA333DBFAE8u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2023-01-20T03:46:00Z</dcterms:created>
  <dcterms:modified xsi:type="dcterms:W3CDTF">2023-01-20T03:47:00Z</dcterms:modified>
</cp:coreProperties>
</file>