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6D" w:rsidRPr="00FA266D" w:rsidRDefault="00FA266D" w:rsidP="00FA266D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885AE8">
        <w:rPr>
          <w:color w:val="000000"/>
          <w:sz w:val="28"/>
          <w:szCs w:val="28"/>
        </w:rPr>
        <w:t xml:space="preserve">                             </w:t>
      </w:r>
      <w:r w:rsidRPr="00FA266D">
        <w:rPr>
          <w:color w:val="000000"/>
          <w:sz w:val="28"/>
          <w:szCs w:val="28"/>
        </w:rPr>
        <w:t>УТВЕРЖДЕНО</w:t>
      </w:r>
    </w:p>
    <w:p w:rsidR="00FA266D" w:rsidRPr="00FA266D" w:rsidRDefault="00FA266D" w:rsidP="00FA266D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885AE8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</w:t>
      </w:r>
      <w:r w:rsidRPr="00FA266D">
        <w:rPr>
          <w:color w:val="000000"/>
          <w:sz w:val="28"/>
          <w:szCs w:val="28"/>
        </w:rPr>
        <w:t>Приказом председателя</w:t>
      </w:r>
    </w:p>
    <w:p w:rsidR="00FA266D" w:rsidRPr="00FA266D" w:rsidRDefault="00FA266D" w:rsidP="00FA266D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="00885AE8">
        <w:rPr>
          <w:color w:val="000000"/>
          <w:sz w:val="28"/>
          <w:szCs w:val="28"/>
        </w:rPr>
        <w:t xml:space="preserve">                      Пыть-</w:t>
      </w:r>
      <w:r>
        <w:rPr>
          <w:color w:val="000000"/>
          <w:sz w:val="28"/>
          <w:szCs w:val="28"/>
        </w:rPr>
        <w:t>Яхского городского суда</w:t>
      </w:r>
    </w:p>
    <w:p w:rsidR="00FA266D" w:rsidRPr="00FA266D" w:rsidRDefault="00FA266D" w:rsidP="00FA266D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885AE8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</w:t>
      </w:r>
      <w:r w:rsidRPr="00FA266D">
        <w:rPr>
          <w:color w:val="000000"/>
          <w:sz w:val="28"/>
          <w:szCs w:val="28"/>
        </w:rPr>
        <w:t>от «</w:t>
      </w:r>
      <w:r w:rsidR="00885AE8">
        <w:rPr>
          <w:color w:val="000000"/>
          <w:sz w:val="28"/>
          <w:szCs w:val="28"/>
        </w:rPr>
        <w:t>11</w:t>
      </w:r>
      <w:r w:rsidRPr="00FA266D">
        <w:rPr>
          <w:rStyle w:val="apple-converted-space"/>
          <w:color w:val="000000"/>
          <w:sz w:val="28"/>
          <w:szCs w:val="28"/>
        </w:rPr>
        <w:t> </w:t>
      </w:r>
      <w:r w:rsidRPr="00FA266D">
        <w:rPr>
          <w:color w:val="000000"/>
          <w:sz w:val="28"/>
          <w:szCs w:val="28"/>
        </w:rPr>
        <w:t>»</w:t>
      </w:r>
      <w:r w:rsidRPr="00FA266D">
        <w:rPr>
          <w:rStyle w:val="apple-converted-space"/>
          <w:color w:val="000000"/>
          <w:sz w:val="28"/>
          <w:szCs w:val="28"/>
        </w:rPr>
        <w:t> </w:t>
      </w:r>
      <w:r w:rsidR="00885AE8">
        <w:rPr>
          <w:rStyle w:val="apple-converted-space"/>
          <w:color w:val="000000"/>
          <w:sz w:val="28"/>
          <w:szCs w:val="28"/>
        </w:rPr>
        <w:t>сентября</w:t>
      </w:r>
      <w:r w:rsidRPr="00FA266D">
        <w:rPr>
          <w:rStyle w:val="apple-converted-space"/>
          <w:color w:val="000000"/>
          <w:sz w:val="28"/>
          <w:szCs w:val="28"/>
        </w:rPr>
        <w:t> </w:t>
      </w:r>
      <w:r w:rsidR="00885AE8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5 г. № </w:t>
      </w:r>
      <w:r w:rsidR="00885AE8">
        <w:rPr>
          <w:color w:val="000000"/>
          <w:sz w:val="28"/>
          <w:szCs w:val="28"/>
        </w:rPr>
        <w:t>16-О</w:t>
      </w:r>
    </w:p>
    <w:p w:rsidR="00E622F7" w:rsidRDefault="00E622F7" w:rsidP="00CF4C3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06C06" w:rsidRDefault="00406C06" w:rsidP="00E622F7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b/>
          <w:bCs/>
          <w:color w:val="000000"/>
          <w:sz w:val="28"/>
          <w:szCs w:val="28"/>
        </w:rPr>
      </w:pP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color w:val="000000"/>
          <w:sz w:val="28"/>
          <w:szCs w:val="28"/>
        </w:rPr>
      </w:pPr>
      <w:r w:rsidRPr="00FA266D">
        <w:rPr>
          <w:b/>
          <w:bCs/>
          <w:color w:val="000000"/>
          <w:sz w:val="28"/>
          <w:szCs w:val="28"/>
        </w:rPr>
        <w:t>ПОЛОЖЕНИЕ</w:t>
      </w:r>
    </w:p>
    <w:p w:rsidR="00E622F7" w:rsidRPr="00FA266D" w:rsidRDefault="00885AE8" w:rsidP="00E622F7">
      <w:pPr>
        <w:pStyle w:val="a3"/>
        <w:shd w:val="clear" w:color="auto" w:fill="FFFFFF"/>
        <w:spacing w:before="0" w:beforeAutospacing="0" w:after="0" w:afterAutospacing="0" w:line="35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архиве</w:t>
      </w:r>
      <w:r w:rsidR="00E622F7" w:rsidRPr="00FA26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Пыть-</w:t>
      </w:r>
      <w:r w:rsidR="00FA266D">
        <w:rPr>
          <w:color w:val="000000"/>
          <w:sz w:val="28"/>
          <w:szCs w:val="28"/>
        </w:rPr>
        <w:t>Яхского городского суда</w:t>
      </w:r>
    </w:p>
    <w:p w:rsidR="00E622F7" w:rsidRPr="00FA266D" w:rsidRDefault="00E622F7" w:rsidP="00FA266D">
      <w:pPr>
        <w:pStyle w:val="a3"/>
        <w:shd w:val="clear" w:color="auto" w:fill="FFFFFF"/>
        <w:spacing w:before="0" w:beforeAutospacing="0" w:after="0" w:afterAutospacing="0" w:line="352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FA266D">
        <w:rPr>
          <w:color w:val="000000"/>
          <w:sz w:val="28"/>
          <w:szCs w:val="28"/>
        </w:rPr>
        <w:t xml:space="preserve">Настоящее Положение об архиве </w:t>
      </w:r>
      <w:r w:rsidR="00885AE8">
        <w:rPr>
          <w:color w:val="000000"/>
          <w:sz w:val="28"/>
          <w:szCs w:val="28"/>
        </w:rPr>
        <w:t>Пыть-</w:t>
      </w:r>
      <w:r w:rsidR="00FA266D">
        <w:rPr>
          <w:color w:val="000000"/>
          <w:sz w:val="28"/>
          <w:szCs w:val="28"/>
        </w:rPr>
        <w:t>Яхс</w:t>
      </w:r>
      <w:r w:rsidR="00895A08">
        <w:rPr>
          <w:color w:val="000000"/>
          <w:sz w:val="28"/>
          <w:szCs w:val="28"/>
        </w:rPr>
        <w:t>кого городского суда (далее суд</w:t>
      </w:r>
      <w:r w:rsidR="00FA266D">
        <w:rPr>
          <w:color w:val="000000"/>
          <w:sz w:val="28"/>
          <w:szCs w:val="28"/>
        </w:rPr>
        <w:t>)</w:t>
      </w:r>
      <w:r w:rsidRPr="00FA266D">
        <w:rPr>
          <w:color w:val="000000"/>
          <w:sz w:val="28"/>
          <w:szCs w:val="28"/>
        </w:rPr>
        <w:t xml:space="preserve"> общей юрисдикции разработано в соответствии с Федеральным законом Российской Федерации от 8 января 1998 г. № 7-ФЗ «О Судебном департаменте при Верховном Суде Российской Федерации», Федеральным законом Российской Федерации от 22 октября 2004 г. № 125-ФЗ «Об архивном деле в Российской Федерации», Инструкцией по судебному делопроизводству в районном суде, утвержденной приказом Генерального директора</w:t>
      </w:r>
      <w:proofErr w:type="gramEnd"/>
      <w:r w:rsidRPr="00FA266D">
        <w:rPr>
          <w:color w:val="000000"/>
          <w:sz w:val="28"/>
          <w:szCs w:val="28"/>
        </w:rPr>
        <w:t xml:space="preserve"> Судебного департамента при Верховном Суде Российской Федерации от 29 апреля 2003 г. № 36, </w:t>
      </w:r>
      <w:r w:rsidR="00885AE8">
        <w:rPr>
          <w:color w:val="000000"/>
          <w:sz w:val="28"/>
          <w:szCs w:val="28"/>
        </w:rPr>
        <w:t>Инструкция о порядке организации комплектования, хранения. Учета и использования документов</w:t>
      </w:r>
      <w:r w:rsidR="003A65EF">
        <w:rPr>
          <w:color w:val="000000"/>
          <w:sz w:val="28"/>
          <w:szCs w:val="28"/>
        </w:rPr>
        <w:t xml:space="preserve"> </w:t>
      </w:r>
      <w:r w:rsidR="00885AE8">
        <w:rPr>
          <w:color w:val="000000"/>
          <w:sz w:val="28"/>
          <w:szCs w:val="28"/>
        </w:rPr>
        <w:t xml:space="preserve">(электронных документов), в архивах федеральных судов общей юрисдикции, </w:t>
      </w:r>
      <w:proofErr w:type="gramStart"/>
      <w:r w:rsidR="00885AE8">
        <w:rPr>
          <w:color w:val="000000"/>
          <w:sz w:val="28"/>
          <w:szCs w:val="28"/>
        </w:rPr>
        <w:t>утвержденная</w:t>
      </w:r>
      <w:proofErr w:type="gramEnd"/>
      <w:r w:rsidR="00885AE8">
        <w:rPr>
          <w:color w:val="000000"/>
          <w:sz w:val="28"/>
          <w:szCs w:val="28"/>
        </w:rPr>
        <w:t xml:space="preserve"> приказом Судебного департамента при Верховном суде Российской Федерации № 56 от</w:t>
      </w:r>
      <w:r w:rsidR="003A65EF">
        <w:rPr>
          <w:color w:val="000000"/>
          <w:sz w:val="28"/>
          <w:szCs w:val="28"/>
        </w:rPr>
        <w:t xml:space="preserve"> </w:t>
      </w:r>
      <w:r w:rsidR="00885AE8">
        <w:rPr>
          <w:color w:val="000000"/>
          <w:sz w:val="28"/>
          <w:szCs w:val="28"/>
        </w:rPr>
        <w:t>19.03.2019г.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1. Общие положения</w:t>
      </w:r>
    </w:p>
    <w:p w:rsidR="00E622F7" w:rsidRPr="00FA266D" w:rsidRDefault="00FA266D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1.1.Документы суда</w:t>
      </w:r>
      <w:r w:rsidR="00E622F7" w:rsidRPr="00FA266D">
        <w:rPr>
          <w:color w:val="000000"/>
          <w:sz w:val="28"/>
          <w:szCs w:val="28"/>
        </w:rPr>
        <w:t>, образующиеся в процессе деятельности, имеющие историческое, научное, практическое, хозяйственное, социально-культурное значение, относятся к федеральной собственности и подлежат хранению в архиве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 xml:space="preserve">1.2. В суде обеспечивается </w:t>
      </w:r>
      <w:r w:rsidR="00885AE8">
        <w:rPr>
          <w:color w:val="000000"/>
          <w:sz w:val="28"/>
          <w:szCs w:val="28"/>
        </w:rPr>
        <w:t>комплектация, сохранность, учет</w:t>
      </w:r>
      <w:r w:rsidRPr="00FA266D">
        <w:rPr>
          <w:color w:val="000000"/>
          <w:sz w:val="28"/>
          <w:szCs w:val="28"/>
        </w:rPr>
        <w:t xml:space="preserve"> и использование документов архива.</w:t>
      </w:r>
    </w:p>
    <w:p w:rsid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 xml:space="preserve">1.3. Архив создается в суде для хранения и использования документов постоянного, </w:t>
      </w:r>
      <w:r w:rsidR="00885AE8">
        <w:rPr>
          <w:color w:val="000000"/>
          <w:sz w:val="28"/>
          <w:szCs w:val="28"/>
        </w:rPr>
        <w:t>временного хранения</w:t>
      </w:r>
      <w:r w:rsidRPr="00FA266D">
        <w:rPr>
          <w:color w:val="000000"/>
          <w:sz w:val="28"/>
          <w:szCs w:val="28"/>
        </w:rPr>
        <w:t>, работа которого организуется на основании Положения об архиве, утверждаемого председателем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1.4. В своей деятельности работн</w:t>
      </w:r>
      <w:r w:rsidR="00FA266D">
        <w:rPr>
          <w:color w:val="000000"/>
          <w:sz w:val="28"/>
          <w:szCs w:val="28"/>
        </w:rPr>
        <w:t xml:space="preserve">ики архива суда руководствуются </w:t>
      </w:r>
      <w:r w:rsidRPr="00FA266D">
        <w:rPr>
          <w:color w:val="000000"/>
          <w:sz w:val="28"/>
          <w:szCs w:val="28"/>
        </w:rPr>
        <w:t>законодательством Российской Федерации об архивном деле, о судебной системе в Российской Федерации, нормативными методическими и распорядительными документами Судебного департамента при Верховном Суде Р</w:t>
      </w:r>
      <w:r w:rsidR="00FA266D">
        <w:rPr>
          <w:color w:val="000000"/>
          <w:sz w:val="28"/>
          <w:szCs w:val="28"/>
        </w:rPr>
        <w:t xml:space="preserve">оссийской </w:t>
      </w:r>
      <w:r w:rsidRPr="00FA266D">
        <w:rPr>
          <w:color w:val="000000"/>
          <w:sz w:val="28"/>
          <w:szCs w:val="28"/>
        </w:rPr>
        <w:t>Ф</w:t>
      </w:r>
      <w:r w:rsidR="00FA266D">
        <w:rPr>
          <w:color w:val="000000"/>
          <w:sz w:val="28"/>
          <w:szCs w:val="28"/>
        </w:rPr>
        <w:t>едерации</w:t>
      </w:r>
      <w:r w:rsidRPr="00FA266D">
        <w:rPr>
          <w:color w:val="000000"/>
          <w:sz w:val="28"/>
          <w:szCs w:val="28"/>
        </w:rPr>
        <w:t xml:space="preserve"> и Управления Судебного департамента </w:t>
      </w:r>
      <w:proofErr w:type="gramStart"/>
      <w:r w:rsidRPr="00FA266D">
        <w:rPr>
          <w:color w:val="000000"/>
          <w:sz w:val="28"/>
          <w:szCs w:val="28"/>
        </w:rPr>
        <w:t>в</w:t>
      </w:r>
      <w:proofErr w:type="gramEnd"/>
      <w:r w:rsidRPr="00FA266D">
        <w:rPr>
          <w:color w:val="000000"/>
          <w:sz w:val="28"/>
          <w:szCs w:val="28"/>
        </w:rPr>
        <w:t xml:space="preserve"> </w:t>
      </w:r>
      <w:proofErr w:type="gramStart"/>
      <w:r w:rsidR="00FA266D">
        <w:rPr>
          <w:color w:val="000000"/>
          <w:sz w:val="28"/>
          <w:szCs w:val="28"/>
        </w:rPr>
        <w:t>Ханты-Мансийском</w:t>
      </w:r>
      <w:proofErr w:type="gramEnd"/>
      <w:r w:rsidR="00FA266D">
        <w:rPr>
          <w:color w:val="000000"/>
          <w:sz w:val="28"/>
          <w:szCs w:val="28"/>
        </w:rPr>
        <w:t xml:space="preserve"> автономном округе - Югре</w:t>
      </w:r>
      <w:r w:rsidRPr="00FA266D">
        <w:rPr>
          <w:color w:val="000000"/>
          <w:sz w:val="28"/>
          <w:szCs w:val="28"/>
        </w:rPr>
        <w:t>, настоящим Положением, указаниями председателя суда, начальника общего отдела.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2. Задачи и функции деятельности архива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2.1. Основными задачами деятельности архива суда являются: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комплектование архива документами, состав которых предусмотрен разделом 3 настоящего Положения;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использование хранящихся в архиве документов;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lastRenderedPageBreak/>
        <w:t>- учет и обеспечение сохранности документов;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подготовка и передача документов на постоянное хранение;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обработка документов в соответствии с требованиями архивного делопроизводства и обеспечение сохранности и условий хранения.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2.2. В целях выполнения основных задач архив осуществляет следующие</w:t>
      </w:r>
      <w:r w:rsidR="00FA266D">
        <w:rPr>
          <w:color w:val="000000"/>
          <w:sz w:val="28"/>
          <w:szCs w:val="28"/>
        </w:rPr>
        <w:t xml:space="preserve"> </w:t>
      </w:r>
      <w:r w:rsidRPr="00FA266D">
        <w:rPr>
          <w:color w:val="000000"/>
          <w:sz w:val="28"/>
          <w:szCs w:val="28"/>
        </w:rPr>
        <w:t>функции: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принимает упорядоченные документы структурных подразделений суда, являющихся источниками комплектования архива;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учитывает и обеспечивает сохранность принятых в архив документов;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организует информационное обеспечение и обслуживание председателя суда, судей, руководителей структурных подразделений суда, выдает документы архива по запросам юридических и физических лиц, ведет учет и анализ использования этих документов;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проводит экспертизу ценности и осуществляет комплекс организационных и методических мероприятий по передаче документов на постоянное хранение;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осуществляет проверку правильности формирования и оформления дел в структурных подразделениях суда - источниках комплектования архивов;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участвует в работе по составлению сводной номенклатуры дел суда;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оказывает методическую и практическую помощь структурным подразделениям суда в работе с документами, участвует в разработке методических документов по архивному делу и документационному обеспечению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3. Источники комплектования архива и состав документов, подлежащих передаче в архив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3.1. Источниками комплектования архива суда являются структурные подразделения суда, судьи, в ходе деятельности которых образуются документы, подлежащие в соответствии со сводной номенклатурой дел передаче на хранение в архив.</w:t>
      </w:r>
    </w:p>
    <w:p w:rsidR="00885AE8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 xml:space="preserve">3.2. </w:t>
      </w:r>
      <w:proofErr w:type="gramStart"/>
      <w:r w:rsidRPr="00FA266D">
        <w:rPr>
          <w:color w:val="000000"/>
          <w:sz w:val="28"/>
          <w:szCs w:val="28"/>
        </w:rPr>
        <w:t xml:space="preserve">В состав документов, подлежащих, передаче в архив входят дела постоянного, временного хранения, дела по личному составу, предусмотренные приказом Судебного департамента при Верховном Суде Российской Федерации </w:t>
      </w:r>
      <w:r w:rsidR="00885AE8">
        <w:rPr>
          <w:color w:val="000000"/>
          <w:sz w:val="28"/>
          <w:szCs w:val="28"/>
        </w:rPr>
        <w:t>от 21.12.2022 № 242 «Об утверждения Перечня документов образующихся в процессе деятельности федеральных судов общей юрисдикции, с указанием сроков их хранения и порядка хранения некоторых видов документов, предусмотренных  вышеуказанным</w:t>
      </w:r>
      <w:proofErr w:type="gramEnd"/>
      <w:r w:rsidR="00885AE8">
        <w:rPr>
          <w:color w:val="000000"/>
          <w:sz w:val="28"/>
          <w:szCs w:val="28"/>
        </w:rPr>
        <w:t xml:space="preserve"> Перечнем».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3.3. Все документы и материалы, находящиеся на хранении в архиве подлежат учету и описи.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3.4.В архиве ведется учет поступлений дел (нарядов) постоянного и временного хранения.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lastRenderedPageBreak/>
        <w:t>3.5. Для обеспечения сохранности и поиска архивных документов,</w:t>
      </w:r>
      <w:r w:rsidR="003E7D2D">
        <w:rPr>
          <w:color w:val="000000"/>
          <w:sz w:val="28"/>
          <w:szCs w:val="28"/>
        </w:rPr>
        <w:t xml:space="preserve"> </w:t>
      </w:r>
      <w:r w:rsidRPr="00FA266D">
        <w:rPr>
          <w:color w:val="000000"/>
          <w:sz w:val="28"/>
          <w:szCs w:val="28"/>
        </w:rPr>
        <w:t>использования содержащейся в них информации в архиве создается и ведется: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1) Основная учетная документация: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паспорт архива суда;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сводная номенклатура дел (нарядов) суда;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описи дел (нарядов) постоянного хранения</w:t>
      </w:r>
      <w:r w:rsidR="003A65EF">
        <w:rPr>
          <w:color w:val="000000"/>
          <w:sz w:val="28"/>
          <w:szCs w:val="28"/>
        </w:rPr>
        <w:t>, временного хранения до 10 лет и более</w:t>
      </w:r>
      <w:r w:rsidRPr="00FA266D">
        <w:rPr>
          <w:color w:val="000000"/>
          <w:sz w:val="28"/>
          <w:szCs w:val="28"/>
        </w:rPr>
        <w:t>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книга учета выдачи документов во временное служебное пользование;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акты о выделении к уничтожению дел (нарядов), не имеющих научно-исторической ценности и утративших практическое значение;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акты проверки наличия и состояния дел (нарядов).</w:t>
      </w:r>
    </w:p>
    <w:p w:rsidR="00E622F7" w:rsidRPr="00FA266D" w:rsidRDefault="003E7D2D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622F7" w:rsidRPr="00FA266D">
        <w:rPr>
          <w:color w:val="000000"/>
          <w:sz w:val="28"/>
          <w:szCs w:val="28"/>
        </w:rPr>
        <w:t>) Методические материалы и правила по различным видам архивных работ и служебного использования документальных материалов архива.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4. Права и ответственность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4.1. Для выполнения основных задач и функций работник архива суда имеет</w:t>
      </w:r>
      <w:r w:rsidR="003E7D2D">
        <w:rPr>
          <w:color w:val="000000"/>
          <w:sz w:val="28"/>
          <w:szCs w:val="28"/>
        </w:rPr>
        <w:t xml:space="preserve"> </w:t>
      </w:r>
      <w:r w:rsidRPr="00FA266D">
        <w:rPr>
          <w:color w:val="000000"/>
          <w:sz w:val="28"/>
          <w:szCs w:val="28"/>
        </w:rPr>
        <w:t>право: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требовать от структурных подразделений суда своевременной передачи в архив документов в упорядоченном состоянии;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контролировать правила работы с документами в структурных подразделениях суда, являющихся источниками комплектования архива суда;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запрашивать от структурных подразделений суда необходимые для работы архива сведения и документы;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 xml:space="preserve">- участвовать в мероприятиях по повышению квалификации работников архива, проводимых Управлением Судебного департамента в </w:t>
      </w:r>
      <w:r w:rsidR="003E7D2D">
        <w:rPr>
          <w:color w:val="000000"/>
          <w:sz w:val="28"/>
          <w:szCs w:val="28"/>
        </w:rPr>
        <w:t>Ханты-мансийском автономном округе - Югре</w:t>
      </w:r>
      <w:r w:rsidRPr="00FA266D">
        <w:rPr>
          <w:color w:val="000000"/>
          <w:sz w:val="28"/>
          <w:szCs w:val="28"/>
        </w:rPr>
        <w:t>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4.2. Лицо, ответственное за работу архива, в целях выполнения возложенных функций имеет право контролировать выполнение установленных правил делопроизводства и архивного дела в структурных подразделениях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 xml:space="preserve">4.3. Работники архива несут ответственность </w:t>
      </w:r>
      <w:proofErr w:type="gramStart"/>
      <w:r w:rsidRPr="00FA266D">
        <w:rPr>
          <w:color w:val="000000"/>
          <w:sz w:val="28"/>
          <w:szCs w:val="28"/>
        </w:rPr>
        <w:t>за</w:t>
      </w:r>
      <w:proofErr w:type="gramEnd"/>
      <w:r w:rsidRPr="00FA266D">
        <w:rPr>
          <w:color w:val="000000"/>
          <w:sz w:val="28"/>
          <w:szCs w:val="28"/>
        </w:rPr>
        <w:t>: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несоблюдение условий обеспечения сохранности документов;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утрату и несанкционированное уничтожение документов;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необоснованный отказ в приеме на хранение документов постоянного хранения и по личному составу;</w:t>
      </w:r>
    </w:p>
    <w:p w:rsidR="00406C06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- нарушение правил использования документов и доступа пользователей к архивным документам.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4.4. Обязанности и ответственность лица, ответственного за работу архива, определяются должностным</w:t>
      </w:r>
      <w:r w:rsidR="003E7D2D">
        <w:rPr>
          <w:color w:val="000000"/>
          <w:sz w:val="28"/>
          <w:szCs w:val="28"/>
        </w:rPr>
        <w:t xml:space="preserve"> регламентом</w:t>
      </w:r>
      <w:r w:rsidRPr="00FA266D">
        <w:rPr>
          <w:color w:val="000000"/>
          <w:sz w:val="28"/>
          <w:szCs w:val="28"/>
        </w:rPr>
        <w:t>, утвержд</w:t>
      </w:r>
      <w:r w:rsidR="003E7D2D">
        <w:rPr>
          <w:color w:val="000000"/>
          <w:sz w:val="28"/>
          <w:szCs w:val="28"/>
        </w:rPr>
        <w:t xml:space="preserve">енным </w:t>
      </w:r>
      <w:r w:rsidRPr="00FA266D">
        <w:rPr>
          <w:color w:val="000000"/>
          <w:sz w:val="28"/>
          <w:szCs w:val="28"/>
        </w:rPr>
        <w:t>председателем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 xml:space="preserve">4.5. Работники, ответственные за работу архива и архивное дело, работники аппарата суда, судьи в чьем временном служебном пользовании находятся </w:t>
      </w:r>
      <w:r w:rsidRPr="00FA266D">
        <w:rPr>
          <w:color w:val="000000"/>
          <w:sz w:val="28"/>
          <w:szCs w:val="28"/>
        </w:rPr>
        <w:lastRenderedPageBreak/>
        <w:t>архивные документы, несут ответственность за утрату и порчу документов архива суда в соответствии с действующим законодательством.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5. Обеспечение деятельности архива суда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5.1. Деятельность архива обеспечивается работниками аппарата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5.2. Архив возглавляется работником суда, который назначается приказом</w:t>
      </w:r>
      <w:r w:rsidR="003E7D2D">
        <w:rPr>
          <w:color w:val="000000"/>
          <w:sz w:val="28"/>
          <w:szCs w:val="28"/>
        </w:rPr>
        <w:t xml:space="preserve"> </w:t>
      </w:r>
      <w:r w:rsidRPr="00FA266D">
        <w:rPr>
          <w:color w:val="000000"/>
          <w:sz w:val="28"/>
          <w:szCs w:val="28"/>
        </w:rPr>
        <w:t>председателя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5.3. Общее руководство и контроль деятельности архива осуществляет</w:t>
      </w:r>
      <w:r w:rsidR="003E7D2D">
        <w:rPr>
          <w:color w:val="000000"/>
          <w:sz w:val="28"/>
          <w:szCs w:val="28"/>
        </w:rPr>
        <w:t xml:space="preserve"> </w:t>
      </w:r>
      <w:r w:rsidRPr="00FA266D">
        <w:rPr>
          <w:color w:val="000000"/>
          <w:sz w:val="28"/>
          <w:szCs w:val="28"/>
        </w:rPr>
        <w:t>председатель суда, непосредственное - начальник общего отдела. Организует работу архива - администратор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5.4. Архив работает в тесном взаимодействии со структурными</w:t>
      </w:r>
      <w:r w:rsidR="003E7D2D">
        <w:rPr>
          <w:color w:val="000000"/>
          <w:sz w:val="28"/>
          <w:szCs w:val="28"/>
        </w:rPr>
        <w:t xml:space="preserve"> </w:t>
      </w:r>
      <w:r w:rsidRPr="00FA266D">
        <w:rPr>
          <w:color w:val="000000"/>
          <w:sz w:val="28"/>
          <w:szCs w:val="28"/>
        </w:rPr>
        <w:t>подразделениями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6. Заключительные положения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 xml:space="preserve">6.1. Работа архива регламентируется </w:t>
      </w:r>
      <w:r w:rsidR="003A65EF">
        <w:rPr>
          <w:color w:val="000000"/>
          <w:sz w:val="28"/>
          <w:szCs w:val="28"/>
        </w:rPr>
        <w:t xml:space="preserve">настоящим </w:t>
      </w:r>
      <w:r w:rsidRPr="00FA266D">
        <w:rPr>
          <w:color w:val="000000"/>
          <w:sz w:val="28"/>
          <w:szCs w:val="28"/>
        </w:rPr>
        <w:t>Положением об архиве в суде.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>6.2. Положение об архиве утверждается председателем суда. Деятельность работник</w:t>
      </w:r>
      <w:r w:rsidR="003E7D2D">
        <w:rPr>
          <w:color w:val="000000"/>
          <w:sz w:val="28"/>
          <w:szCs w:val="28"/>
        </w:rPr>
        <w:t>а</w:t>
      </w:r>
      <w:r w:rsidRPr="00FA266D">
        <w:rPr>
          <w:color w:val="000000"/>
          <w:sz w:val="28"/>
          <w:szCs w:val="28"/>
        </w:rPr>
        <w:t xml:space="preserve"> архива регламентируется должностным регламент</w:t>
      </w:r>
      <w:r w:rsidR="003E7D2D">
        <w:rPr>
          <w:color w:val="000000"/>
          <w:sz w:val="28"/>
          <w:szCs w:val="28"/>
        </w:rPr>
        <w:t>ом</w:t>
      </w:r>
      <w:r w:rsidRPr="00FA266D">
        <w:rPr>
          <w:color w:val="000000"/>
          <w:sz w:val="28"/>
          <w:szCs w:val="28"/>
        </w:rPr>
        <w:t>, утверждаемым председателем суда.</w:t>
      </w:r>
    </w:p>
    <w:p w:rsidR="00E622F7" w:rsidRPr="00FA266D" w:rsidRDefault="00E622F7" w:rsidP="00E622F7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FA266D">
        <w:rPr>
          <w:color w:val="000000"/>
          <w:sz w:val="28"/>
          <w:szCs w:val="28"/>
        </w:rPr>
        <w:t xml:space="preserve">6.3. Ведение архивного делопроизводства осуществляется в соответствии с положениями Инструкции по судебному делопроизводству в районном суде, </w:t>
      </w:r>
      <w:r w:rsidR="003A65EF">
        <w:rPr>
          <w:color w:val="000000"/>
          <w:sz w:val="28"/>
          <w:szCs w:val="28"/>
        </w:rPr>
        <w:t xml:space="preserve">Инструкция о порядке организации комплектования, хранения. Учета и использования документов (электронных документов), в архивах федеральных судов общей юрисдикции, </w:t>
      </w:r>
      <w:proofErr w:type="gramStart"/>
      <w:r w:rsidR="003A65EF">
        <w:rPr>
          <w:color w:val="000000"/>
          <w:sz w:val="28"/>
          <w:szCs w:val="28"/>
        </w:rPr>
        <w:t>утвержденная</w:t>
      </w:r>
      <w:proofErr w:type="gramEnd"/>
      <w:r w:rsidR="003A65EF">
        <w:rPr>
          <w:color w:val="000000"/>
          <w:sz w:val="28"/>
          <w:szCs w:val="28"/>
        </w:rPr>
        <w:t xml:space="preserve"> приказом Судебного департамента при Верховном суде Российской Федерации № 56 от 19.03.2019г.</w:t>
      </w:r>
    </w:p>
    <w:p w:rsidR="003725B6" w:rsidRDefault="003725B6" w:rsidP="00E622F7">
      <w:pPr>
        <w:pStyle w:val="a3"/>
        <w:shd w:val="clear" w:color="auto" w:fill="FFFFFF"/>
        <w:spacing w:before="0" w:beforeAutospacing="0" w:after="0" w:afterAutospacing="0" w:line="352" w:lineRule="atLeast"/>
        <w:rPr>
          <w:b/>
          <w:bCs/>
          <w:color w:val="000000"/>
          <w:sz w:val="28"/>
          <w:szCs w:val="28"/>
        </w:rPr>
      </w:pPr>
    </w:p>
    <w:p w:rsidR="00CA1D70" w:rsidRPr="00FA266D" w:rsidRDefault="00CA1D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1D70" w:rsidRPr="00FA266D" w:rsidSect="00BC1188">
      <w:pgSz w:w="11906" w:h="16838"/>
      <w:pgMar w:top="1134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B6" w:rsidRDefault="00FC01B6" w:rsidP="00FA266D">
      <w:pPr>
        <w:spacing w:after="0" w:line="240" w:lineRule="auto"/>
      </w:pPr>
      <w:r>
        <w:separator/>
      </w:r>
    </w:p>
  </w:endnote>
  <w:endnote w:type="continuationSeparator" w:id="0">
    <w:p w:rsidR="00FC01B6" w:rsidRDefault="00FC01B6" w:rsidP="00FA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B6" w:rsidRDefault="00FC01B6" w:rsidP="00FA266D">
      <w:pPr>
        <w:spacing w:after="0" w:line="240" w:lineRule="auto"/>
      </w:pPr>
      <w:r>
        <w:separator/>
      </w:r>
    </w:p>
  </w:footnote>
  <w:footnote w:type="continuationSeparator" w:id="0">
    <w:p w:rsidR="00FC01B6" w:rsidRDefault="00FC01B6" w:rsidP="00FA2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4C3C"/>
    <w:rsid w:val="0002684F"/>
    <w:rsid w:val="00057968"/>
    <w:rsid w:val="000D1A70"/>
    <w:rsid w:val="001F73A1"/>
    <w:rsid w:val="00327516"/>
    <w:rsid w:val="003725B6"/>
    <w:rsid w:val="003A65EF"/>
    <w:rsid w:val="003E7D2D"/>
    <w:rsid w:val="00406C06"/>
    <w:rsid w:val="00584765"/>
    <w:rsid w:val="00885AE8"/>
    <w:rsid w:val="00895A08"/>
    <w:rsid w:val="00A07343"/>
    <w:rsid w:val="00BC1188"/>
    <w:rsid w:val="00CA1D70"/>
    <w:rsid w:val="00CF4C3C"/>
    <w:rsid w:val="00E622F7"/>
    <w:rsid w:val="00FA266D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h2-r">
    <w:name w:val="text-h2-r"/>
    <w:basedOn w:val="a"/>
    <w:rsid w:val="00CF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h1-c">
    <w:name w:val="text-h1-c"/>
    <w:basedOn w:val="a"/>
    <w:rsid w:val="00CF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h2-c">
    <w:name w:val="text-h2-c"/>
    <w:basedOn w:val="a"/>
    <w:rsid w:val="00CF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p">
    <w:name w:val="text-p"/>
    <w:basedOn w:val="a"/>
    <w:rsid w:val="00CF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22F7"/>
  </w:style>
  <w:style w:type="paragraph" w:styleId="a4">
    <w:name w:val="header"/>
    <w:basedOn w:val="a"/>
    <w:link w:val="a5"/>
    <w:uiPriority w:val="99"/>
    <w:semiHidden/>
    <w:unhideWhenUsed/>
    <w:rsid w:val="00FA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266D"/>
  </w:style>
  <w:style w:type="paragraph" w:styleId="a6">
    <w:name w:val="footer"/>
    <w:basedOn w:val="a"/>
    <w:link w:val="a7"/>
    <w:uiPriority w:val="99"/>
    <w:semiHidden/>
    <w:unhideWhenUsed/>
    <w:rsid w:val="00FA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2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79619-2B24-438A-AB79-6672974D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Konsultant</cp:lastModifiedBy>
  <cp:revision>8</cp:revision>
  <cp:lastPrinted>2015-04-22T12:14:00Z</cp:lastPrinted>
  <dcterms:created xsi:type="dcterms:W3CDTF">2015-04-22T09:25:00Z</dcterms:created>
  <dcterms:modified xsi:type="dcterms:W3CDTF">2025-10-09T11:30:00Z</dcterms:modified>
</cp:coreProperties>
</file>