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5F" w:rsidRPr="00305C93" w:rsidRDefault="0085725F" w:rsidP="0085725F">
      <w:pPr>
        <w:rPr>
          <w:sz w:val="24"/>
          <w:szCs w:val="24"/>
        </w:rPr>
      </w:pPr>
    </w:p>
    <w:p w:rsidR="0085725F" w:rsidRPr="0085725F" w:rsidRDefault="0085725F" w:rsidP="0085725F">
      <w:pPr>
        <w:jc w:val="center"/>
        <w:rPr>
          <w:rFonts w:ascii="Times New Roman" w:hAnsi="Times New Roman" w:cs="Times New Roman"/>
          <w:b/>
          <w:caps/>
          <w:sz w:val="32"/>
          <w:szCs w:val="32"/>
        </w:rPr>
      </w:pPr>
      <w:r w:rsidRPr="0085725F">
        <w:rPr>
          <w:rFonts w:ascii="Times New Roman" w:hAnsi="Times New Roman" w:cs="Times New Roman"/>
          <w:b/>
          <w:caps/>
          <w:sz w:val="32"/>
          <w:szCs w:val="32"/>
        </w:rPr>
        <w:t>ПСКОВСКИЙ ГОРОДСКОЙ СУД</w:t>
      </w:r>
    </w:p>
    <w:tbl>
      <w:tblPr>
        <w:tblW w:w="0" w:type="auto"/>
        <w:tblInd w:w="108" w:type="dxa"/>
        <w:tblBorders>
          <w:bottom w:val="single" w:sz="6" w:space="0" w:color="auto"/>
        </w:tblBorders>
        <w:tblLayout w:type="fixed"/>
        <w:tblLook w:val="0000" w:firstRow="0" w:lastRow="0" w:firstColumn="0" w:lastColumn="0" w:noHBand="0" w:noVBand="0"/>
      </w:tblPr>
      <w:tblGrid>
        <w:gridCol w:w="10080"/>
      </w:tblGrid>
      <w:tr w:rsidR="0085725F" w:rsidRPr="0085725F" w:rsidTr="00E0667E">
        <w:tc>
          <w:tcPr>
            <w:tcW w:w="10080" w:type="dxa"/>
            <w:tcBorders>
              <w:top w:val="nil"/>
              <w:left w:val="nil"/>
              <w:bottom w:val="single" w:sz="6" w:space="0" w:color="auto"/>
              <w:right w:val="nil"/>
            </w:tcBorders>
            <w:shd w:val="clear" w:color="auto" w:fill="auto"/>
          </w:tcPr>
          <w:p w:rsidR="0085725F" w:rsidRPr="0085725F" w:rsidRDefault="0085725F" w:rsidP="00E0667E">
            <w:pPr>
              <w:jc w:val="center"/>
              <w:rPr>
                <w:rFonts w:ascii="Times New Roman" w:hAnsi="Times New Roman" w:cs="Times New Roman"/>
                <w:b/>
                <w:sz w:val="32"/>
                <w:szCs w:val="32"/>
              </w:rPr>
            </w:pPr>
            <w:r w:rsidRPr="0085725F">
              <w:rPr>
                <w:rFonts w:ascii="Times New Roman" w:hAnsi="Times New Roman" w:cs="Times New Roman"/>
                <w:b/>
                <w:sz w:val="32"/>
                <w:szCs w:val="32"/>
              </w:rPr>
              <w:t>ПСКОВСКОЙ ОБЛАСТИ</w:t>
            </w:r>
          </w:p>
        </w:tc>
      </w:tr>
    </w:tbl>
    <w:p w:rsidR="0085725F" w:rsidRPr="0085725F" w:rsidRDefault="0085725F" w:rsidP="0085725F">
      <w:pPr>
        <w:jc w:val="center"/>
        <w:rPr>
          <w:rFonts w:ascii="Times New Roman" w:hAnsi="Times New Roman" w:cs="Times New Roman"/>
          <w:sz w:val="18"/>
          <w:szCs w:val="18"/>
        </w:rPr>
      </w:pPr>
    </w:p>
    <w:p w:rsidR="0085725F" w:rsidRPr="0085725F" w:rsidRDefault="0085725F" w:rsidP="0085725F">
      <w:pPr>
        <w:jc w:val="center"/>
        <w:rPr>
          <w:rFonts w:ascii="Times New Roman" w:hAnsi="Times New Roman" w:cs="Times New Roman"/>
          <w:b/>
          <w:sz w:val="32"/>
          <w:szCs w:val="32"/>
        </w:rPr>
      </w:pPr>
      <w:proofErr w:type="gramStart"/>
      <w:r w:rsidRPr="0085725F">
        <w:rPr>
          <w:rFonts w:ascii="Times New Roman" w:hAnsi="Times New Roman" w:cs="Times New Roman"/>
          <w:b/>
          <w:sz w:val="32"/>
          <w:szCs w:val="32"/>
        </w:rPr>
        <w:t>П</w:t>
      </w:r>
      <w:proofErr w:type="gramEnd"/>
      <w:r w:rsidRPr="0085725F">
        <w:rPr>
          <w:rFonts w:ascii="Times New Roman" w:hAnsi="Times New Roman" w:cs="Times New Roman"/>
          <w:b/>
          <w:sz w:val="32"/>
          <w:szCs w:val="32"/>
        </w:rPr>
        <w:t xml:space="preserve"> Р И К А З</w:t>
      </w:r>
    </w:p>
    <w:p w:rsidR="0085725F" w:rsidRPr="0085725F" w:rsidRDefault="0085725F" w:rsidP="0085725F">
      <w:pPr>
        <w:jc w:val="center"/>
        <w:rPr>
          <w:rFonts w:ascii="Times New Roman" w:hAnsi="Times New Roman" w:cs="Times New Roman"/>
          <w:sz w:val="28"/>
          <w:szCs w:val="28"/>
        </w:rPr>
      </w:pPr>
    </w:p>
    <w:p w:rsidR="0085725F" w:rsidRPr="0085725F" w:rsidRDefault="0085725F" w:rsidP="0085725F">
      <w:pPr>
        <w:rPr>
          <w:rFonts w:ascii="Times New Roman" w:hAnsi="Times New Roman" w:cs="Times New Roman"/>
          <w:sz w:val="28"/>
          <w:szCs w:val="28"/>
        </w:rPr>
      </w:pPr>
      <w:r w:rsidRPr="0085725F">
        <w:rPr>
          <w:rFonts w:ascii="Times New Roman" w:hAnsi="Times New Roman" w:cs="Times New Roman"/>
          <w:sz w:val="28"/>
          <w:szCs w:val="28"/>
        </w:rPr>
        <w:t>14 ноября 2023 г.                                                                                                    № 117</w:t>
      </w:r>
    </w:p>
    <w:p w:rsidR="0085725F" w:rsidRPr="0085725F" w:rsidRDefault="0085725F" w:rsidP="0085725F">
      <w:pPr>
        <w:jc w:val="center"/>
        <w:rPr>
          <w:rFonts w:ascii="Times New Roman" w:hAnsi="Times New Roman" w:cs="Times New Roman"/>
          <w:sz w:val="28"/>
          <w:szCs w:val="28"/>
        </w:rPr>
      </w:pPr>
      <w:r w:rsidRPr="0085725F">
        <w:rPr>
          <w:rFonts w:ascii="Times New Roman" w:hAnsi="Times New Roman" w:cs="Times New Roman"/>
          <w:sz w:val="28"/>
          <w:szCs w:val="28"/>
        </w:rPr>
        <w:t>г. Псков</w:t>
      </w:r>
    </w:p>
    <w:p w:rsidR="0085725F" w:rsidRPr="0085725F" w:rsidRDefault="0085725F" w:rsidP="0085725F">
      <w:pPr>
        <w:rPr>
          <w:rFonts w:ascii="Times New Roman" w:hAnsi="Times New Roman" w:cs="Times New Roman"/>
          <w:sz w:val="28"/>
          <w:szCs w:val="28"/>
        </w:rPr>
      </w:pPr>
    </w:p>
    <w:p w:rsidR="0085725F" w:rsidRPr="0085725F" w:rsidRDefault="0085725F" w:rsidP="0085725F">
      <w:pPr>
        <w:jc w:val="center"/>
        <w:rPr>
          <w:rFonts w:ascii="Times New Roman" w:hAnsi="Times New Roman" w:cs="Times New Roman"/>
          <w:b/>
          <w:sz w:val="28"/>
          <w:szCs w:val="28"/>
        </w:rPr>
      </w:pPr>
      <w:r w:rsidRPr="0085725F">
        <w:rPr>
          <w:rFonts w:ascii="Times New Roman" w:hAnsi="Times New Roman" w:cs="Times New Roman"/>
          <w:b/>
          <w:sz w:val="28"/>
          <w:szCs w:val="28"/>
        </w:rPr>
        <w:t>Об утверждении Инструкции по работе с обращениями и запросами граждан и организаций  в Псковском городском суде Псковской области</w:t>
      </w:r>
    </w:p>
    <w:p w:rsidR="0085725F" w:rsidRPr="0085725F" w:rsidRDefault="0085725F" w:rsidP="0085725F">
      <w:pPr>
        <w:tabs>
          <w:tab w:val="left" w:pos="720"/>
        </w:tabs>
        <w:ind w:firstLine="720"/>
        <w:jc w:val="both"/>
        <w:rPr>
          <w:rFonts w:ascii="Times New Roman" w:hAnsi="Times New Roman" w:cs="Times New Roman"/>
          <w:sz w:val="28"/>
          <w:szCs w:val="28"/>
        </w:rPr>
      </w:pPr>
      <w:r w:rsidRPr="0085725F">
        <w:rPr>
          <w:rFonts w:ascii="Times New Roman" w:hAnsi="Times New Roman" w:cs="Times New Roman"/>
          <w:sz w:val="28"/>
          <w:szCs w:val="28"/>
        </w:rPr>
        <w:t>В целях совершенствования работы по рассмотрению обращений и запросов граждан и организаций, в том числе поступающих по электронной почте через официал</w:t>
      </w:r>
      <w:r w:rsidRPr="0085725F">
        <w:rPr>
          <w:rFonts w:ascii="Times New Roman" w:hAnsi="Times New Roman" w:cs="Times New Roman"/>
          <w:sz w:val="28"/>
          <w:szCs w:val="28"/>
        </w:rPr>
        <w:t xml:space="preserve">ьный сайт суда </w:t>
      </w:r>
      <w:proofErr w:type="gramStart"/>
      <w:r w:rsidRPr="0085725F">
        <w:rPr>
          <w:rFonts w:ascii="Times New Roman" w:hAnsi="Times New Roman" w:cs="Times New Roman"/>
          <w:sz w:val="28"/>
          <w:szCs w:val="28"/>
        </w:rPr>
        <w:t>П</w:t>
      </w:r>
      <w:proofErr w:type="gramEnd"/>
      <w:r w:rsidRPr="0085725F">
        <w:rPr>
          <w:rFonts w:ascii="Times New Roman" w:hAnsi="Times New Roman" w:cs="Times New Roman"/>
          <w:sz w:val="28"/>
          <w:szCs w:val="28"/>
        </w:rPr>
        <w:t xml:space="preserve"> Р И К А З ЫВА</w:t>
      </w:r>
      <w:r w:rsidRPr="0085725F">
        <w:rPr>
          <w:rFonts w:ascii="Times New Roman" w:hAnsi="Times New Roman" w:cs="Times New Roman"/>
          <w:sz w:val="28"/>
          <w:szCs w:val="28"/>
        </w:rPr>
        <w:t>Ю:</w:t>
      </w:r>
    </w:p>
    <w:p w:rsidR="0085725F" w:rsidRPr="0085725F" w:rsidRDefault="0085725F" w:rsidP="0085725F">
      <w:pPr>
        <w:tabs>
          <w:tab w:val="left" w:pos="720"/>
        </w:tabs>
        <w:ind w:firstLine="720"/>
        <w:jc w:val="both"/>
        <w:rPr>
          <w:rFonts w:ascii="Times New Roman" w:hAnsi="Times New Roman" w:cs="Times New Roman"/>
          <w:b/>
          <w:sz w:val="28"/>
          <w:szCs w:val="28"/>
        </w:rPr>
      </w:pPr>
    </w:p>
    <w:p w:rsidR="0085725F" w:rsidRPr="0085725F" w:rsidRDefault="0085725F" w:rsidP="0085725F">
      <w:pPr>
        <w:pStyle w:val="a7"/>
        <w:numPr>
          <w:ilvl w:val="0"/>
          <w:numId w:val="3"/>
        </w:numPr>
        <w:tabs>
          <w:tab w:val="left" w:pos="993"/>
        </w:tabs>
        <w:ind w:left="0" w:firstLine="600"/>
        <w:jc w:val="both"/>
      </w:pPr>
      <w:r w:rsidRPr="0085725F">
        <w:t>Утвердить Инструкцию по работе с обращениями и запросами граждан и организаций в Псковском городском суде Псковской области согласно приложению.</w:t>
      </w:r>
    </w:p>
    <w:p w:rsidR="0085725F" w:rsidRPr="0085725F" w:rsidRDefault="0085725F" w:rsidP="0085725F">
      <w:pPr>
        <w:pStyle w:val="a7"/>
        <w:tabs>
          <w:tab w:val="left" w:pos="993"/>
        </w:tabs>
        <w:ind w:left="0" w:firstLine="600"/>
      </w:pPr>
    </w:p>
    <w:p w:rsidR="0085725F" w:rsidRPr="0085725F" w:rsidRDefault="0085725F" w:rsidP="0085725F">
      <w:pPr>
        <w:pStyle w:val="ConsPlusTitle"/>
        <w:widowControl/>
        <w:numPr>
          <w:ilvl w:val="0"/>
          <w:numId w:val="3"/>
        </w:numPr>
        <w:tabs>
          <w:tab w:val="left" w:pos="993"/>
        </w:tabs>
        <w:ind w:left="0" w:firstLine="600"/>
        <w:jc w:val="both"/>
        <w:rPr>
          <w:rFonts w:ascii="Times New Roman" w:hAnsi="Times New Roman" w:cs="Times New Roman"/>
          <w:b w:val="0"/>
          <w:sz w:val="28"/>
          <w:szCs w:val="28"/>
        </w:rPr>
      </w:pPr>
      <w:r w:rsidRPr="0085725F">
        <w:rPr>
          <w:rFonts w:ascii="Times New Roman" w:hAnsi="Times New Roman" w:cs="Times New Roman"/>
          <w:sz w:val="28"/>
          <w:szCs w:val="28"/>
        </w:rPr>
        <w:t xml:space="preserve"> </w:t>
      </w:r>
      <w:r w:rsidRPr="0085725F">
        <w:rPr>
          <w:rFonts w:ascii="Times New Roman" w:hAnsi="Times New Roman" w:cs="Times New Roman"/>
          <w:b w:val="0"/>
          <w:sz w:val="28"/>
          <w:szCs w:val="28"/>
        </w:rPr>
        <w:t>Признать утратившим силу приказ от</w:t>
      </w:r>
      <w:r w:rsidRPr="0085725F">
        <w:rPr>
          <w:rFonts w:ascii="Times New Roman" w:hAnsi="Times New Roman" w:cs="Times New Roman"/>
          <w:sz w:val="28"/>
          <w:szCs w:val="28"/>
        </w:rPr>
        <w:t xml:space="preserve"> </w:t>
      </w:r>
      <w:r w:rsidRPr="0085725F">
        <w:rPr>
          <w:rFonts w:ascii="Times New Roman" w:hAnsi="Times New Roman" w:cs="Times New Roman"/>
          <w:b w:val="0"/>
          <w:sz w:val="28"/>
          <w:szCs w:val="28"/>
        </w:rPr>
        <w:t>7 июня 2023 г. № 77 «Об утверждении Инструкции о порядке рассмотрения обращений и приема граждан  в Псковском городском суде Псковской области».</w:t>
      </w:r>
    </w:p>
    <w:p w:rsidR="0085725F" w:rsidRPr="0085725F" w:rsidRDefault="0085725F" w:rsidP="0085725F">
      <w:pPr>
        <w:tabs>
          <w:tab w:val="left" w:pos="720"/>
          <w:tab w:val="left" w:pos="993"/>
          <w:tab w:val="left" w:pos="1080"/>
        </w:tabs>
        <w:ind w:firstLine="600"/>
        <w:rPr>
          <w:rFonts w:ascii="Times New Roman" w:hAnsi="Times New Roman" w:cs="Times New Roman"/>
          <w:sz w:val="28"/>
          <w:szCs w:val="28"/>
        </w:rPr>
      </w:pPr>
    </w:p>
    <w:p w:rsidR="0085725F" w:rsidRPr="0085725F" w:rsidRDefault="0085725F" w:rsidP="0085725F">
      <w:pPr>
        <w:tabs>
          <w:tab w:val="left" w:pos="900"/>
          <w:tab w:val="left" w:pos="993"/>
          <w:tab w:val="left" w:pos="1080"/>
        </w:tabs>
        <w:ind w:firstLine="600"/>
        <w:rPr>
          <w:rFonts w:ascii="Times New Roman" w:hAnsi="Times New Roman" w:cs="Times New Roman"/>
          <w:sz w:val="28"/>
          <w:szCs w:val="28"/>
        </w:rPr>
      </w:pPr>
      <w:r w:rsidRPr="0085725F">
        <w:rPr>
          <w:rFonts w:ascii="Times New Roman" w:hAnsi="Times New Roman" w:cs="Times New Roman"/>
          <w:sz w:val="28"/>
          <w:szCs w:val="28"/>
        </w:rPr>
        <w:t>3.   Контроль</w:t>
      </w:r>
      <w:r w:rsidR="00D91ECD">
        <w:rPr>
          <w:rFonts w:ascii="Times New Roman" w:hAnsi="Times New Roman" w:cs="Times New Roman"/>
          <w:sz w:val="28"/>
          <w:szCs w:val="28"/>
        </w:rPr>
        <w:t xml:space="preserve"> </w:t>
      </w:r>
      <w:r w:rsidRPr="0085725F">
        <w:rPr>
          <w:rFonts w:ascii="Times New Roman" w:hAnsi="Times New Roman" w:cs="Times New Roman"/>
          <w:sz w:val="28"/>
          <w:szCs w:val="28"/>
        </w:rPr>
        <w:t xml:space="preserve"> за исполнением настоящего приказа возложить на помощника председателя суда Свидерскую</w:t>
      </w:r>
      <w:r w:rsidR="00D91ECD">
        <w:rPr>
          <w:rFonts w:ascii="Times New Roman" w:hAnsi="Times New Roman" w:cs="Times New Roman"/>
          <w:sz w:val="28"/>
          <w:szCs w:val="28"/>
        </w:rPr>
        <w:t xml:space="preserve"> </w:t>
      </w:r>
      <w:r w:rsidRPr="0085725F">
        <w:rPr>
          <w:rFonts w:ascii="Times New Roman" w:hAnsi="Times New Roman" w:cs="Times New Roman"/>
          <w:sz w:val="28"/>
          <w:szCs w:val="28"/>
        </w:rPr>
        <w:t xml:space="preserve"> Наталью Игоревну.</w:t>
      </w:r>
    </w:p>
    <w:p w:rsidR="0085725F" w:rsidRPr="0085725F" w:rsidRDefault="0085725F" w:rsidP="0085725F">
      <w:pPr>
        <w:tabs>
          <w:tab w:val="left" w:pos="900"/>
          <w:tab w:val="left" w:pos="993"/>
          <w:tab w:val="left" w:pos="1080"/>
        </w:tabs>
        <w:ind w:firstLine="600"/>
        <w:rPr>
          <w:rFonts w:ascii="Times New Roman" w:hAnsi="Times New Roman" w:cs="Times New Roman"/>
          <w:sz w:val="28"/>
          <w:szCs w:val="28"/>
        </w:rPr>
      </w:pPr>
      <w:r w:rsidRPr="0085725F">
        <w:rPr>
          <w:rFonts w:ascii="Times New Roman" w:hAnsi="Times New Roman" w:cs="Times New Roman"/>
          <w:sz w:val="28"/>
          <w:szCs w:val="28"/>
        </w:rPr>
        <w:t xml:space="preserve"> </w:t>
      </w:r>
    </w:p>
    <w:p w:rsidR="0085725F" w:rsidRPr="0085725F" w:rsidRDefault="0085725F" w:rsidP="0085725F">
      <w:pPr>
        <w:pStyle w:val="20"/>
        <w:numPr>
          <w:ilvl w:val="0"/>
          <w:numId w:val="2"/>
        </w:numPr>
        <w:shd w:val="clear" w:color="auto" w:fill="auto"/>
        <w:tabs>
          <w:tab w:val="left" w:pos="933"/>
          <w:tab w:val="left" w:pos="993"/>
        </w:tabs>
        <w:spacing w:line="240" w:lineRule="auto"/>
        <w:ind w:firstLine="600"/>
        <w:jc w:val="both"/>
        <w:rPr>
          <w:b w:val="0"/>
          <w:sz w:val="28"/>
          <w:szCs w:val="28"/>
        </w:rPr>
      </w:pPr>
      <w:r w:rsidRPr="0085725F">
        <w:rPr>
          <w:b w:val="0"/>
          <w:color w:val="000000"/>
          <w:sz w:val="28"/>
          <w:szCs w:val="28"/>
          <w:lang w:eastAsia="ru-RU" w:bidi="ru-RU"/>
        </w:rPr>
        <w:t>Начальнику отдела государственной службы, кадрового обеспечения и</w:t>
      </w:r>
      <w:r w:rsidRPr="0085725F">
        <w:rPr>
          <w:b w:val="0"/>
          <w:color w:val="000000"/>
          <w:sz w:val="28"/>
          <w:szCs w:val="28"/>
          <w:lang w:eastAsia="ru-RU" w:bidi="ru-RU"/>
        </w:rPr>
        <w:br/>
        <w:t xml:space="preserve">противодействия коррупции Герасимовой Галине Владиславовне </w:t>
      </w:r>
      <w:proofErr w:type="gramStart"/>
      <w:r w:rsidRPr="0085725F">
        <w:rPr>
          <w:b w:val="0"/>
          <w:color w:val="000000"/>
          <w:sz w:val="28"/>
          <w:szCs w:val="28"/>
          <w:lang w:eastAsia="ru-RU" w:bidi="ru-RU"/>
        </w:rPr>
        <w:t>разместить</w:t>
      </w:r>
      <w:proofErr w:type="gramEnd"/>
      <w:r w:rsidRPr="0085725F">
        <w:rPr>
          <w:b w:val="0"/>
          <w:color w:val="000000"/>
          <w:sz w:val="28"/>
          <w:szCs w:val="28"/>
          <w:lang w:eastAsia="ru-RU" w:bidi="ru-RU"/>
        </w:rPr>
        <w:br/>
        <w:t>настоящий приказ в подсистеме «Право» Государственной автоматизированной</w:t>
      </w:r>
    </w:p>
    <w:p w:rsidR="0085725F" w:rsidRPr="0085725F" w:rsidRDefault="0085725F" w:rsidP="0085725F">
      <w:pPr>
        <w:pStyle w:val="20"/>
        <w:shd w:val="clear" w:color="auto" w:fill="auto"/>
        <w:tabs>
          <w:tab w:val="left" w:pos="933"/>
          <w:tab w:val="left" w:pos="993"/>
        </w:tabs>
        <w:spacing w:line="240" w:lineRule="auto"/>
        <w:jc w:val="both"/>
        <w:rPr>
          <w:b w:val="0"/>
          <w:sz w:val="28"/>
          <w:szCs w:val="28"/>
        </w:rPr>
      </w:pPr>
      <w:r w:rsidRPr="0085725F">
        <w:rPr>
          <w:b w:val="0"/>
          <w:color w:val="000000"/>
          <w:sz w:val="28"/>
          <w:szCs w:val="28"/>
          <w:lang w:eastAsia="ru-RU" w:bidi="ru-RU"/>
        </w:rPr>
        <w:t>системы Российской Федерации «Правосудие».</w:t>
      </w:r>
    </w:p>
    <w:p w:rsidR="0085725F" w:rsidRPr="0085725F" w:rsidRDefault="0085725F" w:rsidP="0085725F">
      <w:pPr>
        <w:rPr>
          <w:rFonts w:ascii="Times New Roman" w:hAnsi="Times New Roman" w:cs="Times New Roman"/>
          <w:sz w:val="28"/>
          <w:szCs w:val="28"/>
        </w:rPr>
      </w:pPr>
    </w:p>
    <w:p w:rsidR="0085725F" w:rsidRPr="0085725F" w:rsidRDefault="0085725F" w:rsidP="0085725F">
      <w:pPr>
        <w:rPr>
          <w:rFonts w:ascii="Times New Roman" w:hAnsi="Times New Roman" w:cs="Times New Roman"/>
          <w:sz w:val="28"/>
          <w:szCs w:val="28"/>
        </w:rPr>
      </w:pPr>
    </w:p>
    <w:p w:rsidR="0085725F" w:rsidRPr="0085725F" w:rsidRDefault="0085725F" w:rsidP="0085725F">
      <w:pPr>
        <w:tabs>
          <w:tab w:val="right" w:pos="10772"/>
        </w:tabs>
        <w:rPr>
          <w:sz w:val="28"/>
          <w:szCs w:val="28"/>
        </w:rPr>
      </w:pPr>
      <w:r w:rsidRPr="0085725F">
        <w:rPr>
          <w:rFonts w:ascii="Times New Roman" w:hAnsi="Times New Roman" w:cs="Times New Roman"/>
          <w:sz w:val="28"/>
          <w:szCs w:val="28"/>
        </w:rPr>
        <w:t xml:space="preserve">Председатель суда                                                       </w:t>
      </w:r>
      <w:r w:rsidRPr="008572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725F">
        <w:rPr>
          <w:rFonts w:ascii="Times New Roman" w:hAnsi="Times New Roman" w:cs="Times New Roman"/>
          <w:sz w:val="28"/>
          <w:szCs w:val="28"/>
        </w:rPr>
        <w:t>Н.В. Борисов</w:t>
      </w:r>
    </w:p>
    <w:p w:rsidR="0085725F" w:rsidRDefault="0085725F" w:rsidP="0085725F"/>
    <w:p w:rsidR="0056178D" w:rsidRPr="0056178D" w:rsidRDefault="0056178D" w:rsidP="0056178D">
      <w:pPr>
        <w:pStyle w:val="ConsPlusTitle"/>
        <w:widowControl/>
        <w:ind w:left="6372"/>
        <w:rPr>
          <w:rFonts w:ascii="Times New Roman" w:hAnsi="Times New Roman" w:cs="Times New Roman"/>
          <w:b w:val="0"/>
          <w:sz w:val="26"/>
          <w:szCs w:val="26"/>
        </w:rPr>
      </w:pPr>
      <w:r w:rsidRPr="0056178D">
        <w:rPr>
          <w:rFonts w:ascii="Times New Roman" w:hAnsi="Times New Roman" w:cs="Times New Roman"/>
          <w:b w:val="0"/>
          <w:sz w:val="26"/>
          <w:szCs w:val="26"/>
        </w:rPr>
        <w:lastRenderedPageBreak/>
        <w:t>УТВЕРЖДЕНА</w:t>
      </w:r>
    </w:p>
    <w:p w:rsidR="0056178D" w:rsidRPr="0056178D" w:rsidRDefault="0056178D" w:rsidP="0056178D">
      <w:pPr>
        <w:pStyle w:val="ConsPlusTitle"/>
        <w:widowControl/>
        <w:ind w:left="6372"/>
        <w:rPr>
          <w:rFonts w:ascii="Times New Roman" w:hAnsi="Times New Roman" w:cs="Times New Roman"/>
          <w:b w:val="0"/>
          <w:sz w:val="26"/>
          <w:szCs w:val="26"/>
        </w:rPr>
      </w:pPr>
      <w:r w:rsidRPr="0056178D">
        <w:rPr>
          <w:rFonts w:ascii="Times New Roman" w:hAnsi="Times New Roman" w:cs="Times New Roman"/>
          <w:b w:val="0"/>
          <w:sz w:val="26"/>
          <w:szCs w:val="26"/>
        </w:rPr>
        <w:t xml:space="preserve">Приказом Псковского городского </w:t>
      </w:r>
    </w:p>
    <w:p w:rsidR="0056178D" w:rsidRPr="0056178D" w:rsidRDefault="0056178D" w:rsidP="0056178D">
      <w:pPr>
        <w:pStyle w:val="ConsPlusTitle"/>
        <w:widowControl/>
        <w:ind w:left="6372"/>
        <w:rPr>
          <w:rFonts w:ascii="Times New Roman" w:hAnsi="Times New Roman" w:cs="Times New Roman"/>
          <w:b w:val="0"/>
          <w:sz w:val="26"/>
          <w:szCs w:val="26"/>
        </w:rPr>
      </w:pPr>
      <w:r w:rsidRPr="0056178D">
        <w:rPr>
          <w:rFonts w:ascii="Times New Roman" w:hAnsi="Times New Roman" w:cs="Times New Roman"/>
          <w:b w:val="0"/>
          <w:sz w:val="26"/>
          <w:szCs w:val="26"/>
        </w:rPr>
        <w:t>суда Псковской области</w:t>
      </w:r>
    </w:p>
    <w:p w:rsidR="0056178D" w:rsidRPr="0056178D" w:rsidRDefault="0056178D" w:rsidP="0056178D">
      <w:pPr>
        <w:pStyle w:val="ConsPlusTitle"/>
        <w:widowControl/>
        <w:ind w:left="6372"/>
        <w:rPr>
          <w:rFonts w:ascii="Times New Roman" w:hAnsi="Times New Roman" w:cs="Times New Roman"/>
          <w:b w:val="0"/>
          <w:sz w:val="26"/>
          <w:szCs w:val="26"/>
        </w:rPr>
      </w:pPr>
      <w:r w:rsidRPr="0056178D">
        <w:rPr>
          <w:rFonts w:ascii="Times New Roman" w:hAnsi="Times New Roman" w:cs="Times New Roman"/>
          <w:b w:val="0"/>
          <w:sz w:val="26"/>
          <w:szCs w:val="26"/>
        </w:rPr>
        <w:t>от  14 ноября 2023 г. № 117</w:t>
      </w:r>
    </w:p>
    <w:p w:rsidR="0056178D" w:rsidRPr="0056178D" w:rsidRDefault="0056178D" w:rsidP="0056178D">
      <w:pPr>
        <w:pStyle w:val="ConsPlusTitle"/>
        <w:widowControl/>
        <w:jc w:val="center"/>
        <w:rPr>
          <w:rFonts w:ascii="Times New Roman" w:hAnsi="Times New Roman" w:cs="Times New Roman"/>
          <w:b w:val="0"/>
          <w:sz w:val="26"/>
          <w:szCs w:val="26"/>
        </w:rPr>
      </w:pPr>
    </w:p>
    <w:p w:rsidR="0056178D" w:rsidRPr="0056178D" w:rsidRDefault="0056178D" w:rsidP="0056178D">
      <w:pPr>
        <w:pStyle w:val="ConsPlusTitle"/>
        <w:widowControl/>
        <w:jc w:val="center"/>
        <w:rPr>
          <w:rFonts w:ascii="Times New Roman" w:hAnsi="Times New Roman" w:cs="Times New Roman"/>
          <w:b w:val="0"/>
          <w:sz w:val="26"/>
          <w:szCs w:val="26"/>
        </w:rPr>
      </w:pPr>
    </w:p>
    <w:p w:rsidR="0056178D" w:rsidRPr="003C5D84" w:rsidRDefault="0056178D" w:rsidP="0056178D">
      <w:pPr>
        <w:pStyle w:val="ConsPlusTitle"/>
        <w:widowControl/>
        <w:jc w:val="center"/>
        <w:rPr>
          <w:rFonts w:ascii="Times New Roman" w:hAnsi="Times New Roman" w:cs="Times New Roman"/>
          <w:sz w:val="27"/>
          <w:szCs w:val="27"/>
        </w:rPr>
      </w:pPr>
      <w:r w:rsidRPr="003C5D84">
        <w:rPr>
          <w:rFonts w:ascii="Times New Roman" w:hAnsi="Times New Roman" w:cs="Times New Roman"/>
          <w:sz w:val="27"/>
          <w:szCs w:val="27"/>
        </w:rPr>
        <w:t>ИНСТРУКЦИЯ</w:t>
      </w:r>
    </w:p>
    <w:p w:rsidR="0056178D" w:rsidRPr="003C5D84" w:rsidRDefault="0056178D" w:rsidP="0056178D">
      <w:pPr>
        <w:pStyle w:val="ConsPlusTitle"/>
        <w:widowControl/>
        <w:jc w:val="center"/>
        <w:rPr>
          <w:rFonts w:ascii="Times New Roman" w:hAnsi="Times New Roman" w:cs="Times New Roman"/>
          <w:sz w:val="27"/>
          <w:szCs w:val="27"/>
        </w:rPr>
      </w:pPr>
      <w:r w:rsidRPr="003C5D84">
        <w:rPr>
          <w:rFonts w:ascii="Times New Roman" w:hAnsi="Times New Roman" w:cs="Times New Roman"/>
          <w:sz w:val="27"/>
          <w:szCs w:val="27"/>
        </w:rPr>
        <w:t>по работе с обращениями и запросами граждан и организаций</w:t>
      </w:r>
    </w:p>
    <w:p w:rsidR="0056178D" w:rsidRPr="003C5D84" w:rsidRDefault="0056178D" w:rsidP="0056178D">
      <w:pPr>
        <w:pStyle w:val="ConsPlusTitle"/>
        <w:widowControl/>
        <w:jc w:val="center"/>
        <w:rPr>
          <w:rFonts w:ascii="Times New Roman" w:hAnsi="Times New Roman" w:cs="Times New Roman"/>
          <w:sz w:val="27"/>
          <w:szCs w:val="27"/>
        </w:rPr>
      </w:pPr>
      <w:r w:rsidRPr="003C5D84">
        <w:rPr>
          <w:rFonts w:ascii="Times New Roman" w:hAnsi="Times New Roman" w:cs="Times New Roman"/>
          <w:sz w:val="27"/>
          <w:szCs w:val="27"/>
        </w:rPr>
        <w:t>в Псковском городском суде Псковской области</w:t>
      </w:r>
    </w:p>
    <w:p w:rsidR="0056178D" w:rsidRPr="003C5D84" w:rsidRDefault="0056178D" w:rsidP="0056178D">
      <w:pPr>
        <w:pStyle w:val="ConsPlusNormal"/>
        <w:widowControl/>
        <w:jc w:val="center"/>
        <w:rPr>
          <w:rFonts w:ascii="Times New Roman" w:hAnsi="Times New Roman" w:cs="Times New Roman"/>
          <w:b/>
          <w:sz w:val="27"/>
          <w:szCs w:val="27"/>
        </w:rPr>
      </w:pPr>
    </w:p>
    <w:p w:rsidR="0056178D" w:rsidRPr="003C5D84" w:rsidRDefault="0056178D" w:rsidP="0056178D">
      <w:pPr>
        <w:pStyle w:val="ConsPlusNormal"/>
        <w:widowControl/>
        <w:jc w:val="center"/>
        <w:rPr>
          <w:rFonts w:ascii="Times New Roman" w:hAnsi="Times New Roman" w:cs="Times New Roman"/>
          <w:b/>
          <w:sz w:val="27"/>
          <w:szCs w:val="27"/>
        </w:rPr>
      </w:pPr>
      <w:r w:rsidRPr="003C5D84">
        <w:rPr>
          <w:rFonts w:ascii="Times New Roman" w:hAnsi="Times New Roman" w:cs="Times New Roman"/>
          <w:b/>
          <w:sz w:val="27"/>
          <w:szCs w:val="27"/>
        </w:rPr>
        <w:t>1. Общие положения</w:t>
      </w:r>
    </w:p>
    <w:p w:rsidR="0056178D" w:rsidRPr="003C5D84" w:rsidRDefault="0056178D" w:rsidP="0056178D">
      <w:pPr>
        <w:pStyle w:val="ConsPlusNonformat"/>
        <w:widowControl/>
        <w:jc w:val="both"/>
        <w:rPr>
          <w:rFonts w:ascii="Times New Roman" w:hAnsi="Times New Roman" w:cs="Times New Roman"/>
          <w:sz w:val="27"/>
          <w:szCs w:val="27"/>
        </w:rPr>
      </w:pP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1.1. </w:t>
      </w:r>
      <w:proofErr w:type="gramStart"/>
      <w:r w:rsidRPr="003C5D84">
        <w:rPr>
          <w:rFonts w:ascii="Times New Roman" w:hAnsi="Times New Roman" w:cs="Times New Roman"/>
          <w:sz w:val="27"/>
          <w:szCs w:val="27"/>
        </w:rPr>
        <w:t>Работа с обращениями и запросами граждан и организаций, внепроцессуальными</w:t>
      </w:r>
      <w:bookmarkStart w:id="0" w:name="_GoBack"/>
      <w:bookmarkEnd w:id="0"/>
      <w:r w:rsidRPr="003C5D84">
        <w:rPr>
          <w:rFonts w:ascii="Times New Roman" w:hAnsi="Times New Roman" w:cs="Times New Roman"/>
          <w:sz w:val="27"/>
          <w:szCs w:val="27"/>
        </w:rPr>
        <w:t xml:space="preserve"> обращениями, личный прием граждан осуществляется в соответствии с Конституцией Российской Федерации, федеральными законами от 2 мая 2006 г. № 59-ФЗ «О порядке рассмотрения обращений граждан Российской Федерации», 22 декабря 2008 г. № 262-ФЗ «Об обеспечении доступа к информации о деятельности судов в Российской Федерации» и 9 февраля 2009 г. № 8-ФЗ «Об обеспечении доступа</w:t>
      </w:r>
      <w:proofErr w:type="gramEnd"/>
      <w:r w:rsidRPr="003C5D84">
        <w:rPr>
          <w:rFonts w:ascii="Times New Roman" w:hAnsi="Times New Roman" w:cs="Times New Roman"/>
          <w:sz w:val="27"/>
          <w:szCs w:val="27"/>
        </w:rPr>
        <w:t xml:space="preserve"> </w:t>
      </w:r>
      <w:proofErr w:type="gramStart"/>
      <w:r w:rsidRPr="003C5D84">
        <w:rPr>
          <w:rFonts w:ascii="Times New Roman" w:hAnsi="Times New Roman" w:cs="Times New Roman"/>
          <w:sz w:val="27"/>
          <w:szCs w:val="27"/>
        </w:rPr>
        <w:t>к информации о деятельности государственных органов и органов местного самоуправления», иным федеральным законодательством, регулирующим правоотношения граждан и организаций при обращении в государственные органы и органы местного самоуправления, а также требованиями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 36.</w:t>
      </w:r>
      <w:proofErr w:type="gramEnd"/>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1.2. </w:t>
      </w:r>
      <w:proofErr w:type="gramStart"/>
      <w:r w:rsidRPr="003C5D84">
        <w:rPr>
          <w:rFonts w:ascii="Times New Roman" w:hAnsi="Times New Roman" w:cs="Times New Roman"/>
          <w:sz w:val="27"/>
          <w:szCs w:val="27"/>
        </w:rPr>
        <w:t>В Псковском городском суде Псковской области (далее Суде) подлежат обязательному рассмотрению индивидуальные и коллективные предложения, заявления, жалобы, а также запросы граждан и организаций (далее – обращения (запросы), внепроцессуальные обращения, поступающие в письменной форме, форме электронных документов или в форме устного обращения к должностному лицу во время личного приема, за исключением случаев, предусмотренных законодательством.</w:t>
      </w:r>
      <w:proofErr w:type="gramEnd"/>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1.3. Инструкция по работе с обращениями и запросами граждан и организаций в Псковском городском суде Псковской области (далее – Инструкция) определяет порядок рассмотрения обращений (запросов), внепроцессуальных обращений, ведения делопроизводства по ним и осуществления личного приема граждан и представителей организаций.</w:t>
      </w:r>
    </w:p>
    <w:p w:rsidR="0056178D" w:rsidRPr="003C5D84" w:rsidRDefault="0056178D" w:rsidP="0056178D">
      <w:pPr>
        <w:autoSpaceDE w:val="0"/>
        <w:autoSpaceDN w:val="0"/>
        <w:adjustRightInd w:val="0"/>
        <w:spacing w:after="0" w:line="240" w:lineRule="auto"/>
        <w:ind w:firstLine="567"/>
        <w:jc w:val="both"/>
        <w:rPr>
          <w:rFonts w:ascii="Times New Roman" w:hAnsi="Times New Roman" w:cs="Times New Roman"/>
          <w:sz w:val="27"/>
          <w:szCs w:val="27"/>
        </w:rPr>
      </w:pPr>
      <w:r w:rsidRPr="003C5D84">
        <w:rPr>
          <w:rFonts w:ascii="Times New Roman" w:hAnsi="Times New Roman" w:cs="Times New Roman"/>
          <w:sz w:val="27"/>
          <w:szCs w:val="27"/>
        </w:rPr>
        <w:t>1.4. Работа с обращениями (запросами) является прямой служебной обязанностью государственных гражданских служащих Суда. Принятые на работу в Суд работники должны быть ознакомлены с Инструкций руководителями структурных подразделений под роспись.</w:t>
      </w:r>
    </w:p>
    <w:p w:rsidR="0056178D" w:rsidRPr="003C5D84" w:rsidRDefault="0056178D" w:rsidP="0056178D">
      <w:pPr>
        <w:autoSpaceDE w:val="0"/>
        <w:autoSpaceDN w:val="0"/>
        <w:adjustRightInd w:val="0"/>
        <w:spacing w:after="0" w:line="240" w:lineRule="auto"/>
        <w:ind w:firstLine="567"/>
        <w:jc w:val="both"/>
        <w:rPr>
          <w:rFonts w:ascii="Times New Roman" w:hAnsi="Times New Roman" w:cs="Times New Roman"/>
          <w:sz w:val="27"/>
          <w:szCs w:val="27"/>
        </w:rPr>
      </w:pPr>
      <w:r w:rsidRPr="003C5D84">
        <w:rPr>
          <w:rFonts w:ascii="Times New Roman" w:hAnsi="Times New Roman" w:cs="Times New Roman"/>
          <w:sz w:val="27"/>
          <w:szCs w:val="27"/>
        </w:rPr>
        <w:t>1.5. При рассмотрении обращений (запросов) не допускается разглашение сведений, содержащихся в них, а также сведений, касающихся частной жизни гражданина, без его согласия. Не является разглашением сведений направление письменного обращения (запроса) или обращения в форме электронного документа в государственный орган, орган местного самоуправления или должностному лицу, в компетенцию которых входит решение поставленных в обращении вопросов, предоставление запрашиваемой информации.</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1.6. Информация на запрос может предоставляться в устной форме и в виде документированной информации, в том числе в виде электронного документа.</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lastRenderedPageBreak/>
        <w:t>1.7. Председатель суда, его заместители, судьи, помощники судей, руководители структурных подразделений по поручению председателя суда в пределах своих полномочий обязаны обеспечить:</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всестороннее и объективное  рассмотрение обращений (запросов) и предоставление заявителям или пользователям информацией достоверности сведений;</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соблюдение сроков и порядка рассмотрения обращений и предоставления информации;</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систематический анализ обращений (запросов) для выявления и устранения причин, порождающих нарушение прав граждан, организаций, а также для совершенствования работы Суда.</w:t>
      </w:r>
    </w:p>
    <w:p w:rsidR="0056178D" w:rsidRPr="003C5D84" w:rsidRDefault="0056178D" w:rsidP="0056178D">
      <w:pPr>
        <w:pStyle w:val="ConsPlusNormal"/>
        <w:widowControl/>
        <w:ind w:firstLine="567"/>
        <w:jc w:val="both"/>
        <w:rPr>
          <w:rFonts w:ascii="Times New Roman" w:eastAsiaTheme="minorHAnsi" w:hAnsi="Times New Roman" w:cs="Times New Roman"/>
          <w:sz w:val="27"/>
          <w:szCs w:val="27"/>
          <w:lang w:eastAsia="en-US"/>
        </w:rPr>
      </w:pPr>
      <w:r w:rsidRPr="003C5D84">
        <w:rPr>
          <w:rFonts w:ascii="Times New Roman" w:hAnsi="Times New Roman" w:cs="Times New Roman"/>
          <w:sz w:val="27"/>
          <w:szCs w:val="27"/>
        </w:rPr>
        <w:t xml:space="preserve">1.8. </w:t>
      </w:r>
      <w:proofErr w:type="gramStart"/>
      <w:r w:rsidRPr="003C5D84">
        <w:rPr>
          <w:rFonts w:ascii="Times New Roman" w:eastAsiaTheme="minorHAnsi" w:hAnsi="Times New Roman" w:cs="Times New Roman"/>
          <w:sz w:val="27"/>
          <w:szCs w:val="27"/>
          <w:lang w:eastAsia="en-US"/>
        </w:rP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roofErr w:type="gramEnd"/>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1.9. Ответственность за организацию рассмотрения и разрешения обращений (запросов), соблюдение сроков их рассмотрения, состояние делопроизводства по ним возлагается на председателя суда.</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1.10. Учет поступивших обращений (запросов) ведет служащий общего отдела.</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1.11. Помощник председателя суда обобщает и анализирует работу с обращениями (запросами) (по результатам квартала, полугодия и года), о чем представляет соответствующие доклады председателю суда.</w:t>
      </w:r>
    </w:p>
    <w:p w:rsidR="0056178D" w:rsidRPr="003C5D84" w:rsidRDefault="0056178D" w:rsidP="0056178D">
      <w:pPr>
        <w:pStyle w:val="ConsPlusNonformat"/>
        <w:widowControl/>
        <w:ind w:firstLine="567"/>
        <w:jc w:val="both"/>
        <w:rPr>
          <w:rFonts w:ascii="Times New Roman" w:hAnsi="Times New Roman" w:cs="Times New Roman"/>
          <w:sz w:val="27"/>
          <w:szCs w:val="27"/>
        </w:rPr>
      </w:pPr>
    </w:p>
    <w:p w:rsidR="0056178D" w:rsidRPr="003C5D84" w:rsidRDefault="0056178D" w:rsidP="0056178D">
      <w:pPr>
        <w:pStyle w:val="ConsPlusNormal"/>
        <w:widowControl/>
        <w:ind w:firstLine="567"/>
        <w:jc w:val="center"/>
        <w:rPr>
          <w:rFonts w:ascii="Times New Roman" w:hAnsi="Times New Roman" w:cs="Times New Roman"/>
          <w:b/>
          <w:sz w:val="27"/>
          <w:szCs w:val="27"/>
        </w:rPr>
      </w:pPr>
      <w:r w:rsidRPr="003C5D84">
        <w:rPr>
          <w:rFonts w:ascii="Times New Roman" w:hAnsi="Times New Roman" w:cs="Times New Roman"/>
          <w:b/>
          <w:sz w:val="27"/>
          <w:szCs w:val="27"/>
        </w:rPr>
        <w:t>2. Порядок рассмотрения обращений</w:t>
      </w:r>
    </w:p>
    <w:p w:rsidR="0056178D" w:rsidRPr="003C5D84" w:rsidRDefault="0056178D" w:rsidP="0056178D">
      <w:pPr>
        <w:pStyle w:val="ConsPlusNonformat"/>
        <w:widowControl/>
        <w:ind w:firstLine="567"/>
        <w:jc w:val="both"/>
        <w:rPr>
          <w:rFonts w:ascii="Times New Roman" w:hAnsi="Times New Roman" w:cs="Times New Roman"/>
          <w:sz w:val="27"/>
          <w:szCs w:val="27"/>
        </w:rPr>
      </w:pPr>
    </w:p>
    <w:p w:rsidR="0056178D" w:rsidRPr="003C5D84" w:rsidRDefault="0056178D" w:rsidP="0056178D">
      <w:pPr>
        <w:autoSpaceDE w:val="0"/>
        <w:autoSpaceDN w:val="0"/>
        <w:adjustRightInd w:val="0"/>
        <w:spacing w:after="0" w:line="240" w:lineRule="auto"/>
        <w:ind w:firstLine="567"/>
        <w:jc w:val="both"/>
        <w:rPr>
          <w:rFonts w:ascii="Times New Roman" w:hAnsi="Times New Roman" w:cs="Times New Roman"/>
          <w:sz w:val="27"/>
          <w:szCs w:val="27"/>
        </w:rPr>
      </w:pPr>
      <w:r w:rsidRPr="003C5D84">
        <w:rPr>
          <w:rFonts w:ascii="Times New Roman" w:hAnsi="Times New Roman" w:cs="Times New Roman"/>
          <w:sz w:val="27"/>
          <w:szCs w:val="27"/>
        </w:rPr>
        <w:t>2.1. Прошедшие регистрацию обращения распределяются председателем суда либо лицом, временно исполняющим его обязанности.</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2.2. Обращение с поручением председателя суда (лица, временно исполняющего его обязанности) передается исполнителю в день наложения резолюции или не позднее следующего дня. Если поручение дано нескольким должностным лицам, то работу по его исполнению координирует лицо, указанное в резолюции первым или с отметкой «Ответственный».</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2.3. В соответствии с резолюцией председателя суда исполнение обращения может быть поставлено на контроль с указанием срока исполнения и последующим проставлением на обращении штампа «Контроль».</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Обращение, на которое дается промежуточный ответ, с контроля не снимается.</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Решение о снятии с контроля принимает руководитель, его установивший, после полного рассмотрения обращения, если по нему дан исчерпывающий ответ.</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2.4. Решение о проверке обращения с выездом на место работников соответствующих подразделений Суда принимается председателем суда.</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2.5. Запрещается направлять обращение на рассмотрение тем лицам, действие (бездействие) которых обжалуется.</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2.6. Обращение считается разрешенным, если рассмотрены все поставленные в нем вопросы, приняты необходимые меры, дан исчерпывающий ответ заявителю.</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2.7.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roofErr w:type="gramStart"/>
      <w:r w:rsidRPr="003C5D84">
        <w:rPr>
          <w:rFonts w:ascii="Times New Roman" w:hAnsi="Times New Roman" w:cs="Times New Roman"/>
          <w:sz w:val="27"/>
          <w:szCs w:val="27"/>
        </w:rPr>
        <w:t xml:space="preserve">Кроме того, на поступившее обращение, </w:t>
      </w:r>
      <w:r w:rsidRPr="003C5D84">
        <w:rPr>
          <w:rFonts w:ascii="Times New Roman" w:hAnsi="Times New Roman" w:cs="Times New Roman"/>
          <w:sz w:val="27"/>
          <w:szCs w:val="27"/>
        </w:rPr>
        <w:lastRenderedPageBreak/>
        <w:t>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1.8 Инструкции на официальном сайте суда в сети «Интернет».</w:t>
      </w:r>
      <w:proofErr w:type="gramEnd"/>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2.8. Письменное обращение, не относящееся к компетенции Псковского городского суда по содержанию поставленных вопросов, в семидневный срок со дня его регистрации направляется в соответствующий орган или соответствующему должностному лицу по принадлежности с уведомлением об этом автора обращения, за исключением случая, когда ответ заявителю не дается.</w:t>
      </w:r>
    </w:p>
    <w:p w:rsidR="0056178D" w:rsidRPr="003C5D84" w:rsidRDefault="0056178D" w:rsidP="0056178D">
      <w:pPr>
        <w:pStyle w:val="ConsPlusNormal"/>
        <w:widowControl/>
        <w:ind w:firstLine="567"/>
        <w:jc w:val="both"/>
        <w:rPr>
          <w:rFonts w:ascii="Times New Roman" w:hAnsi="Times New Roman" w:cs="Times New Roman"/>
          <w:sz w:val="27"/>
          <w:szCs w:val="27"/>
        </w:rPr>
      </w:pPr>
      <w:proofErr w:type="gramStart"/>
      <w:r w:rsidRPr="003C5D84">
        <w:rPr>
          <w:rFonts w:ascii="Times New Roman" w:hAnsi="Times New Roman" w:cs="Times New Roman"/>
          <w:sz w:val="27"/>
          <w:szCs w:val="27"/>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w:t>
      </w:r>
      <w:proofErr w:type="gramEnd"/>
      <w:r w:rsidRPr="003C5D84">
        <w:rPr>
          <w:rFonts w:ascii="Times New Roman" w:hAnsi="Times New Roman" w:cs="Times New Roman"/>
          <w:sz w:val="27"/>
          <w:szCs w:val="27"/>
        </w:rPr>
        <w:t xml:space="preserve"> случая, указанного в 2.16 настоящей Инструкции.</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2.9. Обращение, относящееся к компетенции Псковского городского суда, рассматривается в течение 30 дней.</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2.10. Письменный запрос государственного органа, органа местного самоуправления или должностного лица, связанный с рассмотрением поступившего к ним обращения, рассматривается в течение 15 дней.</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2.11. Сроки, предусмотренные Инструкцией, исчисляются в календарных днях со дня регистрации обращения.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2.12. В исключительных случаях, а также в случае истребования необходимых для рассмотрения обращения документов и материалов у должностных лиц председателем суда может быть продлен срок рассмотрения обращения не более чем на 30 дней с уведомлением гражданина о продлении срока рассмотрения его обращения.</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Не позднее трех дней до истечения срока рассмотрения обращения исполнителем подается председателю суда материал проверки по обращению и докладная записка с указанием причин продления срока.</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2.13. Председателем суда или его заместителями могут устанавливаться сокращенные сроки рассмотрения обращения, если этого требуют интересы дела.</w:t>
      </w:r>
    </w:p>
    <w:p w:rsidR="0056178D" w:rsidRPr="003C5D84" w:rsidRDefault="0056178D" w:rsidP="0056178D">
      <w:pPr>
        <w:autoSpaceDE w:val="0"/>
        <w:autoSpaceDN w:val="0"/>
        <w:adjustRightInd w:val="0"/>
        <w:spacing w:after="0" w:line="240" w:lineRule="auto"/>
        <w:ind w:firstLine="567"/>
        <w:jc w:val="both"/>
        <w:rPr>
          <w:rFonts w:ascii="Times New Roman" w:hAnsi="Times New Roman" w:cs="Times New Roman"/>
          <w:sz w:val="27"/>
          <w:szCs w:val="27"/>
        </w:rPr>
      </w:pPr>
      <w:r w:rsidRPr="003C5D84">
        <w:rPr>
          <w:rFonts w:ascii="Times New Roman" w:hAnsi="Times New Roman" w:cs="Times New Roman"/>
          <w:sz w:val="27"/>
          <w:szCs w:val="27"/>
        </w:rPr>
        <w:t>2.14. Если в письменном обращении не указаны фамилия гражданина, направившего обращение, или почтовый адрес (адрес электронной почты в случае подачи обращения в форме электронного документа),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6178D" w:rsidRPr="003C5D84" w:rsidRDefault="0056178D" w:rsidP="0056178D">
      <w:pPr>
        <w:autoSpaceDE w:val="0"/>
        <w:autoSpaceDN w:val="0"/>
        <w:adjustRightInd w:val="0"/>
        <w:spacing w:after="0" w:line="240" w:lineRule="auto"/>
        <w:ind w:firstLine="567"/>
        <w:jc w:val="both"/>
        <w:rPr>
          <w:rFonts w:ascii="Times New Roman" w:hAnsi="Times New Roman" w:cs="Times New Roman"/>
          <w:sz w:val="27"/>
          <w:szCs w:val="27"/>
        </w:rPr>
      </w:pPr>
      <w:r w:rsidRPr="003C5D84">
        <w:rPr>
          <w:rFonts w:ascii="Times New Roman" w:hAnsi="Times New Roman" w:cs="Times New Roman"/>
          <w:sz w:val="27"/>
          <w:szCs w:val="27"/>
        </w:rPr>
        <w:t>2.15.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2.16. Обращение, содержащее нецензурные либо оскорбительные выражения, угрозы жизни, здоровью и имуществу судьи, должностного лица, а также членов их </w:t>
      </w:r>
      <w:r w:rsidRPr="003C5D84">
        <w:rPr>
          <w:rFonts w:ascii="Times New Roman" w:hAnsi="Times New Roman" w:cs="Times New Roman"/>
          <w:sz w:val="27"/>
          <w:szCs w:val="27"/>
        </w:rPr>
        <w:lastRenderedPageBreak/>
        <w:t>семей, может быть оставлено без ответа по существу поставленных в нем вопросов. Гражданину, направившему обращение, сообщается о недопустимости злоупотребления правом.</w:t>
      </w:r>
    </w:p>
    <w:p w:rsidR="0056178D" w:rsidRPr="003C5D84" w:rsidRDefault="0056178D" w:rsidP="0056178D">
      <w:pPr>
        <w:autoSpaceDE w:val="0"/>
        <w:autoSpaceDN w:val="0"/>
        <w:adjustRightInd w:val="0"/>
        <w:spacing w:after="0" w:line="240" w:lineRule="auto"/>
        <w:ind w:firstLine="567"/>
        <w:jc w:val="both"/>
        <w:rPr>
          <w:rFonts w:ascii="Times New Roman" w:hAnsi="Times New Roman" w:cs="Times New Roman"/>
          <w:sz w:val="27"/>
          <w:szCs w:val="27"/>
        </w:rPr>
      </w:pPr>
      <w:r w:rsidRPr="003C5D84">
        <w:rPr>
          <w:rFonts w:ascii="Times New Roman" w:hAnsi="Times New Roman" w:cs="Times New Roman"/>
          <w:sz w:val="27"/>
          <w:szCs w:val="27"/>
        </w:rPr>
        <w:t>2.17. Ответ на обращение не дается и оно не подлежит рассмотрению либо направлению в компетентный орган, либо должностному лицу, 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2.18. В случае</w:t>
      </w:r>
      <w:proofErr w:type="gramStart"/>
      <w:r w:rsidRPr="003C5D84">
        <w:rPr>
          <w:rFonts w:ascii="Times New Roman" w:hAnsi="Times New Roman" w:cs="Times New Roman"/>
          <w:sz w:val="27"/>
          <w:szCs w:val="27"/>
        </w:rPr>
        <w:t>,</w:t>
      </w:r>
      <w:proofErr w:type="gramEnd"/>
      <w:r w:rsidRPr="003C5D84">
        <w:rPr>
          <w:rFonts w:ascii="Times New Roman" w:hAnsi="Times New Roman" w:cs="Times New Roman"/>
          <w:sz w:val="27"/>
          <w:szCs w:val="27"/>
        </w:rPr>
        <w:t xml:space="preserve"> если текст обращения не позволяет определить суть предложения, заявления или жалобы, ответ на обращение не дается и оно не подлежит направлению в компетентные органы либо должностному лицу, о чем в течение 7 дней со дня регистрации обращения сообщается гражданину, направившему обращение.</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2.19. В случае</w:t>
      </w:r>
      <w:proofErr w:type="gramStart"/>
      <w:r w:rsidRPr="003C5D84">
        <w:rPr>
          <w:rFonts w:ascii="Times New Roman" w:hAnsi="Times New Roman" w:cs="Times New Roman"/>
          <w:sz w:val="27"/>
          <w:szCs w:val="27"/>
        </w:rPr>
        <w:t>,</w:t>
      </w:r>
      <w:proofErr w:type="gramEnd"/>
      <w:r w:rsidRPr="003C5D84">
        <w:rPr>
          <w:rFonts w:ascii="Times New Roman" w:hAnsi="Times New Roman" w:cs="Times New Roman"/>
          <w:sz w:val="27"/>
          <w:szCs w:val="27"/>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председатель суда вправе принять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2.20. </w:t>
      </w:r>
      <w:proofErr w:type="gramStart"/>
      <w:r w:rsidRPr="003C5D84">
        <w:rPr>
          <w:rFonts w:ascii="Times New Roman" w:hAnsi="Times New Roman" w:cs="Times New Roman"/>
          <w:sz w:val="27"/>
          <w:szCs w:val="27"/>
        </w:rPr>
        <w:t>В случае поступления письменного обращения, содержащего вопрос, ответ на который размещен в соответствии с пунктом 2.6 Инструкции на официальном сайте суда в сети «Интернет», гражданину, направившему обращение, в течение 7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w:t>
      </w:r>
      <w:proofErr w:type="gramEnd"/>
      <w:r w:rsidRPr="003C5D84">
        <w:rPr>
          <w:rFonts w:ascii="Times New Roman" w:hAnsi="Times New Roman" w:cs="Times New Roman"/>
          <w:sz w:val="27"/>
          <w:szCs w:val="27"/>
        </w:rPr>
        <w:t xml:space="preserve"> возвращается.</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2.21. Обращения одного и того же автора по одному и тому же вопросу, поступившие до истечения срока рассмотрения его предыдущего обращения, считаются первичными.</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2.22. Повторными считаются обращения, поступившие от одного и того же лица по одному и тому же вопросу, если:</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  заявитель не удовлетворен данным ему ответом по первоначальному заявлению;</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 со времени подачи первого обращения истек установленный срок </w:t>
      </w:r>
      <w:proofErr w:type="gramStart"/>
      <w:r w:rsidRPr="003C5D84">
        <w:rPr>
          <w:rFonts w:ascii="Times New Roman" w:hAnsi="Times New Roman" w:cs="Times New Roman"/>
          <w:sz w:val="27"/>
          <w:szCs w:val="27"/>
        </w:rPr>
        <w:t>рассмотрения</w:t>
      </w:r>
      <w:proofErr w:type="gramEnd"/>
      <w:r w:rsidRPr="003C5D84">
        <w:rPr>
          <w:rFonts w:ascii="Times New Roman" w:hAnsi="Times New Roman" w:cs="Times New Roman"/>
          <w:sz w:val="27"/>
          <w:szCs w:val="27"/>
        </w:rPr>
        <w:t xml:space="preserve"> и ответ заявителю не дан.</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2.23. Коллективным обращением признается обращение, подписанное двумя и более авторами, а также обращение, поступившее от имени организаций, или общественных объединений.</w:t>
      </w:r>
    </w:p>
    <w:p w:rsidR="0056178D" w:rsidRPr="003C5D84" w:rsidRDefault="0056178D" w:rsidP="0056178D">
      <w:pPr>
        <w:pStyle w:val="ConsPlusNormal"/>
        <w:widowControl/>
        <w:ind w:firstLine="567"/>
        <w:jc w:val="both"/>
        <w:rPr>
          <w:rFonts w:ascii="Times New Roman" w:hAnsi="Times New Roman" w:cs="Times New Roman"/>
          <w:sz w:val="27"/>
          <w:szCs w:val="27"/>
        </w:rPr>
      </w:pPr>
    </w:p>
    <w:p w:rsidR="0056178D" w:rsidRPr="003C5D84" w:rsidRDefault="0056178D" w:rsidP="0056178D">
      <w:pPr>
        <w:pStyle w:val="10"/>
        <w:shd w:val="clear" w:color="auto" w:fill="auto"/>
        <w:spacing w:before="0" w:after="0" w:line="240" w:lineRule="auto"/>
        <w:rPr>
          <w:color w:val="000000"/>
          <w:sz w:val="27"/>
          <w:szCs w:val="27"/>
          <w:lang w:eastAsia="ru-RU" w:bidi="ru-RU"/>
        </w:rPr>
      </w:pPr>
      <w:bookmarkStart w:id="1" w:name="bookmark0"/>
      <w:r w:rsidRPr="003C5D84">
        <w:rPr>
          <w:color w:val="000000"/>
          <w:sz w:val="27"/>
          <w:szCs w:val="27"/>
          <w:lang w:bidi="en-US"/>
        </w:rPr>
        <w:t xml:space="preserve">3. </w:t>
      </w:r>
      <w:r w:rsidRPr="003C5D84">
        <w:rPr>
          <w:color w:val="000000"/>
          <w:sz w:val="27"/>
          <w:szCs w:val="27"/>
          <w:lang w:eastAsia="ru-RU" w:bidi="ru-RU"/>
        </w:rPr>
        <w:t xml:space="preserve">Порядок </w:t>
      </w:r>
      <w:proofErr w:type="gramStart"/>
      <w:r w:rsidRPr="003C5D84">
        <w:rPr>
          <w:color w:val="000000"/>
          <w:sz w:val="27"/>
          <w:szCs w:val="27"/>
          <w:lang w:eastAsia="ru-RU" w:bidi="ru-RU"/>
        </w:rPr>
        <w:t>предоставлении</w:t>
      </w:r>
      <w:proofErr w:type="gramEnd"/>
      <w:r w:rsidRPr="003C5D84">
        <w:rPr>
          <w:color w:val="000000"/>
          <w:sz w:val="27"/>
          <w:szCs w:val="27"/>
          <w:lang w:eastAsia="ru-RU" w:bidi="ru-RU"/>
        </w:rPr>
        <w:t xml:space="preserve"> информации по запросам</w:t>
      </w:r>
      <w:bookmarkEnd w:id="1"/>
    </w:p>
    <w:p w:rsidR="0056178D" w:rsidRPr="003C5D84" w:rsidRDefault="0056178D" w:rsidP="0056178D">
      <w:pPr>
        <w:pStyle w:val="10"/>
        <w:shd w:val="clear" w:color="auto" w:fill="auto"/>
        <w:spacing w:before="0" w:after="0" w:line="240" w:lineRule="auto"/>
        <w:rPr>
          <w:sz w:val="27"/>
          <w:szCs w:val="27"/>
        </w:rPr>
      </w:pPr>
    </w:p>
    <w:p w:rsidR="0056178D" w:rsidRPr="003C5D84" w:rsidRDefault="0056178D" w:rsidP="0056178D">
      <w:pPr>
        <w:pStyle w:val="20"/>
        <w:numPr>
          <w:ilvl w:val="0"/>
          <w:numId w:val="1"/>
        </w:numPr>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 xml:space="preserve">Организация работы с запросами осуществляется в порядке, установленном пунктами 2.1 </w:t>
      </w:r>
      <w:r w:rsidRPr="003C5D84">
        <w:rPr>
          <w:rStyle w:val="22pt"/>
          <w:b w:val="0"/>
          <w:sz w:val="27"/>
          <w:szCs w:val="27"/>
        </w:rPr>
        <w:t>-2.12</w:t>
      </w:r>
      <w:r w:rsidRPr="003C5D84">
        <w:rPr>
          <w:b w:val="0"/>
          <w:color w:val="000000"/>
          <w:sz w:val="27"/>
          <w:szCs w:val="27"/>
          <w:lang w:eastAsia="ru-RU" w:bidi="ru-RU"/>
        </w:rPr>
        <w:t xml:space="preserve"> Инструкции.</w:t>
      </w:r>
    </w:p>
    <w:p w:rsidR="0056178D" w:rsidRPr="003C5D84" w:rsidRDefault="0056178D" w:rsidP="0056178D">
      <w:pPr>
        <w:pStyle w:val="20"/>
        <w:numPr>
          <w:ilvl w:val="0"/>
          <w:numId w:val="1"/>
        </w:numPr>
        <w:shd w:val="clear" w:color="auto" w:fill="auto"/>
        <w:tabs>
          <w:tab w:val="left" w:pos="993"/>
          <w:tab w:val="left" w:pos="1292"/>
        </w:tabs>
        <w:spacing w:line="240" w:lineRule="auto"/>
        <w:ind w:firstLine="567"/>
        <w:jc w:val="both"/>
        <w:rPr>
          <w:b w:val="0"/>
          <w:sz w:val="27"/>
          <w:szCs w:val="27"/>
        </w:rPr>
      </w:pPr>
      <w:r w:rsidRPr="003C5D84">
        <w:rPr>
          <w:b w:val="0"/>
          <w:color w:val="000000"/>
          <w:sz w:val="27"/>
          <w:szCs w:val="27"/>
          <w:lang w:eastAsia="ru-RU" w:bidi="ru-RU"/>
        </w:rPr>
        <w:t xml:space="preserve">В запросе указываются почтовый адрес, номер телефона и (или) факса или адрес электронной почты, а также фамилия, имя и отчество гражданина или наименование организации, </w:t>
      </w:r>
      <w:proofErr w:type="gramStart"/>
      <w:r w:rsidRPr="003C5D84">
        <w:rPr>
          <w:b w:val="0"/>
          <w:color w:val="000000"/>
          <w:sz w:val="27"/>
          <w:szCs w:val="27"/>
          <w:lang w:eastAsia="ru-RU" w:bidi="ru-RU"/>
        </w:rPr>
        <w:t>запрашивающих</w:t>
      </w:r>
      <w:proofErr w:type="gramEnd"/>
      <w:r w:rsidRPr="003C5D84">
        <w:rPr>
          <w:b w:val="0"/>
          <w:color w:val="000000"/>
          <w:sz w:val="27"/>
          <w:szCs w:val="27"/>
          <w:lang w:eastAsia="ru-RU" w:bidi="ru-RU"/>
        </w:rPr>
        <w:t xml:space="preserve"> информацию. Анонимные запросы не рассматриваются.</w:t>
      </w:r>
    </w:p>
    <w:p w:rsidR="0056178D" w:rsidRPr="003C5D84" w:rsidRDefault="0056178D" w:rsidP="0056178D">
      <w:pPr>
        <w:pStyle w:val="20"/>
        <w:numPr>
          <w:ilvl w:val="0"/>
          <w:numId w:val="1"/>
        </w:numPr>
        <w:shd w:val="clear" w:color="auto" w:fill="auto"/>
        <w:tabs>
          <w:tab w:val="left" w:pos="993"/>
          <w:tab w:val="left" w:pos="1292"/>
        </w:tabs>
        <w:spacing w:line="240" w:lineRule="auto"/>
        <w:ind w:firstLine="567"/>
        <w:jc w:val="both"/>
        <w:rPr>
          <w:b w:val="0"/>
          <w:sz w:val="27"/>
          <w:szCs w:val="27"/>
        </w:rPr>
      </w:pPr>
      <w:r w:rsidRPr="003C5D84">
        <w:rPr>
          <w:b w:val="0"/>
          <w:color w:val="000000"/>
          <w:sz w:val="27"/>
          <w:szCs w:val="27"/>
          <w:lang w:eastAsia="ru-RU" w:bidi="ru-RU"/>
        </w:rPr>
        <w:t>В случае если запрос не относится к сфере деятельности Суда, такой запрос направляется в течение 7 дней со дня его регистрации в государственный орган или орган местного самоуправления, к полномочиям которых отнесено предоставление запрашиваемой информации.</w:t>
      </w:r>
    </w:p>
    <w:p w:rsidR="0056178D" w:rsidRPr="003C5D84" w:rsidRDefault="0056178D" w:rsidP="0056178D">
      <w:pPr>
        <w:pStyle w:val="20"/>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 xml:space="preserve">О переадресации запроса в этот же срок сообщается направившему запрос пользователю информацией. В случае если Суд не располагает сведениями о наличии </w:t>
      </w:r>
      <w:r w:rsidRPr="003C5D84">
        <w:rPr>
          <w:b w:val="0"/>
          <w:color w:val="000000"/>
          <w:sz w:val="27"/>
          <w:szCs w:val="27"/>
          <w:lang w:eastAsia="ru-RU" w:bidi="ru-RU"/>
        </w:rPr>
        <w:lastRenderedPageBreak/>
        <w:t>запрашиваемой информации в другом государственном органе и (или) органе местного самоуправления, об этом также сообщается направившему запрос пользователю информацией в течение 7 дней со дня регистрации запроса.</w:t>
      </w:r>
    </w:p>
    <w:p w:rsidR="0056178D" w:rsidRPr="003C5D84" w:rsidRDefault="0056178D" w:rsidP="0056178D">
      <w:pPr>
        <w:pStyle w:val="20"/>
        <w:numPr>
          <w:ilvl w:val="0"/>
          <w:numId w:val="1"/>
        </w:numPr>
        <w:shd w:val="clear" w:color="auto" w:fill="auto"/>
        <w:tabs>
          <w:tab w:val="left" w:pos="851"/>
        </w:tabs>
        <w:spacing w:line="240" w:lineRule="auto"/>
        <w:ind w:firstLine="567"/>
        <w:jc w:val="both"/>
        <w:rPr>
          <w:b w:val="0"/>
          <w:sz w:val="27"/>
          <w:szCs w:val="27"/>
        </w:rPr>
      </w:pPr>
      <w:r w:rsidRPr="003C5D84">
        <w:rPr>
          <w:b w:val="0"/>
          <w:color w:val="000000"/>
          <w:sz w:val="27"/>
          <w:szCs w:val="27"/>
          <w:lang w:eastAsia="ru-RU" w:bidi="ru-RU"/>
        </w:rPr>
        <w:t>Запрос подлежит рассмотрению в 30-дневный срок со дня его регистрации, если иное не предусмотрено законодательством Российской Федерации.</w:t>
      </w:r>
    </w:p>
    <w:p w:rsidR="0056178D" w:rsidRPr="003C5D84" w:rsidRDefault="0056178D" w:rsidP="0056178D">
      <w:pPr>
        <w:pStyle w:val="20"/>
        <w:numPr>
          <w:ilvl w:val="0"/>
          <w:numId w:val="1"/>
        </w:numPr>
        <w:shd w:val="clear" w:color="auto" w:fill="auto"/>
        <w:tabs>
          <w:tab w:val="left" w:pos="993"/>
          <w:tab w:val="left" w:pos="1222"/>
        </w:tabs>
        <w:spacing w:line="240" w:lineRule="auto"/>
        <w:ind w:firstLine="567"/>
        <w:jc w:val="both"/>
        <w:rPr>
          <w:b w:val="0"/>
          <w:sz w:val="27"/>
          <w:szCs w:val="27"/>
        </w:rPr>
      </w:pPr>
      <w:r w:rsidRPr="003C5D84">
        <w:rPr>
          <w:b w:val="0"/>
          <w:color w:val="000000"/>
          <w:sz w:val="27"/>
          <w:szCs w:val="27"/>
          <w:lang w:eastAsia="ru-RU" w:bidi="ru-RU"/>
        </w:rPr>
        <w:t>В случае если предоставление запрашиваемой информации невозможно в указанный срок,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rsidR="0056178D" w:rsidRPr="003C5D84" w:rsidRDefault="0056178D" w:rsidP="0056178D">
      <w:pPr>
        <w:pStyle w:val="20"/>
        <w:numPr>
          <w:ilvl w:val="0"/>
          <w:numId w:val="1"/>
        </w:numPr>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Информация о деятельности Суда предоставляется в виде ответа на запрос, в котором содержится запрашиваемая информация либо в котором содержится мотивированный отказ в предоставлении указанной информации.</w:t>
      </w:r>
    </w:p>
    <w:p w:rsidR="0056178D" w:rsidRPr="003C5D84" w:rsidRDefault="0056178D" w:rsidP="0056178D">
      <w:pPr>
        <w:pStyle w:val="20"/>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Ответ на запрос, поданный в электронном виде, может быть направлен в электронном виде, если в запросе не указан иной способ получения ответа.</w:t>
      </w:r>
    </w:p>
    <w:p w:rsidR="0056178D" w:rsidRPr="003C5D84" w:rsidRDefault="0056178D" w:rsidP="0056178D">
      <w:pPr>
        <w:pStyle w:val="20"/>
        <w:numPr>
          <w:ilvl w:val="0"/>
          <w:numId w:val="1"/>
        </w:numPr>
        <w:shd w:val="clear" w:color="auto" w:fill="auto"/>
        <w:tabs>
          <w:tab w:val="left" w:pos="993"/>
          <w:tab w:val="left" w:pos="1288"/>
        </w:tabs>
        <w:spacing w:line="240" w:lineRule="auto"/>
        <w:ind w:firstLine="567"/>
        <w:jc w:val="both"/>
        <w:rPr>
          <w:b w:val="0"/>
          <w:sz w:val="27"/>
          <w:szCs w:val="27"/>
        </w:rPr>
      </w:pPr>
      <w:r w:rsidRPr="003C5D84">
        <w:rPr>
          <w:b w:val="0"/>
          <w:color w:val="000000"/>
          <w:sz w:val="27"/>
          <w:szCs w:val="27"/>
          <w:lang w:eastAsia="ru-RU" w:bidi="ru-RU"/>
        </w:rPr>
        <w:t>Информация не предоставляется в случае, если:</w:t>
      </w:r>
    </w:p>
    <w:p w:rsidR="0056178D" w:rsidRPr="003C5D84" w:rsidRDefault="0056178D" w:rsidP="0056178D">
      <w:pPr>
        <w:pStyle w:val="20"/>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содержание запроса не позволяет установить запрашиваемую информацию;</w:t>
      </w:r>
    </w:p>
    <w:p w:rsidR="0056178D" w:rsidRPr="003C5D84" w:rsidRDefault="0056178D" w:rsidP="0056178D">
      <w:pPr>
        <w:pStyle w:val="20"/>
        <w:shd w:val="clear" w:color="auto" w:fill="auto"/>
        <w:tabs>
          <w:tab w:val="left" w:pos="993"/>
        </w:tabs>
        <w:spacing w:line="240" w:lineRule="auto"/>
        <w:ind w:firstLine="567"/>
        <w:jc w:val="both"/>
        <w:rPr>
          <w:b w:val="0"/>
          <w:sz w:val="27"/>
          <w:szCs w:val="27"/>
        </w:rPr>
      </w:pPr>
      <w:proofErr w:type="gramStart"/>
      <w:r w:rsidRPr="003C5D84">
        <w:rPr>
          <w:b w:val="0"/>
          <w:color w:val="000000"/>
          <w:sz w:val="27"/>
          <w:szCs w:val="27"/>
          <w:lang w:eastAsia="ru-RU" w:bidi="ru-RU"/>
        </w:rPr>
        <w:t>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56178D" w:rsidRPr="003C5D84" w:rsidRDefault="0056178D" w:rsidP="0056178D">
      <w:pPr>
        <w:pStyle w:val="20"/>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запрашиваемая информация не относится к деятельности Суда;</w:t>
      </w:r>
    </w:p>
    <w:p w:rsidR="0056178D" w:rsidRPr="003C5D84" w:rsidRDefault="0056178D" w:rsidP="0056178D">
      <w:pPr>
        <w:pStyle w:val="20"/>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запрашиваемая информация относится к информации ограниченного доступа;</w:t>
      </w:r>
    </w:p>
    <w:p w:rsidR="0056178D" w:rsidRPr="003C5D84" w:rsidRDefault="0056178D" w:rsidP="0056178D">
      <w:pPr>
        <w:pStyle w:val="20"/>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запрашиваемая информация является вмешательством в осуществление правосудия;</w:t>
      </w:r>
    </w:p>
    <w:p w:rsidR="0056178D" w:rsidRPr="003C5D84" w:rsidRDefault="0056178D" w:rsidP="0056178D">
      <w:pPr>
        <w:pStyle w:val="20"/>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запрашиваемая информация ранее предоставлялась пользователю информацией;</w:t>
      </w:r>
    </w:p>
    <w:p w:rsidR="0056178D" w:rsidRPr="003C5D84" w:rsidRDefault="0056178D" w:rsidP="0056178D">
      <w:pPr>
        <w:pStyle w:val="20"/>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56178D" w:rsidRPr="003C5D84" w:rsidRDefault="0056178D" w:rsidP="0056178D">
      <w:pPr>
        <w:pStyle w:val="20"/>
        <w:numPr>
          <w:ilvl w:val="0"/>
          <w:numId w:val="1"/>
        </w:numPr>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rsidR="0056178D" w:rsidRPr="003C5D84" w:rsidRDefault="0056178D" w:rsidP="0056178D">
      <w:pPr>
        <w:pStyle w:val="20"/>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В случае если часть запрашиваемой информации относится к информации ограниченного доступа, а остальная информация является общедоступной, Суд предоставляет запрашиваемую информацию, за исключением информации ограниченного доступа.</w:t>
      </w:r>
    </w:p>
    <w:p w:rsidR="0056178D" w:rsidRPr="003C5D84" w:rsidRDefault="0056178D" w:rsidP="0056178D">
      <w:pPr>
        <w:pStyle w:val="20"/>
        <w:numPr>
          <w:ilvl w:val="0"/>
          <w:numId w:val="1"/>
        </w:numPr>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Суд вправе не предоставлять информацию по запросу, если эта информация опубликована в средствах массовой информации или размещена в сети «Интернет».</w:t>
      </w:r>
    </w:p>
    <w:p w:rsidR="0056178D" w:rsidRPr="003C5D84" w:rsidRDefault="0056178D" w:rsidP="0056178D">
      <w:pPr>
        <w:pStyle w:val="20"/>
        <w:shd w:val="clear" w:color="auto" w:fill="auto"/>
        <w:tabs>
          <w:tab w:val="left" w:pos="993"/>
        </w:tabs>
        <w:spacing w:line="240" w:lineRule="auto"/>
        <w:ind w:firstLine="567"/>
        <w:jc w:val="both"/>
        <w:rPr>
          <w:b w:val="0"/>
          <w:sz w:val="27"/>
          <w:szCs w:val="27"/>
        </w:rPr>
      </w:pPr>
      <w:r w:rsidRPr="003C5D84">
        <w:rPr>
          <w:b w:val="0"/>
          <w:color w:val="000000"/>
          <w:sz w:val="27"/>
          <w:szCs w:val="27"/>
          <w:lang w:eastAsia="ru-RU" w:bidi="ru-RU"/>
        </w:rPr>
        <w:t>В этом случае в ответе на запрос указываются наименование,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w:t>
      </w:r>
    </w:p>
    <w:p w:rsidR="0056178D" w:rsidRPr="003C5D84" w:rsidRDefault="0056178D" w:rsidP="0056178D">
      <w:pPr>
        <w:pStyle w:val="ConsPlusNormal"/>
        <w:widowControl/>
        <w:ind w:firstLine="567"/>
        <w:jc w:val="both"/>
        <w:rPr>
          <w:rFonts w:ascii="Times New Roman" w:hAnsi="Times New Roman" w:cs="Times New Roman"/>
          <w:sz w:val="27"/>
          <w:szCs w:val="27"/>
        </w:rPr>
      </w:pPr>
    </w:p>
    <w:p w:rsidR="0056178D" w:rsidRPr="003C5D84" w:rsidRDefault="0056178D" w:rsidP="0056178D">
      <w:pPr>
        <w:pStyle w:val="ConsPlusNormal"/>
        <w:widowControl/>
        <w:ind w:firstLine="567"/>
        <w:jc w:val="center"/>
        <w:rPr>
          <w:rFonts w:ascii="Times New Roman" w:hAnsi="Times New Roman" w:cs="Times New Roman"/>
          <w:b/>
          <w:sz w:val="27"/>
          <w:szCs w:val="27"/>
        </w:rPr>
      </w:pPr>
      <w:r w:rsidRPr="003C5D84">
        <w:rPr>
          <w:rFonts w:ascii="Times New Roman" w:hAnsi="Times New Roman" w:cs="Times New Roman"/>
          <w:b/>
          <w:sz w:val="27"/>
          <w:szCs w:val="27"/>
        </w:rPr>
        <w:t>4. Порядок рассмотрения внепроцессуальных обращений</w:t>
      </w:r>
    </w:p>
    <w:p w:rsidR="0056178D" w:rsidRPr="003C5D84" w:rsidRDefault="0056178D" w:rsidP="0056178D">
      <w:pPr>
        <w:pStyle w:val="ConsPlusNormal"/>
        <w:widowControl/>
        <w:ind w:firstLine="567"/>
        <w:jc w:val="both"/>
        <w:rPr>
          <w:rFonts w:ascii="Times New Roman" w:hAnsi="Times New Roman" w:cs="Times New Roman"/>
          <w:sz w:val="27"/>
          <w:szCs w:val="27"/>
        </w:rPr>
      </w:pP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 xml:space="preserve">4.1. Поступившие в суд письменные внепроцессуальные обращения регистрируются уполномоченным работником аппарата суда в порядке, установленном инструкциями по судебному делопроизводству, в журнале учета внепроцессуальных обращений либо в автоматизированных системах, обеспечивающих ведение </w:t>
      </w:r>
      <w:r w:rsidRPr="003C5D84">
        <w:rPr>
          <w:rFonts w:ascii="Times New Roman" w:eastAsiaTheme="minorEastAsia" w:hAnsi="Times New Roman" w:cs="Times New Roman"/>
          <w:sz w:val="27"/>
          <w:szCs w:val="27"/>
        </w:rPr>
        <w:lastRenderedPageBreak/>
        <w:t>автоматизированного делопроизводства.</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 xml:space="preserve">4.2. После регистрации, но не позднее следующего рабочего дня поступившее письменное обращение передается председателю суда для решения вопроса о размещении информации о </w:t>
      </w:r>
      <w:proofErr w:type="spellStart"/>
      <w:r w:rsidRPr="003C5D84">
        <w:rPr>
          <w:rFonts w:ascii="Times New Roman" w:eastAsiaTheme="minorEastAsia" w:hAnsi="Times New Roman" w:cs="Times New Roman"/>
          <w:sz w:val="27"/>
          <w:szCs w:val="27"/>
        </w:rPr>
        <w:t>внепроцессуальном</w:t>
      </w:r>
      <w:proofErr w:type="spellEnd"/>
      <w:r w:rsidRPr="003C5D84">
        <w:rPr>
          <w:rFonts w:ascii="Times New Roman" w:eastAsiaTheme="minorEastAsia" w:hAnsi="Times New Roman" w:cs="Times New Roman"/>
          <w:sz w:val="27"/>
          <w:szCs w:val="27"/>
        </w:rPr>
        <w:t xml:space="preserve"> обращении на официальном сайте в сети Интернет.</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4.3. В соответствии с резолюцией председателя суда письменное обращение передается помощнику председателя суда, о чем делается отметка в журнале либо в автоматизированных системах делопроизводства.</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4.4. После проведения процедуры размещения помощник председателя суда делает соответствующую отметку об исполнении в журнале учета либо в автоматизированных системах делопроизводства.</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4.5. Обращение должно быть отсканировано в формате PDF-файла в черно-белом либо сером цвете, обеспечивающем сохранение всех аутентичных признаков подлинности.</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4.6. Размещение информации о внепроцессуальных обращениях осуществляется в срок, не превышающий двух рабочих дней со дня получения этой информации лицом, ответственным за размещение информации о внепроцессуальных обращениях на официальном сайте суда в сети Интернет.</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4.7. Размещаемая информация о внепроцессуальных обращениях должна быть изложена на русском языке. Допускается указание наименований иностранных юридических лиц, фамилий и имен физических лиц с использованием букв латинского алфавита.</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4.8. Не допускается размещение на официальном сайте в сети Интернет внепроцессуальных обращений без решения председателя суда либо иного уполномоченного им лица о размещении данной информации.</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 xml:space="preserve">4.9. </w:t>
      </w:r>
      <w:proofErr w:type="spellStart"/>
      <w:r w:rsidRPr="003C5D84">
        <w:rPr>
          <w:rFonts w:ascii="Times New Roman" w:eastAsiaTheme="minorEastAsia" w:hAnsi="Times New Roman" w:cs="Times New Roman"/>
          <w:sz w:val="27"/>
          <w:szCs w:val="27"/>
        </w:rPr>
        <w:t>Деперсонификация</w:t>
      </w:r>
      <w:proofErr w:type="spellEnd"/>
      <w:r w:rsidRPr="003C5D84">
        <w:rPr>
          <w:rFonts w:ascii="Times New Roman" w:eastAsiaTheme="minorEastAsia" w:hAnsi="Times New Roman" w:cs="Times New Roman"/>
          <w:sz w:val="27"/>
          <w:szCs w:val="27"/>
        </w:rPr>
        <w:t xml:space="preserve"> в текстах внепроцессуальных обращений, размещенных на официальном сайте суда в сети Интернет, не допускается.</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4.10. Председатель суда либо уполномоченное им лицо принимает решение о размещении на официальном сайте суда в сети Интернет краткого сообщения о поступившем обращении либо извлечения из обращения, если оно содержит сведения конфиденциального характера.</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4.11. В случае поступления обращения в устной форме судья по делу, находящемуся в его производстве, либо заместитель председателя суда принимает предварительное решение о размещении (</w:t>
      </w:r>
      <w:proofErr w:type="spellStart"/>
      <w:r w:rsidRPr="003C5D84">
        <w:rPr>
          <w:rFonts w:ascii="Times New Roman" w:eastAsiaTheme="minorEastAsia" w:hAnsi="Times New Roman" w:cs="Times New Roman"/>
          <w:sz w:val="27"/>
          <w:szCs w:val="27"/>
        </w:rPr>
        <w:t>неразмещении</w:t>
      </w:r>
      <w:proofErr w:type="spellEnd"/>
      <w:r w:rsidRPr="003C5D84">
        <w:rPr>
          <w:rFonts w:ascii="Times New Roman" w:eastAsiaTheme="minorEastAsia" w:hAnsi="Times New Roman" w:cs="Times New Roman"/>
          <w:sz w:val="27"/>
          <w:szCs w:val="27"/>
        </w:rPr>
        <w:t>) на официальном сайте суда в сети Интернет, о чем незамедлительно докладывает председателю суда в письменном виде.</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 xml:space="preserve">4.12. </w:t>
      </w:r>
      <w:proofErr w:type="gramStart"/>
      <w:r w:rsidRPr="003C5D84">
        <w:rPr>
          <w:rFonts w:ascii="Times New Roman" w:eastAsiaTheme="minorEastAsia" w:hAnsi="Times New Roman" w:cs="Times New Roman"/>
          <w:sz w:val="27"/>
          <w:szCs w:val="27"/>
        </w:rPr>
        <w:t xml:space="preserve">Письменный документ, представляющий собой оформленную на бумажном носителе информацию о </w:t>
      </w:r>
      <w:proofErr w:type="spellStart"/>
      <w:r w:rsidRPr="003C5D84">
        <w:rPr>
          <w:rFonts w:ascii="Times New Roman" w:eastAsiaTheme="minorEastAsia" w:hAnsi="Times New Roman" w:cs="Times New Roman"/>
          <w:sz w:val="27"/>
          <w:szCs w:val="27"/>
        </w:rPr>
        <w:t>внепроцессуальном</w:t>
      </w:r>
      <w:proofErr w:type="spellEnd"/>
      <w:r w:rsidRPr="003C5D84">
        <w:rPr>
          <w:rFonts w:ascii="Times New Roman" w:eastAsiaTheme="minorEastAsia" w:hAnsi="Times New Roman" w:cs="Times New Roman"/>
          <w:sz w:val="27"/>
          <w:szCs w:val="27"/>
        </w:rPr>
        <w:t xml:space="preserve"> обращении, регистрируется уполномоченным работником аппарата суда в порядке, установленном инструкциями по судебному делопроизводству, в журнале учета внепроцессуальных обращений либо в автоматизированных системах делопроизводства и не позднее следующего рабочего дня передается председателю суда для решения вопроса о размещении информации о </w:t>
      </w:r>
      <w:proofErr w:type="spellStart"/>
      <w:r w:rsidRPr="003C5D84">
        <w:rPr>
          <w:rFonts w:ascii="Times New Roman" w:eastAsiaTheme="minorEastAsia" w:hAnsi="Times New Roman" w:cs="Times New Roman"/>
          <w:sz w:val="27"/>
          <w:szCs w:val="27"/>
        </w:rPr>
        <w:t>внепроцессуальном</w:t>
      </w:r>
      <w:proofErr w:type="spellEnd"/>
      <w:r w:rsidRPr="003C5D84">
        <w:rPr>
          <w:rFonts w:ascii="Times New Roman" w:eastAsiaTheme="minorEastAsia" w:hAnsi="Times New Roman" w:cs="Times New Roman"/>
          <w:sz w:val="27"/>
          <w:szCs w:val="27"/>
        </w:rPr>
        <w:t xml:space="preserve"> обращении на официальном сайте суда в сети Интернет.</w:t>
      </w:r>
      <w:proofErr w:type="gramEnd"/>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 xml:space="preserve">4.13. В соответствии с резолюцией председателя суда о размещении информации о </w:t>
      </w:r>
      <w:proofErr w:type="spellStart"/>
      <w:r w:rsidRPr="003C5D84">
        <w:rPr>
          <w:rFonts w:ascii="Times New Roman" w:eastAsiaTheme="minorEastAsia" w:hAnsi="Times New Roman" w:cs="Times New Roman"/>
          <w:sz w:val="27"/>
          <w:szCs w:val="27"/>
        </w:rPr>
        <w:t>внепроцессуальном</w:t>
      </w:r>
      <w:proofErr w:type="spellEnd"/>
      <w:r w:rsidRPr="003C5D84">
        <w:rPr>
          <w:rFonts w:ascii="Times New Roman" w:eastAsiaTheme="minorEastAsia" w:hAnsi="Times New Roman" w:cs="Times New Roman"/>
          <w:sz w:val="27"/>
          <w:szCs w:val="27"/>
        </w:rPr>
        <w:t xml:space="preserve"> обращении в сети Интернет, зафиксированное на бумажном носителе устное обращение передается помощнику председателя суда, о чем делается отметка в журнале учета внепроцессуальных обращений, либо в автоматизированных системах делопроизводства.</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 xml:space="preserve">4.14. Помощник председателя суда размещает сформированную в текстовом редакторе информацию об устном </w:t>
      </w:r>
      <w:proofErr w:type="spellStart"/>
      <w:r w:rsidRPr="003C5D84">
        <w:rPr>
          <w:rFonts w:ascii="Times New Roman" w:eastAsiaTheme="minorEastAsia" w:hAnsi="Times New Roman" w:cs="Times New Roman"/>
          <w:sz w:val="27"/>
          <w:szCs w:val="27"/>
        </w:rPr>
        <w:t>внепроцессуальном</w:t>
      </w:r>
      <w:proofErr w:type="spellEnd"/>
      <w:r w:rsidRPr="003C5D84">
        <w:rPr>
          <w:rFonts w:ascii="Times New Roman" w:eastAsiaTheme="minorEastAsia" w:hAnsi="Times New Roman" w:cs="Times New Roman"/>
          <w:sz w:val="27"/>
          <w:szCs w:val="27"/>
        </w:rPr>
        <w:t xml:space="preserve"> обращении в разделе </w:t>
      </w:r>
      <w:r w:rsidRPr="003C5D84">
        <w:rPr>
          <w:rFonts w:ascii="Times New Roman" w:eastAsiaTheme="minorEastAsia" w:hAnsi="Times New Roman" w:cs="Times New Roman"/>
          <w:sz w:val="27"/>
          <w:szCs w:val="27"/>
        </w:rPr>
        <w:lastRenderedPageBreak/>
        <w:t>"Внепроцессуальные обращения", после чего делает отметку об исполнении в журнале учета внепроцессуальных обращений, (журнале регистрации) либо в автоматизированных системах делопроизводства.</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r w:rsidRPr="003C5D84">
        <w:rPr>
          <w:rFonts w:ascii="Times New Roman" w:eastAsiaTheme="minorEastAsia" w:hAnsi="Times New Roman" w:cs="Times New Roman"/>
          <w:sz w:val="27"/>
          <w:szCs w:val="27"/>
        </w:rPr>
        <w:t xml:space="preserve">4.15. </w:t>
      </w:r>
      <w:proofErr w:type="gramStart"/>
      <w:r w:rsidRPr="003C5D84">
        <w:rPr>
          <w:rFonts w:ascii="Times New Roman" w:eastAsiaTheme="minorEastAsia" w:hAnsi="Times New Roman" w:cs="Times New Roman"/>
          <w:sz w:val="27"/>
          <w:szCs w:val="27"/>
        </w:rPr>
        <w:t>Контроль за</w:t>
      </w:r>
      <w:proofErr w:type="gramEnd"/>
      <w:r w:rsidRPr="003C5D84">
        <w:rPr>
          <w:rFonts w:ascii="Times New Roman" w:eastAsiaTheme="minorEastAsia" w:hAnsi="Times New Roman" w:cs="Times New Roman"/>
          <w:sz w:val="27"/>
          <w:szCs w:val="27"/>
        </w:rPr>
        <w:t xml:space="preserve"> своевременностью и исполнением размещения данной информации на официальном сайте суда, а также общий контроль за соблюдением сроков и этапов размещения информации о внепроцессуальных обращениях осуществляется председателем суда либо лицом, временно исполняющим его обязанности. </w:t>
      </w:r>
    </w:p>
    <w:p w:rsidR="0056178D" w:rsidRPr="003C5D84" w:rsidRDefault="0056178D" w:rsidP="0056178D">
      <w:pPr>
        <w:widowControl w:val="0"/>
        <w:autoSpaceDE w:val="0"/>
        <w:autoSpaceDN w:val="0"/>
        <w:spacing w:after="0" w:line="240" w:lineRule="auto"/>
        <w:ind w:firstLine="567"/>
        <w:jc w:val="both"/>
        <w:rPr>
          <w:rFonts w:ascii="Times New Roman" w:eastAsiaTheme="minorEastAsia" w:hAnsi="Times New Roman" w:cs="Times New Roman"/>
          <w:sz w:val="27"/>
          <w:szCs w:val="27"/>
        </w:rPr>
      </w:pPr>
    </w:p>
    <w:p w:rsidR="0056178D" w:rsidRPr="003C5D84" w:rsidRDefault="0056178D" w:rsidP="0056178D">
      <w:pPr>
        <w:pStyle w:val="ConsPlusNormal"/>
        <w:widowControl/>
        <w:ind w:firstLine="567"/>
        <w:jc w:val="center"/>
        <w:rPr>
          <w:rFonts w:ascii="Times New Roman" w:hAnsi="Times New Roman" w:cs="Times New Roman"/>
          <w:b/>
          <w:sz w:val="27"/>
          <w:szCs w:val="27"/>
        </w:rPr>
      </w:pPr>
      <w:r w:rsidRPr="003C5D84">
        <w:rPr>
          <w:rFonts w:ascii="Times New Roman" w:hAnsi="Times New Roman" w:cs="Times New Roman"/>
          <w:b/>
          <w:sz w:val="27"/>
          <w:szCs w:val="27"/>
        </w:rPr>
        <w:t>5. Делопроизводство по обращениям (запросам)</w:t>
      </w:r>
    </w:p>
    <w:p w:rsidR="0056178D" w:rsidRPr="003C5D84" w:rsidRDefault="0056178D" w:rsidP="0056178D">
      <w:pPr>
        <w:pStyle w:val="ConsPlusNonformat"/>
        <w:widowControl/>
        <w:ind w:firstLine="567"/>
        <w:jc w:val="both"/>
        <w:rPr>
          <w:rFonts w:ascii="Times New Roman" w:hAnsi="Times New Roman" w:cs="Times New Roman"/>
          <w:sz w:val="27"/>
          <w:szCs w:val="27"/>
        </w:rPr>
      </w:pP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5.1.  Делопроизводство по обращениям (запросам) ведется с соблюдением необходимых требований Инструкции по делопроизводству в районном суде.</w:t>
      </w:r>
    </w:p>
    <w:p w:rsidR="0056178D" w:rsidRPr="003C5D84" w:rsidRDefault="0056178D" w:rsidP="0056178D">
      <w:pPr>
        <w:pStyle w:val="ConsPlusNormal"/>
        <w:widowControl/>
        <w:tabs>
          <w:tab w:val="left" w:pos="1134"/>
        </w:tabs>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5.2. Прием, первоначальная обработка письменных обращений (запросов), поступающих в Суд посредством факсимильной связи и доставляемых службой почтовой, фельдъегерской связи, производятся гражданскими служащими общего отдела, в должностные обязанности которых входит ведение делопроизводства по обращениям (запросам). </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5.3. Прием письменных обращений (запросов) в ходе личного приема осуществляется помощником председателя суда, помощниками судей заместителей председателей суда. При получении такого обращения (запроса), оно в тот же день передается гражданским служащим общего отдела, в обязанности которого входит ведение делопроизводства по обращениям (запросам).</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5.4. Прием обращений (запросов) в форме электронных документов через официальный сайт Суда, осуществляется служащим Приемной суда. При получении такого обращения (запроса), оно в тот же день передается гражданским служащим общего отдела, в обязанности которого входит ведение делопроизводства по обращениям (запросам).</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5.5.  Обработанные обращения (запросы) передаются председателю суда не позднее следующего дня после проставления на них штампа с указанием даты поступления.</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5.6. Обращение (запрос), поступившее с сопроводительным документом государственного органа, органа местного самоуправления, учитывается по фамилии заявителя с указанием реквизитов сопроводительного документа.</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5.7. Обращения (запросы) подлежат регистрации в общем отделе в день получения, но не позднее трех дней после поступления.</w:t>
      </w:r>
    </w:p>
    <w:p w:rsidR="0056178D" w:rsidRPr="00E103A5"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5.8. Регистрация обращений (запросов) осуществляется </w:t>
      </w:r>
      <w:r w:rsidRPr="00E103A5">
        <w:rPr>
          <w:rFonts w:ascii="Times New Roman" w:hAnsi="Times New Roman" w:cs="Times New Roman"/>
          <w:sz w:val="27"/>
          <w:szCs w:val="27"/>
        </w:rPr>
        <w:t xml:space="preserve">в </w:t>
      </w:r>
      <w:r w:rsidR="004A5186" w:rsidRPr="00E103A5">
        <w:rPr>
          <w:rFonts w:ascii="Times New Roman" w:hAnsi="Times New Roman" w:cs="Times New Roman"/>
          <w:sz w:val="27"/>
          <w:szCs w:val="27"/>
        </w:rPr>
        <w:t xml:space="preserve">специализированном программном обеспечении Государственной автоматизированной системы Российской Федерации «Правосудие» (далее </w:t>
      </w:r>
      <w:proofErr w:type="gramStart"/>
      <w:r w:rsidR="004A5186" w:rsidRPr="00E103A5">
        <w:rPr>
          <w:rFonts w:ascii="Times New Roman" w:hAnsi="Times New Roman" w:cs="Times New Roman"/>
          <w:sz w:val="27"/>
          <w:szCs w:val="27"/>
        </w:rPr>
        <w:t>–</w:t>
      </w:r>
      <w:r w:rsidR="00167A2D" w:rsidRPr="00E103A5">
        <w:rPr>
          <w:rFonts w:ascii="Times New Roman" w:hAnsi="Times New Roman" w:cs="Times New Roman"/>
          <w:sz w:val="27"/>
          <w:szCs w:val="27"/>
        </w:rPr>
        <w:t>Г</w:t>
      </w:r>
      <w:proofErr w:type="gramEnd"/>
      <w:r w:rsidR="00167A2D" w:rsidRPr="00E103A5">
        <w:rPr>
          <w:rFonts w:ascii="Times New Roman" w:hAnsi="Times New Roman" w:cs="Times New Roman"/>
          <w:sz w:val="27"/>
          <w:szCs w:val="27"/>
        </w:rPr>
        <w:t>АС «Правосудие»</w:t>
      </w:r>
      <w:r w:rsidR="004A5186" w:rsidRPr="00E103A5">
        <w:rPr>
          <w:rFonts w:ascii="Times New Roman" w:hAnsi="Times New Roman" w:cs="Times New Roman"/>
          <w:sz w:val="27"/>
          <w:szCs w:val="27"/>
        </w:rPr>
        <w:t>)</w:t>
      </w:r>
      <w:r w:rsidRPr="00E103A5">
        <w:rPr>
          <w:rFonts w:ascii="Times New Roman" w:hAnsi="Times New Roman" w:cs="Times New Roman"/>
          <w:sz w:val="27"/>
          <w:szCs w:val="27"/>
        </w:rPr>
        <w:t xml:space="preserve">. </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5.9. Основной регистрационно-контрольной формой регистрации являются электронные карточки системы электронного документооборота, в которые вводятся реквизиты обращений (запросов).</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5.10. При регистрации обращения (запроса) на лицевой стороне первого листа обращения (запроса) или на свободном от текста месте проставляется штамп Суда, на котором указываются регистрационный номер, дата поступления. Если обращение (запрос) поступило с сопроводительным документом, то штамп с реквизитами проставляется на сопроводительном письме. </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5.11. Входящий регистрационный номер закрепляется за обращением (запросом) и сохраняется при регистрации ответов (писем) на данное обращение. В ходе рассмотрения обращения (запроса) вся переписка по нему, в том числе при движении </w:t>
      </w:r>
      <w:r w:rsidRPr="003C5D84">
        <w:rPr>
          <w:rFonts w:ascii="Times New Roman" w:hAnsi="Times New Roman" w:cs="Times New Roman"/>
          <w:sz w:val="27"/>
          <w:szCs w:val="27"/>
        </w:rPr>
        <w:lastRenderedPageBreak/>
        <w:t xml:space="preserve">обращения внутри Суда, осуществляется за одним номером, присвоенном ему при регистрации. </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Не допускается перерегистрация обращений (запросов), не рассмотренных в истекшем году, с последующим присвоением порядкового номера текущего года. </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5.12. По обращению (запросу), приобщенному к ранее поступившим материалам, срок его рассмотрения соответствует сроку рассмотрения первого обращения (запроса). При этом в ответе гражданину обязательна ссылка на все поступившие обращения и адресаты (если они имеются).</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5.13. Повторное обращение (запрос) регистрируется так же, как первичное.</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На обращении в свободном от текста месте делается отметка "ПОВТОРНО" работником, регистрирующим входящую корреспонденцию. </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5.14. Данные каждого обращения (запроса) заносятся в хронологическом порядке  </w:t>
      </w:r>
      <w:proofErr w:type="gramStart"/>
      <w:r w:rsidRPr="003C5D84">
        <w:rPr>
          <w:rFonts w:ascii="Times New Roman" w:hAnsi="Times New Roman" w:cs="Times New Roman"/>
          <w:sz w:val="27"/>
          <w:szCs w:val="27"/>
        </w:rPr>
        <w:t xml:space="preserve">в </w:t>
      </w:r>
      <w:r w:rsidR="0089563A" w:rsidRPr="003C5D84">
        <w:rPr>
          <w:rFonts w:ascii="Times New Roman" w:hAnsi="Times New Roman" w:cs="Times New Roman"/>
          <w:sz w:val="27"/>
          <w:szCs w:val="27"/>
        </w:rPr>
        <w:t>ГАС</w:t>
      </w:r>
      <w:proofErr w:type="gramEnd"/>
      <w:r w:rsidRPr="003C5D84">
        <w:rPr>
          <w:rFonts w:ascii="Times New Roman" w:hAnsi="Times New Roman" w:cs="Times New Roman"/>
          <w:sz w:val="27"/>
          <w:szCs w:val="27"/>
        </w:rPr>
        <w:t xml:space="preserve"> «Правосудие».</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5.15. Если в обращении (запросе) затрагиваются вопросы, подлежащие рассмотрению в нескольких структурных подразделениях Суда, подлинник обращения передается ответственному исполнителю, указанному в резолюции первым, или с отметкой "Ответственный", копии - соисполнителю.</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Решение, принятое по такому обращению (запросу), должно быть согласовано между всеми подразделениями, участвующими в рассмотрении. В случае возникновения разногласий окончательное решение принимает председатель Суда.</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Ответственный исполнитель несет персональную ответственность за полноту и достоверность информации, использованной при подготовке ответа заявителю или письма в государственный орган, орган местного самоуправления или должностному лицу, а также за рассмотрение обращения (запроса) в установленный срок.</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5.16. Передача зарегистрированных обращений (запросов) осуществляется через работников, ответственных за регистрацию входящей корреспонденции по разносному журналу под роспись. При этом в учетные формы обязательно вносится дата передачи, фамилия исполнителя.</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5.17. Запрещается на тексте обращения делать какие-либо записи. Допускается с помощью маркера выделять отдельные участки текста, имеющие принципиальное значение и требующие особого внимания в ходе непосредственного разрешения обращения исполнителем.</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5.18. При исполнении обращения исполнитель готовит ответ за подписью председателя Суда или его заместителей.</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5.19. Отметка об исполнителе включает в себя инициалы, фамилию и номер его служебного телефона. Отметку об исполнителе располагают на лицевой или оборотной стороне последнего листа документа в левом нижнем углу.</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5.20. Ответ гражданину по обращению (запросу) выполняется в письменной форме на официальном бланке Суда.</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5.21. На коллективное обращение (запрос) ответ направляется на фамилию первого заявителя с просьбой сообщить о результатах его рассмотрения другим авторам. В необходимых случаях по просьбе авторов ответ направляется конкретному лицу или отдельно каждому адресату.</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На коллективное обращение (запрос) работников организаций ответ направляется их руководителю с просьбой сообщить о результатах рассмотрения обратившимся подчиненным работникам.</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5.22. Решение об окончании рассмотрения обращения (запроса) принимает руководитель структурного подразделения.</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В случаях, когда ответ заявителю не направляется, ответственный исполнитель списывает обращение (запрос) справкой с изложением причины.</w:t>
      </w:r>
    </w:p>
    <w:p w:rsidR="0056178D" w:rsidRPr="003C5D84" w:rsidRDefault="0056178D" w:rsidP="0056178D">
      <w:pPr>
        <w:autoSpaceDE w:val="0"/>
        <w:autoSpaceDN w:val="0"/>
        <w:adjustRightInd w:val="0"/>
        <w:spacing w:after="0" w:line="240" w:lineRule="auto"/>
        <w:jc w:val="both"/>
        <w:rPr>
          <w:rFonts w:ascii="Times New Roman" w:hAnsi="Times New Roman" w:cs="Times New Roman"/>
          <w:sz w:val="27"/>
          <w:szCs w:val="27"/>
        </w:rPr>
      </w:pPr>
      <w:r w:rsidRPr="003C5D84">
        <w:rPr>
          <w:rFonts w:ascii="Times New Roman" w:hAnsi="Times New Roman" w:cs="Times New Roman"/>
          <w:sz w:val="27"/>
          <w:szCs w:val="27"/>
        </w:rPr>
        <w:lastRenderedPageBreak/>
        <w:t>5.23. Материалы исполненного обращения (запроса) с ответом заявителю передаются в общий отдел. Материалы формируются в номенклатурный наряд</w:t>
      </w:r>
      <w:r w:rsidRPr="003C5D84">
        <w:rPr>
          <w:rFonts w:ascii="Times New Roman" w:hAnsi="Times New Roman" w:cs="Times New Roman"/>
          <w:b/>
          <w:sz w:val="27"/>
          <w:szCs w:val="27"/>
        </w:rPr>
        <w:t xml:space="preserve">   «</w:t>
      </w:r>
      <w:r w:rsidRPr="003C5D84">
        <w:rPr>
          <w:rFonts w:ascii="Times New Roman" w:hAnsi="Times New Roman" w:cs="Times New Roman"/>
          <w:sz w:val="27"/>
          <w:szCs w:val="27"/>
        </w:rPr>
        <w:t xml:space="preserve">Переписка по предложениям, заявлениям и жалобам граждан на работу суда, не подлежащих рассмотрению в порядке, установленном процессуальным законодательством». </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5.24. Об утере обращения (запроса) или документов по нему исполнитель сообщает председателю Суда. В этом случае председатель Суда назначает служебную проверку.</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5.25. Законченные производством обращения (запросы) хранятся в общем отделе в течение 5 лет. По истечении срока хранения они подлежат уничтожению.</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5.26. По письменной просьбе гражданина он может быть ознакомлен с документами и материалами, касающимися рассмотрения его обращения (запроса) и находящимися в распоряжении Суда.</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5.27. Ознакомление гражданина с интересующими его документами и материалами производится начальником общего отдела.</w:t>
      </w:r>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proofErr w:type="gramStart"/>
      <w:r w:rsidRPr="003C5D84">
        <w:rPr>
          <w:rFonts w:ascii="Times New Roman" w:hAnsi="Times New Roman" w:cs="Times New Roman"/>
          <w:sz w:val="27"/>
          <w:szCs w:val="27"/>
        </w:rPr>
        <w:t>По просьбе гражданина ему могут быть выданы копии письменных ответов, поступивших в Псковский городской суд из государственных органов, органов местного самоуправления в связи с его предыдущим письменным обращением, а также копия письменного ответа (уведомления) о результатах рассмотрения его обращения в Псковский городской суд, если указанные письменные ответы не были получены гражданином по независящим от него обстоятельствам.</w:t>
      </w:r>
      <w:proofErr w:type="gramEnd"/>
    </w:p>
    <w:p w:rsidR="0056178D" w:rsidRPr="003C5D84" w:rsidRDefault="0056178D" w:rsidP="0056178D">
      <w:pPr>
        <w:pStyle w:val="ConsPlusNormal"/>
        <w:widowControl/>
        <w:tabs>
          <w:tab w:val="left" w:pos="1276"/>
        </w:tabs>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Выдача гражданину копии </w:t>
      </w:r>
      <w:proofErr w:type="spellStart"/>
      <w:r w:rsidRPr="003C5D84">
        <w:rPr>
          <w:rFonts w:ascii="Times New Roman" w:hAnsi="Times New Roman" w:cs="Times New Roman"/>
          <w:sz w:val="27"/>
          <w:szCs w:val="27"/>
        </w:rPr>
        <w:t>истребуемого</w:t>
      </w:r>
      <w:proofErr w:type="spellEnd"/>
      <w:r w:rsidRPr="003C5D84">
        <w:rPr>
          <w:rFonts w:ascii="Times New Roman" w:hAnsi="Times New Roman" w:cs="Times New Roman"/>
          <w:sz w:val="27"/>
          <w:szCs w:val="27"/>
        </w:rPr>
        <w:t xml:space="preserve"> им документа осуществляется начальником общего отдела по заявлению гражданина.</w:t>
      </w:r>
    </w:p>
    <w:p w:rsidR="0056178D" w:rsidRPr="003C5D84" w:rsidRDefault="0056178D" w:rsidP="0056178D">
      <w:pPr>
        <w:pStyle w:val="ConsPlusNonformat"/>
        <w:widowControl/>
        <w:ind w:firstLine="567"/>
        <w:jc w:val="both"/>
        <w:rPr>
          <w:rFonts w:ascii="Times New Roman" w:hAnsi="Times New Roman" w:cs="Times New Roman"/>
          <w:sz w:val="27"/>
          <w:szCs w:val="27"/>
        </w:rPr>
      </w:pPr>
    </w:p>
    <w:p w:rsidR="0056178D" w:rsidRPr="003C5D84" w:rsidRDefault="0056178D" w:rsidP="0056178D">
      <w:pPr>
        <w:pStyle w:val="ConsPlusNormal"/>
        <w:widowControl/>
        <w:ind w:firstLine="567"/>
        <w:jc w:val="center"/>
        <w:rPr>
          <w:rFonts w:ascii="Times New Roman" w:hAnsi="Times New Roman" w:cs="Times New Roman"/>
          <w:b/>
          <w:sz w:val="27"/>
          <w:szCs w:val="27"/>
        </w:rPr>
      </w:pPr>
      <w:r w:rsidRPr="003C5D84">
        <w:rPr>
          <w:rFonts w:ascii="Times New Roman" w:hAnsi="Times New Roman" w:cs="Times New Roman"/>
          <w:b/>
          <w:sz w:val="27"/>
          <w:szCs w:val="27"/>
        </w:rPr>
        <w:t>6. Особенности работы с обращением в форме электронного документа</w:t>
      </w:r>
    </w:p>
    <w:p w:rsidR="0056178D" w:rsidRPr="003C5D84" w:rsidRDefault="0056178D" w:rsidP="0056178D">
      <w:pPr>
        <w:pStyle w:val="ConsPlusNormal"/>
        <w:widowControl/>
        <w:ind w:firstLine="567"/>
        <w:jc w:val="center"/>
        <w:rPr>
          <w:rFonts w:ascii="Times New Roman" w:hAnsi="Times New Roman" w:cs="Times New Roman"/>
          <w:b/>
          <w:sz w:val="27"/>
          <w:szCs w:val="27"/>
        </w:rPr>
      </w:pPr>
    </w:p>
    <w:p w:rsidR="0056178D" w:rsidRPr="003C5D84" w:rsidRDefault="0056178D" w:rsidP="0056178D">
      <w:pPr>
        <w:pStyle w:val="a3"/>
        <w:ind w:firstLine="567"/>
        <w:jc w:val="both"/>
        <w:rPr>
          <w:sz w:val="27"/>
          <w:szCs w:val="27"/>
        </w:rPr>
      </w:pPr>
      <w:r w:rsidRPr="003C5D84">
        <w:rPr>
          <w:sz w:val="27"/>
          <w:szCs w:val="27"/>
        </w:rPr>
        <w:t xml:space="preserve">6.1. Суд обеспечивает возможность направления обращения (запроса) в форме электронного документа через официальный сайт суда в сети «Интернет» (далее - электронный документ).  Для приема обращений (запросов) в форме электронного документа </w:t>
      </w:r>
      <w:proofErr w:type="gramStart"/>
      <w:r w:rsidRPr="003C5D84">
        <w:rPr>
          <w:sz w:val="27"/>
          <w:szCs w:val="27"/>
        </w:rPr>
        <w:t>применяется</w:t>
      </w:r>
      <w:proofErr w:type="gramEnd"/>
      <w:r w:rsidRPr="003C5D84">
        <w:rPr>
          <w:sz w:val="27"/>
          <w:szCs w:val="27"/>
        </w:rPr>
        <w:t xml:space="preserve"> ГАС «Правосудие», предусматривающее заполнение установленной формы с реквизитами, необходимыми для его рассмотрения и направления ответа (приложение № 3 к настоящей Инструкции)</w:t>
      </w:r>
    </w:p>
    <w:p w:rsidR="0056178D" w:rsidRPr="003C5D84" w:rsidRDefault="0056178D" w:rsidP="0056178D">
      <w:pPr>
        <w:autoSpaceDE w:val="0"/>
        <w:autoSpaceDN w:val="0"/>
        <w:adjustRightInd w:val="0"/>
        <w:spacing w:after="0" w:line="240" w:lineRule="auto"/>
        <w:ind w:firstLine="567"/>
        <w:jc w:val="both"/>
        <w:rPr>
          <w:rFonts w:ascii="Times New Roman" w:hAnsi="Times New Roman" w:cs="Times New Roman"/>
          <w:sz w:val="27"/>
          <w:szCs w:val="27"/>
        </w:rPr>
      </w:pPr>
      <w:r w:rsidRPr="003C5D84">
        <w:rPr>
          <w:rFonts w:ascii="Times New Roman" w:hAnsi="Times New Roman" w:cs="Times New Roman"/>
          <w:sz w:val="27"/>
          <w:szCs w:val="27"/>
        </w:rPr>
        <w:t>6.2.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w:t>
      </w:r>
    </w:p>
    <w:p w:rsidR="0056178D" w:rsidRPr="003C5D84" w:rsidRDefault="0056178D" w:rsidP="0056178D">
      <w:pPr>
        <w:pStyle w:val="a3"/>
        <w:ind w:firstLine="567"/>
        <w:jc w:val="both"/>
        <w:rPr>
          <w:sz w:val="27"/>
          <w:szCs w:val="27"/>
        </w:rPr>
      </w:pPr>
      <w:r w:rsidRPr="003C5D84">
        <w:rPr>
          <w:sz w:val="27"/>
          <w:szCs w:val="27"/>
        </w:rPr>
        <w:t xml:space="preserve">В случае </w:t>
      </w:r>
      <w:proofErr w:type="spellStart"/>
      <w:r w:rsidRPr="003C5D84">
        <w:rPr>
          <w:sz w:val="27"/>
          <w:szCs w:val="27"/>
        </w:rPr>
        <w:t>незаполнения</w:t>
      </w:r>
      <w:proofErr w:type="spellEnd"/>
      <w:r w:rsidRPr="003C5D84">
        <w:rPr>
          <w:sz w:val="27"/>
          <w:szCs w:val="27"/>
        </w:rPr>
        <w:t xml:space="preserve"> сведений об авторе (фамилия; имя автора; наименование организации, если обращается представитель организации; адрес, по которому должен быть направлен ответ) и текста обращения (</w:t>
      </w:r>
      <w:proofErr w:type="gramStart"/>
      <w:r w:rsidRPr="003C5D84">
        <w:rPr>
          <w:sz w:val="27"/>
          <w:szCs w:val="27"/>
        </w:rPr>
        <w:t xml:space="preserve">запроса) </w:t>
      </w:r>
      <w:proofErr w:type="gramEnd"/>
      <w:r w:rsidRPr="003C5D84">
        <w:rPr>
          <w:sz w:val="27"/>
          <w:szCs w:val="27"/>
        </w:rPr>
        <w:t xml:space="preserve">отправитель информируется о невозможности принять его обращение (запрос). </w:t>
      </w:r>
    </w:p>
    <w:p w:rsidR="0056178D" w:rsidRPr="003C5D84" w:rsidRDefault="0056178D" w:rsidP="0056178D">
      <w:pPr>
        <w:pStyle w:val="a3"/>
        <w:ind w:firstLine="567"/>
        <w:jc w:val="both"/>
        <w:rPr>
          <w:sz w:val="27"/>
          <w:szCs w:val="27"/>
        </w:rPr>
      </w:pPr>
      <w:r w:rsidRPr="003C5D84">
        <w:rPr>
          <w:sz w:val="27"/>
          <w:szCs w:val="27"/>
        </w:rPr>
        <w:t xml:space="preserve">6.3. Суд сохраняет за собой право в установленном порядке уточнить достоверность информации об отправителе, а также уточнить содержание обращения (запроса). </w:t>
      </w:r>
    </w:p>
    <w:p w:rsidR="0056178D" w:rsidRPr="003C5D84" w:rsidRDefault="0056178D" w:rsidP="0056178D">
      <w:pPr>
        <w:pStyle w:val="a3"/>
        <w:ind w:firstLine="567"/>
        <w:jc w:val="both"/>
        <w:rPr>
          <w:sz w:val="27"/>
          <w:szCs w:val="27"/>
        </w:rPr>
      </w:pPr>
      <w:r w:rsidRPr="003C5D84">
        <w:rPr>
          <w:sz w:val="27"/>
          <w:szCs w:val="27"/>
        </w:rPr>
        <w:t xml:space="preserve">6.4. Информация о персональных данных авторов обращений (запросов) хранится и обрабатывается с соблюдением законодательства Российской Федерации о персональных данных. </w:t>
      </w:r>
    </w:p>
    <w:p w:rsidR="0056178D" w:rsidRPr="003C5D84" w:rsidRDefault="0056178D" w:rsidP="0056178D">
      <w:pPr>
        <w:pStyle w:val="a3"/>
        <w:ind w:firstLine="567"/>
        <w:jc w:val="both"/>
        <w:rPr>
          <w:sz w:val="27"/>
          <w:szCs w:val="27"/>
        </w:rPr>
      </w:pPr>
      <w:r w:rsidRPr="003C5D84">
        <w:rPr>
          <w:sz w:val="27"/>
          <w:szCs w:val="27"/>
        </w:rPr>
        <w:t xml:space="preserve">6.5. С учетом возможностей программно-технического обеспечения сайта размер обращения (запроса) в форме электронного документа не может превышать 5 тысяч символов. </w:t>
      </w:r>
    </w:p>
    <w:p w:rsidR="0056178D" w:rsidRPr="003C5D84" w:rsidRDefault="0056178D" w:rsidP="0056178D">
      <w:pPr>
        <w:pStyle w:val="a3"/>
        <w:ind w:firstLine="567"/>
        <w:jc w:val="both"/>
        <w:rPr>
          <w:sz w:val="27"/>
          <w:szCs w:val="27"/>
        </w:rPr>
      </w:pPr>
      <w:r w:rsidRPr="003C5D84">
        <w:rPr>
          <w:sz w:val="27"/>
          <w:szCs w:val="27"/>
        </w:rPr>
        <w:t xml:space="preserve">Гражданин вправе приложить к обращению необходимые документы и материалы в электронной форме (для вложений допустимы следующие форматы  файлов: </w:t>
      </w:r>
      <w:proofErr w:type="spellStart"/>
      <w:r w:rsidRPr="003C5D84">
        <w:rPr>
          <w:sz w:val="27"/>
          <w:szCs w:val="27"/>
        </w:rPr>
        <w:t>txt</w:t>
      </w:r>
      <w:proofErr w:type="spellEnd"/>
      <w:r w:rsidRPr="003C5D84">
        <w:rPr>
          <w:sz w:val="27"/>
          <w:szCs w:val="27"/>
        </w:rPr>
        <w:t xml:space="preserve">, </w:t>
      </w:r>
      <w:proofErr w:type="spellStart"/>
      <w:r w:rsidRPr="003C5D84">
        <w:rPr>
          <w:sz w:val="27"/>
          <w:szCs w:val="27"/>
        </w:rPr>
        <w:t>doc</w:t>
      </w:r>
      <w:proofErr w:type="spellEnd"/>
      <w:r w:rsidRPr="003C5D84">
        <w:rPr>
          <w:sz w:val="27"/>
          <w:szCs w:val="27"/>
        </w:rPr>
        <w:t xml:space="preserve">, </w:t>
      </w:r>
      <w:proofErr w:type="spellStart"/>
      <w:r w:rsidRPr="003C5D84">
        <w:rPr>
          <w:sz w:val="27"/>
          <w:szCs w:val="27"/>
        </w:rPr>
        <w:t>rtf</w:t>
      </w:r>
      <w:proofErr w:type="spellEnd"/>
      <w:r w:rsidRPr="003C5D84">
        <w:rPr>
          <w:sz w:val="27"/>
          <w:szCs w:val="27"/>
        </w:rPr>
        <w:t xml:space="preserve">, </w:t>
      </w:r>
      <w:proofErr w:type="spellStart"/>
      <w:r w:rsidRPr="003C5D84">
        <w:rPr>
          <w:sz w:val="27"/>
          <w:szCs w:val="27"/>
        </w:rPr>
        <w:t>xls</w:t>
      </w:r>
      <w:proofErr w:type="spellEnd"/>
      <w:r w:rsidRPr="003C5D84">
        <w:rPr>
          <w:sz w:val="27"/>
          <w:szCs w:val="27"/>
        </w:rPr>
        <w:t xml:space="preserve">, </w:t>
      </w:r>
      <w:proofErr w:type="spellStart"/>
      <w:r w:rsidRPr="003C5D84">
        <w:rPr>
          <w:sz w:val="27"/>
          <w:szCs w:val="27"/>
        </w:rPr>
        <w:t>pdf</w:t>
      </w:r>
      <w:proofErr w:type="spellEnd"/>
      <w:r w:rsidRPr="003C5D84">
        <w:rPr>
          <w:sz w:val="27"/>
          <w:szCs w:val="27"/>
        </w:rPr>
        <w:t xml:space="preserve">, </w:t>
      </w:r>
      <w:proofErr w:type="spellStart"/>
      <w:r w:rsidRPr="003C5D84">
        <w:rPr>
          <w:sz w:val="27"/>
          <w:szCs w:val="27"/>
        </w:rPr>
        <w:t>jpg</w:t>
      </w:r>
      <w:proofErr w:type="spellEnd"/>
      <w:r w:rsidRPr="003C5D84">
        <w:rPr>
          <w:sz w:val="27"/>
          <w:szCs w:val="27"/>
        </w:rPr>
        <w:t xml:space="preserve">, </w:t>
      </w:r>
      <w:r w:rsidRPr="003C5D84">
        <w:rPr>
          <w:sz w:val="27"/>
          <w:szCs w:val="27"/>
          <w:lang w:val="en-US"/>
        </w:rPr>
        <w:t>bmp</w:t>
      </w:r>
      <w:r w:rsidRPr="003C5D84">
        <w:rPr>
          <w:sz w:val="27"/>
          <w:szCs w:val="27"/>
        </w:rPr>
        <w:t xml:space="preserve">, </w:t>
      </w:r>
      <w:proofErr w:type="spellStart"/>
      <w:r w:rsidRPr="003C5D84">
        <w:rPr>
          <w:sz w:val="27"/>
          <w:szCs w:val="27"/>
        </w:rPr>
        <w:t>png</w:t>
      </w:r>
      <w:proofErr w:type="spellEnd"/>
      <w:r w:rsidRPr="003C5D84">
        <w:rPr>
          <w:sz w:val="27"/>
          <w:szCs w:val="27"/>
        </w:rPr>
        <w:t xml:space="preserve">, </w:t>
      </w:r>
      <w:proofErr w:type="spellStart"/>
      <w:r w:rsidRPr="003C5D84">
        <w:rPr>
          <w:sz w:val="27"/>
          <w:szCs w:val="27"/>
        </w:rPr>
        <w:t>tif</w:t>
      </w:r>
      <w:proofErr w:type="spellEnd"/>
      <w:r w:rsidRPr="003C5D84">
        <w:rPr>
          <w:sz w:val="27"/>
          <w:szCs w:val="27"/>
        </w:rPr>
        <w:t xml:space="preserve">, </w:t>
      </w:r>
      <w:proofErr w:type="spellStart"/>
      <w:r w:rsidRPr="003C5D84">
        <w:rPr>
          <w:sz w:val="27"/>
          <w:szCs w:val="27"/>
        </w:rPr>
        <w:t>gif</w:t>
      </w:r>
      <w:proofErr w:type="spellEnd"/>
      <w:r w:rsidRPr="003C5D84">
        <w:rPr>
          <w:sz w:val="27"/>
          <w:szCs w:val="27"/>
        </w:rPr>
        <w:t xml:space="preserve">) либо направить указанные документы и материалы </w:t>
      </w:r>
      <w:r w:rsidRPr="003C5D84">
        <w:rPr>
          <w:sz w:val="27"/>
          <w:szCs w:val="27"/>
        </w:rPr>
        <w:lastRenderedPageBreak/>
        <w:t xml:space="preserve">или их копии в письменной форме. </w:t>
      </w:r>
    </w:p>
    <w:p w:rsidR="0056178D" w:rsidRPr="003C5D84" w:rsidRDefault="0056178D" w:rsidP="0056178D">
      <w:pPr>
        <w:autoSpaceDE w:val="0"/>
        <w:autoSpaceDN w:val="0"/>
        <w:adjustRightInd w:val="0"/>
        <w:spacing w:after="0" w:line="240" w:lineRule="auto"/>
        <w:jc w:val="both"/>
        <w:rPr>
          <w:rFonts w:ascii="Times New Roman" w:hAnsi="Times New Roman" w:cs="Times New Roman"/>
          <w:sz w:val="27"/>
          <w:szCs w:val="27"/>
        </w:rPr>
      </w:pPr>
      <w:r w:rsidRPr="003C5D84">
        <w:rPr>
          <w:rFonts w:ascii="Times New Roman" w:hAnsi="Times New Roman" w:cs="Times New Roman"/>
          <w:sz w:val="27"/>
          <w:szCs w:val="27"/>
        </w:rPr>
        <w:t xml:space="preserve">6.6. </w:t>
      </w:r>
      <w:proofErr w:type="gramStart"/>
      <w:r w:rsidRPr="003C5D84">
        <w:rPr>
          <w:rFonts w:ascii="Times New Roman" w:hAnsi="Times New Roman" w:cs="Times New Roman"/>
          <w:sz w:val="27"/>
          <w:szCs w:val="27"/>
        </w:rPr>
        <w:t>Обращение (запрос), направленное в форме электронного документа, распечатывается уполномоченным служащим Приемной суда, передается по журналу</w:t>
      </w:r>
      <w:r w:rsidRPr="003C5D84">
        <w:rPr>
          <w:rFonts w:ascii="Times New Roman" w:hAnsi="Times New Roman" w:cs="Times New Roman"/>
          <w:b/>
          <w:sz w:val="27"/>
          <w:szCs w:val="27"/>
        </w:rPr>
        <w:t xml:space="preserve"> </w:t>
      </w:r>
      <w:r w:rsidRPr="003C5D84">
        <w:rPr>
          <w:rFonts w:ascii="Times New Roman" w:hAnsi="Times New Roman" w:cs="Times New Roman"/>
          <w:sz w:val="27"/>
          <w:szCs w:val="27"/>
        </w:rPr>
        <w:t>формы № 4</w:t>
      </w:r>
      <w:r w:rsidRPr="003C5D84">
        <w:rPr>
          <w:rFonts w:ascii="Times New Roman" w:hAnsi="Times New Roman" w:cs="Times New Roman"/>
          <w:b/>
          <w:sz w:val="27"/>
          <w:szCs w:val="27"/>
        </w:rPr>
        <w:t xml:space="preserve"> «</w:t>
      </w:r>
      <w:r w:rsidRPr="003C5D84">
        <w:rPr>
          <w:rFonts w:ascii="Times New Roman" w:hAnsi="Times New Roman" w:cs="Times New Roman"/>
          <w:sz w:val="27"/>
          <w:szCs w:val="27"/>
        </w:rPr>
        <w:t xml:space="preserve">Инструкции по судебному делопроизводству в районном суде", утвержденной приказом Судебного департамента при Верховном Суде РФ от 29.04.2003 N 36, уполномоченному служащему общего отдела для регистрации  в системе электронного документооборота и передается председателю суда, лицу, его замещающему. </w:t>
      </w:r>
      <w:proofErr w:type="gramEnd"/>
    </w:p>
    <w:p w:rsidR="0056178D" w:rsidRPr="003C5D84" w:rsidRDefault="0056178D" w:rsidP="0056178D">
      <w:pPr>
        <w:pStyle w:val="a3"/>
        <w:ind w:firstLine="567"/>
        <w:jc w:val="both"/>
        <w:rPr>
          <w:sz w:val="27"/>
          <w:szCs w:val="27"/>
        </w:rPr>
      </w:pPr>
      <w:r w:rsidRPr="003C5D84">
        <w:rPr>
          <w:sz w:val="27"/>
          <w:szCs w:val="27"/>
        </w:rPr>
        <w:t xml:space="preserve">Обращение (запрос), направленное  </w:t>
      </w:r>
      <w:proofErr w:type="gramStart"/>
      <w:r w:rsidRPr="003C5D84">
        <w:rPr>
          <w:sz w:val="27"/>
          <w:szCs w:val="27"/>
        </w:rPr>
        <w:t>посредством ГАС</w:t>
      </w:r>
      <w:proofErr w:type="gramEnd"/>
      <w:r w:rsidRPr="003C5D84">
        <w:rPr>
          <w:sz w:val="27"/>
          <w:szCs w:val="27"/>
        </w:rPr>
        <w:t xml:space="preserve"> «Правосудие», представляет собой комплект электронных документов, который включает в себя:</w:t>
      </w:r>
    </w:p>
    <w:p w:rsidR="0056178D" w:rsidRPr="003C5D84" w:rsidRDefault="0056178D" w:rsidP="0056178D">
      <w:pPr>
        <w:pStyle w:val="a3"/>
        <w:ind w:firstLine="567"/>
        <w:jc w:val="both"/>
        <w:rPr>
          <w:sz w:val="27"/>
          <w:szCs w:val="27"/>
        </w:rPr>
      </w:pPr>
      <w:r w:rsidRPr="003C5D84">
        <w:rPr>
          <w:sz w:val="27"/>
          <w:szCs w:val="27"/>
        </w:rPr>
        <w:t>обращение (запрос);</w:t>
      </w:r>
    </w:p>
    <w:p w:rsidR="0056178D" w:rsidRPr="003C5D84" w:rsidRDefault="0056178D" w:rsidP="0056178D">
      <w:pPr>
        <w:pStyle w:val="a3"/>
        <w:ind w:firstLine="567"/>
        <w:jc w:val="both"/>
        <w:rPr>
          <w:sz w:val="27"/>
          <w:szCs w:val="27"/>
        </w:rPr>
      </w:pPr>
      <w:r w:rsidRPr="003C5D84">
        <w:rPr>
          <w:sz w:val="27"/>
          <w:szCs w:val="27"/>
        </w:rPr>
        <w:t>квитанцию об отправке;</w:t>
      </w:r>
    </w:p>
    <w:p w:rsidR="0056178D" w:rsidRPr="003C5D84" w:rsidRDefault="0056178D" w:rsidP="0056178D">
      <w:pPr>
        <w:pStyle w:val="a3"/>
        <w:ind w:firstLine="567"/>
        <w:jc w:val="both"/>
        <w:rPr>
          <w:sz w:val="27"/>
          <w:szCs w:val="27"/>
        </w:rPr>
      </w:pPr>
      <w:r w:rsidRPr="003C5D84">
        <w:rPr>
          <w:sz w:val="27"/>
          <w:szCs w:val="27"/>
        </w:rPr>
        <w:t>приложенные документы (при наличии);</w:t>
      </w:r>
    </w:p>
    <w:p w:rsidR="0056178D" w:rsidRPr="003C5D84" w:rsidRDefault="0056178D" w:rsidP="0056178D">
      <w:pPr>
        <w:pStyle w:val="a3"/>
        <w:ind w:firstLine="567"/>
        <w:jc w:val="both"/>
        <w:rPr>
          <w:sz w:val="27"/>
          <w:szCs w:val="27"/>
        </w:rPr>
      </w:pPr>
      <w:r w:rsidRPr="003C5D84">
        <w:rPr>
          <w:sz w:val="27"/>
          <w:szCs w:val="27"/>
        </w:rPr>
        <w:t>сведения о результатах проверки электронной подписи заявителя (в случае, если обращение и приложенные к нему документы (при наличии) содержат электронную подпись).</w:t>
      </w:r>
    </w:p>
    <w:p w:rsidR="0056178D" w:rsidRPr="003C5D84" w:rsidRDefault="0056178D" w:rsidP="0056178D">
      <w:pPr>
        <w:pStyle w:val="a3"/>
        <w:ind w:firstLine="567"/>
        <w:jc w:val="both"/>
        <w:rPr>
          <w:sz w:val="27"/>
          <w:szCs w:val="27"/>
        </w:rPr>
      </w:pPr>
      <w:r w:rsidRPr="003C5D84">
        <w:rPr>
          <w:sz w:val="27"/>
          <w:szCs w:val="27"/>
        </w:rPr>
        <w:t>Обращение (запрос), квитанция об отправке, приложенные документы (при наличии) распечатываются, и дальнейшая работа с ними осуществляется в порядке, установленном настоящей Инструкцией.</w:t>
      </w:r>
    </w:p>
    <w:p w:rsidR="0056178D" w:rsidRPr="003C5D84" w:rsidRDefault="0056178D" w:rsidP="0056178D">
      <w:pPr>
        <w:pStyle w:val="a3"/>
        <w:ind w:firstLine="567"/>
        <w:jc w:val="both"/>
        <w:rPr>
          <w:sz w:val="27"/>
          <w:szCs w:val="27"/>
        </w:rPr>
      </w:pPr>
      <w:r w:rsidRPr="003C5D84">
        <w:rPr>
          <w:sz w:val="27"/>
          <w:szCs w:val="27"/>
        </w:rPr>
        <w:t>Квитанция об отправке является документом, подтверждающим отправку обращения (запроса) и содержащим информацию об органе, в который направлено обращение, дату отправки, данные заявителя, указанные им при направлении обращения (запроса), уникальный идентификатор, присваиваемый обращению (запросу), а также перечень приложенных заявителем документов (при наличии).</w:t>
      </w:r>
    </w:p>
    <w:p w:rsidR="0056178D" w:rsidRPr="003C5D84" w:rsidRDefault="0056178D" w:rsidP="0056178D">
      <w:pPr>
        <w:pStyle w:val="a3"/>
        <w:ind w:firstLine="567"/>
        <w:jc w:val="both"/>
        <w:rPr>
          <w:sz w:val="27"/>
          <w:szCs w:val="27"/>
        </w:rPr>
      </w:pPr>
      <w:r w:rsidRPr="003C5D84">
        <w:rPr>
          <w:sz w:val="27"/>
          <w:szCs w:val="27"/>
        </w:rPr>
        <w:t>На квитанции об отправке уполномоченным служащим Приемной суда проставляются штампы «Поступил в электронном виде» (приложение № 1), штамп Суда (приложение № 2)</w:t>
      </w:r>
    </w:p>
    <w:p w:rsidR="0056178D" w:rsidRPr="003C5D84" w:rsidRDefault="0056178D" w:rsidP="0056178D">
      <w:pPr>
        <w:pStyle w:val="a3"/>
        <w:ind w:firstLine="567"/>
        <w:jc w:val="both"/>
        <w:rPr>
          <w:sz w:val="27"/>
          <w:szCs w:val="27"/>
        </w:rPr>
      </w:pPr>
      <w:r w:rsidRPr="003C5D84">
        <w:rPr>
          <w:sz w:val="27"/>
          <w:szCs w:val="27"/>
        </w:rPr>
        <w:t xml:space="preserve">6.7. Основанием для отказа в рассмотрении обращения в форме электронного документа, помимо оснований, указанных в Инструкции, также может являться: </w:t>
      </w:r>
    </w:p>
    <w:p w:rsidR="0056178D" w:rsidRPr="003C5D84" w:rsidRDefault="0056178D" w:rsidP="0056178D">
      <w:pPr>
        <w:pStyle w:val="a3"/>
        <w:ind w:firstLine="565"/>
        <w:jc w:val="both"/>
        <w:rPr>
          <w:sz w:val="27"/>
          <w:szCs w:val="27"/>
        </w:rPr>
      </w:pPr>
      <w:r w:rsidRPr="003C5D84">
        <w:rPr>
          <w:sz w:val="27"/>
          <w:szCs w:val="27"/>
        </w:rPr>
        <w:t xml:space="preserve">указание автором недействительных сведений о себе и (или) адреса для ответа; </w:t>
      </w:r>
    </w:p>
    <w:p w:rsidR="0056178D" w:rsidRPr="003C5D84" w:rsidRDefault="0056178D" w:rsidP="0056178D">
      <w:pPr>
        <w:pStyle w:val="a3"/>
        <w:ind w:firstLine="565"/>
        <w:jc w:val="both"/>
        <w:rPr>
          <w:sz w:val="27"/>
          <w:szCs w:val="27"/>
        </w:rPr>
      </w:pPr>
      <w:r w:rsidRPr="003C5D84">
        <w:rPr>
          <w:sz w:val="27"/>
          <w:szCs w:val="27"/>
        </w:rPr>
        <w:t xml:space="preserve">поступление дубликата уже принятого электронного документа; некорректность содержания электронного документа. </w:t>
      </w:r>
    </w:p>
    <w:p w:rsidR="0056178D" w:rsidRPr="003C5D84" w:rsidRDefault="0056178D" w:rsidP="0056178D">
      <w:pPr>
        <w:pStyle w:val="a3"/>
        <w:ind w:firstLine="567"/>
        <w:jc w:val="both"/>
        <w:rPr>
          <w:sz w:val="27"/>
          <w:szCs w:val="27"/>
        </w:rPr>
      </w:pPr>
      <w:r w:rsidRPr="003C5D84">
        <w:rPr>
          <w:sz w:val="27"/>
          <w:szCs w:val="27"/>
        </w:rPr>
        <w:t xml:space="preserve">6.8. Ответ на обращение (запрос), поступившее в форме электронного документа, направляется в форме электронного документа по адресу электронной почты, указанному в обращении (запросе), или в письменной форме по почтовому адресу, указанному в обращении (запросе). </w:t>
      </w:r>
    </w:p>
    <w:p w:rsidR="0056178D" w:rsidRPr="003C5D84" w:rsidRDefault="0056178D" w:rsidP="0056178D">
      <w:pPr>
        <w:pStyle w:val="ConsPlusNonformat"/>
        <w:widowControl/>
        <w:ind w:firstLine="567"/>
        <w:jc w:val="both"/>
        <w:rPr>
          <w:rFonts w:ascii="Times New Roman" w:hAnsi="Times New Roman" w:cs="Times New Roman"/>
          <w:sz w:val="27"/>
          <w:szCs w:val="27"/>
        </w:rPr>
      </w:pPr>
    </w:p>
    <w:p w:rsidR="0056178D" w:rsidRPr="003C5D84" w:rsidRDefault="0056178D" w:rsidP="0056178D">
      <w:pPr>
        <w:pStyle w:val="ConsPlusNormal"/>
        <w:widowControl/>
        <w:ind w:firstLine="567"/>
        <w:jc w:val="center"/>
        <w:rPr>
          <w:rFonts w:ascii="Times New Roman" w:hAnsi="Times New Roman" w:cs="Times New Roman"/>
          <w:b/>
          <w:sz w:val="27"/>
          <w:szCs w:val="27"/>
        </w:rPr>
      </w:pPr>
      <w:r w:rsidRPr="003C5D84">
        <w:rPr>
          <w:rFonts w:ascii="Times New Roman" w:hAnsi="Times New Roman" w:cs="Times New Roman"/>
          <w:b/>
          <w:sz w:val="27"/>
          <w:szCs w:val="27"/>
        </w:rPr>
        <w:t>7. Личный прием граждан</w:t>
      </w:r>
    </w:p>
    <w:p w:rsidR="0056178D" w:rsidRPr="003C5D84" w:rsidRDefault="0056178D" w:rsidP="0056178D">
      <w:pPr>
        <w:pStyle w:val="ConsPlusNonformat"/>
        <w:widowControl/>
        <w:ind w:firstLine="567"/>
        <w:jc w:val="both"/>
        <w:rPr>
          <w:rFonts w:ascii="Times New Roman" w:hAnsi="Times New Roman" w:cs="Times New Roman"/>
          <w:sz w:val="27"/>
          <w:szCs w:val="27"/>
        </w:rPr>
      </w:pP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7.1. Прием граждан и представителей организаций (далее – заявителей) осуществляется в целях оперативного рассмотрения их обращений, относящихся к компетенции Суда как организации.</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7.2. Прием граждан и заявителей ведется председателем суда, его заместителями в порядке очередности.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Граждане, находящиеся в нетрезвом состоянии, на личный прием не допускаются.</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7.3. При личном приеме гражданин предъявляет документ, удостоверяющий личность.</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lastRenderedPageBreak/>
        <w:t xml:space="preserve">7.4. При проведении личного приема граждан и заявителей делается запись в журнале учета приема граждан (приложение № 3), а также оформляется карточка личного приема гражданина (приложение № 4), в которые помощником ведущего прием граждан заносятся сведения о гражданине, краткое содержание обращения  и ответа на него. </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7.5. Во время личного приема граждан и заявителей, а также при их обращении по телефону могут даваться устные разъяснения по вопросам, относящимся к компетенции Суда.</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7.6. В случае если в обращении содержатся вопросы, решение которых не входит в компетенцию Суда, гражданину разъясняется, куда и в каком порядке следует обратиться.</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7.7.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вопросов в порядке, предусмотренном Инструкцией.</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7.8. Устный ответ или разъяснение на устное обращение дается гражданину (заявителю), как правило, в день обращения. Если дать устный ответ в день обращения не представляется возможным или гражданин (заявитель) настаивает на предоставлении письменного ответа, ему дается разъяснение о сроке и порядке получения ответа.</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7.9. Обращение (запрос), полученное в ходе личного приема, регистрируется, учитывается и рассматривается с учетом требований Инструкции.</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 xml:space="preserve">7.10. Письменное обращение (запрос), полученное на личном приеме, передается в общий отдел для регистрации. </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7.11. Председатель Суда, его заместители осуществляют прием в установленные для этих должностных лиц дни и часы приема, установленные внутренним распорядком суда</w:t>
      </w:r>
      <w:r w:rsidRPr="003C5D84">
        <w:rPr>
          <w:rFonts w:ascii="Times New Roman" w:hAnsi="Times New Roman" w:cs="Times New Roman"/>
          <w:b/>
          <w:sz w:val="27"/>
          <w:szCs w:val="27"/>
        </w:rPr>
        <w:t>.</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7.12. Предварительную запись гражданина на личный прием осуществляет помощник ведущего прием граждан.</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7.13. Не относящиеся к компетенции Суда письменные обращения (запросы), принятые по настоянию посетителя, направляются по принадлежности с уведомлением заявителя либо возвращаются заявителю по почте с указанием, куда и в каком порядке ему следует обратиться.</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7.14. В ходе личного приема гражданину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56178D" w:rsidRPr="003C5D84" w:rsidRDefault="0056178D" w:rsidP="0056178D">
      <w:pPr>
        <w:pStyle w:val="ConsPlusNormal"/>
        <w:widowControl/>
        <w:ind w:firstLine="567"/>
        <w:jc w:val="both"/>
        <w:rPr>
          <w:rFonts w:ascii="Times New Roman" w:hAnsi="Times New Roman" w:cs="Times New Roman"/>
          <w:sz w:val="27"/>
          <w:szCs w:val="27"/>
        </w:rPr>
      </w:pPr>
      <w:r w:rsidRPr="003C5D84">
        <w:rPr>
          <w:rFonts w:ascii="Times New Roman" w:hAnsi="Times New Roman" w:cs="Times New Roman"/>
          <w:sz w:val="27"/>
          <w:szCs w:val="27"/>
        </w:rPr>
        <w:t>7.15. В случае грубого, агрессивного поведения гражданина (заявителя) прием может быть прекращен. При необходимости может быть вызван сотрудник охраны. Информация о поведении гражданина отражается в карточке личного приема гражданина.</w:t>
      </w:r>
    </w:p>
    <w:p w:rsidR="0056178D" w:rsidRPr="003C5D84" w:rsidRDefault="0056178D" w:rsidP="0056178D">
      <w:pPr>
        <w:pStyle w:val="ConsPlusNormal"/>
        <w:widowControl/>
        <w:ind w:firstLine="567"/>
        <w:jc w:val="center"/>
        <w:rPr>
          <w:rFonts w:ascii="Times New Roman" w:hAnsi="Times New Roman" w:cs="Times New Roman"/>
          <w:b/>
          <w:sz w:val="27"/>
          <w:szCs w:val="27"/>
        </w:rPr>
      </w:pPr>
      <w:r w:rsidRPr="003C5D84">
        <w:rPr>
          <w:rFonts w:ascii="Times New Roman" w:hAnsi="Times New Roman" w:cs="Times New Roman"/>
          <w:b/>
          <w:sz w:val="27"/>
          <w:szCs w:val="27"/>
        </w:rPr>
        <w:t>8. Ответственность</w:t>
      </w:r>
    </w:p>
    <w:p w:rsidR="0056178D" w:rsidRPr="0004614A" w:rsidRDefault="0056178D" w:rsidP="0056178D">
      <w:pPr>
        <w:pStyle w:val="ConsPlusNonformat"/>
        <w:widowControl/>
        <w:ind w:firstLine="567"/>
        <w:jc w:val="both"/>
        <w:rPr>
          <w:rFonts w:ascii="Times New Roman" w:hAnsi="Times New Roman" w:cs="Times New Roman"/>
          <w:sz w:val="22"/>
          <w:szCs w:val="22"/>
        </w:rPr>
      </w:pPr>
    </w:p>
    <w:p w:rsidR="0056178D" w:rsidRPr="0004614A" w:rsidRDefault="0056178D" w:rsidP="0056178D">
      <w:pPr>
        <w:pStyle w:val="ConsPlusNormal"/>
        <w:widowControl/>
        <w:ind w:firstLine="567"/>
        <w:jc w:val="both"/>
        <w:rPr>
          <w:rFonts w:ascii="Times New Roman" w:hAnsi="Times New Roman" w:cs="Times New Roman"/>
          <w:sz w:val="26"/>
          <w:szCs w:val="26"/>
        </w:rPr>
      </w:pPr>
      <w:proofErr w:type="gramStart"/>
      <w:r w:rsidRPr="0004614A">
        <w:rPr>
          <w:rFonts w:ascii="Times New Roman" w:hAnsi="Times New Roman" w:cs="Times New Roman"/>
          <w:sz w:val="26"/>
          <w:szCs w:val="26"/>
        </w:rPr>
        <w:t>Нарушения установленного настоящей Инструкцией порядка рассмотрения обращений и приема граждан, нарушение сроков рассмотрения обращений или принятие по ним необоснованных, неправомерных решений, предоставление недостоверной информации, разглашение сведений о частной жизни гражданина влекут ответственность виновных гражданских служащих в соответствии с Федеральным законом от 27 июля 2004 г. № 79-ФЗ «О государственной гражданской службе Российской Федерации».</w:t>
      </w:r>
      <w:proofErr w:type="gramEnd"/>
    </w:p>
    <w:p w:rsidR="0056178D" w:rsidRPr="003C5D84" w:rsidRDefault="0056178D" w:rsidP="0056178D">
      <w:pPr>
        <w:spacing w:after="0" w:line="240" w:lineRule="auto"/>
        <w:jc w:val="center"/>
        <w:rPr>
          <w:rFonts w:ascii="Times New Roman" w:hAnsi="Times New Roman" w:cs="Times New Roman"/>
          <w:sz w:val="27"/>
          <w:szCs w:val="27"/>
        </w:rPr>
      </w:pPr>
      <w:r w:rsidRPr="003C5D84">
        <w:rPr>
          <w:rFonts w:ascii="Times New Roman" w:hAnsi="Times New Roman" w:cs="Times New Roman"/>
          <w:sz w:val="27"/>
          <w:szCs w:val="27"/>
        </w:rPr>
        <w:t>______________________</w:t>
      </w:r>
    </w:p>
    <w:p w:rsidR="0056178D" w:rsidRDefault="0056178D" w:rsidP="0056178D">
      <w:pPr>
        <w:rPr>
          <w:b/>
        </w:rPr>
      </w:pPr>
      <w:r>
        <w:rPr>
          <w:b/>
        </w:rPr>
        <w:t xml:space="preserve">                                                                                          </w:t>
      </w:r>
    </w:p>
    <w:p w:rsidR="0056178D" w:rsidRDefault="0056178D" w:rsidP="0056178D">
      <w:pPr>
        <w:rPr>
          <w:b/>
        </w:rPr>
      </w:pPr>
    </w:p>
    <w:p w:rsidR="0056178D" w:rsidRPr="0004614A" w:rsidRDefault="0056178D" w:rsidP="0056178D">
      <w:pPr>
        <w:rPr>
          <w:rFonts w:ascii="Times New Roman" w:hAnsi="Times New Roman" w:cs="Times New Roman"/>
          <w:b/>
          <w:sz w:val="26"/>
          <w:szCs w:val="26"/>
        </w:rPr>
      </w:pPr>
      <w:r w:rsidRPr="0056178D">
        <w:rPr>
          <w:rFonts w:ascii="Times New Roman" w:hAnsi="Times New Roman" w:cs="Times New Roman"/>
          <w:b/>
        </w:rPr>
        <w:t xml:space="preserve">                                                                                        </w:t>
      </w:r>
      <w:r w:rsidR="0004614A">
        <w:rPr>
          <w:rFonts w:ascii="Times New Roman" w:hAnsi="Times New Roman" w:cs="Times New Roman"/>
          <w:b/>
        </w:rPr>
        <w:tab/>
      </w:r>
      <w:r w:rsidR="0004614A">
        <w:rPr>
          <w:rFonts w:ascii="Times New Roman" w:hAnsi="Times New Roman" w:cs="Times New Roman"/>
          <w:b/>
        </w:rPr>
        <w:tab/>
      </w:r>
      <w:r w:rsidR="0004614A">
        <w:rPr>
          <w:rFonts w:ascii="Times New Roman" w:hAnsi="Times New Roman" w:cs="Times New Roman"/>
          <w:b/>
        </w:rPr>
        <w:tab/>
      </w:r>
      <w:r w:rsidR="0004614A" w:rsidRPr="0004614A">
        <w:rPr>
          <w:rFonts w:ascii="Times New Roman" w:hAnsi="Times New Roman" w:cs="Times New Roman"/>
          <w:b/>
          <w:sz w:val="26"/>
          <w:szCs w:val="26"/>
        </w:rPr>
        <w:tab/>
      </w:r>
      <w:r w:rsidRPr="0004614A">
        <w:rPr>
          <w:rFonts w:ascii="Times New Roman" w:hAnsi="Times New Roman" w:cs="Times New Roman"/>
          <w:b/>
          <w:sz w:val="26"/>
          <w:szCs w:val="26"/>
        </w:rPr>
        <w:t>Приложение № 1 к п. 6.6.</w:t>
      </w:r>
    </w:p>
    <w:p w:rsidR="0056178D" w:rsidRPr="0056178D" w:rsidRDefault="0056178D" w:rsidP="0056178D">
      <w:pPr>
        <w:pStyle w:val="a3"/>
        <w:spacing w:line="295" w:lineRule="exact"/>
        <w:ind w:right="20" w:firstLine="567"/>
        <w:jc w:val="both"/>
        <w:rPr>
          <w:sz w:val="26"/>
          <w:szCs w:val="26"/>
        </w:rPr>
      </w:pPr>
    </w:p>
    <w:p w:rsidR="0056178D" w:rsidRPr="0056178D" w:rsidRDefault="0056178D" w:rsidP="0056178D">
      <w:pPr>
        <w:pStyle w:val="a3"/>
        <w:spacing w:line="295" w:lineRule="exact"/>
        <w:ind w:right="20" w:firstLine="567"/>
        <w:jc w:val="center"/>
        <w:rPr>
          <w:sz w:val="26"/>
          <w:szCs w:val="26"/>
        </w:rPr>
      </w:pPr>
      <w:r w:rsidRPr="0056178D">
        <w:rPr>
          <w:sz w:val="26"/>
          <w:szCs w:val="26"/>
        </w:rPr>
        <w:t>«Поступил в электронном виде»</w:t>
      </w:r>
    </w:p>
    <w:p w:rsidR="0056178D" w:rsidRPr="0056178D" w:rsidRDefault="0056178D" w:rsidP="0056178D">
      <w:pPr>
        <w:rPr>
          <w:rFonts w:ascii="Times New Roman" w:hAnsi="Times New Roman" w:cs="Times New Roman"/>
        </w:rPr>
      </w:pPr>
    </w:p>
    <w:p w:rsidR="0056178D" w:rsidRPr="0004614A" w:rsidRDefault="0056178D" w:rsidP="0056178D">
      <w:pPr>
        <w:rPr>
          <w:rFonts w:ascii="Times New Roman" w:hAnsi="Times New Roman" w:cs="Times New Roman"/>
          <w:b/>
          <w:sz w:val="26"/>
          <w:szCs w:val="26"/>
        </w:rPr>
      </w:pPr>
      <w:r w:rsidRPr="0056178D">
        <w:rPr>
          <w:rFonts w:ascii="Times New Roman" w:hAnsi="Times New Roman" w:cs="Times New Roman"/>
        </w:rPr>
        <w:t xml:space="preserve">                                                                                        </w:t>
      </w:r>
      <w:r w:rsidR="0004614A">
        <w:rPr>
          <w:rFonts w:ascii="Times New Roman" w:hAnsi="Times New Roman" w:cs="Times New Roman"/>
        </w:rPr>
        <w:tab/>
      </w:r>
      <w:r w:rsidR="0004614A">
        <w:rPr>
          <w:rFonts w:ascii="Times New Roman" w:hAnsi="Times New Roman" w:cs="Times New Roman"/>
        </w:rPr>
        <w:tab/>
      </w:r>
      <w:r w:rsidR="0004614A">
        <w:rPr>
          <w:rFonts w:ascii="Times New Roman" w:hAnsi="Times New Roman" w:cs="Times New Roman"/>
        </w:rPr>
        <w:tab/>
      </w:r>
      <w:r w:rsidR="0004614A">
        <w:rPr>
          <w:rFonts w:ascii="Times New Roman" w:hAnsi="Times New Roman" w:cs="Times New Roman"/>
        </w:rPr>
        <w:tab/>
      </w:r>
      <w:r w:rsidRPr="0056178D">
        <w:rPr>
          <w:rFonts w:ascii="Times New Roman" w:hAnsi="Times New Roman" w:cs="Times New Roman"/>
        </w:rPr>
        <w:t xml:space="preserve">  </w:t>
      </w:r>
      <w:r w:rsidRPr="0004614A">
        <w:rPr>
          <w:rFonts w:ascii="Times New Roman" w:hAnsi="Times New Roman" w:cs="Times New Roman"/>
          <w:b/>
          <w:sz w:val="26"/>
          <w:szCs w:val="26"/>
        </w:rPr>
        <w:t>Приложение № 2 к п.6.6</w:t>
      </w:r>
    </w:p>
    <w:p w:rsidR="0056178D" w:rsidRPr="0056178D" w:rsidRDefault="0056178D" w:rsidP="0056178D">
      <w:pPr>
        <w:rPr>
          <w:rFonts w:ascii="Times New Roman" w:hAnsi="Times New Roman" w:cs="Times New Roman"/>
        </w:rPr>
      </w:pPr>
    </w:p>
    <w:p w:rsidR="0056178D" w:rsidRPr="0056178D" w:rsidRDefault="0056178D" w:rsidP="0056178D">
      <w:pPr>
        <w:jc w:val="center"/>
        <w:rPr>
          <w:rFonts w:ascii="Times New Roman" w:hAnsi="Times New Roman" w:cs="Times New Roman"/>
        </w:rPr>
      </w:pPr>
      <w:r w:rsidRPr="0056178D">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55460BA" wp14:editId="110F694F">
                <wp:simplePos x="0" y="0"/>
                <wp:positionH relativeFrom="column">
                  <wp:posOffset>2118360</wp:posOffset>
                </wp:positionH>
                <wp:positionV relativeFrom="paragraph">
                  <wp:posOffset>-1270</wp:posOffset>
                </wp:positionV>
                <wp:extent cx="2343150" cy="7620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2343150" cy="76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66.8pt;margin-top:-.1pt;width:184.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qMtgIAAJUFAAAOAAAAZHJzL2Uyb0RvYy54bWysVM1uEzEQviPxDpbvdLNp0kLUTRW1KkKq&#10;2ogW9ex6vd2VvB5jO9mEExJXJB6Bh+CC+OkzbN6IsfcnoVQcEJfdGc/MN/9zdLwqJVkKYwtQCY33&#10;BpQIxSEt1F1C31yfPXtOiXVMpUyCEgldC0uPp0+fHFV6IoaQg0yFIQii7KTSCc2d05MosjwXJbN7&#10;oIVCYQamZA5ZcxelhlWIXspoOBgcRBWYVBvgwlp8PW2EdBrws0xwd5llVjgiE4qxufA14Xvrv9H0&#10;iE3uDNN5wdsw2D9EUbJCodMe6pQ5Rham+AOqLLgBC5nb41BGkGUFFyEHzCYePMjmKmdahFywOFb3&#10;ZbL/D5ZfLOeGFGlCx5QoVmKL6s+b95tP9Y/6fvOh/lLf1983H+uf9df6Gxn7elXaTtDsSs9Ny1kk&#10;ffKrzJT+j2mRVajxuq+xWDnC8XG4P9qPx9gKjrLDA+xhaEK0tdbGupcCSuKJhBrsYSgtW55bhx5R&#10;tVPxzhScFVKGPkrlHyzIIvVvgfGDJE6kIUuGI+BWsU8BIXa0kPOWkU+sSSVQbi2Fh5DqtciwRD74&#10;EEgYzi0m41woFzeinKWicTXGzLrUeovgOgB65AyD7LFbgN/j7bCbmFt9byrCbPfGg78F1hj3FsEz&#10;KNcbl4UC8xiAxKxaz41+V6SmNL5Kt5CucYAMNJtlNT8rsG3nzLo5M7hK2Gk8D+4SP5mEKqHQUpTk&#10;YN499u71ccJRSkmFq5lQ+3bBjKBEvlI4+y/i0cjvcmBG48MhMmZXcrsrUYvyBLD1MR4izQPp9Z3s&#10;yMxAeYNXZOa9oogpjr4Typ3pmBPXnAy8Q1zMZkEN91czd66uNPfgvqp+LK9XN8zodnYdTv0FdGvM&#10;Jg9GuNH1lgpmCwdZEeZ7W9e23rj7YXDaO+WPyy4ftLbXdPoLAAD//wMAUEsDBBQABgAIAAAAIQDa&#10;Hm/R4QAAAAkBAAAPAAAAZHJzL2Rvd25yZXYueG1sTI9BS8NAEIXvgv9hGcFLaTdNoLYxm1KE2iJU&#10;sNaDt212mgSzs0t228Z/73jS4+N9vPmmWA62ExfsQ+tIwXSSgECqnGmpVnB4X4/nIELUZHTnCBV8&#10;Y4BleXtT6Ny4K73hZR9rwSMUcq2gidHnUoaqQavDxHkk7k6utzpy7Gtpen3lcdvJNElm0uqW+EKj&#10;PT41WH3tz1bBetOMVvJl9+G34fVk061/3ow+lbq/G1aPICIO8Q+GX31Wh5Kdju5MJohOQZZlM0YV&#10;jFMQ3D8kKecjg9PFHGRZyP8flD8AAAD//wMAUEsBAi0AFAAGAAgAAAAhALaDOJL+AAAA4QEAABMA&#10;AAAAAAAAAAAAAAAAAAAAAFtDb250ZW50X1R5cGVzXS54bWxQSwECLQAUAAYACAAAACEAOP0h/9YA&#10;AACUAQAACwAAAAAAAAAAAAAAAAAvAQAAX3JlbHMvLnJlbHNQSwECLQAUAAYACAAAACEAgLTKjLYC&#10;AACVBQAADgAAAAAAAAAAAAAAAAAuAgAAZHJzL2Uyb0RvYy54bWxQSwECLQAUAAYACAAAACEA2h5v&#10;0eEAAAAJAQAADwAAAAAAAAAAAAAAAAAQBQAAZHJzL2Rvd25yZXYueG1sUEsFBgAAAAAEAAQA8wAA&#10;AB4GAAAAAA==&#10;" filled="f" strokecolor="black [3213]" strokeweight="2pt"/>
            </w:pict>
          </mc:Fallback>
        </mc:AlternateContent>
      </w:r>
      <w:r w:rsidRPr="0056178D">
        <w:rPr>
          <w:rFonts w:ascii="Times New Roman" w:hAnsi="Times New Roman" w:cs="Times New Roman"/>
        </w:rPr>
        <w:t>Псковский городской суд</w:t>
      </w:r>
    </w:p>
    <w:p w:rsidR="0056178D" w:rsidRPr="0056178D" w:rsidRDefault="0056178D" w:rsidP="0056178D">
      <w:pPr>
        <w:jc w:val="center"/>
        <w:rPr>
          <w:rFonts w:ascii="Times New Roman" w:hAnsi="Times New Roman" w:cs="Times New Roman"/>
        </w:rPr>
      </w:pPr>
      <w:proofErr w:type="spellStart"/>
      <w:r w:rsidRPr="0056178D">
        <w:rPr>
          <w:rFonts w:ascii="Times New Roman" w:hAnsi="Times New Roman" w:cs="Times New Roman"/>
        </w:rPr>
        <w:t>Вх</w:t>
      </w:r>
      <w:proofErr w:type="spellEnd"/>
      <w:r w:rsidRPr="0056178D">
        <w:rPr>
          <w:rFonts w:ascii="Times New Roman" w:hAnsi="Times New Roman" w:cs="Times New Roman"/>
        </w:rPr>
        <w:t>. ___________________</w:t>
      </w:r>
    </w:p>
    <w:p w:rsidR="0056178D" w:rsidRPr="0056178D" w:rsidRDefault="0056178D" w:rsidP="0056178D">
      <w:pPr>
        <w:jc w:val="center"/>
        <w:rPr>
          <w:rFonts w:ascii="Times New Roman" w:hAnsi="Times New Roman" w:cs="Times New Roman"/>
        </w:rPr>
      </w:pPr>
      <w:r w:rsidRPr="0056178D">
        <w:rPr>
          <w:rFonts w:ascii="Times New Roman" w:hAnsi="Times New Roman" w:cs="Times New Roman"/>
        </w:rPr>
        <w:t>Дата __________________</w:t>
      </w:r>
    </w:p>
    <w:p w:rsidR="0056178D" w:rsidRPr="0056178D" w:rsidRDefault="0056178D" w:rsidP="0056178D">
      <w:pPr>
        <w:rPr>
          <w:rFonts w:ascii="Times New Roman" w:hAnsi="Times New Roman" w:cs="Times New Roman"/>
        </w:rPr>
      </w:pPr>
    </w:p>
    <w:p w:rsidR="0056178D" w:rsidRPr="0056178D" w:rsidRDefault="0056178D" w:rsidP="0056178D">
      <w:pPr>
        <w:spacing w:after="0" w:line="240" w:lineRule="auto"/>
        <w:rPr>
          <w:rFonts w:ascii="Times New Roman" w:hAnsi="Times New Roman" w:cs="Times New Roman"/>
          <w:b/>
          <w:sz w:val="26"/>
          <w:szCs w:val="26"/>
        </w:rPr>
      </w:pPr>
      <w:r w:rsidRPr="0056178D">
        <w:rPr>
          <w:rFonts w:ascii="Times New Roman" w:hAnsi="Times New Roman" w:cs="Times New Roman"/>
          <w:b/>
          <w:sz w:val="26"/>
          <w:szCs w:val="26"/>
        </w:rPr>
        <w:t xml:space="preserve">                                                                                          </w:t>
      </w:r>
      <w:r w:rsidR="0004614A">
        <w:rPr>
          <w:rFonts w:ascii="Times New Roman" w:hAnsi="Times New Roman" w:cs="Times New Roman"/>
          <w:b/>
          <w:sz w:val="26"/>
          <w:szCs w:val="26"/>
        </w:rPr>
        <w:t xml:space="preserve">            </w:t>
      </w:r>
      <w:r w:rsidRPr="0056178D">
        <w:rPr>
          <w:rFonts w:ascii="Times New Roman" w:hAnsi="Times New Roman" w:cs="Times New Roman"/>
          <w:b/>
          <w:sz w:val="26"/>
          <w:szCs w:val="26"/>
        </w:rPr>
        <w:t xml:space="preserve">  Приложение № 3 к п. 7.4.</w:t>
      </w:r>
    </w:p>
    <w:p w:rsidR="0056178D" w:rsidRDefault="0056178D" w:rsidP="0056178D">
      <w:pPr>
        <w:spacing w:after="0" w:line="240" w:lineRule="auto"/>
        <w:jc w:val="center"/>
        <w:rPr>
          <w:rFonts w:ascii="Times New Roman" w:hAnsi="Times New Roman" w:cs="Times New Roman"/>
          <w:sz w:val="26"/>
          <w:szCs w:val="26"/>
        </w:rPr>
      </w:pPr>
    </w:p>
    <w:p w:rsidR="0056178D" w:rsidRPr="0056178D" w:rsidRDefault="0056178D" w:rsidP="0056178D">
      <w:pPr>
        <w:spacing w:after="0" w:line="240" w:lineRule="auto"/>
        <w:jc w:val="center"/>
        <w:rPr>
          <w:rFonts w:ascii="Times New Roman" w:hAnsi="Times New Roman" w:cs="Times New Roman"/>
          <w:sz w:val="26"/>
          <w:szCs w:val="26"/>
        </w:rPr>
      </w:pPr>
      <w:r w:rsidRPr="0056178D">
        <w:rPr>
          <w:rFonts w:ascii="Times New Roman" w:hAnsi="Times New Roman" w:cs="Times New Roman"/>
          <w:sz w:val="26"/>
          <w:szCs w:val="26"/>
        </w:rPr>
        <w:t>Псковский городской суд Псковской области</w:t>
      </w:r>
    </w:p>
    <w:p w:rsidR="0056178D" w:rsidRPr="0056178D" w:rsidRDefault="0056178D" w:rsidP="0056178D">
      <w:pPr>
        <w:spacing w:after="0" w:line="240" w:lineRule="auto"/>
        <w:ind w:firstLine="1"/>
        <w:rPr>
          <w:rFonts w:ascii="Times New Roman" w:hAnsi="Times New Roman" w:cs="Times New Roman"/>
          <w:sz w:val="26"/>
          <w:szCs w:val="26"/>
        </w:rPr>
      </w:pPr>
    </w:p>
    <w:p w:rsidR="0056178D" w:rsidRPr="0056178D" w:rsidRDefault="0056178D" w:rsidP="0056178D">
      <w:pPr>
        <w:spacing w:after="0" w:line="240" w:lineRule="auto"/>
        <w:ind w:firstLine="1"/>
        <w:rPr>
          <w:rFonts w:ascii="Times New Roman" w:hAnsi="Times New Roman" w:cs="Times New Roman"/>
          <w:sz w:val="26"/>
          <w:szCs w:val="26"/>
        </w:rPr>
      </w:pPr>
    </w:p>
    <w:p w:rsidR="0056178D" w:rsidRPr="0056178D" w:rsidRDefault="0056178D" w:rsidP="0056178D">
      <w:pPr>
        <w:spacing w:after="0" w:line="240" w:lineRule="auto"/>
        <w:ind w:firstLine="1"/>
        <w:rPr>
          <w:rFonts w:ascii="Times New Roman" w:hAnsi="Times New Roman" w:cs="Times New Roman"/>
          <w:sz w:val="26"/>
          <w:szCs w:val="26"/>
        </w:rPr>
      </w:pPr>
      <w:r w:rsidRPr="0056178D">
        <w:rPr>
          <w:rFonts w:ascii="Times New Roman" w:hAnsi="Times New Roman" w:cs="Times New Roman"/>
          <w:sz w:val="26"/>
          <w:szCs w:val="26"/>
        </w:rPr>
        <w:t xml:space="preserve">                                                                    По номенклатуре дел на 20__ г.</w:t>
      </w:r>
    </w:p>
    <w:p w:rsidR="0056178D" w:rsidRPr="0056178D" w:rsidRDefault="0056178D" w:rsidP="0056178D">
      <w:pPr>
        <w:spacing w:after="0" w:line="240" w:lineRule="auto"/>
        <w:rPr>
          <w:rFonts w:ascii="Times New Roman" w:hAnsi="Times New Roman" w:cs="Times New Roman"/>
          <w:sz w:val="26"/>
          <w:szCs w:val="26"/>
        </w:rPr>
      </w:pPr>
      <w:r w:rsidRPr="0056178D">
        <w:rPr>
          <w:rFonts w:ascii="Times New Roman" w:hAnsi="Times New Roman" w:cs="Times New Roman"/>
          <w:sz w:val="26"/>
          <w:szCs w:val="26"/>
        </w:rPr>
        <w:t xml:space="preserve">                                                                     Индекс  №___</w:t>
      </w:r>
    </w:p>
    <w:p w:rsidR="0056178D" w:rsidRPr="0056178D" w:rsidRDefault="0056178D" w:rsidP="0056178D">
      <w:pPr>
        <w:spacing w:after="0" w:line="240" w:lineRule="auto"/>
        <w:rPr>
          <w:rFonts w:ascii="Times New Roman" w:hAnsi="Times New Roman" w:cs="Times New Roman"/>
          <w:sz w:val="26"/>
          <w:szCs w:val="26"/>
        </w:rPr>
      </w:pPr>
    </w:p>
    <w:p w:rsidR="0056178D" w:rsidRPr="0056178D" w:rsidRDefault="0056178D" w:rsidP="0056178D">
      <w:pPr>
        <w:spacing w:after="0" w:line="240" w:lineRule="auto"/>
        <w:rPr>
          <w:rFonts w:ascii="Times New Roman" w:hAnsi="Times New Roman" w:cs="Times New Roman"/>
          <w:sz w:val="26"/>
          <w:szCs w:val="26"/>
        </w:rPr>
      </w:pPr>
    </w:p>
    <w:p w:rsidR="0056178D" w:rsidRPr="0056178D" w:rsidRDefault="0056178D" w:rsidP="0056178D">
      <w:pPr>
        <w:spacing w:after="0" w:line="240" w:lineRule="auto"/>
        <w:jc w:val="center"/>
        <w:rPr>
          <w:rFonts w:ascii="Times New Roman" w:hAnsi="Times New Roman" w:cs="Times New Roman"/>
          <w:sz w:val="26"/>
          <w:szCs w:val="26"/>
        </w:rPr>
      </w:pPr>
      <w:r w:rsidRPr="0056178D">
        <w:rPr>
          <w:rFonts w:ascii="Times New Roman" w:hAnsi="Times New Roman" w:cs="Times New Roman"/>
          <w:sz w:val="26"/>
          <w:szCs w:val="26"/>
        </w:rPr>
        <w:t>ЖУРНАЛ</w:t>
      </w:r>
    </w:p>
    <w:p w:rsidR="0056178D" w:rsidRDefault="0056178D" w:rsidP="0056178D">
      <w:pPr>
        <w:spacing w:after="0" w:line="240" w:lineRule="auto"/>
        <w:jc w:val="center"/>
        <w:rPr>
          <w:rFonts w:ascii="Times New Roman" w:hAnsi="Times New Roman" w:cs="Times New Roman"/>
          <w:sz w:val="26"/>
          <w:szCs w:val="26"/>
        </w:rPr>
      </w:pPr>
      <w:r w:rsidRPr="0056178D">
        <w:rPr>
          <w:rFonts w:ascii="Times New Roman" w:hAnsi="Times New Roman" w:cs="Times New Roman"/>
          <w:sz w:val="26"/>
          <w:szCs w:val="26"/>
        </w:rPr>
        <w:t xml:space="preserve">УЧЕТА ПРИЕМА ГРАЖДАН И ПРЕДСТАВИТЕЛЕЙ ОРГАНИЗАЦИЙ </w:t>
      </w:r>
    </w:p>
    <w:p w:rsidR="0056178D" w:rsidRPr="0056178D" w:rsidRDefault="0056178D" w:rsidP="0056178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в</w:t>
      </w:r>
      <w:r w:rsidRPr="0056178D">
        <w:rPr>
          <w:rFonts w:ascii="Times New Roman" w:hAnsi="Times New Roman" w:cs="Times New Roman"/>
          <w:sz w:val="26"/>
          <w:szCs w:val="26"/>
        </w:rPr>
        <w:t xml:space="preserve"> Псковском городском суде Псковской области</w:t>
      </w:r>
    </w:p>
    <w:p w:rsidR="0056178D" w:rsidRPr="0056178D" w:rsidRDefault="0056178D" w:rsidP="0056178D">
      <w:pPr>
        <w:spacing w:after="0" w:line="240" w:lineRule="auto"/>
        <w:rPr>
          <w:rFonts w:ascii="Times New Roman" w:hAnsi="Times New Roman" w:cs="Times New Roman"/>
          <w:sz w:val="26"/>
          <w:szCs w:val="26"/>
        </w:rPr>
      </w:pPr>
    </w:p>
    <w:p w:rsidR="0056178D" w:rsidRPr="0056178D" w:rsidRDefault="0056178D" w:rsidP="0056178D">
      <w:pPr>
        <w:spacing w:after="0" w:line="240" w:lineRule="auto"/>
        <w:rPr>
          <w:rFonts w:ascii="Times New Roman" w:hAnsi="Times New Roman" w:cs="Times New Roman"/>
          <w:sz w:val="26"/>
          <w:szCs w:val="26"/>
        </w:rPr>
      </w:pPr>
    </w:p>
    <w:p w:rsidR="0056178D" w:rsidRPr="0056178D" w:rsidRDefault="0056178D" w:rsidP="0056178D">
      <w:pPr>
        <w:spacing w:after="0" w:line="240" w:lineRule="auto"/>
        <w:ind w:firstLine="1"/>
        <w:rPr>
          <w:rFonts w:ascii="Times New Roman" w:hAnsi="Times New Roman" w:cs="Times New Roman"/>
          <w:sz w:val="26"/>
          <w:szCs w:val="26"/>
        </w:rPr>
      </w:pPr>
      <w:r w:rsidRPr="0056178D">
        <w:rPr>
          <w:rFonts w:ascii="Times New Roman" w:hAnsi="Times New Roman" w:cs="Times New Roman"/>
          <w:sz w:val="26"/>
          <w:szCs w:val="26"/>
        </w:rPr>
        <w:t xml:space="preserve">                                                                                        Начат      «__»_____ 20___ г.</w:t>
      </w:r>
    </w:p>
    <w:p w:rsidR="0056178D" w:rsidRPr="0056178D" w:rsidRDefault="0056178D" w:rsidP="0056178D">
      <w:pPr>
        <w:spacing w:after="0" w:line="240" w:lineRule="auto"/>
        <w:rPr>
          <w:rFonts w:ascii="Times New Roman" w:hAnsi="Times New Roman" w:cs="Times New Roman"/>
          <w:sz w:val="26"/>
          <w:szCs w:val="26"/>
        </w:rPr>
      </w:pPr>
      <w:r w:rsidRPr="0056178D">
        <w:rPr>
          <w:rFonts w:ascii="Times New Roman" w:hAnsi="Times New Roman" w:cs="Times New Roman"/>
          <w:sz w:val="26"/>
          <w:szCs w:val="26"/>
        </w:rPr>
        <w:t xml:space="preserve">                                                                                        Окончен «__» ______ 20__ г.</w:t>
      </w:r>
    </w:p>
    <w:p w:rsidR="0056178D" w:rsidRPr="0056178D" w:rsidRDefault="0056178D" w:rsidP="0056178D">
      <w:pPr>
        <w:spacing w:after="0" w:line="240" w:lineRule="auto"/>
        <w:rPr>
          <w:rFonts w:ascii="Times New Roman" w:hAnsi="Times New Roman" w:cs="Times New Roman"/>
          <w:sz w:val="26"/>
          <w:szCs w:val="26"/>
        </w:rPr>
      </w:pPr>
      <w:r w:rsidRPr="0056178D">
        <w:rPr>
          <w:rFonts w:ascii="Times New Roman" w:hAnsi="Times New Roman" w:cs="Times New Roman"/>
          <w:sz w:val="26"/>
          <w:szCs w:val="26"/>
        </w:rPr>
        <w:t xml:space="preserve">                                                                                        На ____ листах</w:t>
      </w:r>
    </w:p>
    <w:p w:rsidR="0056178D" w:rsidRPr="0056178D" w:rsidRDefault="0056178D" w:rsidP="0056178D">
      <w:pPr>
        <w:rPr>
          <w:rFonts w:ascii="Times New Roman" w:hAnsi="Times New Roman" w:cs="Times New Roman"/>
        </w:rPr>
      </w:pPr>
    </w:p>
    <w:p w:rsidR="0056178D" w:rsidRPr="0056178D" w:rsidRDefault="0056178D" w:rsidP="0056178D">
      <w:pPr>
        <w:rPr>
          <w:rFonts w:ascii="Times New Roman" w:hAnsi="Times New Roman" w:cs="Times New Roman"/>
        </w:rPr>
      </w:pPr>
    </w:p>
    <w:tbl>
      <w:tblPr>
        <w:tblStyle w:val="a4"/>
        <w:tblW w:w="0" w:type="auto"/>
        <w:tblLook w:val="04A0" w:firstRow="1" w:lastRow="0" w:firstColumn="1" w:lastColumn="0" w:noHBand="0" w:noVBand="1"/>
      </w:tblPr>
      <w:tblGrid>
        <w:gridCol w:w="675"/>
        <w:gridCol w:w="1701"/>
        <w:gridCol w:w="5226"/>
        <w:gridCol w:w="2535"/>
      </w:tblGrid>
      <w:tr w:rsidR="0056178D" w:rsidRPr="0056178D" w:rsidTr="003246FA">
        <w:tc>
          <w:tcPr>
            <w:tcW w:w="675" w:type="dxa"/>
          </w:tcPr>
          <w:p w:rsidR="0056178D" w:rsidRPr="0056178D" w:rsidRDefault="0056178D" w:rsidP="003246FA">
            <w:pPr>
              <w:jc w:val="center"/>
              <w:rPr>
                <w:sz w:val="24"/>
                <w:szCs w:val="24"/>
              </w:rPr>
            </w:pPr>
            <w:r w:rsidRPr="0056178D">
              <w:rPr>
                <w:sz w:val="24"/>
                <w:szCs w:val="24"/>
              </w:rPr>
              <w:t xml:space="preserve">№ </w:t>
            </w:r>
            <w:proofErr w:type="gramStart"/>
            <w:r w:rsidRPr="0056178D">
              <w:rPr>
                <w:sz w:val="24"/>
                <w:szCs w:val="24"/>
              </w:rPr>
              <w:t>п</w:t>
            </w:r>
            <w:proofErr w:type="gramEnd"/>
            <w:r w:rsidRPr="0056178D">
              <w:rPr>
                <w:sz w:val="24"/>
                <w:szCs w:val="24"/>
              </w:rPr>
              <w:t>/п</w:t>
            </w:r>
          </w:p>
        </w:tc>
        <w:tc>
          <w:tcPr>
            <w:tcW w:w="1701" w:type="dxa"/>
          </w:tcPr>
          <w:p w:rsidR="0056178D" w:rsidRPr="0056178D" w:rsidRDefault="0056178D" w:rsidP="003246FA">
            <w:pPr>
              <w:jc w:val="center"/>
              <w:rPr>
                <w:sz w:val="24"/>
                <w:szCs w:val="24"/>
              </w:rPr>
            </w:pPr>
            <w:r w:rsidRPr="0056178D">
              <w:rPr>
                <w:sz w:val="24"/>
                <w:szCs w:val="24"/>
              </w:rPr>
              <w:t>Дата приема</w:t>
            </w:r>
          </w:p>
        </w:tc>
        <w:tc>
          <w:tcPr>
            <w:tcW w:w="5226" w:type="dxa"/>
          </w:tcPr>
          <w:p w:rsidR="0056178D" w:rsidRPr="0056178D" w:rsidRDefault="0056178D" w:rsidP="003246FA">
            <w:pPr>
              <w:jc w:val="center"/>
              <w:rPr>
                <w:sz w:val="24"/>
                <w:szCs w:val="24"/>
              </w:rPr>
            </w:pPr>
            <w:r w:rsidRPr="0056178D">
              <w:rPr>
                <w:sz w:val="24"/>
                <w:szCs w:val="24"/>
              </w:rPr>
              <w:t>Фамилия, имя, отчество гражданина, представителя организации</w:t>
            </w:r>
          </w:p>
        </w:tc>
        <w:tc>
          <w:tcPr>
            <w:tcW w:w="2535" w:type="dxa"/>
          </w:tcPr>
          <w:p w:rsidR="0056178D" w:rsidRPr="0056178D" w:rsidRDefault="0056178D" w:rsidP="003246FA">
            <w:pPr>
              <w:jc w:val="center"/>
              <w:rPr>
                <w:sz w:val="24"/>
                <w:szCs w:val="24"/>
              </w:rPr>
            </w:pPr>
            <w:r w:rsidRPr="0056178D">
              <w:rPr>
                <w:sz w:val="24"/>
                <w:szCs w:val="24"/>
              </w:rPr>
              <w:t>Место жительства</w:t>
            </w:r>
          </w:p>
        </w:tc>
      </w:tr>
      <w:tr w:rsidR="0056178D" w:rsidRPr="0056178D" w:rsidTr="003246FA">
        <w:tc>
          <w:tcPr>
            <w:tcW w:w="675" w:type="dxa"/>
          </w:tcPr>
          <w:p w:rsidR="0056178D" w:rsidRPr="0056178D" w:rsidRDefault="0056178D" w:rsidP="003246FA">
            <w:pPr>
              <w:jc w:val="center"/>
              <w:rPr>
                <w:sz w:val="24"/>
                <w:szCs w:val="24"/>
              </w:rPr>
            </w:pPr>
            <w:r w:rsidRPr="0056178D">
              <w:rPr>
                <w:sz w:val="24"/>
                <w:szCs w:val="24"/>
              </w:rPr>
              <w:t>1</w:t>
            </w:r>
          </w:p>
        </w:tc>
        <w:tc>
          <w:tcPr>
            <w:tcW w:w="1701" w:type="dxa"/>
          </w:tcPr>
          <w:p w:rsidR="0056178D" w:rsidRPr="0056178D" w:rsidRDefault="0056178D" w:rsidP="003246FA">
            <w:pPr>
              <w:jc w:val="center"/>
              <w:rPr>
                <w:sz w:val="24"/>
                <w:szCs w:val="24"/>
              </w:rPr>
            </w:pPr>
            <w:r w:rsidRPr="0056178D">
              <w:rPr>
                <w:sz w:val="24"/>
                <w:szCs w:val="24"/>
              </w:rPr>
              <w:t>2</w:t>
            </w:r>
          </w:p>
        </w:tc>
        <w:tc>
          <w:tcPr>
            <w:tcW w:w="5226" w:type="dxa"/>
          </w:tcPr>
          <w:p w:rsidR="0056178D" w:rsidRPr="0056178D" w:rsidRDefault="0056178D" w:rsidP="003246FA">
            <w:pPr>
              <w:jc w:val="center"/>
              <w:rPr>
                <w:sz w:val="24"/>
                <w:szCs w:val="24"/>
              </w:rPr>
            </w:pPr>
            <w:r w:rsidRPr="0056178D">
              <w:rPr>
                <w:sz w:val="24"/>
                <w:szCs w:val="24"/>
              </w:rPr>
              <w:t>3</w:t>
            </w:r>
          </w:p>
        </w:tc>
        <w:tc>
          <w:tcPr>
            <w:tcW w:w="2535" w:type="dxa"/>
          </w:tcPr>
          <w:p w:rsidR="0056178D" w:rsidRPr="0056178D" w:rsidRDefault="0056178D" w:rsidP="003246FA">
            <w:pPr>
              <w:jc w:val="center"/>
              <w:rPr>
                <w:sz w:val="24"/>
                <w:szCs w:val="24"/>
              </w:rPr>
            </w:pPr>
            <w:r w:rsidRPr="0056178D">
              <w:rPr>
                <w:sz w:val="24"/>
                <w:szCs w:val="24"/>
              </w:rPr>
              <w:t>4</w:t>
            </w:r>
          </w:p>
        </w:tc>
      </w:tr>
    </w:tbl>
    <w:p w:rsidR="0056178D" w:rsidRPr="0056178D" w:rsidRDefault="0056178D" w:rsidP="0056178D">
      <w:pPr>
        <w:rPr>
          <w:rFonts w:ascii="Times New Roman" w:hAnsi="Times New Roman" w:cs="Times New Roman"/>
        </w:rPr>
      </w:pPr>
    </w:p>
    <w:tbl>
      <w:tblPr>
        <w:tblStyle w:val="a4"/>
        <w:tblW w:w="0" w:type="auto"/>
        <w:tblLook w:val="04A0" w:firstRow="1" w:lastRow="0" w:firstColumn="1" w:lastColumn="0" w:noHBand="0" w:noVBand="1"/>
      </w:tblPr>
      <w:tblGrid>
        <w:gridCol w:w="2802"/>
        <w:gridCol w:w="2693"/>
        <w:gridCol w:w="2835"/>
        <w:gridCol w:w="1807"/>
      </w:tblGrid>
      <w:tr w:rsidR="0056178D" w:rsidRPr="0056178D" w:rsidTr="003246FA">
        <w:tc>
          <w:tcPr>
            <w:tcW w:w="2802" w:type="dxa"/>
          </w:tcPr>
          <w:p w:rsidR="0056178D" w:rsidRPr="0056178D" w:rsidRDefault="0056178D" w:rsidP="003246FA">
            <w:pPr>
              <w:jc w:val="center"/>
              <w:rPr>
                <w:sz w:val="24"/>
                <w:szCs w:val="24"/>
              </w:rPr>
            </w:pPr>
            <w:r w:rsidRPr="0056178D">
              <w:rPr>
                <w:sz w:val="24"/>
                <w:szCs w:val="24"/>
              </w:rPr>
              <w:t>По какому вопросу обратился</w:t>
            </w:r>
          </w:p>
        </w:tc>
        <w:tc>
          <w:tcPr>
            <w:tcW w:w="2693" w:type="dxa"/>
          </w:tcPr>
          <w:p w:rsidR="0056178D" w:rsidRPr="0056178D" w:rsidRDefault="0056178D" w:rsidP="003246FA">
            <w:pPr>
              <w:jc w:val="center"/>
              <w:rPr>
                <w:sz w:val="24"/>
                <w:szCs w:val="24"/>
              </w:rPr>
            </w:pPr>
            <w:r w:rsidRPr="0056178D">
              <w:rPr>
                <w:sz w:val="24"/>
                <w:szCs w:val="24"/>
              </w:rPr>
              <w:t>Кто принимал</w:t>
            </w:r>
          </w:p>
        </w:tc>
        <w:tc>
          <w:tcPr>
            <w:tcW w:w="2835" w:type="dxa"/>
          </w:tcPr>
          <w:p w:rsidR="0056178D" w:rsidRPr="0056178D" w:rsidRDefault="0056178D" w:rsidP="003246FA">
            <w:pPr>
              <w:jc w:val="center"/>
              <w:rPr>
                <w:sz w:val="24"/>
                <w:szCs w:val="24"/>
              </w:rPr>
            </w:pPr>
            <w:r w:rsidRPr="0056178D">
              <w:rPr>
                <w:sz w:val="24"/>
                <w:szCs w:val="24"/>
              </w:rPr>
              <w:t>Какое принято решение по обращению (запросу)</w:t>
            </w:r>
          </w:p>
        </w:tc>
        <w:tc>
          <w:tcPr>
            <w:tcW w:w="1807" w:type="dxa"/>
          </w:tcPr>
          <w:p w:rsidR="0056178D" w:rsidRPr="0056178D" w:rsidRDefault="0056178D" w:rsidP="003246FA">
            <w:pPr>
              <w:jc w:val="center"/>
              <w:rPr>
                <w:sz w:val="24"/>
                <w:szCs w:val="24"/>
              </w:rPr>
            </w:pPr>
            <w:r w:rsidRPr="0056178D">
              <w:rPr>
                <w:sz w:val="24"/>
                <w:szCs w:val="24"/>
              </w:rPr>
              <w:t>Примечание</w:t>
            </w:r>
          </w:p>
        </w:tc>
      </w:tr>
      <w:tr w:rsidR="0056178D" w:rsidRPr="0056178D" w:rsidTr="003246FA">
        <w:tc>
          <w:tcPr>
            <w:tcW w:w="2802" w:type="dxa"/>
          </w:tcPr>
          <w:p w:rsidR="0056178D" w:rsidRPr="0056178D" w:rsidRDefault="0056178D" w:rsidP="003246FA">
            <w:pPr>
              <w:jc w:val="center"/>
              <w:rPr>
                <w:sz w:val="24"/>
                <w:szCs w:val="24"/>
              </w:rPr>
            </w:pPr>
            <w:r w:rsidRPr="0056178D">
              <w:rPr>
                <w:sz w:val="24"/>
                <w:szCs w:val="24"/>
              </w:rPr>
              <w:t>5</w:t>
            </w:r>
          </w:p>
        </w:tc>
        <w:tc>
          <w:tcPr>
            <w:tcW w:w="2693" w:type="dxa"/>
          </w:tcPr>
          <w:p w:rsidR="0056178D" w:rsidRPr="0056178D" w:rsidRDefault="0056178D" w:rsidP="003246FA">
            <w:pPr>
              <w:jc w:val="center"/>
              <w:rPr>
                <w:sz w:val="24"/>
                <w:szCs w:val="24"/>
              </w:rPr>
            </w:pPr>
            <w:r w:rsidRPr="0056178D">
              <w:rPr>
                <w:sz w:val="24"/>
                <w:szCs w:val="24"/>
              </w:rPr>
              <w:t>6</w:t>
            </w:r>
          </w:p>
        </w:tc>
        <w:tc>
          <w:tcPr>
            <w:tcW w:w="2835" w:type="dxa"/>
          </w:tcPr>
          <w:p w:rsidR="0056178D" w:rsidRPr="0056178D" w:rsidRDefault="0056178D" w:rsidP="003246FA">
            <w:pPr>
              <w:jc w:val="center"/>
              <w:rPr>
                <w:sz w:val="24"/>
                <w:szCs w:val="24"/>
              </w:rPr>
            </w:pPr>
            <w:r w:rsidRPr="0056178D">
              <w:rPr>
                <w:sz w:val="24"/>
                <w:szCs w:val="24"/>
              </w:rPr>
              <w:t>7</w:t>
            </w:r>
          </w:p>
        </w:tc>
        <w:tc>
          <w:tcPr>
            <w:tcW w:w="1807" w:type="dxa"/>
          </w:tcPr>
          <w:p w:rsidR="0056178D" w:rsidRPr="0056178D" w:rsidRDefault="0056178D" w:rsidP="003246FA">
            <w:pPr>
              <w:jc w:val="center"/>
              <w:rPr>
                <w:sz w:val="24"/>
                <w:szCs w:val="24"/>
              </w:rPr>
            </w:pPr>
            <w:r w:rsidRPr="0056178D">
              <w:rPr>
                <w:sz w:val="24"/>
                <w:szCs w:val="24"/>
              </w:rPr>
              <w:t>8</w:t>
            </w:r>
          </w:p>
        </w:tc>
      </w:tr>
    </w:tbl>
    <w:p w:rsidR="0056178D" w:rsidRPr="0056178D" w:rsidRDefault="0056178D" w:rsidP="0056178D">
      <w:pPr>
        <w:rPr>
          <w:rFonts w:ascii="Times New Roman" w:hAnsi="Times New Roman" w:cs="Times New Roman"/>
        </w:rPr>
      </w:pPr>
    </w:p>
    <w:p w:rsidR="0056178D" w:rsidRPr="0056178D" w:rsidRDefault="0056178D" w:rsidP="0056178D">
      <w:pPr>
        <w:ind w:left="6" w:firstLine="1"/>
        <w:rPr>
          <w:rFonts w:ascii="Times New Roman" w:hAnsi="Times New Roman" w:cs="Times New Roman"/>
          <w:b/>
        </w:rPr>
      </w:pPr>
      <w:r w:rsidRPr="0056178D">
        <w:rPr>
          <w:rFonts w:ascii="Times New Roman" w:hAnsi="Times New Roman" w:cs="Times New Roman"/>
          <w:b/>
        </w:rPr>
        <w:t xml:space="preserve">                                                                                                </w:t>
      </w:r>
    </w:p>
    <w:p w:rsidR="0056178D" w:rsidRPr="0056178D" w:rsidRDefault="0056178D" w:rsidP="0056178D">
      <w:pPr>
        <w:ind w:left="6" w:firstLine="1"/>
        <w:rPr>
          <w:rFonts w:ascii="Times New Roman" w:hAnsi="Times New Roman" w:cs="Times New Roman"/>
          <w:b/>
        </w:rPr>
      </w:pPr>
    </w:p>
    <w:p w:rsidR="0056178D" w:rsidRPr="0056178D" w:rsidRDefault="0056178D" w:rsidP="0056178D">
      <w:pPr>
        <w:ind w:left="6" w:firstLine="1"/>
        <w:rPr>
          <w:rFonts w:ascii="Times New Roman" w:hAnsi="Times New Roman" w:cs="Times New Roman"/>
          <w:b/>
        </w:rPr>
      </w:pPr>
    </w:p>
    <w:p w:rsidR="0056178D" w:rsidRPr="0056178D" w:rsidRDefault="0056178D" w:rsidP="0056178D">
      <w:pPr>
        <w:ind w:left="6" w:firstLine="1"/>
        <w:rPr>
          <w:rFonts w:ascii="Times New Roman" w:hAnsi="Times New Roman" w:cs="Times New Roman"/>
          <w:b/>
        </w:rPr>
      </w:pPr>
    </w:p>
    <w:p w:rsidR="0056178D" w:rsidRPr="0056178D" w:rsidRDefault="0056178D" w:rsidP="0056178D">
      <w:pPr>
        <w:ind w:left="6" w:firstLine="1"/>
        <w:rPr>
          <w:rFonts w:ascii="Times New Roman" w:hAnsi="Times New Roman" w:cs="Times New Roman"/>
          <w:b/>
        </w:rPr>
      </w:pPr>
      <w:r w:rsidRPr="0056178D">
        <w:rPr>
          <w:rFonts w:ascii="Times New Roman" w:hAnsi="Times New Roman" w:cs="Times New Roman"/>
          <w:b/>
        </w:rPr>
        <w:lastRenderedPageBreak/>
        <w:t xml:space="preserve">                                                                                       </w:t>
      </w:r>
    </w:p>
    <w:p w:rsidR="0056178D" w:rsidRPr="0004614A" w:rsidRDefault="0056178D" w:rsidP="0056178D">
      <w:pPr>
        <w:ind w:left="6" w:firstLine="1"/>
        <w:rPr>
          <w:rFonts w:ascii="Times New Roman" w:hAnsi="Times New Roman" w:cs="Times New Roman"/>
          <w:b/>
          <w:sz w:val="26"/>
          <w:szCs w:val="26"/>
        </w:rPr>
      </w:pPr>
      <w:r w:rsidRPr="0056178D">
        <w:rPr>
          <w:rFonts w:ascii="Times New Roman" w:hAnsi="Times New Roman" w:cs="Times New Roman"/>
          <w:b/>
        </w:rPr>
        <w:t xml:space="preserve">                                                                                      </w:t>
      </w:r>
      <w:r>
        <w:rPr>
          <w:rFonts w:ascii="Times New Roman" w:hAnsi="Times New Roman" w:cs="Times New Roman"/>
          <w:b/>
        </w:rPr>
        <w:t xml:space="preserve">                                             </w:t>
      </w:r>
      <w:r w:rsidRPr="0004614A">
        <w:rPr>
          <w:rFonts w:ascii="Times New Roman" w:hAnsi="Times New Roman" w:cs="Times New Roman"/>
          <w:b/>
          <w:sz w:val="26"/>
          <w:szCs w:val="26"/>
        </w:rPr>
        <w:t>Приложение № 4 к п. 7.4.</w:t>
      </w:r>
    </w:p>
    <w:p w:rsidR="0056178D" w:rsidRPr="0056178D" w:rsidRDefault="0056178D" w:rsidP="0056178D">
      <w:pPr>
        <w:rPr>
          <w:rFonts w:ascii="Times New Roman" w:hAnsi="Times New Roman" w:cs="Times New Roman"/>
        </w:rPr>
      </w:pPr>
      <w:r w:rsidRPr="0056178D">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C6B2B33" wp14:editId="6665345E">
                <wp:simplePos x="0" y="0"/>
                <wp:positionH relativeFrom="column">
                  <wp:posOffset>1346835</wp:posOffset>
                </wp:positionH>
                <wp:positionV relativeFrom="paragraph">
                  <wp:posOffset>77470</wp:posOffset>
                </wp:positionV>
                <wp:extent cx="3962400" cy="218122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3962400" cy="2181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106.05pt;margin-top:6.1pt;width:312pt;height:17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1DYugIAAJYFAAAOAAAAZHJzL2Uyb0RvYy54bWysVM1u1DAQviPxDpbvND9slzZqtlq1KkKq&#10;2ooW9ew6ThPJsY3t3exyQuKKxCPwEFwQP32G7BsxtpPsqiAOiBycGc/MNz+emaPjVcPRkmlTS5Hj&#10;ZC/GiAkqi1rc5/jNzdmzA4yMJaIgXAqW4zUz+Hj29MlRqzKWykrygmkEIMJkrcpxZa3KosjQijXE&#10;7EnFBAhLqRtigdX3UaFJC+gNj9I4nkat1IXSkjJj4PY0CPHM45clo/ayLA2ziOcYYrP+1P68c2c0&#10;OyLZvSaqqmkfBvmHKBpSC3A6Qp0SS9BC179BNTXV0sjS7lHZRLIsa8p8DpBNEj/K5roiivlcoDhG&#10;jWUy/w+WXiyvNKqLHE8xEqSBJ+o+b95vPnU/uofNh+5L99B933zsfnZfu29o6urVKpOB2bW60j1n&#10;gHTJr0rduD+khVa+xuuxxmxlEYXL54fTdBLDU1CQpclBkqb7DjXamitt7EsmG+SIHGt4RF9bsjw3&#10;NqgOKs6bkGc153BPMi7caSSvC3fnGddJ7IRrtCTQA3aV9N52tMC3s4xcZiEXT9k1ZwH1NSuhRhB9&#10;6gPx3bnFJJQyYZMgqkjBgqv9GL7B2RCFT5QLAHTIJQQ5YvcAg2YAGbBD2r2+M2W+uUfj+G+BBePR&#10;wnuWwo7GTS2k/hMAh6x6z0F/KFIojavSnSzW0EFahtEyip7V8GznxNgromGW4KlhP9hLOEou2xzL&#10;nsKokvrdn+6dPrQ4SDFqYTZzbN4uiGYY8VcCmv8wmUzcMHtmsv8iBUbvSu52JWLRnEh4+gQ2kaKe&#10;dPqWD2SpZXMLa2TuvIKICAq+c0ytHpgTG3YGLCLK5nOvBgOsiD0X14o6cFdV15Y3q1uiVd+7Ftr+&#10;Qg5zTLJHLRx0naWQ84WVZe37e1vXvt4w/L5x+kXltssu77W263T2CwAA//8DAFBLAwQUAAYACAAA&#10;ACEA1yyd6uIAAAAKAQAADwAAAGRycy9kb3ducmV2LnhtbEyPTU/CQBCG7yb+h82YeCGw7RKQ1G4J&#10;MUGICSaCHrwt3aHb2P1Id4H67x1Pepx5n7zzTLkcbMcu2MfWOwn5JAOGrva6dY2E98N6vAAWk3Ja&#10;dd6hhG+MsKxub0pVaH91b3jZp4ZRiYuFkmBSCgXnsTZoVZz4gI6yk++tSjT2Dde9ulK57bjIsjm3&#10;qnV0waiATwbrr/3ZSlhvzGjFX3YfYRtfT1Zsw/Nm9Cnl/d2wegSWcEh/MPzqkzpU5HT0Z6cj6ySI&#10;XOSEUiAEMAIW0zktjhKms9kD8Krk/1+ofgAAAP//AwBQSwECLQAUAAYACAAAACEAtoM4kv4AAADh&#10;AQAAEwAAAAAAAAAAAAAAAAAAAAAAW0NvbnRlbnRfVHlwZXNdLnhtbFBLAQItABQABgAIAAAAIQA4&#10;/SH/1gAAAJQBAAALAAAAAAAAAAAAAAAAAC8BAABfcmVscy8ucmVsc1BLAQItABQABgAIAAAAIQBk&#10;41DYugIAAJYFAAAOAAAAAAAAAAAAAAAAAC4CAABkcnMvZTJvRG9jLnhtbFBLAQItABQABgAIAAAA&#10;IQDXLJ3q4gAAAAoBAAAPAAAAAAAAAAAAAAAAABQFAABkcnMvZG93bnJldi54bWxQSwUGAAAAAAQA&#10;BADzAAAAIwYAAAAA&#10;" filled="f" strokecolor="black [3213]" strokeweight="2pt"/>
            </w:pict>
          </mc:Fallback>
        </mc:AlternateConten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Алфавитно-учетная карточка</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Личного приема</w:t>
      </w:r>
    </w:p>
    <w:p w:rsidR="0056178D" w:rsidRPr="0056178D" w:rsidRDefault="0056178D" w:rsidP="0056178D">
      <w:pPr>
        <w:spacing w:after="0" w:line="240" w:lineRule="auto"/>
        <w:jc w:val="center"/>
        <w:rPr>
          <w:rFonts w:ascii="Times New Roman" w:hAnsi="Times New Roman" w:cs="Times New Roman"/>
          <w:sz w:val="28"/>
          <w:szCs w:val="28"/>
        </w:rPr>
      </w:pP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№___       Дата, время приема 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Фамилия ________ Имя _________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Отчество ______________________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Документ, удостоверяющий личность 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_____________________________________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Адрес ________________________________</w:t>
      </w:r>
    </w:p>
    <w:p w:rsidR="0056178D" w:rsidRPr="0056178D" w:rsidRDefault="0056178D" w:rsidP="0056178D">
      <w:pPr>
        <w:spacing w:after="0" w:line="240" w:lineRule="auto"/>
        <w:jc w:val="center"/>
        <w:rPr>
          <w:rFonts w:ascii="Times New Roman" w:hAnsi="Times New Roman" w:cs="Times New Roman"/>
          <w:sz w:val="28"/>
          <w:szCs w:val="28"/>
        </w:rPr>
      </w:pPr>
    </w:p>
    <w:p w:rsidR="0056178D" w:rsidRPr="0056178D" w:rsidRDefault="0056178D" w:rsidP="0056178D">
      <w:pPr>
        <w:jc w:val="center"/>
        <w:rPr>
          <w:rFonts w:ascii="Times New Roman" w:hAnsi="Times New Roman" w:cs="Times New Roman"/>
        </w:rPr>
      </w:pPr>
    </w:p>
    <w:p w:rsidR="0056178D" w:rsidRPr="0056178D" w:rsidRDefault="0056178D" w:rsidP="0056178D">
      <w:pPr>
        <w:jc w:val="center"/>
        <w:rPr>
          <w:rFonts w:ascii="Times New Roman" w:hAnsi="Times New Roman" w:cs="Times New Roman"/>
        </w:rPr>
      </w:pPr>
    </w:p>
    <w:p w:rsidR="0056178D" w:rsidRPr="0056178D" w:rsidRDefault="0056178D" w:rsidP="0056178D">
      <w:pPr>
        <w:jc w:val="center"/>
        <w:rPr>
          <w:rFonts w:ascii="Times New Roman" w:hAnsi="Times New Roman" w:cs="Times New Roman"/>
        </w:rPr>
      </w:pPr>
    </w:p>
    <w:p w:rsidR="0056178D" w:rsidRPr="0056178D" w:rsidRDefault="0056178D" w:rsidP="0056178D">
      <w:pPr>
        <w:jc w:val="center"/>
        <w:rPr>
          <w:rFonts w:ascii="Times New Roman" w:hAnsi="Times New Roman" w:cs="Times New Roman"/>
        </w:rPr>
      </w:pPr>
    </w:p>
    <w:p w:rsidR="0056178D" w:rsidRPr="0056178D" w:rsidRDefault="0056178D" w:rsidP="0056178D">
      <w:pPr>
        <w:jc w:val="center"/>
        <w:rPr>
          <w:rFonts w:ascii="Times New Roman" w:hAnsi="Times New Roman" w:cs="Times New Roman"/>
        </w:rPr>
      </w:pPr>
    </w:p>
    <w:p w:rsidR="0056178D" w:rsidRPr="0056178D" w:rsidRDefault="0056178D" w:rsidP="0056178D">
      <w:pPr>
        <w:jc w:val="center"/>
        <w:rPr>
          <w:rFonts w:ascii="Times New Roman" w:hAnsi="Times New Roman" w:cs="Times New Roman"/>
        </w:rPr>
      </w:pPr>
      <w:r w:rsidRPr="0056178D">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E82AB1D" wp14:editId="15EB4217">
                <wp:simplePos x="0" y="0"/>
                <wp:positionH relativeFrom="column">
                  <wp:posOffset>1232535</wp:posOffset>
                </wp:positionH>
                <wp:positionV relativeFrom="paragraph">
                  <wp:posOffset>185420</wp:posOffset>
                </wp:positionV>
                <wp:extent cx="4171950" cy="212407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4171950" cy="2124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97.05pt;margin-top:14.6pt;width:328.5pt;height:16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ilugIAAJYFAAAOAAAAZHJzL2Uyb0RvYy54bWysVM1u1DAQviPxDpbvNMlql6VRs9WqVRFS&#10;VSpa1LPr2N1Ijm1s72aXExJXJB6Bh+CC+OkzZN+IsZ1kV6XigMjBmfHMfPPjmTk6XtcCrZixlZIF&#10;zg5SjJikqqzkXYHfXp89e4GRdUSWRCjJCrxhFh/Pnj45anTORmqhRMkMAhBp80YXeOGczpPE0gWr&#10;iT1QmkkQcmVq4oA1d0lpSAPotUhGafo8aZQptVGUWQu3p1GIZwGfc0bda84tc0gUGGJz4TThvPVn&#10;Mjsi+Z0helHRLgzyD1HUpJLgdIA6JY6gpan+gKorapRV3B1QVSeK84qykANkk6UPsrlaEM1CLlAc&#10;q4cy2f8HSy9WlwZVZYGnGElSwxO1X7Yftp/bn+399mP7tb1vf2w/tb/ab+13NPX1arTNwexKX5qO&#10;s0D65Nfc1P4PaaF1qPFmqDFbO0ThcpxNs8MJPAUF2SgbjdPpxKMmO3NtrHvJVI08UWADjxhqS1bn&#10;1kXVXsV7k+qsEgLuSS6kP60SVenvAuM7iZ0Ig1YEesCts87bnhb49paJzyzmEii3ESyivmEcagTR&#10;j0IgoTt3mIRSJl0WRQtSsuhqksLXO+ujCIkKCYAemUOQA3YH0GtGkB47pt3pe1MWmnswTv8WWDQe&#10;LIJnJd1gXFdSmccABGTVeY76fZFiaXyVblW5gQ4yKo6W1fSsgmc7J9ZdEgOzBE8N+8G9hoML1RRY&#10;dRRGC2XeP3bv9aHFQYpRA7NZYPtuSQzDSLyS0PyH2Xjshzkw48l0BIzZl9zuS+SyPlHw9BlsIk0D&#10;6fWd6EluVH0Da2TuvYKISAq+C0yd6ZkTF3cGLCLK5vOgBgOsiTuXV5p6cF9V35bX6xtidNe7Dtr+&#10;QvVzTPIHLRx1vaVU86VTvAr9vatrV28Y/tA43aLy22WfD1q7dTr7DQAA//8DAFBLAwQUAAYACAAA&#10;ACEAg6uqJ+IAAAAKAQAADwAAAGRycy9kb3ducmV2LnhtbEyPwU7DMAyG70i8Q2QkLhNL28HYStNp&#10;QhqbkEBiwIFb1nhNReNUTbaVt585wfG3P/3+XCwG14oj9qHxpCAdJyCQKm8aqhV8vK9uZiBC1GR0&#10;6wkV/GCARXl5Uejc+BO94XEba8ElFHKtwMbY5VKGyqLTYew7JN7tfe905NjX0vT6xOWulVmSTKXT&#10;DfEFqzt8tFh9bw9OwWptR0v5/PLZbcLr3mWb7mk9+lLq+mpYPoCIOMQ/GH71WR1Kdtr5A5kgWs7z&#10;25RRBdk8A8HA7C7lwU7BZDq5B1kW8v8L5RkAAP//AwBQSwECLQAUAAYACAAAACEAtoM4kv4AAADh&#10;AQAAEwAAAAAAAAAAAAAAAAAAAAAAW0NvbnRlbnRfVHlwZXNdLnhtbFBLAQItABQABgAIAAAAIQA4&#10;/SH/1gAAAJQBAAALAAAAAAAAAAAAAAAAAC8BAABfcmVscy8ucmVsc1BLAQItABQABgAIAAAAIQC4&#10;k6ilugIAAJYFAAAOAAAAAAAAAAAAAAAAAC4CAABkcnMvZTJvRG9jLnhtbFBLAQItABQABgAIAAAA&#10;IQCDq6on4gAAAAoBAAAPAAAAAAAAAAAAAAAAABQFAABkcnMvZG93bnJldi54bWxQSwUGAAAAAAQA&#10;BADzAAAAIwYAAAAA&#10;" filled="f" strokecolor="black [3213]" strokeweight="2pt"/>
            </w:pict>
          </mc:Fallback>
        </mc:AlternateConten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Краткое содержание обращения (запроса) 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_________________________________________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_________________________________________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_________________________________________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_________________________________________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Кто принимал ____________________________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Какое решение принято по обращению (запросу)</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_________________________________________</w:t>
      </w:r>
    </w:p>
    <w:p w:rsidR="0056178D" w:rsidRPr="0056178D" w:rsidRDefault="0056178D" w:rsidP="0056178D">
      <w:pPr>
        <w:spacing w:after="0" w:line="240" w:lineRule="auto"/>
        <w:jc w:val="center"/>
        <w:rPr>
          <w:rFonts w:ascii="Times New Roman" w:hAnsi="Times New Roman" w:cs="Times New Roman"/>
          <w:sz w:val="28"/>
          <w:szCs w:val="28"/>
        </w:rPr>
      </w:pPr>
      <w:r w:rsidRPr="0056178D">
        <w:rPr>
          <w:rFonts w:ascii="Times New Roman" w:hAnsi="Times New Roman" w:cs="Times New Roman"/>
          <w:sz w:val="28"/>
          <w:szCs w:val="28"/>
        </w:rPr>
        <w:t>_________________________________________</w:t>
      </w:r>
    </w:p>
    <w:p w:rsidR="0056178D" w:rsidRPr="0056178D" w:rsidRDefault="0056178D" w:rsidP="0056178D">
      <w:pPr>
        <w:rPr>
          <w:rFonts w:ascii="Times New Roman" w:hAnsi="Times New Roman" w:cs="Times New Roman"/>
        </w:rPr>
      </w:pPr>
    </w:p>
    <w:p w:rsidR="0056178D" w:rsidRPr="0056178D" w:rsidRDefault="0056178D" w:rsidP="0056178D">
      <w:pPr>
        <w:rPr>
          <w:rFonts w:ascii="Times New Roman" w:hAnsi="Times New Roman" w:cs="Times New Roman"/>
        </w:rPr>
      </w:pPr>
    </w:p>
    <w:p w:rsidR="0056178D" w:rsidRPr="0056178D" w:rsidRDefault="0056178D" w:rsidP="0056178D">
      <w:pPr>
        <w:rPr>
          <w:rFonts w:ascii="Times New Roman" w:hAnsi="Times New Roman" w:cs="Times New Roman"/>
        </w:rPr>
      </w:pPr>
    </w:p>
    <w:p w:rsidR="0056178D" w:rsidRPr="0056178D" w:rsidRDefault="0056178D" w:rsidP="0056178D">
      <w:pPr>
        <w:rPr>
          <w:rFonts w:ascii="Times New Roman" w:hAnsi="Times New Roman" w:cs="Times New Roman"/>
        </w:rPr>
      </w:pPr>
    </w:p>
    <w:sectPr w:rsidR="0056178D" w:rsidRPr="0056178D" w:rsidSect="003C5D84">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780B"/>
    <w:multiLevelType w:val="hybridMultilevel"/>
    <w:tmpl w:val="5B80CCD6"/>
    <w:lvl w:ilvl="0" w:tplc="79F88D4E">
      <w:start w:val="1"/>
      <w:numFmt w:val="decimal"/>
      <w:lvlText w:val="%1."/>
      <w:lvlJc w:val="left"/>
      <w:pPr>
        <w:ind w:left="1560" w:hanging="9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347B0A3A"/>
    <w:multiLevelType w:val="multilevel"/>
    <w:tmpl w:val="1F72B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7668F8"/>
    <w:multiLevelType w:val="multilevel"/>
    <w:tmpl w:val="73865F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8D"/>
    <w:rsid w:val="0004614A"/>
    <w:rsid w:val="00167A2D"/>
    <w:rsid w:val="003246FA"/>
    <w:rsid w:val="003C5D84"/>
    <w:rsid w:val="004A5186"/>
    <w:rsid w:val="0056178D"/>
    <w:rsid w:val="0085725F"/>
    <w:rsid w:val="00870F07"/>
    <w:rsid w:val="0089563A"/>
    <w:rsid w:val="009D2A80"/>
    <w:rsid w:val="00A93EB5"/>
    <w:rsid w:val="00D91ECD"/>
    <w:rsid w:val="00E103A5"/>
    <w:rsid w:val="00E57A91"/>
    <w:rsid w:val="00E65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6178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2">
    <w:name w:val="Основной текст (2)_"/>
    <w:basedOn w:val="a0"/>
    <w:link w:val="20"/>
    <w:rsid w:val="0056178D"/>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56178D"/>
    <w:pPr>
      <w:widowControl w:val="0"/>
      <w:shd w:val="clear" w:color="auto" w:fill="FFFFFF"/>
      <w:spacing w:after="0" w:line="274" w:lineRule="exact"/>
      <w:jc w:val="center"/>
    </w:pPr>
    <w:rPr>
      <w:rFonts w:ascii="Times New Roman" w:eastAsia="Times New Roman" w:hAnsi="Times New Roman" w:cs="Times New Roman"/>
      <w:b/>
      <w:bCs/>
    </w:rPr>
  </w:style>
  <w:style w:type="paragraph" w:customStyle="1" w:styleId="ConsPlusNormal">
    <w:name w:val="ConsPlusNormal"/>
    <w:rsid w:val="005617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617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5617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1"/>
    <w:rsid w:val="005617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56178D"/>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
    <w:rsid w:val="0056178D"/>
    <w:rPr>
      <w:rFonts w:ascii="Times New Roman" w:eastAsia="Times New Roman" w:hAnsi="Times New Roman" w:cs="Times New Roman"/>
      <w:b w:val="0"/>
      <w:bCs w:val="0"/>
      <w:i w:val="0"/>
      <w:iCs w:val="0"/>
      <w:smallCaps w:val="0"/>
      <w:strike w:val="0"/>
      <w:color w:val="000000"/>
      <w:spacing w:val="40"/>
      <w:w w:val="100"/>
      <w:position w:val="0"/>
      <w:sz w:val="26"/>
      <w:szCs w:val="26"/>
      <w:u w:val="none"/>
      <w:shd w:val="clear" w:color="auto" w:fill="FFFFFF"/>
      <w:lang w:val="ru-RU" w:eastAsia="ru-RU" w:bidi="ru-RU"/>
    </w:rPr>
  </w:style>
  <w:style w:type="paragraph" w:customStyle="1" w:styleId="10">
    <w:name w:val="Заголовок №1"/>
    <w:basedOn w:val="a"/>
    <w:link w:val="1"/>
    <w:rsid w:val="0056178D"/>
    <w:pPr>
      <w:widowControl w:val="0"/>
      <w:shd w:val="clear" w:color="auto" w:fill="FFFFFF"/>
      <w:spacing w:before="300" w:after="300" w:line="0" w:lineRule="atLeast"/>
      <w:jc w:val="center"/>
      <w:outlineLvl w:val="0"/>
    </w:pPr>
    <w:rPr>
      <w:rFonts w:ascii="Times New Roman" w:eastAsia="Times New Roman" w:hAnsi="Times New Roman" w:cs="Times New Roman"/>
      <w:b/>
      <w:bCs/>
      <w:sz w:val="26"/>
      <w:szCs w:val="26"/>
    </w:rPr>
  </w:style>
  <w:style w:type="paragraph" w:styleId="a5">
    <w:name w:val="Balloon Text"/>
    <w:basedOn w:val="a"/>
    <w:link w:val="a6"/>
    <w:uiPriority w:val="99"/>
    <w:semiHidden/>
    <w:unhideWhenUsed/>
    <w:rsid w:val="008956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563A"/>
    <w:rPr>
      <w:rFonts w:ascii="Tahoma" w:hAnsi="Tahoma" w:cs="Tahoma"/>
      <w:sz w:val="16"/>
      <w:szCs w:val="16"/>
    </w:rPr>
  </w:style>
  <w:style w:type="paragraph" w:styleId="a7">
    <w:name w:val="List Paragraph"/>
    <w:basedOn w:val="a"/>
    <w:qFormat/>
    <w:rsid w:val="0085725F"/>
    <w:pPr>
      <w:spacing w:after="0" w:line="240" w:lineRule="auto"/>
      <w:ind w:left="720"/>
      <w:contextualSpacing/>
    </w:pPr>
    <w:rPr>
      <w:rFonts w:ascii="Times New Roman" w:eastAsia="Calibri"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6178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2">
    <w:name w:val="Основной текст (2)_"/>
    <w:basedOn w:val="a0"/>
    <w:link w:val="20"/>
    <w:rsid w:val="0056178D"/>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56178D"/>
    <w:pPr>
      <w:widowControl w:val="0"/>
      <w:shd w:val="clear" w:color="auto" w:fill="FFFFFF"/>
      <w:spacing w:after="0" w:line="274" w:lineRule="exact"/>
      <w:jc w:val="center"/>
    </w:pPr>
    <w:rPr>
      <w:rFonts w:ascii="Times New Roman" w:eastAsia="Times New Roman" w:hAnsi="Times New Roman" w:cs="Times New Roman"/>
      <w:b/>
      <w:bCs/>
    </w:rPr>
  </w:style>
  <w:style w:type="paragraph" w:customStyle="1" w:styleId="ConsPlusNormal">
    <w:name w:val="ConsPlusNormal"/>
    <w:rsid w:val="005617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617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5617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1"/>
    <w:rsid w:val="005617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56178D"/>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
    <w:rsid w:val="0056178D"/>
    <w:rPr>
      <w:rFonts w:ascii="Times New Roman" w:eastAsia="Times New Roman" w:hAnsi="Times New Roman" w:cs="Times New Roman"/>
      <w:b w:val="0"/>
      <w:bCs w:val="0"/>
      <w:i w:val="0"/>
      <w:iCs w:val="0"/>
      <w:smallCaps w:val="0"/>
      <w:strike w:val="0"/>
      <w:color w:val="000000"/>
      <w:spacing w:val="40"/>
      <w:w w:val="100"/>
      <w:position w:val="0"/>
      <w:sz w:val="26"/>
      <w:szCs w:val="26"/>
      <w:u w:val="none"/>
      <w:shd w:val="clear" w:color="auto" w:fill="FFFFFF"/>
      <w:lang w:val="ru-RU" w:eastAsia="ru-RU" w:bidi="ru-RU"/>
    </w:rPr>
  </w:style>
  <w:style w:type="paragraph" w:customStyle="1" w:styleId="10">
    <w:name w:val="Заголовок №1"/>
    <w:basedOn w:val="a"/>
    <w:link w:val="1"/>
    <w:rsid w:val="0056178D"/>
    <w:pPr>
      <w:widowControl w:val="0"/>
      <w:shd w:val="clear" w:color="auto" w:fill="FFFFFF"/>
      <w:spacing w:before="300" w:after="300" w:line="0" w:lineRule="atLeast"/>
      <w:jc w:val="center"/>
      <w:outlineLvl w:val="0"/>
    </w:pPr>
    <w:rPr>
      <w:rFonts w:ascii="Times New Roman" w:eastAsia="Times New Roman" w:hAnsi="Times New Roman" w:cs="Times New Roman"/>
      <w:b/>
      <w:bCs/>
      <w:sz w:val="26"/>
      <w:szCs w:val="26"/>
    </w:rPr>
  </w:style>
  <w:style w:type="paragraph" w:styleId="a5">
    <w:name w:val="Balloon Text"/>
    <w:basedOn w:val="a"/>
    <w:link w:val="a6"/>
    <w:uiPriority w:val="99"/>
    <w:semiHidden/>
    <w:unhideWhenUsed/>
    <w:rsid w:val="008956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563A"/>
    <w:rPr>
      <w:rFonts w:ascii="Tahoma" w:hAnsi="Tahoma" w:cs="Tahoma"/>
      <w:sz w:val="16"/>
      <w:szCs w:val="16"/>
    </w:rPr>
  </w:style>
  <w:style w:type="paragraph" w:styleId="a7">
    <w:name w:val="List Paragraph"/>
    <w:basedOn w:val="a"/>
    <w:qFormat/>
    <w:rsid w:val="0085725F"/>
    <w:pPr>
      <w:spacing w:after="0" w:line="240" w:lineRule="auto"/>
      <w:ind w:left="720"/>
      <w:contextualSpacing/>
    </w:pPr>
    <w:rPr>
      <w:rFonts w:ascii="Times New Roman" w:eastAsia="Calibri"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14</Pages>
  <Words>5669</Words>
  <Characters>32314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Герасимова Галина Владиславовна</dc:creator>
  <cp:lastModifiedBy>artem</cp:lastModifiedBy>
  <cp:revision>14</cp:revision>
  <cp:lastPrinted>2023-11-30T08:24:00Z</cp:lastPrinted>
  <dcterms:created xsi:type="dcterms:W3CDTF">2023-11-14T12:26:00Z</dcterms:created>
  <dcterms:modified xsi:type="dcterms:W3CDTF">2025-10-31T11:56:00Z</dcterms:modified>
</cp:coreProperties>
</file>