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890" w:rsidRDefault="00973890" w:rsidP="00973890">
      <w:pPr>
        <w:autoSpaceDE w:val="0"/>
        <w:autoSpaceDN w:val="0"/>
        <w:adjustRightInd w:val="0"/>
        <w:spacing w:before="280" w:after="0" w:line="240" w:lineRule="auto"/>
        <w:jc w:val="right"/>
        <w:rPr>
          <w:rFonts w:ascii="Calibri" w:hAnsi="Calibri" w:cs="Calibri"/>
        </w:rPr>
      </w:pPr>
      <w:bookmarkStart w:id="0" w:name="_GoBack"/>
      <w:bookmarkEnd w:id="0"/>
      <w:r>
        <w:rPr>
          <w:rFonts w:ascii="Calibri" w:hAnsi="Calibri" w:cs="Calibri"/>
        </w:rPr>
        <w:t xml:space="preserve">В _______________________________________________ районный суд </w:t>
      </w:r>
      <w:hyperlink w:anchor="Par95" w:history="1">
        <w:r>
          <w:rPr>
            <w:rFonts w:ascii="Calibri" w:hAnsi="Calibri" w:cs="Calibri"/>
            <w:color w:val="0000FF"/>
          </w:rPr>
          <w:t>&lt;1&gt;</w:t>
        </w:r>
      </w:hyperlink>
    </w:p>
    <w:p w:rsidR="00973890" w:rsidRDefault="00973890" w:rsidP="009738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973890" w:rsidRDefault="00973890" w:rsidP="00973890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973890" w:rsidRDefault="00973890" w:rsidP="00973890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Вариант для истца-гражданина:</w:t>
      </w:r>
    </w:p>
    <w:p w:rsidR="00973890" w:rsidRDefault="00973890" w:rsidP="00973890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Истец: ______________________________________________ (Ф.И.О.) </w:t>
      </w:r>
      <w:hyperlink w:anchor="Par96" w:history="1">
        <w:r>
          <w:rPr>
            <w:rFonts w:ascii="Calibri" w:hAnsi="Calibri" w:cs="Calibri"/>
            <w:color w:val="0000FF"/>
          </w:rPr>
          <w:t>&lt;2&gt;</w:t>
        </w:r>
      </w:hyperlink>
    </w:p>
    <w:p w:rsidR="00973890" w:rsidRDefault="00973890" w:rsidP="00973890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место жительства (пребывания): __________________________________,</w:t>
      </w:r>
    </w:p>
    <w:p w:rsidR="00973890" w:rsidRDefault="00973890" w:rsidP="00973890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телефон: ________________________________________________________,</w:t>
      </w:r>
    </w:p>
    <w:p w:rsidR="00973890" w:rsidRDefault="00973890" w:rsidP="00973890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адрес электронной почты: _________________________________________</w:t>
      </w:r>
    </w:p>
    <w:p w:rsidR="00973890" w:rsidRDefault="00973890" w:rsidP="00973890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дата и место рождения: ___________________________________________</w:t>
      </w:r>
    </w:p>
    <w:p w:rsidR="00973890" w:rsidRDefault="00973890" w:rsidP="00973890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идентификатор гражданина: ________________________________________</w:t>
      </w:r>
    </w:p>
    <w:p w:rsidR="00973890" w:rsidRDefault="00973890" w:rsidP="009738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973890" w:rsidRDefault="00973890" w:rsidP="00973890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Вариант для истца-организации/органа государственной власти /</w:t>
      </w:r>
    </w:p>
    <w:p w:rsidR="00973890" w:rsidRDefault="00973890" w:rsidP="00973890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местного самоуправления:</w:t>
      </w:r>
    </w:p>
    <w:p w:rsidR="00973890" w:rsidRDefault="00973890" w:rsidP="00973890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Истец: ____________________________________________ (наименование)</w:t>
      </w:r>
    </w:p>
    <w:p w:rsidR="00973890" w:rsidRDefault="00973890" w:rsidP="00973890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адрес: __________________________________________________________,</w:t>
      </w:r>
    </w:p>
    <w:p w:rsidR="00973890" w:rsidRDefault="00973890" w:rsidP="00973890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телефон: ________________________________________________________,</w:t>
      </w:r>
    </w:p>
    <w:p w:rsidR="00973890" w:rsidRDefault="00973890" w:rsidP="00973890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адрес электронной почты: _________________________________________</w:t>
      </w:r>
    </w:p>
    <w:p w:rsidR="00973890" w:rsidRDefault="00973890" w:rsidP="00973890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ИНН _____________________________________________________________,</w:t>
      </w:r>
    </w:p>
    <w:p w:rsidR="00973890" w:rsidRDefault="00973890" w:rsidP="009738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973890" w:rsidRDefault="00973890" w:rsidP="00973890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Вариант при наличии представителя.</w:t>
      </w:r>
    </w:p>
    <w:p w:rsidR="00973890" w:rsidRDefault="00973890" w:rsidP="00973890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Представитель истца: _________________________________________ </w:t>
      </w:r>
      <w:hyperlink w:anchor="Par98" w:history="1">
        <w:r>
          <w:rPr>
            <w:rFonts w:ascii="Calibri" w:hAnsi="Calibri" w:cs="Calibri"/>
            <w:color w:val="0000FF"/>
          </w:rPr>
          <w:t>&lt;3&gt;</w:t>
        </w:r>
      </w:hyperlink>
    </w:p>
    <w:p w:rsidR="00973890" w:rsidRDefault="00973890" w:rsidP="00973890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Адрес для направления судебных повесток и иных судебных извещений:</w:t>
      </w:r>
    </w:p>
    <w:p w:rsidR="00973890" w:rsidRDefault="00973890" w:rsidP="00973890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_________________________________________________________________,</w:t>
      </w:r>
    </w:p>
    <w:p w:rsidR="00973890" w:rsidRDefault="00973890" w:rsidP="00973890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телефон: ________________________________________________________,</w:t>
      </w:r>
    </w:p>
    <w:p w:rsidR="00973890" w:rsidRDefault="00973890" w:rsidP="00973890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идентификатор гражданина: ________________________________________</w:t>
      </w:r>
    </w:p>
    <w:p w:rsidR="00973890" w:rsidRDefault="00973890" w:rsidP="009738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973890" w:rsidRDefault="00973890" w:rsidP="00973890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Ответчик: ________________________________________________________</w:t>
      </w:r>
    </w:p>
    <w:p w:rsidR="00973890" w:rsidRDefault="00973890" w:rsidP="00973890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(Ф.И.О. нанимателя / члена его семьи</w:t>
      </w:r>
      <w:proofErr w:type="gramEnd"/>
    </w:p>
    <w:p w:rsidR="00973890" w:rsidRDefault="00973890" w:rsidP="00973890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/ бывшего члена его семьи) </w:t>
      </w:r>
      <w:hyperlink w:anchor="Par99" w:history="1">
        <w:r>
          <w:rPr>
            <w:rFonts w:ascii="Calibri" w:hAnsi="Calibri" w:cs="Calibri"/>
            <w:color w:val="0000FF"/>
          </w:rPr>
          <w:t>&lt;4&gt;</w:t>
        </w:r>
      </w:hyperlink>
    </w:p>
    <w:p w:rsidR="00973890" w:rsidRDefault="00973890" w:rsidP="00973890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место жительства (пребывания): __________________________________,</w:t>
      </w:r>
    </w:p>
    <w:p w:rsidR="00973890" w:rsidRDefault="00973890" w:rsidP="00973890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телефон: _____________________________________________________,</w:t>
      </w:r>
    </w:p>
    <w:p w:rsidR="00973890" w:rsidRDefault="00973890" w:rsidP="00973890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адрес электронной почты: ________________________________________,</w:t>
      </w:r>
    </w:p>
    <w:p w:rsidR="00973890" w:rsidRDefault="00973890" w:rsidP="00973890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(обязательно, если истцом выступает орган государственной власти /</w:t>
      </w:r>
      <w:proofErr w:type="gramEnd"/>
    </w:p>
    <w:p w:rsidR="00973890" w:rsidRDefault="00973890" w:rsidP="00973890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местного самоуправления)</w:t>
      </w:r>
    </w:p>
    <w:p w:rsidR="00973890" w:rsidRDefault="00973890" w:rsidP="00973890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973890" w:rsidRDefault="00973890" w:rsidP="00973890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дата и место рождения: ___________________________ (если известны)</w:t>
      </w:r>
    </w:p>
    <w:p w:rsidR="00973890" w:rsidRDefault="00973890" w:rsidP="00973890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(Вариант: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Дата и место рождения ответчика неизвестны),</w:t>
      </w:r>
      <w:proofErr w:type="gramEnd"/>
    </w:p>
    <w:p w:rsidR="00973890" w:rsidRDefault="00973890" w:rsidP="00973890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место работы: ___________________________________ (если известно),</w:t>
      </w:r>
    </w:p>
    <w:p w:rsidR="00973890" w:rsidRDefault="00973890" w:rsidP="00973890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(Вариант: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Место работы ответчика неизвестно)</w:t>
      </w:r>
      <w:proofErr w:type="gramEnd"/>
    </w:p>
    <w:p w:rsidR="00973890" w:rsidRDefault="00973890" w:rsidP="00973890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идентификатор гражданина: ________________________ (если известен)</w:t>
      </w:r>
    </w:p>
    <w:p w:rsidR="00973890" w:rsidRDefault="00973890" w:rsidP="00973890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(обязательно, если истцом выступает орган государственной власти /</w:t>
      </w:r>
      <w:proofErr w:type="gramEnd"/>
    </w:p>
    <w:p w:rsidR="00973890" w:rsidRDefault="00973890" w:rsidP="00973890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местного самоуправления)</w:t>
      </w:r>
    </w:p>
    <w:p w:rsidR="00973890" w:rsidRDefault="00973890" w:rsidP="00973890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(Вариант: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Идентификатор ответчика неизвестен)</w:t>
      </w:r>
      <w:proofErr w:type="gramEnd"/>
    </w:p>
    <w:p w:rsidR="00973890" w:rsidRDefault="00973890" w:rsidP="009738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973890" w:rsidRDefault="00973890" w:rsidP="00973890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Госпошлина: __________________________________ рублей </w:t>
      </w:r>
      <w:hyperlink w:anchor="Par100" w:history="1">
        <w:r>
          <w:rPr>
            <w:rFonts w:ascii="Calibri" w:hAnsi="Calibri" w:cs="Calibri"/>
            <w:color w:val="0000FF"/>
          </w:rPr>
          <w:t>&lt;5&gt;</w:t>
        </w:r>
      </w:hyperlink>
    </w:p>
    <w:p w:rsidR="00973890" w:rsidRDefault="00973890" w:rsidP="009738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973890" w:rsidRDefault="00973890" w:rsidP="0097389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Исковое заявление</w:t>
      </w:r>
    </w:p>
    <w:p w:rsidR="00973890" w:rsidRDefault="00973890" w:rsidP="0097389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 признании гражданина </w:t>
      </w:r>
      <w:proofErr w:type="gramStart"/>
      <w:r>
        <w:rPr>
          <w:rFonts w:ascii="Calibri" w:hAnsi="Calibri" w:cs="Calibri"/>
        </w:rPr>
        <w:t>утратившим</w:t>
      </w:r>
      <w:proofErr w:type="gramEnd"/>
      <w:r>
        <w:rPr>
          <w:rFonts w:ascii="Calibri" w:hAnsi="Calibri" w:cs="Calibri"/>
        </w:rPr>
        <w:t xml:space="preserve"> право пользования</w:t>
      </w:r>
    </w:p>
    <w:p w:rsidR="00973890" w:rsidRDefault="00973890" w:rsidP="0097389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жилым помещением</w:t>
      </w:r>
    </w:p>
    <w:p w:rsidR="00973890" w:rsidRDefault="00973890" w:rsidP="009738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973890" w:rsidRDefault="00973890" w:rsidP="009738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Истец является _____________________________________ (</w:t>
      </w:r>
      <w:proofErr w:type="spellStart"/>
      <w:r>
        <w:rPr>
          <w:rFonts w:ascii="Calibri" w:hAnsi="Calibri" w:cs="Calibri"/>
        </w:rPr>
        <w:t>наймодателем</w:t>
      </w:r>
      <w:proofErr w:type="spellEnd"/>
      <w:r>
        <w:rPr>
          <w:rFonts w:ascii="Calibri" w:hAnsi="Calibri" w:cs="Calibri"/>
        </w:rPr>
        <w:t>, нанимателем, членом семьи нанимателя) жилого помещения по адресу: ______________________.</w:t>
      </w:r>
    </w:p>
    <w:p w:rsidR="00973890" w:rsidRDefault="00973890" w:rsidP="0097389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 "__"___________ ____ г. в жилом помещении зарегистрирован ответчик в качестве ______________________________.</w:t>
      </w:r>
    </w:p>
    <w:p w:rsidR="00973890" w:rsidRDefault="00973890" w:rsidP="0097389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Однако с "__"___________ ____ г. ответчик выехал на другое постоянное место жительства: ____________________________, вывез все принадлежащие ему вещи, с тех пор в вышеуказанном жилом помещении не проживает, обязательств по оплате жилья и коммунальных услуг не выполняет, что подтверждается _________________. Препятствий в пользовании жилым помещением ответчик не имел </w:t>
      </w:r>
      <w:hyperlink w:anchor="Par102" w:history="1">
        <w:r>
          <w:rPr>
            <w:rFonts w:ascii="Calibri" w:hAnsi="Calibri" w:cs="Calibri"/>
            <w:color w:val="0000FF"/>
          </w:rPr>
          <w:t>&lt;6&gt;</w:t>
        </w:r>
      </w:hyperlink>
      <w:r>
        <w:rPr>
          <w:rFonts w:ascii="Calibri" w:hAnsi="Calibri" w:cs="Calibri"/>
        </w:rPr>
        <w:t>.</w:t>
      </w:r>
    </w:p>
    <w:p w:rsidR="00973890" w:rsidRDefault="00973890" w:rsidP="0097389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Вариант. Требование (претензию) истца от "__"___________ ____ г. N _____ о добровольном снятии с регистрационного учета ответчик добровольно не удовлетворил, сославшись на ________________________________ (или: оставил без ответа), что подтверждается _________________________________.</w:t>
      </w:r>
    </w:p>
    <w:p w:rsidR="00973890" w:rsidRDefault="00973890" w:rsidP="009738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973890" w:rsidRDefault="00973890" w:rsidP="009738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соответствии с </w:t>
      </w:r>
      <w:hyperlink r:id="rId5" w:history="1">
        <w:r>
          <w:rPr>
            <w:rFonts w:ascii="Calibri" w:hAnsi="Calibri" w:cs="Calibri"/>
            <w:color w:val="0000FF"/>
          </w:rPr>
          <w:t>ч. 3 ст. 83</w:t>
        </w:r>
      </w:hyperlink>
      <w:r>
        <w:rPr>
          <w:rFonts w:ascii="Calibri" w:hAnsi="Calibri" w:cs="Calibri"/>
        </w:rPr>
        <w:t xml:space="preserve"> Жилищного кодекса Российской Федерации в случае выезда нанимателя и членов его семьи в другое место жительства договор социального найма жилого помещения считается расторгнутым со дня выезда, если иное не предусмотрено федеральным законом.</w:t>
      </w:r>
    </w:p>
    <w:p w:rsidR="00973890" w:rsidRDefault="00973890" w:rsidP="0097389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Согласно </w:t>
      </w:r>
      <w:hyperlink r:id="rId6" w:history="1">
        <w:proofErr w:type="spellStart"/>
        <w:r>
          <w:rPr>
            <w:rFonts w:ascii="Calibri" w:hAnsi="Calibri" w:cs="Calibri"/>
            <w:color w:val="0000FF"/>
          </w:rPr>
          <w:t>абз</w:t>
        </w:r>
        <w:proofErr w:type="spellEnd"/>
        <w:r>
          <w:rPr>
            <w:rFonts w:ascii="Calibri" w:hAnsi="Calibri" w:cs="Calibri"/>
            <w:color w:val="0000FF"/>
          </w:rPr>
          <w:t>. 7 ст. 7</w:t>
        </w:r>
      </w:hyperlink>
      <w:r>
        <w:rPr>
          <w:rFonts w:ascii="Calibri" w:hAnsi="Calibri" w:cs="Calibri"/>
        </w:rPr>
        <w:t xml:space="preserve"> Закона Российской Федерации от 25.06.1993 N 5242-1 "О праве граждан Российской Федерации на свободу передвижения, выбор места пребывания и жительства в пределах Российской Федерации", </w:t>
      </w:r>
      <w:hyperlink r:id="rId7" w:history="1">
        <w:proofErr w:type="spellStart"/>
        <w:r>
          <w:rPr>
            <w:rFonts w:ascii="Calibri" w:hAnsi="Calibri" w:cs="Calibri"/>
            <w:color w:val="0000FF"/>
          </w:rPr>
          <w:t>пп</w:t>
        </w:r>
        <w:proofErr w:type="spellEnd"/>
        <w:r>
          <w:rPr>
            <w:rFonts w:ascii="Calibri" w:hAnsi="Calibri" w:cs="Calibri"/>
            <w:color w:val="0000FF"/>
          </w:rPr>
          <w:t>. "е" п. 31</w:t>
        </w:r>
      </w:hyperlink>
      <w:r>
        <w:rPr>
          <w:rFonts w:ascii="Calibri" w:hAnsi="Calibri" w:cs="Calibri"/>
        </w:rPr>
        <w:t xml:space="preserve"> Правил регистрации и снятия граждан Российской Федерации с регистрационного учета по месту пребывания и по месту жительства в пределах Российской Федерации, утвержденных Постановлением Правительства Российской Федерации от</w:t>
      </w:r>
      <w:proofErr w:type="gramEnd"/>
      <w:r>
        <w:rPr>
          <w:rFonts w:ascii="Calibri" w:hAnsi="Calibri" w:cs="Calibri"/>
        </w:rPr>
        <w:t xml:space="preserve"> 17.07.1995 N 713, снятие гражданина с регистрационного учета по месту жительства производится органами регистрационного учета в случае выселения из занимаемого жилого помещения или признания утратившим право пользования жилым помещением - на основании вступившего в законную силу решения суда.</w:t>
      </w:r>
    </w:p>
    <w:p w:rsidR="00973890" w:rsidRDefault="00973890" w:rsidP="0097389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На основании вышеизложенного, руководствуясь </w:t>
      </w:r>
      <w:hyperlink r:id="rId8" w:history="1">
        <w:r>
          <w:rPr>
            <w:rFonts w:ascii="Calibri" w:hAnsi="Calibri" w:cs="Calibri"/>
            <w:color w:val="0000FF"/>
          </w:rPr>
          <w:t>ч. 3 ст. 83</w:t>
        </w:r>
      </w:hyperlink>
      <w:r>
        <w:rPr>
          <w:rFonts w:ascii="Calibri" w:hAnsi="Calibri" w:cs="Calibri"/>
        </w:rPr>
        <w:t xml:space="preserve"> Жилищного кодекса Российской Федерации, </w:t>
      </w:r>
      <w:hyperlink r:id="rId9" w:history="1">
        <w:proofErr w:type="spellStart"/>
        <w:r>
          <w:rPr>
            <w:rFonts w:ascii="Calibri" w:hAnsi="Calibri" w:cs="Calibri"/>
            <w:color w:val="0000FF"/>
          </w:rPr>
          <w:t>абз</w:t>
        </w:r>
        <w:proofErr w:type="spellEnd"/>
        <w:r>
          <w:rPr>
            <w:rFonts w:ascii="Calibri" w:hAnsi="Calibri" w:cs="Calibri"/>
            <w:color w:val="0000FF"/>
          </w:rPr>
          <w:t>. 7 ст. 7</w:t>
        </w:r>
      </w:hyperlink>
      <w:r>
        <w:rPr>
          <w:rFonts w:ascii="Calibri" w:hAnsi="Calibri" w:cs="Calibri"/>
        </w:rPr>
        <w:t xml:space="preserve"> Закона Российской Федерации от 25.06.1993 N 5242-1 "О праве граждан Российской Федерации на свободу передвижения, выбор места пребывания и жительства в пределах Российской Федерации", </w:t>
      </w:r>
      <w:hyperlink r:id="rId10" w:history="1">
        <w:proofErr w:type="spellStart"/>
        <w:r>
          <w:rPr>
            <w:rFonts w:ascii="Calibri" w:hAnsi="Calibri" w:cs="Calibri"/>
            <w:color w:val="0000FF"/>
          </w:rPr>
          <w:t>пп</w:t>
        </w:r>
        <w:proofErr w:type="spellEnd"/>
        <w:r>
          <w:rPr>
            <w:rFonts w:ascii="Calibri" w:hAnsi="Calibri" w:cs="Calibri"/>
            <w:color w:val="0000FF"/>
          </w:rPr>
          <w:t>. "е" п. 31</w:t>
        </w:r>
      </w:hyperlink>
      <w:r>
        <w:rPr>
          <w:rFonts w:ascii="Calibri" w:hAnsi="Calibri" w:cs="Calibri"/>
        </w:rPr>
        <w:t xml:space="preserve"> Правил регистрации и снятия граждан Российской Федерации с регистрационного учета по месту пребывания и по месту</w:t>
      </w:r>
      <w:proofErr w:type="gramEnd"/>
      <w:r>
        <w:rPr>
          <w:rFonts w:ascii="Calibri" w:hAnsi="Calibri" w:cs="Calibri"/>
        </w:rPr>
        <w:t xml:space="preserve"> жительства в пределах Российской Федерации, утвержденных Постановлением Правительства Российской Федерации от 17.07.1995 N 713, </w:t>
      </w:r>
      <w:hyperlink r:id="rId11" w:history="1">
        <w:r>
          <w:rPr>
            <w:rFonts w:ascii="Calibri" w:hAnsi="Calibri" w:cs="Calibri"/>
            <w:color w:val="0000FF"/>
          </w:rPr>
          <w:t>ст. ст. 131</w:t>
        </w:r>
      </w:hyperlink>
      <w:r>
        <w:rPr>
          <w:rFonts w:ascii="Calibri" w:hAnsi="Calibri" w:cs="Calibri"/>
        </w:rPr>
        <w:t xml:space="preserve">, </w:t>
      </w:r>
      <w:hyperlink r:id="rId12" w:history="1">
        <w:r>
          <w:rPr>
            <w:rFonts w:ascii="Calibri" w:hAnsi="Calibri" w:cs="Calibri"/>
            <w:color w:val="0000FF"/>
          </w:rPr>
          <w:t>132</w:t>
        </w:r>
      </w:hyperlink>
      <w:r>
        <w:rPr>
          <w:rFonts w:ascii="Calibri" w:hAnsi="Calibri" w:cs="Calibri"/>
        </w:rPr>
        <w:t xml:space="preserve"> Гражданского процессуального кодекса Российской Федерации, прошу:</w:t>
      </w:r>
    </w:p>
    <w:p w:rsidR="00973890" w:rsidRDefault="00973890" w:rsidP="009738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973890" w:rsidRDefault="00973890" w:rsidP="009738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Признать ответчика утратившим право пользования жилым помещением, расположенным по адресу: ___________________________________.</w:t>
      </w:r>
    </w:p>
    <w:p w:rsidR="00973890" w:rsidRDefault="00973890" w:rsidP="009738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973890" w:rsidRDefault="00973890" w:rsidP="009738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Приложение:</w:t>
      </w:r>
    </w:p>
    <w:p w:rsidR="00973890" w:rsidRDefault="00973890" w:rsidP="0097389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Документы, подтверждающие статус истца как нанимателя (члена семьи нанимателя или </w:t>
      </w:r>
      <w:proofErr w:type="spellStart"/>
      <w:r>
        <w:rPr>
          <w:rFonts w:ascii="Calibri" w:hAnsi="Calibri" w:cs="Calibri"/>
        </w:rPr>
        <w:t>наймодателя</w:t>
      </w:r>
      <w:proofErr w:type="spellEnd"/>
      <w:r>
        <w:rPr>
          <w:rFonts w:ascii="Calibri" w:hAnsi="Calibri" w:cs="Calibri"/>
        </w:rPr>
        <w:t>).</w:t>
      </w:r>
    </w:p>
    <w:p w:rsidR="00973890" w:rsidRDefault="00973890" w:rsidP="0097389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Копия финансового лицевого счета.</w:t>
      </w:r>
    </w:p>
    <w:p w:rsidR="00973890" w:rsidRDefault="00973890" w:rsidP="0097389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Доказательства, подтверждающие выезд ответчика на другое постоянное место жительства.</w:t>
      </w:r>
    </w:p>
    <w:p w:rsidR="00973890" w:rsidRDefault="00973890" w:rsidP="0097389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Документы, подтверждающие невыполнение ответчиком обязательств по оплате жилья и коммунальных услуг.</w:t>
      </w:r>
    </w:p>
    <w:p w:rsidR="00973890" w:rsidRDefault="00973890" w:rsidP="0097389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Вариант. 5. Копия требования (претензии) истца от "__"___________ ____ г. N ___.</w:t>
      </w:r>
    </w:p>
    <w:p w:rsidR="00973890" w:rsidRDefault="00973890" w:rsidP="009738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973890" w:rsidRDefault="00973890" w:rsidP="009738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Вариант. 6. Доказательства направления ответчику требования (претензии) истца от "__"___________ ____ г. N ___.</w:t>
      </w:r>
    </w:p>
    <w:p w:rsidR="00973890" w:rsidRDefault="00973890" w:rsidP="009738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973890" w:rsidRDefault="00973890" w:rsidP="009738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Вариант. 7. Доказательства получения ответчиком требования (претензии) истца от "__"___________ ____ г. N ___.</w:t>
      </w:r>
    </w:p>
    <w:p w:rsidR="00973890" w:rsidRDefault="00973890" w:rsidP="009738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973890" w:rsidRDefault="00973890" w:rsidP="009738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Вариант при наличии ответа от ответчика. 8. Доказательства отказа ответчика от удовлетворения требования (претензии) истца.</w:t>
      </w:r>
    </w:p>
    <w:p w:rsidR="00973890" w:rsidRDefault="00973890" w:rsidP="009738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973890" w:rsidRDefault="00973890" w:rsidP="009738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9. Уведомление о вручении или иные документы, подтверждающие направление ответчику копий искового заявления и приложенных к нему документов, которые у него отсутствуют.</w:t>
      </w:r>
    </w:p>
    <w:p w:rsidR="00973890" w:rsidRDefault="00973890" w:rsidP="0097389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10. Документ, подтверждающий уплату государственной пошлины (или право на получение льготы по уплате государственной пошлины), либо ходатайство о предоставлении отсрочки, рассрочки, об уменьшении размера государственной пошлины или об освобождении от уплаты государственной пошлины </w:t>
      </w:r>
      <w:hyperlink w:anchor="Par100" w:history="1">
        <w:r>
          <w:rPr>
            <w:rFonts w:ascii="Calibri" w:hAnsi="Calibri" w:cs="Calibri"/>
            <w:color w:val="0000FF"/>
          </w:rPr>
          <w:t>&lt;5&gt;</w:t>
        </w:r>
      </w:hyperlink>
      <w:r>
        <w:rPr>
          <w:rFonts w:ascii="Calibri" w:hAnsi="Calibri" w:cs="Calibri"/>
        </w:rPr>
        <w:t>.</w:t>
      </w:r>
    </w:p>
    <w:p w:rsidR="00973890" w:rsidRDefault="00973890" w:rsidP="0097389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Вариант. 11. Доверенность представителя (или иные документы, подтверждающие полномочия представителя) от "___"________ ____ г. N ___ </w:t>
      </w:r>
      <w:hyperlink w:anchor="Par98" w:history="1">
        <w:r>
          <w:rPr>
            <w:rFonts w:ascii="Calibri" w:hAnsi="Calibri" w:cs="Calibri"/>
            <w:color w:val="0000FF"/>
          </w:rPr>
          <w:t>&lt;3&gt;</w:t>
        </w:r>
      </w:hyperlink>
      <w:r>
        <w:rPr>
          <w:rFonts w:ascii="Calibri" w:hAnsi="Calibri" w:cs="Calibri"/>
        </w:rPr>
        <w:t>.</w:t>
      </w:r>
    </w:p>
    <w:p w:rsidR="00973890" w:rsidRDefault="00973890" w:rsidP="009738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973890" w:rsidRDefault="00973890" w:rsidP="009738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12. ______________________________________ (иные документы, подтверждающие обстоятельства, на которых истец основывает свои требования).</w:t>
      </w:r>
    </w:p>
    <w:p w:rsidR="00973890" w:rsidRDefault="00973890" w:rsidP="009738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973890" w:rsidRDefault="00973890" w:rsidP="009738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"__"___________ ____ </w:t>
      </w:r>
      <w:proofErr w:type="gramStart"/>
      <w:r>
        <w:rPr>
          <w:rFonts w:ascii="Calibri" w:hAnsi="Calibri" w:cs="Calibri"/>
        </w:rPr>
        <w:t>г</w:t>
      </w:r>
      <w:proofErr w:type="gramEnd"/>
      <w:r>
        <w:rPr>
          <w:rFonts w:ascii="Calibri" w:hAnsi="Calibri" w:cs="Calibri"/>
        </w:rPr>
        <w:t>.</w:t>
      </w:r>
    </w:p>
    <w:p w:rsidR="00973890" w:rsidRDefault="00973890" w:rsidP="009738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973890" w:rsidRDefault="00973890" w:rsidP="009738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Истец (представитель):</w:t>
      </w:r>
    </w:p>
    <w:p w:rsidR="00973890" w:rsidRDefault="00973890" w:rsidP="0097389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Вариант для истца - физического лица (в </w:t>
      </w:r>
      <w:proofErr w:type="spellStart"/>
      <w:r>
        <w:rPr>
          <w:rFonts w:ascii="Calibri" w:hAnsi="Calibri" w:cs="Calibri"/>
        </w:rPr>
        <w:t>т.ч</w:t>
      </w:r>
      <w:proofErr w:type="spellEnd"/>
      <w:r>
        <w:rPr>
          <w:rFonts w:ascii="Calibri" w:hAnsi="Calibri" w:cs="Calibri"/>
        </w:rPr>
        <w:t>. представителя):</w:t>
      </w:r>
    </w:p>
    <w:p w:rsidR="00973890" w:rsidRDefault="00973890" w:rsidP="0097389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________________ (подпись) / ______________________ (Ф.И.О.)</w:t>
      </w:r>
    </w:p>
    <w:p w:rsidR="00973890" w:rsidRDefault="00973890" w:rsidP="009738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973890" w:rsidRDefault="00973890" w:rsidP="009738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Вариант для истца - организации/органа государственной власти/местного самоуправления</w:t>
      </w:r>
    </w:p>
    <w:p w:rsidR="00973890" w:rsidRDefault="00973890" w:rsidP="0097389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______________________ (наименование должности руководителя, наименование организации/органа государственной власти/местного самоуправления)</w:t>
      </w:r>
    </w:p>
    <w:p w:rsidR="00973890" w:rsidRDefault="00973890" w:rsidP="009738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973890" w:rsidRDefault="00973890" w:rsidP="009738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________________ (подпись) / ______________________ (Ф.И.О.)</w:t>
      </w:r>
    </w:p>
    <w:p w:rsidR="00973890" w:rsidRDefault="00973890" w:rsidP="009738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973890" w:rsidRDefault="00973890" w:rsidP="009738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973890" w:rsidRDefault="00973890" w:rsidP="0097389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Информация для сведения:</w:t>
      </w:r>
    </w:p>
    <w:p w:rsidR="00973890" w:rsidRDefault="00973890" w:rsidP="0097389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bookmarkStart w:id="1" w:name="Par95"/>
      <w:bookmarkEnd w:id="1"/>
      <w:proofErr w:type="gramStart"/>
      <w:r>
        <w:rPr>
          <w:rFonts w:ascii="Calibri" w:hAnsi="Calibri" w:cs="Calibri"/>
        </w:rPr>
        <w:t xml:space="preserve">&lt;1&gt; Жилищные споры о прекращении права пользования жилым помещением исходя из положений </w:t>
      </w:r>
      <w:hyperlink r:id="rId13" w:history="1">
        <w:r>
          <w:rPr>
            <w:rFonts w:ascii="Calibri" w:hAnsi="Calibri" w:cs="Calibri"/>
            <w:color w:val="0000FF"/>
          </w:rPr>
          <w:t>статей 23</w:t>
        </w:r>
      </w:hyperlink>
      <w:r>
        <w:rPr>
          <w:rFonts w:ascii="Calibri" w:hAnsi="Calibri" w:cs="Calibri"/>
        </w:rPr>
        <w:t xml:space="preserve"> и </w:t>
      </w:r>
      <w:hyperlink r:id="rId14" w:history="1">
        <w:r>
          <w:rPr>
            <w:rFonts w:ascii="Calibri" w:hAnsi="Calibri" w:cs="Calibri"/>
            <w:color w:val="0000FF"/>
          </w:rPr>
          <w:t>24</w:t>
        </w:r>
      </w:hyperlink>
      <w:r>
        <w:rPr>
          <w:rFonts w:ascii="Calibri" w:hAnsi="Calibri" w:cs="Calibri"/>
        </w:rPr>
        <w:t xml:space="preserve"> Гражданского процессуального кодекса Российской Федерации рассматриваются по первой инстанции районным судом (</w:t>
      </w:r>
      <w:hyperlink r:id="rId15" w:history="1">
        <w:r>
          <w:rPr>
            <w:rFonts w:ascii="Calibri" w:hAnsi="Calibri" w:cs="Calibri"/>
            <w:color w:val="0000FF"/>
          </w:rPr>
          <w:t>п. 3</w:t>
        </w:r>
      </w:hyperlink>
      <w:r>
        <w:rPr>
          <w:rFonts w:ascii="Calibri" w:hAnsi="Calibri" w:cs="Calibri"/>
        </w:rPr>
        <w:t xml:space="preserve"> Постановления Пленума Верховного Суда Российской Федерации от 02.07.2009 N 14 "О некоторых вопросах, возникших в судебной практике при применении Жилищного кодекса Российской Федерации").</w:t>
      </w:r>
      <w:proofErr w:type="gramEnd"/>
    </w:p>
    <w:p w:rsidR="00973890" w:rsidRDefault="00973890" w:rsidP="0097389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bookmarkStart w:id="2" w:name="Par96"/>
      <w:bookmarkEnd w:id="2"/>
      <w:r>
        <w:rPr>
          <w:rFonts w:ascii="Calibri" w:hAnsi="Calibri" w:cs="Calibri"/>
        </w:rPr>
        <w:t>&lt;2</w:t>
      </w:r>
      <w:proofErr w:type="gramStart"/>
      <w:r>
        <w:rPr>
          <w:rFonts w:ascii="Calibri" w:hAnsi="Calibri" w:cs="Calibri"/>
        </w:rPr>
        <w:t>&gt; В</w:t>
      </w:r>
      <w:proofErr w:type="gramEnd"/>
      <w:r>
        <w:rPr>
          <w:rFonts w:ascii="Calibri" w:hAnsi="Calibri" w:cs="Calibri"/>
        </w:rPr>
        <w:t xml:space="preserve"> соответствии с </w:t>
      </w:r>
      <w:hyperlink r:id="rId16" w:history="1">
        <w:r>
          <w:rPr>
            <w:rFonts w:ascii="Calibri" w:hAnsi="Calibri" w:cs="Calibri"/>
            <w:color w:val="0000FF"/>
          </w:rPr>
          <w:t>п. 32</w:t>
        </w:r>
      </w:hyperlink>
      <w:r>
        <w:rPr>
          <w:rFonts w:ascii="Calibri" w:hAnsi="Calibri" w:cs="Calibri"/>
        </w:rPr>
        <w:t xml:space="preserve"> Постановления Пленума Верховного Суда Российской Федерации от 02.07.2009 N 14 "О некоторых вопросах, возникших в судебной практике при применении Жилищного кодекса Российской Федерации" при временном отсутствии нанимателя жилого помещения и (или) членов </w:t>
      </w:r>
      <w:r>
        <w:rPr>
          <w:rFonts w:ascii="Calibri" w:hAnsi="Calibri" w:cs="Calibri"/>
        </w:rPr>
        <w:lastRenderedPageBreak/>
        <w:t>его семьи, включая бывших членов семьи, за ними сохраняются все права и обязанности по договору социального найма жилого помещения (</w:t>
      </w:r>
      <w:hyperlink r:id="rId17" w:history="1">
        <w:r>
          <w:rPr>
            <w:rFonts w:ascii="Calibri" w:hAnsi="Calibri" w:cs="Calibri"/>
            <w:color w:val="0000FF"/>
          </w:rPr>
          <w:t>ст. 71</w:t>
        </w:r>
      </w:hyperlink>
      <w:r>
        <w:rPr>
          <w:rFonts w:ascii="Calibri" w:hAnsi="Calibri" w:cs="Calibri"/>
        </w:rPr>
        <w:t xml:space="preserve"> Жилищного кодекса Российской Федерации). </w:t>
      </w:r>
      <w:proofErr w:type="gramStart"/>
      <w:r>
        <w:rPr>
          <w:rFonts w:ascii="Calibri" w:hAnsi="Calibri" w:cs="Calibri"/>
        </w:rPr>
        <w:t>Если отсутствие в жилом помещении указанных лиц не носит временного характера, то заинтересованные лица (</w:t>
      </w:r>
      <w:proofErr w:type="spellStart"/>
      <w:r>
        <w:rPr>
          <w:rFonts w:ascii="Calibri" w:hAnsi="Calibri" w:cs="Calibri"/>
        </w:rPr>
        <w:t>наймодатель</w:t>
      </w:r>
      <w:proofErr w:type="spellEnd"/>
      <w:r>
        <w:rPr>
          <w:rFonts w:ascii="Calibri" w:hAnsi="Calibri" w:cs="Calibri"/>
        </w:rPr>
        <w:t xml:space="preserve">, наниматель, члены семьи нанимателя) вправе потребовать в судебном порядке признания их утратившими право на жилое помещение на основании </w:t>
      </w:r>
      <w:hyperlink r:id="rId18" w:history="1">
        <w:r>
          <w:rPr>
            <w:rFonts w:ascii="Calibri" w:hAnsi="Calibri" w:cs="Calibri"/>
            <w:color w:val="0000FF"/>
          </w:rPr>
          <w:t>ч. 3 ст. 83</w:t>
        </w:r>
      </w:hyperlink>
      <w:r>
        <w:rPr>
          <w:rFonts w:ascii="Calibri" w:hAnsi="Calibri" w:cs="Calibri"/>
        </w:rPr>
        <w:t xml:space="preserve"> Жилищного кодекса Российской Федерации в связи с выездом в другое место жительства и расторжения тем самым договора социального найма.</w:t>
      </w:r>
      <w:proofErr w:type="gramEnd"/>
    </w:p>
    <w:p w:rsidR="00973890" w:rsidRDefault="00973890" w:rsidP="0097389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Перечень обязательных сведений об истце, которые необходимо указать в исковом заявлении, см. в </w:t>
      </w:r>
      <w:hyperlink r:id="rId19" w:history="1">
        <w:r>
          <w:rPr>
            <w:rFonts w:ascii="Calibri" w:hAnsi="Calibri" w:cs="Calibri"/>
            <w:color w:val="0000FF"/>
          </w:rPr>
          <w:t>п. 2 ч. 2 ст. 131</w:t>
        </w:r>
      </w:hyperlink>
      <w:r>
        <w:rPr>
          <w:rFonts w:ascii="Calibri" w:hAnsi="Calibri" w:cs="Calibri"/>
        </w:rPr>
        <w:t xml:space="preserve"> Гражданского процессуального кодекса Российской Федерации.</w:t>
      </w:r>
    </w:p>
    <w:p w:rsidR="00973890" w:rsidRDefault="00973890" w:rsidP="0097389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bookmarkStart w:id="3" w:name="Par98"/>
      <w:bookmarkEnd w:id="3"/>
      <w:r>
        <w:rPr>
          <w:rFonts w:ascii="Calibri" w:hAnsi="Calibri" w:cs="Calibri"/>
        </w:rPr>
        <w:t>&lt;3</w:t>
      </w:r>
      <w:proofErr w:type="gramStart"/>
      <w:r>
        <w:rPr>
          <w:rFonts w:ascii="Calibri" w:hAnsi="Calibri" w:cs="Calibri"/>
        </w:rPr>
        <w:t>&gt; О</w:t>
      </w:r>
      <w:proofErr w:type="gramEnd"/>
      <w:r>
        <w:rPr>
          <w:rFonts w:ascii="Calibri" w:hAnsi="Calibri" w:cs="Calibri"/>
        </w:rPr>
        <w:t xml:space="preserve"> требованиях, предъявляемых к представителям и документам, подтверждающим их полномочия, см. </w:t>
      </w:r>
      <w:hyperlink r:id="rId20" w:history="1">
        <w:r>
          <w:rPr>
            <w:rFonts w:ascii="Calibri" w:hAnsi="Calibri" w:cs="Calibri"/>
            <w:color w:val="0000FF"/>
          </w:rPr>
          <w:t>ст. ст. 49</w:t>
        </w:r>
      </w:hyperlink>
      <w:r>
        <w:rPr>
          <w:rFonts w:ascii="Calibri" w:hAnsi="Calibri" w:cs="Calibri"/>
        </w:rPr>
        <w:t xml:space="preserve"> - </w:t>
      </w:r>
      <w:hyperlink r:id="rId21" w:history="1">
        <w:r>
          <w:rPr>
            <w:rFonts w:ascii="Calibri" w:hAnsi="Calibri" w:cs="Calibri"/>
            <w:color w:val="0000FF"/>
          </w:rPr>
          <w:t>54</w:t>
        </w:r>
      </w:hyperlink>
      <w:r>
        <w:rPr>
          <w:rFonts w:ascii="Calibri" w:hAnsi="Calibri" w:cs="Calibri"/>
        </w:rPr>
        <w:t xml:space="preserve"> Гражданского процессуального кодекса Российской Федерации.</w:t>
      </w:r>
    </w:p>
    <w:p w:rsidR="00973890" w:rsidRDefault="00973890" w:rsidP="0097389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bookmarkStart w:id="4" w:name="Par99"/>
      <w:bookmarkEnd w:id="4"/>
      <w:r>
        <w:rPr>
          <w:rFonts w:ascii="Calibri" w:hAnsi="Calibri" w:cs="Calibri"/>
        </w:rPr>
        <w:t xml:space="preserve">&lt;4&gt; Перечень обязательных сведений об ответчике, которые необходимо указать в исковом заявлении, см. в </w:t>
      </w:r>
      <w:hyperlink r:id="rId22" w:history="1">
        <w:r>
          <w:rPr>
            <w:rFonts w:ascii="Calibri" w:hAnsi="Calibri" w:cs="Calibri"/>
            <w:color w:val="0000FF"/>
          </w:rPr>
          <w:t>п. 3 ч. 2 ст. 131</w:t>
        </w:r>
      </w:hyperlink>
      <w:r>
        <w:rPr>
          <w:rFonts w:ascii="Calibri" w:hAnsi="Calibri" w:cs="Calibri"/>
        </w:rPr>
        <w:t xml:space="preserve"> Гражданского процессуального кодекса Российской Федерации.</w:t>
      </w:r>
    </w:p>
    <w:p w:rsidR="00973890" w:rsidRDefault="00973890" w:rsidP="0097389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bookmarkStart w:id="5" w:name="Par100"/>
      <w:bookmarkEnd w:id="5"/>
      <w:r>
        <w:rPr>
          <w:rFonts w:ascii="Calibri" w:hAnsi="Calibri" w:cs="Calibri"/>
        </w:rPr>
        <w:t xml:space="preserve">&lt;5&gt; Госпошлина при подаче искового заявления имущественного характера, не подлежащего оценке, определяется в соответствии с </w:t>
      </w:r>
      <w:hyperlink r:id="rId23" w:history="1">
        <w:proofErr w:type="spellStart"/>
        <w:r>
          <w:rPr>
            <w:rFonts w:ascii="Calibri" w:hAnsi="Calibri" w:cs="Calibri"/>
            <w:color w:val="0000FF"/>
          </w:rPr>
          <w:t>пп</w:t>
        </w:r>
        <w:proofErr w:type="spellEnd"/>
        <w:r>
          <w:rPr>
            <w:rFonts w:ascii="Calibri" w:hAnsi="Calibri" w:cs="Calibri"/>
            <w:color w:val="0000FF"/>
          </w:rPr>
          <w:t>. 3 п. 1 ст. 333.19</w:t>
        </w:r>
      </w:hyperlink>
      <w:r>
        <w:rPr>
          <w:rFonts w:ascii="Calibri" w:hAnsi="Calibri" w:cs="Calibri"/>
        </w:rPr>
        <w:t xml:space="preserve"> Налогового кодекса Российской Федерации.</w:t>
      </w:r>
    </w:p>
    <w:p w:rsidR="00973890" w:rsidRDefault="00973890" w:rsidP="0097389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По вопросам, касающимся предоставления льгот по уплате госпошлины определенным категориям лиц, см. </w:t>
      </w:r>
      <w:hyperlink r:id="rId24" w:history="1">
        <w:proofErr w:type="spellStart"/>
        <w:r>
          <w:rPr>
            <w:rFonts w:ascii="Calibri" w:hAnsi="Calibri" w:cs="Calibri"/>
            <w:color w:val="0000FF"/>
          </w:rPr>
          <w:t>пп</w:t>
        </w:r>
        <w:proofErr w:type="spellEnd"/>
        <w:r>
          <w:rPr>
            <w:rFonts w:ascii="Calibri" w:hAnsi="Calibri" w:cs="Calibri"/>
            <w:color w:val="0000FF"/>
          </w:rPr>
          <w:t>. 11</w:t>
        </w:r>
      </w:hyperlink>
      <w:r>
        <w:rPr>
          <w:rFonts w:ascii="Calibri" w:hAnsi="Calibri" w:cs="Calibri"/>
        </w:rPr>
        <w:t xml:space="preserve">, </w:t>
      </w:r>
      <w:hyperlink r:id="rId25" w:history="1">
        <w:r>
          <w:rPr>
            <w:rFonts w:ascii="Calibri" w:hAnsi="Calibri" w:cs="Calibri"/>
            <w:color w:val="0000FF"/>
          </w:rPr>
          <w:t>12 п. 1 ст. 333.35</w:t>
        </w:r>
      </w:hyperlink>
      <w:r>
        <w:rPr>
          <w:rFonts w:ascii="Calibri" w:hAnsi="Calibri" w:cs="Calibri"/>
        </w:rPr>
        <w:t xml:space="preserve">, </w:t>
      </w:r>
      <w:hyperlink r:id="rId26" w:history="1">
        <w:proofErr w:type="spellStart"/>
        <w:r>
          <w:rPr>
            <w:rFonts w:ascii="Calibri" w:hAnsi="Calibri" w:cs="Calibri"/>
            <w:color w:val="0000FF"/>
          </w:rPr>
          <w:t>пп</w:t>
        </w:r>
        <w:proofErr w:type="spellEnd"/>
        <w:r>
          <w:rPr>
            <w:rFonts w:ascii="Calibri" w:hAnsi="Calibri" w:cs="Calibri"/>
            <w:color w:val="0000FF"/>
          </w:rPr>
          <w:t>. 19 п. 1</w:t>
        </w:r>
      </w:hyperlink>
      <w:r>
        <w:rPr>
          <w:rFonts w:ascii="Calibri" w:hAnsi="Calibri" w:cs="Calibri"/>
        </w:rPr>
        <w:t xml:space="preserve">, </w:t>
      </w:r>
      <w:hyperlink r:id="rId27" w:history="1">
        <w:r>
          <w:rPr>
            <w:rFonts w:ascii="Calibri" w:hAnsi="Calibri" w:cs="Calibri"/>
            <w:color w:val="0000FF"/>
          </w:rPr>
          <w:t>п. 2 ст. 333.36</w:t>
        </w:r>
      </w:hyperlink>
      <w:r>
        <w:rPr>
          <w:rFonts w:ascii="Calibri" w:hAnsi="Calibri" w:cs="Calibri"/>
        </w:rPr>
        <w:t xml:space="preserve"> Налогового кодекса Российской Федерации.</w:t>
      </w:r>
    </w:p>
    <w:p w:rsidR="00973890" w:rsidRDefault="00973890" w:rsidP="0097389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bookmarkStart w:id="6" w:name="Par102"/>
      <w:bookmarkEnd w:id="6"/>
      <w:r>
        <w:rPr>
          <w:rFonts w:ascii="Calibri" w:hAnsi="Calibri" w:cs="Calibri"/>
        </w:rPr>
        <w:t>&lt;6</w:t>
      </w:r>
      <w:proofErr w:type="gramStart"/>
      <w:r>
        <w:rPr>
          <w:rFonts w:ascii="Calibri" w:hAnsi="Calibri" w:cs="Calibri"/>
        </w:rPr>
        <w:t>&gt; Р</w:t>
      </w:r>
      <w:proofErr w:type="gramEnd"/>
      <w:r>
        <w:rPr>
          <w:rFonts w:ascii="Calibri" w:hAnsi="Calibri" w:cs="Calibri"/>
        </w:rPr>
        <w:t>азрешая споры о признании нанимателя, члена семьи нанимателя или бывшего члена семьи нанимателя жилого помещения утратившими право пользования жилым помещением по договору социального найма вследствие их постоянного отсутствия в жилом помещении по причине выезда из него, судам надлежит выяснять: по какой причине и как долго ответчик отсутствует в жилом помещении, носит ли его выезд из жилого помещения вынужденный характер (</w:t>
      </w:r>
      <w:proofErr w:type="gramStart"/>
      <w:r>
        <w:rPr>
          <w:rFonts w:ascii="Calibri" w:hAnsi="Calibri" w:cs="Calibri"/>
        </w:rPr>
        <w:t>конфликтные отношения в семье, расторжение брака) или добровольный, временный (работа, обучение, лечение и т.п.) или постоянный (вывез свои вещи, переехал в другой населенный пункт, вступил в новый брак и проживает с новой семьей в другом жилом помещении и т.п.), не чинились ли ему препятствия в пользовании жилым помещением со стороны других лиц, проживающих в нем, приобрел ли ответчик</w:t>
      </w:r>
      <w:proofErr w:type="gramEnd"/>
      <w:r>
        <w:rPr>
          <w:rFonts w:ascii="Calibri" w:hAnsi="Calibri" w:cs="Calibri"/>
        </w:rPr>
        <w:t xml:space="preserve"> право пользования другим жилым помещением в новом месте жительства, исполняет ли он обязанности по договору по оплате жилого помещения и коммунальных услуг и др.</w:t>
      </w:r>
    </w:p>
    <w:p w:rsidR="00973890" w:rsidRDefault="00973890" w:rsidP="0097389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При установлении судом обстоятельств, свидетельствующих о добровольном выезде ответчика из жилого помещения в другое место жительства и об отсутствии препятствий в пользовании жилым помещением, а также о его отказе в одностороннем порядке от прав и обязанностей по договору социального найма, иск о признании его утратившим право на жилое помещение подлежит удовлетворению на основании </w:t>
      </w:r>
      <w:hyperlink r:id="rId28" w:history="1">
        <w:r>
          <w:rPr>
            <w:rFonts w:ascii="Calibri" w:hAnsi="Calibri" w:cs="Calibri"/>
            <w:color w:val="0000FF"/>
          </w:rPr>
          <w:t>ч. 3 ст. 83</w:t>
        </w:r>
      </w:hyperlink>
      <w:r>
        <w:rPr>
          <w:rFonts w:ascii="Calibri" w:hAnsi="Calibri" w:cs="Calibri"/>
        </w:rPr>
        <w:t xml:space="preserve"> Жилищного кодекса Российской</w:t>
      </w:r>
      <w:proofErr w:type="gramEnd"/>
      <w:r>
        <w:rPr>
          <w:rFonts w:ascii="Calibri" w:hAnsi="Calibri" w:cs="Calibri"/>
        </w:rPr>
        <w:t xml:space="preserve"> Федерации в связи с расторжением ответчиком в отношении себя договора социального найма (</w:t>
      </w:r>
      <w:proofErr w:type="spellStart"/>
      <w:r>
        <w:rPr>
          <w:rFonts w:ascii="Calibri" w:hAnsi="Calibri" w:cs="Calibri"/>
        </w:rPr>
        <w:fldChar w:fldCharType="begin"/>
      </w:r>
      <w:r>
        <w:rPr>
          <w:rFonts w:ascii="Calibri" w:hAnsi="Calibri" w:cs="Calibri"/>
        </w:rPr>
        <w:instrText xml:space="preserve">HYPERLINK https://login.consultant.ru/link/?req=doc&amp;base=LAW&amp;n=521300&amp;dst=100129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color w:val="0000FF"/>
        </w:rPr>
        <w:t>абз</w:t>
      </w:r>
      <w:proofErr w:type="spellEnd"/>
      <w:r>
        <w:rPr>
          <w:rFonts w:ascii="Calibri" w:hAnsi="Calibri" w:cs="Calibri"/>
          <w:color w:val="0000FF"/>
        </w:rPr>
        <w:t>. 2</w:t>
      </w:r>
      <w:r>
        <w:rPr>
          <w:rFonts w:ascii="Calibri" w:hAnsi="Calibri" w:cs="Calibri"/>
        </w:rPr>
        <w:fldChar w:fldCharType="end"/>
      </w:r>
      <w:r>
        <w:rPr>
          <w:rFonts w:ascii="Calibri" w:hAnsi="Calibri" w:cs="Calibri"/>
        </w:rPr>
        <w:t xml:space="preserve">, </w:t>
      </w:r>
      <w:hyperlink r:id="rId29" w:history="1">
        <w:r>
          <w:rPr>
            <w:rFonts w:ascii="Calibri" w:hAnsi="Calibri" w:cs="Calibri"/>
            <w:color w:val="0000FF"/>
          </w:rPr>
          <w:t>3 п. 32</w:t>
        </w:r>
      </w:hyperlink>
      <w:r>
        <w:rPr>
          <w:rFonts w:ascii="Calibri" w:hAnsi="Calibri" w:cs="Calibri"/>
        </w:rPr>
        <w:t xml:space="preserve"> Постановления Пленума Верховного Суда Российской Федерации от 02.07.2009 N 14 "О некоторых вопросах, возникших в судебной практике при применении Жилищного кодекса Российской Федерации").</w:t>
      </w:r>
    </w:p>
    <w:p w:rsidR="00973890" w:rsidRDefault="00973890" w:rsidP="009738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973890" w:rsidRDefault="00973890" w:rsidP="009738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973890" w:rsidRDefault="00973890" w:rsidP="00973890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E96EC3" w:rsidRPr="00973890" w:rsidRDefault="00E96EC3" w:rsidP="00973890"/>
    <w:sectPr w:rsidR="00E96EC3" w:rsidRPr="00973890" w:rsidSect="00F0044B">
      <w:pgSz w:w="11905" w:h="16838"/>
      <w:pgMar w:top="1440" w:right="565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A85"/>
    <w:rsid w:val="004E7A85"/>
    <w:rsid w:val="007400A7"/>
    <w:rsid w:val="008F1E7A"/>
    <w:rsid w:val="00973890"/>
    <w:rsid w:val="00AC027B"/>
    <w:rsid w:val="00E9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33471&amp;dst=140" TargetMode="External"/><Relationship Id="rId13" Type="http://schemas.openxmlformats.org/officeDocument/2006/relationships/hyperlink" Target="https://login.consultant.ru/link/?req=doc&amp;base=LAW&amp;n=531302&amp;dst=100110" TargetMode="External"/><Relationship Id="rId18" Type="http://schemas.openxmlformats.org/officeDocument/2006/relationships/hyperlink" Target="https://login.consultant.ru/link/?req=doc&amp;base=LAW&amp;n=533471&amp;dst=140" TargetMode="External"/><Relationship Id="rId26" Type="http://schemas.openxmlformats.org/officeDocument/2006/relationships/hyperlink" Target="https://login.consultant.ru/link/?req=doc&amp;base=LAW&amp;n=538691&amp;dst=2052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531302&amp;dst=100253" TargetMode="External"/><Relationship Id="rId7" Type="http://schemas.openxmlformats.org/officeDocument/2006/relationships/hyperlink" Target="https://login.consultant.ru/link/?req=doc&amp;base=LAW&amp;n=532288&amp;dst=100084" TargetMode="External"/><Relationship Id="rId12" Type="http://schemas.openxmlformats.org/officeDocument/2006/relationships/hyperlink" Target="https://login.consultant.ru/link/?req=doc&amp;base=LAW&amp;n=531302&amp;dst=100643" TargetMode="External"/><Relationship Id="rId17" Type="http://schemas.openxmlformats.org/officeDocument/2006/relationships/hyperlink" Target="https://login.consultant.ru/link/?req=doc&amp;base=LAW&amp;n=533471&amp;dst=100470" TargetMode="External"/><Relationship Id="rId25" Type="http://schemas.openxmlformats.org/officeDocument/2006/relationships/hyperlink" Target="https://login.consultant.ru/link/?req=doc&amp;base=LAW&amp;n=538691&amp;dst=13688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521300&amp;dst=100128" TargetMode="External"/><Relationship Id="rId20" Type="http://schemas.openxmlformats.org/officeDocument/2006/relationships/hyperlink" Target="https://login.consultant.ru/link/?req=doc&amp;base=LAW&amp;n=531302&amp;dst=1208" TargetMode="External"/><Relationship Id="rId29" Type="http://schemas.openxmlformats.org/officeDocument/2006/relationships/hyperlink" Target="https://login.consultant.ru/link/?req=doc&amp;base=LAW&amp;n=521300&amp;dst=100130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25513&amp;dst=100039" TargetMode="External"/><Relationship Id="rId11" Type="http://schemas.openxmlformats.org/officeDocument/2006/relationships/hyperlink" Target="https://login.consultant.ru/link/?req=doc&amp;base=LAW&amp;n=531302&amp;dst=100628" TargetMode="External"/><Relationship Id="rId24" Type="http://schemas.openxmlformats.org/officeDocument/2006/relationships/hyperlink" Target="https://login.consultant.ru/link/?req=doc&amp;base=LAW&amp;n=538691&amp;dst=9903" TargetMode="External"/><Relationship Id="rId5" Type="http://schemas.openxmlformats.org/officeDocument/2006/relationships/hyperlink" Target="https://login.consultant.ru/link/?req=doc&amp;base=LAW&amp;n=533471&amp;dst=140" TargetMode="External"/><Relationship Id="rId15" Type="http://schemas.openxmlformats.org/officeDocument/2006/relationships/hyperlink" Target="https://login.consultant.ru/link/?req=doc&amp;base=LAW&amp;n=521300&amp;dst=100015" TargetMode="External"/><Relationship Id="rId23" Type="http://schemas.openxmlformats.org/officeDocument/2006/relationships/hyperlink" Target="https://login.consultant.ru/link/?req=doc&amp;base=LAW&amp;n=538691&amp;dst=26574" TargetMode="External"/><Relationship Id="rId28" Type="http://schemas.openxmlformats.org/officeDocument/2006/relationships/hyperlink" Target="https://login.consultant.ru/link/?req=doc&amp;base=LAW&amp;n=533471&amp;dst=140" TargetMode="External"/><Relationship Id="rId10" Type="http://schemas.openxmlformats.org/officeDocument/2006/relationships/hyperlink" Target="https://login.consultant.ru/link/?req=doc&amp;base=LAW&amp;n=532288&amp;dst=100084" TargetMode="External"/><Relationship Id="rId19" Type="http://schemas.openxmlformats.org/officeDocument/2006/relationships/hyperlink" Target="https://login.consultant.ru/link/?req=doc&amp;base=LAW&amp;n=531302&amp;dst=1944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25513&amp;dst=100039" TargetMode="External"/><Relationship Id="rId14" Type="http://schemas.openxmlformats.org/officeDocument/2006/relationships/hyperlink" Target="https://login.consultant.ru/link/?req=doc&amp;base=LAW&amp;n=531302&amp;dst=100122" TargetMode="External"/><Relationship Id="rId22" Type="http://schemas.openxmlformats.org/officeDocument/2006/relationships/hyperlink" Target="https://login.consultant.ru/link/?req=doc&amp;base=LAW&amp;n=531302&amp;dst=1945" TargetMode="External"/><Relationship Id="rId27" Type="http://schemas.openxmlformats.org/officeDocument/2006/relationships/hyperlink" Target="https://login.consultant.ru/link/?req=doc&amp;base=LAW&amp;n=538691&amp;dst=11641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1985</Words>
  <Characters>11318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Александрович Поляков</dc:creator>
  <cp:lastModifiedBy>Евгений Александрович Поляков</cp:lastModifiedBy>
  <cp:revision>2</cp:revision>
  <dcterms:created xsi:type="dcterms:W3CDTF">2026-07-15T06:27:00Z</dcterms:created>
  <dcterms:modified xsi:type="dcterms:W3CDTF">2026-07-15T06:27:00Z</dcterms:modified>
</cp:coreProperties>
</file>