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C854" w14:textId="156EDFB1" w:rsidR="00996B66" w:rsidRDefault="00D64627" w:rsidP="00996B66">
      <w:pPr>
        <w:pStyle w:val="1"/>
        <w:shd w:val="clear" w:color="auto" w:fill="auto"/>
        <w:spacing w:after="0"/>
        <w:ind w:left="4638" w:firstLine="0"/>
      </w:pPr>
      <w:r>
        <w:t>Председателю Промышленного районного суда</w:t>
      </w:r>
    </w:p>
    <w:p w14:paraId="007B2BFD" w14:textId="77777777" w:rsidR="00996B66" w:rsidRDefault="00996B66" w:rsidP="00996B66">
      <w:pPr>
        <w:pStyle w:val="1"/>
        <w:shd w:val="clear" w:color="auto" w:fill="auto"/>
        <w:spacing w:after="320"/>
        <w:ind w:left="4640" w:firstLine="0"/>
      </w:pPr>
      <w:r>
        <w:t>_______________________</w:t>
      </w:r>
      <w:r>
        <w:tab/>
      </w:r>
    </w:p>
    <w:p w14:paraId="10534AED" w14:textId="77777777" w:rsidR="00996B66" w:rsidRDefault="00996B66" w:rsidP="00996B66">
      <w:pPr>
        <w:pStyle w:val="1"/>
        <w:shd w:val="clear" w:color="auto" w:fill="auto"/>
        <w:tabs>
          <w:tab w:val="left" w:leader="underscore" w:pos="4939"/>
        </w:tabs>
        <w:spacing w:after="0"/>
        <w:ind w:right="360" w:firstLine="0"/>
        <w:jc w:val="right"/>
      </w:pPr>
      <w:r>
        <w:t>от</w:t>
      </w:r>
      <w:r>
        <w:tab/>
      </w:r>
    </w:p>
    <w:p w14:paraId="666E1A8C" w14:textId="77777777" w:rsidR="00996B66" w:rsidRDefault="00996B66" w:rsidP="00996B66">
      <w:pPr>
        <w:pStyle w:val="20"/>
        <w:shd w:val="clear" w:color="auto" w:fill="auto"/>
        <w:spacing w:after="320"/>
        <w:ind w:right="360"/>
        <w:jc w:val="right"/>
        <w:rPr>
          <w:sz w:val="26"/>
          <w:szCs w:val="26"/>
        </w:rPr>
      </w:pPr>
      <w:r>
        <w:rPr>
          <w:sz w:val="26"/>
          <w:szCs w:val="26"/>
        </w:rPr>
        <w:t>(наименование занимаемой должности, Ф.И.О.,</w:t>
      </w:r>
    </w:p>
    <w:p w14:paraId="28FD57E5" w14:textId="77777777" w:rsidR="00996B66" w:rsidRDefault="00996B66" w:rsidP="00996B66">
      <w:pPr>
        <w:pStyle w:val="20"/>
        <w:shd w:val="clear" w:color="auto" w:fill="auto"/>
        <w:spacing w:after="1460"/>
        <w:ind w:left="6720"/>
        <w:jc w:val="left"/>
        <w:rPr>
          <w:sz w:val="26"/>
          <w:szCs w:val="26"/>
        </w:rPr>
      </w:pPr>
      <w:r>
        <w:rPr>
          <w:sz w:val="26"/>
          <w:szCs w:val="26"/>
        </w:rPr>
        <w:t>номер телефона)</w:t>
      </w:r>
    </w:p>
    <w:p w14:paraId="1A21C50F" w14:textId="77777777" w:rsidR="00996B66" w:rsidRDefault="00996B66" w:rsidP="00996B66">
      <w:pPr>
        <w:pStyle w:val="1"/>
        <w:shd w:val="clear" w:color="auto" w:fill="auto"/>
        <w:ind w:firstLine="0"/>
        <w:jc w:val="center"/>
      </w:pPr>
      <w:r>
        <w:t>Уведомление</w:t>
      </w:r>
    </w:p>
    <w:p w14:paraId="1C919443" w14:textId="77777777" w:rsidR="00996B66" w:rsidRDefault="00996B66" w:rsidP="00996B66">
      <w:pPr>
        <w:pStyle w:val="1"/>
        <w:shd w:val="clear" w:color="auto" w:fill="auto"/>
        <w:spacing w:after="700"/>
        <w:ind w:firstLine="0"/>
        <w:jc w:val="center"/>
      </w:pPr>
      <w:r>
        <w:t>о возникновении личной заинтересованности при исполнении должностных</w:t>
      </w:r>
      <w:r>
        <w:br/>
        <w:t>обязанностей, которая приводит или может привести к конфликту интересов</w:t>
      </w:r>
    </w:p>
    <w:p w14:paraId="17F19094" w14:textId="77777777" w:rsidR="00996B66" w:rsidRDefault="00996B66" w:rsidP="00996B66">
      <w:pPr>
        <w:pStyle w:val="1"/>
        <w:shd w:val="clear" w:color="auto" w:fill="auto"/>
        <w:tabs>
          <w:tab w:val="left" w:leader="underscore" w:pos="9522"/>
        </w:tabs>
        <w:spacing w:after="0"/>
        <w:ind w:firstLine="680"/>
      </w:pPr>
      <w:r>
        <w:t xml:space="preserve">Я, </w:t>
      </w:r>
      <w:r>
        <w:tab/>
      </w:r>
    </w:p>
    <w:p w14:paraId="2944471F" w14:textId="77777777" w:rsidR="00996B66" w:rsidRDefault="00996B66" w:rsidP="00996B66">
      <w:pPr>
        <w:pStyle w:val="20"/>
        <w:shd w:val="clear" w:color="auto" w:fill="auto"/>
        <w:spacing w:after="180"/>
        <w:rPr>
          <w:sz w:val="26"/>
          <w:szCs w:val="26"/>
        </w:rPr>
      </w:pPr>
      <w:r>
        <w:rPr>
          <w:sz w:val="26"/>
          <w:szCs w:val="26"/>
        </w:rPr>
        <w:t>(Ф.И.О.)</w:t>
      </w:r>
    </w:p>
    <w:p w14:paraId="3B69436F" w14:textId="77777777" w:rsidR="00996B66" w:rsidRDefault="00996B66" w:rsidP="00996B66">
      <w:pPr>
        <w:pStyle w:val="1"/>
        <w:shd w:val="clear" w:color="auto" w:fill="auto"/>
        <w:ind w:firstLine="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504CC4A0" w14:textId="77777777" w:rsidR="00996B66" w:rsidRDefault="00996B66" w:rsidP="00996B66">
      <w:pPr>
        <w:pStyle w:val="1"/>
        <w:shd w:val="clear" w:color="auto" w:fill="auto"/>
        <w:spacing w:after="320"/>
        <w:ind w:firstLine="680"/>
      </w:pPr>
      <w:r>
        <w:t>Обстоятельства, являющиеся основанием возникновения личной заинтересованности:</w:t>
      </w:r>
      <w:r>
        <w:br w:type="page"/>
      </w:r>
    </w:p>
    <w:p w14:paraId="2C201D05" w14:textId="77777777"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460"/>
        <w:ind w:firstLine="70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</w:t>
      </w:r>
      <w:r>
        <w:tab/>
      </w:r>
    </w:p>
    <w:p w14:paraId="67061C0F" w14:textId="77777777"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9653"/>
        </w:tabs>
        <w:spacing w:after="1140"/>
        <w:ind w:firstLine="700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14:paraId="706F6415" w14:textId="77777777" w:rsidR="00996B66" w:rsidRDefault="00996B66" w:rsidP="00602A99">
      <w:pPr>
        <w:pStyle w:val="1"/>
        <w:pBdr>
          <w:bottom w:val="single" w:sz="4" w:space="0" w:color="auto"/>
        </w:pBdr>
        <w:shd w:val="clear" w:color="auto" w:fill="auto"/>
        <w:spacing w:after="1460"/>
        <w:ind w:firstLine="70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</w:t>
      </w:r>
      <w:r>
        <w:rPr>
          <w:smallCaps/>
        </w:rPr>
        <w:t>):</w:t>
      </w:r>
    </w:p>
    <w:p w14:paraId="7C5F6466" w14:textId="77777777" w:rsidR="00996B66" w:rsidRPr="00996B66" w:rsidRDefault="00996B66" w:rsidP="00996B66">
      <w:pPr>
        <w:pStyle w:val="1"/>
        <w:shd w:val="clear" w:color="auto" w:fill="auto"/>
        <w:spacing w:after="1460"/>
        <w:ind w:firstLine="700"/>
        <w:jc w:val="both"/>
      </w:pPr>
      <w:r w:rsidRPr="00996B66">
        <w:rPr>
          <w:noProof/>
          <w:lang w:eastAsia="ru-RU"/>
        </w:rPr>
        <mc:AlternateContent>
          <mc:Choice Requires="wps">
            <w:drawing>
              <wp:anchor distT="0" distB="128270" distL="114300" distR="114300" simplePos="0" relativeHeight="251659264" behindDoc="0" locked="0" layoutInCell="1" allowOverlap="1" wp14:anchorId="3B507706" wp14:editId="18F2FD6C">
                <wp:simplePos x="0" y="0"/>
                <wp:positionH relativeFrom="page">
                  <wp:posOffset>842010</wp:posOffset>
                </wp:positionH>
                <wp:positionV relativeFrom="paragraph">
                  <wp:posOffset>2705100</wp:posOffset>
                </wp:positionV>
                <wp:extent cx="45720" cy="225425"/>
                <wp:effectExtent l="3810" t="0" r="0" b="317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0C7D0" w14:textId="77777777" w:rsidR="00996B66" w:rsidRDefault="00996B66" w:rsidP="00996B66">
                            <w:pPr>
                              <w:pStyle w:val="1"/>
                              <w:shd w:val="clear" w:color="auto" w:fill="auto"/>
                              <w:tabs>
                                <w:tab w:val="left" w:leader="underscore" w:pos="542"/>
                                <w:tab w:val="left" w:leader="underscore" w:pos="2026"/>
                                <w:tab w:val="left" w:leader="underscore" w:pos="2774"/>
                              </w:tabs>
                              <w:spacing w:after="0"/>
                              <w:ind w:firstLine="0"/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770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3pt;margin-top:213pt;width:3.6pt;height:17.75pt;z-index:251659264;visibility:visible;mso-wrap-style:none;mso-width-percent:0;mso-height-percent:0;mso-wrap-distance-left:9pt;mso-wrap-distance-top:0;mso-wrap-distance-right:9pt;mso-wrap-distance-bottom:10.1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" filled="f" stroked="f">
                <v:textbox inset="0,0,0,0">
                  <w:txbxContent>
                    <w:p w14:paraId="3CF0C7D0" w14:textId="77777777" w:rsidR="00996B66" w:rsidRDefault="00996B66" w:rsidP="00996B66">
                      <w:pPr>
                        <w:pStyle w:val="1"/>
                        <w:shd w:val="clear" w:color="auto" w:fill="auto"/>
                        <w:tabs>
                          <w:tab w:val="left" w:leader="underscore" w:pos="542"/>
                          <w:tab w:val="left" w:leader="underscore" w:pos="2026"/>
                          <w:tab w:val="left" w:leader="underscore" w:pos="2774"/>
                        </w:tabs>
                        <w:spacing w:after="0"/>
                        <w:ind w:firstLine="0"/>
                      </w:pPr>
                      <w:r>
                        <w:t>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996B66">
        <w:t>Намереваюсь / не намереваюсь лично присутствовать на заседании Комиссии</w:t>
      </w:r>
      <w:r w:rsidRPr="00996B66">
        <w:rPr>
          <w:b/>
        </w:rPr>
        <w:t xml:space="preserve"> </w:t>
      </w:r>
      <w:r w:rsidRPr="00996B66">
        <w:rPr>
          <w:rStyle w:val="FontStyle14"/>
          <w:b w:val="0"/>
        </w:rPr>
        <w:t>по соблюдению требований 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 и урегулированию конфликта интересов</w:t>
      </w:r>
      <w:r w:rsidRPr="00996B66">
        <w:rPr>
          <w:b/>
        </w:rPr>
        <w:t xml:space="preserve"> </w:t>
      </w:r>
      <w:r w:rsidRPr="00996B66">
        <w:t>при рассмотрении настоящего уведомления (нужное подчеркнуть).</w:t>
      </w:r>
    </w:p>
    <w:p w14:paraId="729B971C" w14:textId="77777777" w:rsidR="00996B66" w:rsidRDefault="00996B66" w:rsidP="00996B66">
      <w:pPr>
        <w:pStyle w:val="1"/>
        <w:shd w:val="clear" w:color="auto" w:fill="auto"/>
        <w:spacing w:after="0"/>
        <w:ind w:firstLine="0"/>
        <w:jc w:val="both"/>
      </w:pPr>
      <w:r>
        <w:t>«____</w:t>
      </w:r>
      <w:r>
        <w:tab/>
        <w:t>»_________</w:t>
      </w:r>
      <w:r>
        <w:tab/>
        <w:t>202__</w:t>
      </w:r>
      <w:r>
        <w:tab/>
        <w:t>г               ____________________________________</w:t>
      </w:r>
    </w:p>
    <w:p w14:paraId="56010954" w14:textId="77777777" w:rsidR="00996B66" w:rsidRDefault="00996B66" w:rsidP="00996B66">
      <w:pPr>
        <w:pStyle w:val="1"/>
        <w:shd w:val="clear" w:color="auto" w:fill="auto"/>
        <w:spacing w:after="1460"/>
        <w:ind w:left="4956" w:firstLine="0"/>
        <w:jc w:val="both"/>
      </w:pPr>
      <w:r>
        <w:t>(подпись и расшифровка подписи лица,</w:t>
      </w:r>
      <w:r>
        <w:br/>
        <w:t>направившего уведомление)</w:t>
      </w:r>
    </w:p>
    <w:p w14:paraId="00CFB49C" w14:textId="77777777"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031"/>
    <w:rsid w:val="00364031"/>
    <w:rsid w:val="00602A99"/>
    <w:rsid w:val="006476BB"/>
    <w:rsid w:val="00996B66"/>
    <w:rsid w:val="00D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F8F7"/>
  <w15:docId w15:val="{AE05C64B-E139-4EB7-A7BA-89E6605C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96B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96B66"/>
    <w:pPr>
      <w:widowControl w:val="0"/>
      <w:shd w:val="clear" w:color="auto" w:fill="FFFFFF"/>
      <w:spacing w:after="18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996B6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66"/>
    <w:pPr>
      <w:widowControl w:val="0"/>
      <w:shd w:val="clear" w:color="auto" w:fill="FFFFFF"/>
      <w:spacing w:after="25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FontStyle14">
    <w:name w:val="Font Style14"/>
    <w:uiPriority w:val="99"/>
    <w:rsid w:val="00996B6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2025-06-24T08:58:00Z</dcterms:created>
  <dcterms:modified xsi:type="dcterms:W3CDTF">2025-09-30T12:09:00Z</dcterms:modified>
</cp:coreProperties>
</file>