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F1" w:rsidRDefault="001761F1" w:rsidP="001761F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ОБЗОР</w:t>
      </w:r>
    </w:p>
    <w:p w:rsidR="001761F1" w:rsidRDefault="001761F1" w:rsidP="001761F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судебной практики гражданской коллегии </w:t>
      </w:r>
    </w:p>
    <w:p w:rsidR="001761F1" w:rsidRDefault="001761F1" w:rsidP="001761F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Промышленного районного суда г. Смоленска </w:t>
      </w:r>
    </w:p>
    <w:p w:rsidR="001761F1" w:rsidRDefault="001761F1" w:rsidP="001761F1">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за 4 квартал 2025 года</w:t>
      </w:r>
    </w:p>
    <w:p w:rsidR="001761F1" w:rsidRDefault="001761F1" w:rsidP="001761F1">
      <w:pPr>
        <w:spacing w:after="0" w:line="240" w:lineRule="auto"/>
        <w:jc w:val="both"/>
        <w:rPr>
          <w:rFonts w:ascii="Times New Roman" w:eastAsia="Times New Roman" w:hAnsi="Times New Roman"/>
          <w:sz w:val="26"/>
          <w:szCs w:val="26"/>
          <w:lang w:eastAsia="ru-RU"/>
        </w:rPr>
      </w:pPr>
    </w:p>
    <w:p w:rsidR="001761F1" w:rsidRDefault="001761F1" w:rsidP="001761F1">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отчетном периоде (по состоянию на 29.12.2025) в суд поступило  975 дел, из них 837 гражданских дел, 138 административных дел, окончено 968 гражданских дел и 107 административных дел.</w:t>
      </w:r>
    </w:p>
    <w:p w:rsidR="001761F1" w:rsidRDefault="001761F1" w:rsidP="001761F1">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Остаток нерассмотренных гражданских дел на 29.12.2025 – </w:t>
      </w:r>
      <w:r w:rsidR="00BE1CFA">
        <w:rPr>
          <w:rFonts w:ascii="Times New Roman" w:eastAsia="Times New Roman" w:hAnsi="Times New Roman"/>
          <w:sz w:val="26"/>
          <w:szCs w:val="26"/>
          <w:lang w:eastAsia="ru-RU"/>
        </w:rPr>
        <w:t>916</w:t>
      </w:r>
      <w:r>
        <w:rPr>
          <w:rFonts w:ascii="Times New Roman" w:eastAsia="Times New Roman" w:hAnsi="Times New Roman"/>
          <w:sz w:val="26"/>
          <w:szCs w:val="26"/>
          <w:lang w:eastAsia="ru-RU"/>
        </w:rPr>
        <w:t xml:space="preserve">, административных дел – </w:t>
      </w:r>
      <w:r w:rsidR="00BE1CFA">
        <w:rPr>
          <w:rFonts w:ascii="Times New Roman" w:eastAsia="Times New Roman" w:hAnsi="Times New Roman"/>
          <w:sz w:val="26"/>
          <w:szCs w:val="26"/>
          <w:lang w:eastAsia="ru-RU"/>
        </w:rPr>
        <w:t>121</w:t>
      </w:r>
      <w:r>
        <w:rPr>
          <w:rFonts w:ascii="Times New Roman" w:eastAsia="Times New Roman" w:hAnsi="Times New Roman"/>
          <w:sz w:val="26"/>
          <w:szCs w:val="26"/>
          <w:lang w:eastAsia="ru-RU"/>
        </w:rPr>
        <w:t>.</w:t>
      </w:r>
    </w:p>
    <w:p w:rsidR="001761F1" w:rsidRDefault="001761F1" w:rsidP="001761F1">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Предметом рассмотрения судей гражданской коллегии являлись споры самых различных категорий, среди которых наиболее значимый удельный вес имели:</w:t>
      </w:r>
    </w:p>
    <w:p w:rsidR="009A53AC" w:rsidRPr="004A58E1" w:rsidRDefault="009A53AC" w:rsidP="009A53AC">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дела особого производства – 203 дела;</w:t>
      </w:r>
    </w:p>
    <w:p w:rsidR="001761F1" w:rsidRPr="004A58E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 xml:space="preserve">иски о взыскании сумм по договору займа, кредитному договору – </w:t>
      </w:r>
      <w:r w:rsidR="00583C26" w:rsidRPr="004A58E1">
        <w:rPr>
          <w:rFonts w:ascii="Times New Roman" w:eastAsia="Times New Roman" w:hAnsi="Times New Roman"/>
          <w:sz w:val="26"/>
          <w:szCs w:val="26"/>
          <w:lang w:eastAsia="ru-RU"/>
        </w:rPr>
        <w:t>181</w:t>
      </w:r>
      <w:r w:rsidRPr="004A58E1">
        <w:rPr>
          <w:rFonts w:ascii="Times New Roman" w:eastAsia="Times New Roman" w:hAnsi="Times New Roman"/>
          <w:sz w:val="26"/>
          <w:szCs w:val="26"/>
          <w:lang w:eastAsia="ru-RU"/>
        </w:rPr>
        <w:t xml:space="preserve"> дел</w:t>
      </w:r>
      <w:r w:rsidR="004A58E1">
        <w:rPr>
          <w:rFonts w:ascii="Times New Roman" w:eastAsia="Times New Roman" w:hAnsi="Times New Roman"/>
          <w:sz w:val="26"/>
          <w:szCs w:val="26"/>
          <w:lang w:eastAsia="ru-RU"/>
        </w:rPr>
        <w:t>о</w:t>
      </w:r>
      <w:r w:rsidRPr="004A58E1">
        <w:rPr>
          <w:rFonts w:ascii="Times New Roman" w:eastAsia="Times New Roman" w:hAnsi="Times New Roman"/>
          <w:sz w:val="26"/>
          <w:szCs w:val="26"/>
          <w:lang w:eastAsia="ru-RU"/>
        </w:rPr>
        <w:t xml:space="preserve">; </w:t>
      </w:r>
    </w:p>
    <w:p w:rsidR="001761F1" w:rsidRPr="004A58E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 xml:space="preserve">жилищные споры – </w:t>
      </w:r>
      <w:r w:rsidR="00583C26" w:rsidRPr="004A58E1">
        <w:rPr>
          <w:rFonts w:ascii="Times New Roman" w:eastAsia="Times New Roman" w:hAnsi="Times New Roman"/>
          <w:sz w:val="26"/>
          <w:szCs w:val="26"/>
          <w:lang w:eastAsia="ru-RU"/>
        </w:rPr>
        <w:t>88</w:t>
      </w:r>
      <w:r w:rsidR="004A58E1">
        <w:rPr>
          <w:rFonts w:ascii="Times New Roman" w:eastAsia="Times New Roman" w:hAnsi="Times New Roman"/>
          <w:sz w:val="26"/>
          <w:szCs w:val="26"/>
          <w:lang w:eastAsia="ru-RU"/>
        </w:rPr>
        <w:t xml:space="preserve"> дел</w:t>
      </w:r>
      <w:r w:rsidRPr="004A58E1">
        <w:rPr>
          <w:rFonts w:ascii="Times New Roman" w:eastAsia="Times New Roman" w:hAnsi="Times New Roman"/>
          <w:sz w:val="26"/>
          <w:szCs w:val="26"/>
          <w:lang w:eastAsia="ru-RU"/>
        </w:rPr>
        <w:t>;</w:t>
      </w:r>
    </w:p>
    <w:p w:rsidR="009A53AC" w:rsidRPr="004A58E1" w:rsidRDefault="009A53AC" w:rsidP="009A53AC">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споры, вытекающие из семейных правоотношений –</w:t>
      </w:r>
      <w:r>
        <w:rPr>
          <w:rFonts w:ascii="Times New Roman" w:eastAsia="Times New Roman" w:hAnsi="Times New Roman"/>
          <w:sz w:val="26"/>
          <w:szCs w:val="26"/>
          <w:lang w:eastAsia="ru-RU"/>
        </w:rPr>
        <w:t xml:space="preserve"> </w:t>
      </w:r>
      <w:r w:rsidRPr="004A58E1">
        <w:rPr>
          <w:rFonts w:ascii="Times New Roman" w:eastAsia="Times New Roman" w:hAnsi="Times New Roman"/>
          <w:sz w:val="26"/>
          <w:szCs w:val="26"/>
          <w:lang w:eastAsia="ru-RU"/>
        </w:rPr>
        <w:t>60 дел;</w:t>
      </w:r>
    </w:p>
    <w:p w:rsidR="001761F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 xml:space="preserve">споры о защите прав потребителей – </w:t>
      </w:r>
      <w:r w:rsidR="004A58E1" w:rsidRPr="004A58E1">
        <w:rPr>
          <w:rFonts w:ascii="Times New Roman" w:eastAsia="Times New Roman" w:hAnsi="Times New Roman"/>
          <w:sz w:val="26"/>
          <w:szCs w:val="26"/>
          <w:lang w:eastAsia="ru-RU"/>
        </w:rPr>
        <w:t>57</w:t>
      </w:r>
      <w:r w:rsidRPr="004A58E1">
        <w:rPr>
          <w:rFonts w:ascii="Times New Roman" w:eastAsia="Times New Roman" w:hAnsi="Times New Roman"/>
          <w:sz w:val="26"/>
          <w:szCs w:val="26"/>
          <w:lang w:eastAsia="ru-RU"/>
        </w:rPr>
        <w:t xml:space="preserve"> дел;</w:t>
      </w:r>
    </w:p>
    <w:p w:rsidR="009A53AC" w:rsidRDefault="009A53AC" w:rsidP="009A53AC">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споры о взыскании страхового возмещения – 50 дел;</w:t>
      </w:r>
    </w:p>
    <w:p w:rsidR="009A53AC" w:rsidRPr="004A58E1" w:rsidRDefault="009A53AC" w:rsidP="009A53AC">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споры, вытекающие из трудовых отношений – 33 дел</w:t>
      </w:r>
      <w:r>
        <w:rPr>
          <w:rFonts w:ascii="Times New Roman" w:eastAsia="Times New Roman" w:hAnsi="Times New Roman"/>
          <w:sz w:val="26"/>
          <w:szCs w:val="26"/>
          <w:lang w:eastAsia="ru-RU"/>
        </w:rPr>
        <w:t>а</w:t>
      </w:r>
      <w:r w:rsidRPr="004A58E1">
        <w:rPr>
          <w:rFonts w:ascii="Times New Roman" w:eastAsia="Times New Roman" w:hAnsi="Times New Roman"/>
          <w:sz w:val="26"/>
          <w:szCs w:val="26"/>
          <w:lang w:eastAsia="ru-RU"/>
        </w:rPr>
        <w:t>;</w:t>
      </w:r>
    </w:p>
    <w:p w:rsidR="009A53AC" w:rsidRPr="004A58E1" w:rsidRDefault="009A53AC" w:rsidP="009A53AC">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иски о взыскании неосновательного обогащения –</w:t>
      </w:r>
      <w:r>
        <w:rPr>
          <w:rFonts w:ascii="Times New Roman" w:eastAsia="Times New Roman" w:hAnsi="Times New Roman"/>
          <w:sz w:val="26"/>
          <w:szCs w:val="26"/>
          <w:lang w:eastAsia="ru-RU"/>
        </w:rPr>
        <w:t xml:space="preserve"> </w:t>
      </w:r>
      <w:r w:rsidRPr="004A58E1">
        <w:rPr>
          <w:rFonts w:ascii="Times New Roman" w:eastAsia="Times New Roman" w:hAnsi="Times New Roman"/>
          <w:sz w:val="26"/>
          <w:szCs w:val="26"/>
          <w:lang w:eastAsia="ru-RU"/>
        </w:rPr>
        <w:t>31 дело;</w:t>
      </w:r>
    </w:p>
    <w:p w:rsidR="001761F1" w:rsidRPr="004A58E1" w:rsidRDefault="009A53AC"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w:t>
      </w:r>
      <w:r w:rsidR="001761F1" w:rsidRPr="004A58E1">
        <w:rPr>
          <w:rFonts w:ascii="Times New Roman" w:eastAsia="Times New Roman" w:hAnsi="Times New Roman"/>
          <w:sz w:val="26"/>
          <w:szCs w:val="26"/>
          <w:lang w:eastAsia="ru-RU"/>
        </w:rPr>
        <w:t xml:space="preserve">поры, вытекающие из пенсионного законодательства – </w:t>
      </w:r>
      <w:r w:rsidR="004A58E1" w:rsidRPr="004A58E1">
        <w:rPr>
          <w:rFonts w:ascii="Times New Roman" w:eastAsia="Times New Roman" w:hAnsi="Times New Roman"/>
          <w:sz w:val="26"/>
          <w:szCs w:val="26"/>
          <w:lang w:eastAsia="ru-RU"/>
        </w:rPr>
        <w:t>31</w:t>
      </w:r>
      <w:r w:rsidR="001761F1" w:rsidRPr="004A58E1">
        <w:rPr>
          <w:rFonts w:ascii="Times New Roman" w:eastAsia="Times New Roman" w:hAnsi="Times New Roman"/>
          <w:sz w:val="26"/>
          <w:szCs w:val="26"/>
          <w:lang w:eastAsia="ru-RU"/>
        </w:rPr>
        <w:t xml:space="preserve"> дел</w:t>
      </w:r>
      <w:r w:rsidR="004A58E1" w:rsidRPr="004A58E1">
        <w:rPr>
          <w:rFonts w:ascii="Times New Roman" w:eastAsia="Times New Roman" w:hAnsi="Times New Roman"/>
          <w:sz w:val="26"/>
          <w:szCs w:val="26"/>
          <w:lang w:eastAsia="ru-RU"/>
        </w:rPr>
        <w:t>о</w:t>
      </w:r>
      <w:r w:rsidR="001761F1" w:rsidRPr="004A58E1">
        <w:rPr>
          <w:rFonts w:ascii="Times New Roman" w:eastAsia="Times New Roman" w:hAnsi="Times New Roman"/>
          <w:sz w:val="26"/>
          <w:szCs w:val="26"/>
          <w:lang w:eastAsia="ru-RU"/>
        </w:rPr>
        <w:t>;</w:t>
      </w:r>
    </w:p>
    <w:p w:rsidR="001761F1" w:rsidRPr="004A58E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споры, связанные с наследованием имущества – 26 дел;</w:t>
      </w:r>
    </w:p>
    <w:p w:rsidR="001761F1" w:rsidRPr="004A58E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 xml:space="preserve">иски, связанные с возмещением ущерба от ДТП – </w:t>
      </w:r>
      <w:r w:rsidR="004A58E1" w:rsidRPr="004A58E1">
        <w:rPr>
          <w:rFonts w:ascii="Times New Roman" w:eastAsia="Times New Roman" w:hAnsi="Times New Roman"/>
          <w:sz w:val="26"/>
          <w:szCs w:val="26"/>
          <w:lang w:eastAsia="ru-RU"/>
        </w:rPr>
        <w:t>21</w:t>
      </w:r>
      <w:r w:rsidRPr="004A58E1">
        <w:rPr>
          <w:rFonts w:ascii="Times New Roman" w:eastAsia="Times New Roman" w:hAnsi="Times New Roman"/>
          <w:sz w:val="26"/>
          <w:szCs w:val="26"/>
          <w:lang w:eastAsia="ru-RU"/>
        </w:rPr>
        <w:t xml:space="preserve"> дел</w:t>
      </w:r>
      <w:r w:rsidR="004A58E1" w:rsidRPr="004A58E1">
        <w:rPr>
          <w:rFonts w:ascii="Times New Roman" w:eastAsia="Times New Roman" w:hAnsi="Times New Roman"/>
          <w:sz w:val="26"/>
          <w:szCs w:val="26"/>
          <w:lang w:eastAsia="ru-RU"/>
        </w:rPr>
        <w:t>о</w:t>
      </w:r>
      <w:r w:rsidRPr="004A58E1">
        <w:rPr>
          <w:rFonts w:ascii="Times New Roman" w:eastAsia="Times New Roman" w:hAnsi="Times New Roman"/>
          <w:sz w:val="26"/>
          <w:szCs w:val="26"/>
          <w:lang w:eastAsia="ru-RU"/>
        </w:rPr>
        <w:t>;</w:t>
      </w:r>
    </w:p>
    <w:p w:rsidR="001761F1" w:rsidRPr="004A58E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 xml:space="preserve">споры, связанные с землепользованием – </w:t>
      </w:r>
      <w:r w:rsidR="004A58E1" w:rsidRPr="004A58E1">
        <w:rPr>
          <w:rFonts w:ascii="Times New Roman" w:eastAsia="Times New Roman" w:hAnsi="Times New Roman"/>
          <w:sz w:val="26"/>
          <w:szCs w:val="26"/>
          <w:lang w:eastAsia="ru-RU"/>
        </w:rPr>
        <w:t>20</w:t>
      </w:r>
      <w:r w:rsidRPr="004A58E1">
        <w:rPr>
          <w:rFonts w:ascii="Times New Roman" w:eastAsia="Times New Roman" w:hAnsi="Times New Roman"/>
          <w:sz w:val="26"/>
          <w:szCs w:val="26"/>
          <w:lang w:eastAsia="ru-RU"/>
        </w:rPr>
        <w:t xml:space="preserve"> дел;</w:t>
      </w:r>
    </w:p>
    <w:p w:rsidR="001761F1" w:rsidRPr="004A58E1"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A58E1">
        <w:rPr>
          <w:rFonts w:ascii="Times New Roman" w:eastAsia="Times New Roman" w:hAnsi="Times New Roman"/>
          <w:sz w:val="26"/>
          <w:szCs w:val="26"/>
          <w:lang w:eastAsia="ru-RU"/>
        </w:rPr>
        <w:t>социальные споры –</w:t>
      </w:r>
      <w:r w:rsidR="009A53AC">
        <w:rPr>
          <w:rFonts w:ascii="Times New Roman" w:eastAsia="Times New Roman" w:hAnsi="Times New Roman"/>
          <w:sz w:val="26"/>
          <w:szCs w:val="26"/>
          <w:lang w:eastAsia="ru-RU"/>
        </w:rPr>
        <w:t xml:space="preserve"> </w:t>
      </w:r>
      <w:r w:rsidR="004A58E1" w:rsidRPr="004A58E1">
        <w:rPr>
          <w:rFonts w:ascii="Times New Roman" w:eastAsia="Times New Roman" w:hAnsi="Times New Roman"/>
          <w:sz w:val="26"/>
          <w:szCs w:val="26"/>
          <w:lang w:eastAsia="ru-RU"/>
        </w:rPr>
        <w:t>4</w:t>
      </w:r>
      <w:r w:rsidRPr="004A58E1">
        <w:rPr>
          <w:rFonts w:ascii="Times New Roman" w:eastAsia="Times New Roman" w:hAnsi="Times New Roman"/>
          <w:sz w:val="26"/>
          <w:szCs w:val="26"/>
          <w:lang w:eastAsia="ru-RU"/>
        </w:rPr>
        <w:t xml:space="preserve"> дела;</w:t>
      </w:r>
    </w:p>
    <w:p w:rsidR="001761F1" w:rsidRPr="004828DB"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828DB">
        <w:rPr>
          <w:rFonts w:ascii="Times New Roman" w:eastAsia="Times New Roman" w:hAnsi="Times New Roman"/>
          <w:sz w:val="26"/>
          <w:szCs w:val="26"/>
          <w:lang w:eastAsia="ru-RU"/>
        </w:rPr>
        <w:t xml:space="preserve">дела, рассмотренные в порядке главы 22 КАС РФ – </w:t>
      </w:r>
      <w:r w:rsidR="004828DB" w:rsidRPr="004828DB">
        <w:rPr>
          <w:rFonts w:ascii="Times New Roman" w:eastAsia="Times New Roman" w:hAnsi="Times New Roman"/>
          <w:sz w:val="26"/>
          <w:szCs w:val="26"/>
          <w:lang w:eastAsia="ru-RU"/>
        </w:rPr>
        <w:t>45</w:t>
      </w:r>
      <w:r w:rsidRPr="004828DB">
        <w:rPr>
          <w:rFonts w:ascii="Times New Roman" w:eastAsia="Times New Roman" w:hAnsi="Times New Roman"/>
          <w:sz w:val="26"/>
          <w:szCs w:val="26"/>
          <w:lang w:eastAsia="ru-RU"/>
        </w:rPr>
        <w:t xml:space="preserve"> дел;</w:t>
      </w:r>
    </w:p>
    <w:p w:rsidR="001761F1" w:rsidRPr="004828DB" w:rsidRDefault="001761F1" w:rsidP="001761F1">
      <w:pPr>
        <w:numPr>
          <w:ilvl w:val="0"/>
          <w:numId w:val="1"/>
        </w:numPr>
        <w:spacing w:after="0" w:line="240" w:lineRule="auto"/>
        <w:ind w:left="0" w:firstLine="709"/>
        <w:jc w:val="both"/>
        <w:rPr>
          <w:rFonts w:ascii="Times New Roman" w:eastAsia="Times New Roman" w:hAnsi="Times New Roman"/>
          <w:sz w:val="26"/>
          <w:szCs w:val="26"/>
          <w:lang w:eastAsia="ru-RU"/>
        </w:rPr>
      </w:pPr>
      <w:r w:rsidRPr="004828DB">
        <w:rPr>
          <w:rFonts w:ascii="Times New Roman" w:eastAsia="Times New Roman" w:hAnsi="Times New Roman"/>
          <w:sz w:val="26"/>
          <w:szCs w:val="26"/>
          <w:lang w:eastAsia="ru-RU"/>
        </w:rPr>
        <w:t xml:space="preserve">дела, рассмотренные в порядке главы 32 КАС РФ – </w:t>
      </w:r>
      <w:r w:rsidR="004828DB" w:rsidRPr="004828DB">
        <w:rPr>
          <w:rFonts w:ascii="Times New Roman" w:eastAsia="Times New Roman" w:hAnsi="Times New Roman"/>
          <w:sz w:val="26"/>
          <w:szCs w:val="26"/>
          <w:lang w:eastAsia="ru-RU"/>
        </w:rPr>
        <w:t>40</w:t>
      </w:r>
      <w:r w:rsidRPr="004828DB">
        <w:rPr>
          <w:rFonts w:ascii="Times New Roman" w:eastAsia="Times New Roman" w:hAnsi="Times New Roman"/>
          <w:sz w:val="26"/>
          <w:szCs w:val="26"/>
          <w:lang w:eastAsia="ru-RU"/>
        </w:rPr>
        <w:t xml:space="preserve"> дел.</w:t>
      </w:r>
    </w:p>
    <w:p w:rsidR="001761F1" w:rsidRDefault="001761F1" w:rsidP="001761F1">
      <w:pPr>
        <w:autoSpaceDE w:val="0"/>
        <w:autoSpaceDN w:val="0"/>
        <w:adjustRightInd w:val="0"/>
        <w:spacing w:after="0" w:line="240" w:lineRule="auto"/>
        <w:rPr>
          <w:rFonts w:ascii="Times New Roman" w:eastAsia="Times New Roman" w:hAnsi="Times New Roman"/>
          <w:sz w:val="24"/>
          <w:szCs w:val="24"/>
          <w:lang w:eastAsia="ru-RU"/>
        </w:rPr>
      </w:pPr>
    </w:p>
    <w:p w:rsidR="00BE1CFA" w:rsidRPr="00BE1CFA" w:rsidRDefault="00BE1CFA" w:rsidP="00BE1CFA">
      <w:pPr>
        <w:spacing w:after="0" w:line="240" w:lineRule="auto"/>
        <w:ind w:firstLine="709"/>
        <w:jc w:val="both"/>
        <w:rPr>
          <w:rFonts w:ascii="Times New Roman" w:eastAsia="Times New Roman" w:hAnsi="Times New Roman"/>
          <w:b/>
          <w:sz w:val="26"/>
          <w:szCs w:val="26"/>
          <w:lang w:eastAsia="ru-RU"/>
        </w:rPr>
      </w:pPr>
      <w:r w:rsidRPr="00BE1CFA">
        <w:rPr>
          <w:rFonts w:ascii="Times New Roman" w:eastAsia="Times New Roman" w:hAnsi="Times New Roman"/>
          <w:b/>
          <w:sz w:val="26"/>
          <w:szCs w:val="26"/>
          <w:lang w:eastAsia="ru-RU"/>
        </w:rPr>
        <w:t>Начисленная, но не выплаченная заработная плата подлежит взысканию   с работодателя в пользу работника.</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М. обратилась в суд с иском к ЗАО «</w:t>
      </w:r>
      <w:proofErr w:type="spellStart"/>
      <w:r w:rsidRPr="00BE1CFA">
        <w:rPr>
          <w:rFonts w:ascii="Times New Roman" w:eastAsia="Times New Roman" w:hAnsi="Times New Roman"/>
          <w:sz w:val="26"/>
          <w:szCs w:val="26"/>
          <w:lang w:eastAsia="ru-RU"/>
        </w:rPr>
        <w:t>Евродизайн</w:t>
      </w:r>
      <w:proofErr w:type="spellEnd"/>
      <w:r w:rsidRPr="00BE1CFA">
        <w:rPr>
          <w:rFonts w:ascii="Times New Roman" w:eastAsia="Times New Roman" w:hAnsi="Times New Roman"/>
          <w:sz w:val="26"/>
          <w:szCs w:val="26"/>
          <w:lang w:eastAsia="ru-RU"/>
        </w:rPr>
        <w:t>» о взыскании задолженности по выплате заработной платы, денежной компенсации за задержку выплаты заработной платы. В обоснование заявленных требований указала, что истец  на основании трудового договора работает в ЗАО «</w:t>
      </w:r>
      <w:proofErr w:type="spellStart"/>
      <w:r w:rsidRPr="00BE1CFA">
        <w:rPr>
          <w:rFonts w:ascii="Times New Roman" w:eastAsia="Times New Roman" w:hAnsi="Times New Roman"/>
          <w:sz w:val="26"/>
          <w:szCs w:val="26"/>
          <w:lang w:eastAsia="ru-RU"/>
        </w:rPr>
        <w:t>Евродизайн</w:t>
      </w:r>
      <w:proofErr w:type="spellEnd"/>
      <w:r w:rsidRPr="00BE1CFA">
        <w:rPr>
          <w:rFonts w:ascii="Times New Roman" w:eastAsia="Times New Roman" w:hAnsi="Times New Roman"/>
          <w:sz w:val="26"/>
          <w:szCs w:val="26"/>
          <w:lang w:eastAsia="ru-RU"/>
        </w:rPr>
        <w:t xml:space="preserve">». Ответчик в нарушение ст. </w:t>
      </w:r>
      <w:r w:rsidR="009A53AC">
        <w:rPr>
          <w:rFonts w:ascii="Times New Roman" w:eastAsia="Times New Roman" w:hAnsi="Times New Roman"/>
          <w:sz w:val="26"/>
          <w:szCs w:val="26"/>
          <w:lang w:eastAsia="ru-RU"/>
        </w:rPr>
        <w:t xml:space="preserve">ст. </w:t>
      </w:r>
      <w:r w:rsidRPr="00BE1CFA">
        <w:rPr>
          <w:rFonts w:ascii="Times New Roman" w:eastAsia="Times New Roman" w:hAnsi="Times New Roman"/>
          <w:sz w:val="26"/>
          <w:szCs w:val="26"/>
          <w:lang w:eastAsia="ru-RU"/>
        </w:rPr>
        <w:t>22, 136 ТК РФ не выплатил заработную плату за август и сентябрь 2025 года в общей сумме 99</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960 руб. Проси</w:t>
      </w:r>
      <w:r w:rsidR="009A53AC">
        <w:rPr>
          <w:rFonts w:ascii="Times New Roman" w:eastAsia="Times New Roman" w:hAnsi="Times New Roman"/>
          <w:sz w:val="26"/>
          <w:szCs w:val="26"/>
          <w:lang w:eastAsia="ru-RU"/>
        </w:rPr>
        <w:t>ла</w:t>
      </w:r>
      <w:r w:rsidRPr="00BE1CFA">
        <w:rPr>
          <w:rFonts w:ascii="Times New Roman" w:eastAsia="Times New Roman" w:hAnsi="Times New Roman"/>
          <w:sz w:val="26"/>
          <w:szCs w:val="26"/>
          <w:lang w:eastAsia="ru-RU"/>
        </w:rPr>
        <w:t xml:space="preserve"> суд  взыскать с ответчика в свою пользу невыплаченную заработную плату, компенсацию за нарушение срока выплаты заработной платы в соответствии со ст. 236 ТК РФ. </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Удовлетворяя исковые требования частично, суд исходил из следующего.</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В соответствии с ч.</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3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 xml:space="preserve">37 Конституции РФ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законном минимального </w:t>
      </w:r>
      <w:proofErr w:type="gramStart"/>
      <w:r w:rsidRPr="00BE1CFA">
        <w:rPr>
          <w:rFonts w:ascii="Times New Roman" w:eastAsia="Times New Roman" w:hAnsi="Times New Roman"/>
          <w:sz w:val="26"/>
          <w:szCs w:val="26"/>
          <w:lang w:eastAsia="ru-RU"/>
        </w:rPr>
        <w:t>размера оплаты труда</w:t>
      </w:r>
      <w:proofErr w:type="gramEnd"/>
      <w:r w:rsidRPr="00BE1CFA">
        <w:rPr>
          <w:rFonts w:ascii="Times New Roman" w:eastAsia="Times New Roman" w:hAnsi="Times New Roman"/>
          <w:sz w:val="26"/>
          <w:szCs w:val="26"/>
          <w:lang w:eastAsia="ru-RU"/>
        </w:rPr>
        <w:t>.</w:t>
      </w:r>
    </w:p>
    <w:p w:rsidR="00BE1CFA" w:rsidRPr="00BE1CFA" w:rsidRDefault="00BE1CFA" w:rsidP="00BE1CF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В соответствии со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 xml:space="preserve">11 ТК РФ все работодатели (физические лица и юридические лица, независимо от их организационно-правовых форм и форм </w:t>
      </w:r>
      <w:r w:rsidRPr="00BE1CFA">
        <w:rPr>
          <w:rFonts w:ascii="Times New Roman" w:eastAsia="Times New Roman" w:hAnsi="Times New Roman"/>
          <w:sz w:val="26"/>
          <w:szCs w:val="26"/>
          <w:lang w:eastAsia="ru-RU"/>
        </w:rPr>
        <w:lastRenderedPageBreak/>
        <w:t>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 xml:space="preserve">Статьей 4 ТК РФ определено, что нарушение обязанностей работодателя по выплате заработной платы, таких, как ее несвоевременная выплата, выплата не в полном размере относится к принудительному труду.  </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proofErr w:type="gramStart"/>
      <w:r w:rsidRPr="00BE1CFA">
        <w:rPr>
          <w:rFonts w:ascii="Times New Roman" w:eastAsia="Times New Roman" w:hAnsi="Times New Roman"/>
          <w:sz w:val="26"/>
          <w:szCs w:val="26"/>
          <w:lang w:eastAsia="ru-RU"/>
        </w:rPr>
        <w:t>Статья 56 ТК РФ дает понятие трудового договора, которым является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w:t>
      </w:r>
      <w:proofErr w:type="gramEnd"/>
      <w:r w:rsidRPr="00BE1CFA">
        <w:rPr>
          <w:rFonts w:ascii="Times New Roman" w:eastAsia="Times New Roman" w:hAnsi="Times New Roman"/>
          <w:sz w:val="26"/>
          <w:szCs w:val="26"/>
          <w:lang w:eastAsia="ru-RU"/>
        </w:rPr>
        <w:t xml:space="preserve"> работник обязуется лично выполнять определенную этим соглашение трудовую функцию, соблюдать действующие в организации правила внутреннего трудового распорядка.</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Сторонами трудового договора, согласно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20 ТК РФ, являются работник (физическое лицо, вступившее в трудовые отношения с работодателем) и работодатель (физическое лицо либо юридическое лицо (организация), вступившее в трудовые отношения с работником).</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В соответствии со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21 ТК РФ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Согласно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22 ТК РФ работодатель обязан выплачивать в полном объеме причитающуюся работнику заработную плату в сроки, установленные ТК РФ, коллективным договором, правилами внутреннего трудового распорядка организации, трудовыми договорами.</w:t>
      </w:r>
    </w:p>
    <w:p w:rsidR="00BE1CFA" w:rsidRPr="00BE1CFA" w:rsidRDefault="00BE1CFA" w:rsidP="00BE1CF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(ч.</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6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136 ТК РФ).</w:t>
      </w:r>
    </w:p>
    <w:p w:rsidR="00BE1CFA" w:rsidRPr="00BE1CFA" w:rsidRDefault="00BE1CFA" w:rsidP="00BE1CFA">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 xml:space="preserve">В судебном заседании установлено, что М. </w:t>
      </w:r>
      <w:proofErr w:type="gramStart"/>
      <w:r w:rsidRPr="00BE1CFA">
        <w:rPr>
          <w:rFonts w:ascii="Times New Roman" w:eastAsia="Times New Roman" w:hAnsi="Times New Roman"/>
          <w:sz w:val="26"/>
          <w:szCs w:val="26"/>
          <w:lang w:eastAsia="ru-RU"/>
        </w:rPr>
        <w:t>принята</w:t>
      </w:r>
      <w:proofErr w:type="gramEnd"/>
      <w:r w:rsidRPr="00BE1CFA">
        <w:rPr>
          <w:rFonts w:ascii="Times New Roman" w:eastAsia="Times New Roman" w:hAnsi="Times New Roman"/>
          <w:sz w:val="26"/>
          <w:szCs w:val="26"/>
          <w:lang w:eastAsia="ru-RU"/>
        </w:rPr>
        <w:t xml:space="preserve"> на работу в ЗАО «</w:t>
      </w:r>
      <w:proofErr w:type="spellStart"/>
      <w:r w:rsidRPr="00BE1CFA">
        <w:rPr>
          <w:rFonts w:ascii="Times New Roman" w:eastAsia="Times New Roman" w:hAnsi="Times New Roman"/>
          <w:sz w:val="26"/>
          <w:szCs w:val="26"/>
          <w:lang w:eastAsia="ru-RU"/>
        </w:rPr>
        <w:t>Евродизайн</w:t>
      </w:r>
      <w:proofErr w:type="spellEnd"/>
      <w:r w:rsidRPr="00BE1CFA">
        <w:rPr>
          <w:rFonts w:ascii="Times New Roman" w:eastAsia="Times New Roman" w:hAnsi="Times New Roman"/>
          <w:sz w:val="26"/>
          <w:szCs w:val="26"/>
          <w:lang w:eastAsia="ru-RU"/>
        </w:rPr>
        <w:t>», что подтверждается записью в трудовой книжке и копией трудового договора.</w:t>
      </w:r>
    </w:p>
    <w:p w:rsidR="00BE1CFA" w:rsidRPr="00BE1CFA" w:rsidRDefault="00BE1CFA" w:rsidP="00BE1CFA">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Согласно п.</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6 трудового договора, работнику устанавливается ежемесячный должностной оклад 12 000 руб. Премии выплачиваются на основании Положении о премировании и приказов руководителя. Заработная плата выплачивается два раза в месяц 10 и 25 числа. За работу в ночное время с 22.00 час</w:t>
      </w:r>
      <w:proofErr w:type="gramStart"/>
      <w:r w:rsidRPr="00BE1CFA">
        <w:rPr>
          <w:rFonts w:ascii="Times New Roman" w:eastAsia="Times New Roman" w:hAnsi="Times New Roman"/>
          <w:sz w:val="26"/>
          <w:szCs w:val="26"/>
          <w:lang w:eastAsia="ru-RU"/>
        </w:rPr>
        <w:t>.</w:t>
      </w:r>
      <w:proofErr w:type="gramEnd"/>
      <w:r w:rsidRPr="00BE1CFA">
        <w:rPr>
          <w:rFonts w:ascii="Times New Roman" w:eastAsia="Times New Roman" w:hAnsi="Times New Roman"/>
          <w:sz w:val="26"/>
          <w:szCs w:val="26"/>
          <w:lang w:eastAsia="ru-RU"/>
        </w:rPr>
        <w:t xml:space="preserve"> </w:t>
      </w:r>
      <w:proofErr w:type="gramStart"/>
      <w:r w:rsidRPr="00BE1CFA">
        <w:rPr>
          <w:rFonts w:ascii="Times New Roman" w:eastAsia="Times New Roman" w:hAnsi="Times New Roman"/>
          <w:sz w:val="26"/>
          <w:szCs w:val="26"/>
          <w:lang w:eastAsia="ru-RU"/>
        </w:rPr>
        <w:t>д</w:t>
      </w:r>
      <w:proofErr w:type="gramEnd"/>
      <w:r w:rsidRPr="00BE1CFA">
        <w:rPr>
          <w:rFonts w:ascii="Times New Roman" w:eastAsia="Times New Roman" w:hAnsi="Times New Roman"/>
          <w:sz w:val="26"/>
          <w:szCs w:val="26"/>
          <w:lang w:eastAsia="ru-RU"/>
        </w:rPr>
        <w:t>о 06.00 час. производится доплата в размере, установленном правилами внутреннего трудового распорядка.</w:t>
      </w:r>
    </w:p>
    <w:p w:rsidR="00BE1CFA" w:rsidRPr="00BE1CFA" w:rsidRDefault="00BE1CFA" w:rsidP="00BE1CFA">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Работнику устанавливается сменный режим работы.</w:t>
      </w:r>
    </w:p>
    <w:p w:rsidR="00BE1CFA" w:rsidRPr="00BE1CFA" w:rsidRDefault="00BE1CFA" w:rsidP="00BE1CFA">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Истец  ссыла</w:t>
      </w:r>
      <w:r w:rsidR="009A53AC">
        <w:rPr>
          <w:rFonts w:ascii="Times New Roman" w:eastAsia="Times New Roman" w:hAnsi="Times New Roman"/>
          <w:sz w:val="26"/>
          <w:szCs w:val="26"/>
          <w:lang w:eastAsia="ru-RU"/>
        </w:rPr>
        <w:t>лся</w:t>
      </w:r>
      <w:r w:rsidRPr="00BE1CFA">
        <w:rPr>
          <w:rFonts w:ascii="Times New Roman" w:eastAsia="Times New Roman" w:hAnsi="Times New Roman"/>
          <w:sz w:val="26"/>
          <w:szCs w:val="26"/>
          <w:lang w:eastAsia="ru-RU"/>
        </w:rPr>
        <w:t xml:space="preserve"> на то, что в нарушение ст. 136 ТК РФ работодателем не выплачена заработная плата за спорный период.</w:t>
      </w:r>
    </w:p>
    <w:p w:rsidR="00BE1CFA" w:rsidRPr="00BE1CFA" w:rsidRDefault="00BE1CFA" w:rsidP="00BE1CFA">
      <w:pPr>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 xml:space="preserve">Анализируя представленные истцом доказательства, суд </w:t>
      </w:r>
      <w:proofErr w:type="gramStart"/>
      <w:r w:rsidRPr="00BE1CFA">
        <w:rPr>
          <w:rFonts w:ascii="Times New Roman" w:eastAsia="Times New Roman" w:hAnsi="Times New Roman"/>
          <w:sz w:val="26"/>
          <w:szCs w:val="26"/>
          <w:lang w:eastAsia="ru-RU"/>
        </w:rPr>
        <w:t>согласился с позицией</w:t>
      </w:r>
      <w:proofErr w:type="gramEnd"/>
      <w:r w:rsidRPr="00BE1CFA">
        <w:rPr>
          <w:rFonts w:ascii="Times New Roman" w:eastAsia="Times New Roman" w:hAnsi="Times New Roman"/>
          <w:sz w:val="26"/>
          <w:szCs w:val="26"/>
          <w:lang w:eastAsia="ru-RU"/>
        </w:rPr>
        <w:t xml:space="preserve"> истца  о том, что работодатель, действуя недобросовестно, пренебрег </w:t>
      </w:r>
      <w:r w:rsidRPr="00BE1CFA">
        <w:rPr>
          <w:rFonts w:ascii="Times New Roman" w:eastAsia="Times New Roman" w:hAnsi="Times New Roman"/>
          <w:sz w:val="26"/>
          <w:szCs w:val="26"/>
          <w:lang w:eastAsia="ru-RU"/>
        </w:rPr>
        <w:lastRenderedPageBreak/>
        <w:t>своей обязанностью по оплате его труда  указанный в иске период, не выплатив причитающиеся работнику заработную плату в общей сумме 99</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960 руб.</w:t>
      </w:r>
    </w:p>
    <w:p w:rsidR="00BE1CFA" w:rsidRPr="00BE1CFA" w:rsidRDefault="00BE1CFA" w:rsidP="00BE1CFA">
      <w:pPr>
        <w:spacing w:after="0" w:line="240" w:lineRule="auto"/>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 xml:space="preserve">          Так как работодателем, в нарушение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 xml:space="preserve">56 ГПК РФ, доказательств исполнения обязанности по выплате заработной платы не представлено,  а заявленный </w:t>
      </w:r>
      <w:proofErr w:type="gramStart"/>
      <w:r w:rsidRPr="00BE1CFA">
        <w:rPr>
          <w:rFonts w:ascii="Times New Roman" w:eastAsia="Times New Roman" w:hAnsi="Times New Roman"/>
          <w:sz w:val="26"/>
          <w:szCs w:val="26"/>
          <w:lang w:eastAsia="ru-RU"/>
        </w:rPr>
        <w:t>ко</w:t>
      </w:r>
      <w:proofErr w:type="gramEnd"/>
      <w:r w:rsidRPr="00BE1CFA">
        <w:rPr>
          <w:rFonts w:ascii="Times New Roman" w:eastAsia="Times New Roman" w:hAnsi="Times New Roman"/>
          <w:sz w:val="26"/>
          <w:szCs w:val="26"/>
          <w:lang w:eastAsia="ru-RU"/>
        </w:rPr>
        <w:t xml:space="preserve"> взысканию размер задолженности ответчиком не оспорен, то на основании ст.</w:t>
      </w:r>
      <w:r w:rsidR="009A53AC">
        <w:rPr>
          <w:rFonts w:ascii="Times New Roman" w:eastAsia="Times New Roman" w:hAnsi="Times New Roman"/>
          <w:sz w:val="26"/>
          <w:szCs w:val="26"/>
          <w:lang w:eastAsia="ru-RU"/>
        </w:rPr>
        <w:t xml:space="preserve"> </w:t>
      </w:r>
      <w:r w:rsidRPr="00BE1CFA">
        <w:rPr>
          <w:rFonts w:ascii="Times New Roman" w:eastAsia="Times New Roman" w:hAnsi="Times New Roman"/>
          <w:sz w:val="26"/>
          <w:szCs w:val="26"/>
          <w:lang w:eastAsia="ru-RU"/>
        </w:rPr>
        <w:t>395 ТК РФ, таковая в вышеупомянутом размере подлеж</w:t>
      </w:r>
      <w:r w:rsidR="009A53AC">
        <w:rPr>
          <w:rFonts w:ascii="Times New Roman" w:eastAsia="Times New Roman" w:hAnsi="Times New Roman"/>
          <w:sz w:val="26"/>
          <w:szCs w:val="26"/>
          <w:lang w:eastAsia="ru-RU"/>
        </w:rPr>
        <w:t>ала</w:t>
      </w:r>
      <w:r w:rsidRPr="00BE1CFA">
        <w:rPr>
          <w:rFonts w:ascii="Times New Roman" w:eastAsia="Times New Roman" w:hAnsi="Times New Roman"/>
          <w:sz w:val="26"/>
          <w:szCs w:val="26"/>
          <w:lang w:eastAsia="ru-RU"/>
        </w:rPr>
        <w:t xml:space="preserve"> бесспорному взысканию с ответчика в пользу истца. </w:t>
      </w:r>
    </w:p>
    <w:p w:rsidR="00BE1CFA" w:rsidRPr="00BE1CFA" w:rsidRDefault="00BE1CFA" w:rsidP="00BE1CF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Также подлежало удовлетворению и требование истца о взыскании в ее пользу процентов за нарушение сроков выплаты заработной платы в соответствии со ст. 236 ТК РФ.</w:t>
      </w:r>
    </w:p>
    <w:p w:rsidR="00BE1CFA" w:rsidRPr="00BE1CFA" w:rsidRDefault="00BE1CFA" w:rsidP="00BE1CFA">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BE1CFA">
        <w:rPr>
          <w:rFonts w:ascii="Times New Roman" w:eastAsia="Times New Roman" w:hAnsi="Times New Roman"/>
          <w:sz w:val="26"/>
          <w:szCs w:val="26"/>
          <w:lang w:eastAsia="ru-RU"/>
        </w:rPr>
        <w:t>Заочное решение суда до настоящего времени в законную силу не вступило, не обжаловано.</w:t>
      </w:r>
    </w:p>
    <w:p w:rsidR="00BE1CFA" w:rsidRDefault="00BE1CFA" w:rsidP="00BE1CFA">
      <w:pPr>
        <w:pStyle w:val="Default"/>
        <w:ind w:firstLine="709"/>
        <w:jc w:val="both"/>
        <w:rPr>
          <w:b/>
          <w:sz w:val="26"/>
          <w:szCs w:val="26"/>
        </w:rPr>
      </w:pPr>
    </w:p>
    <w:p w:rsidR="00BE1CFA" w:rsidRDefault="00BE1CFA" w:rsidP="00BE1CFA">
      <w:pPr>
        <w:pStyle w:val="Default"/>
        <w:ind w:firstLine="709"/>
        <w:jc w:val="both"/>
        <w:rPr>
          <w:b/>
          <w:sz w:val="26"/>
          <w:szCs w:val="26"/>
        </w:rPr>
      </w:pPr>
      <w:r>
        <w:rPr>
          <w:b/>
          <w:sz w:val="26"/>
          <w:szCs w:val="26"/>
        </w:rPr>
        <w:t>В силу положений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BE1CFA" w:rsidRDefault="00BE1CFA" w:rsidP="00BE1CFA">
      <w:pPr>
        <w:pStyle w:val="Default"/>
        <w:ind w:firstLine="709"/>
        <w:jc w:val="both"/>
        <w:rPr>
          <w:color w:val="auto"/>
          <w:sz w:val="26"/>
          <w:szCs w:val="26"/>
        </w:rPr>
      </w:pPr>
      <w:r>
        <w:rPr>
          <w:color w:val="auto"/>
          <w:sz w:val="26"/>
          <w:szCs w:val="26"/>
        </w:rPr>
        <w:t xml:space="preserve">Л. обратилась в суд с иском к </w:t>
      </w:r>
      <w:proofErr w:type="spellStart"/>
      <w:r>
        <w:rPr>
          <w:color w:val="auto"/>
          <w:sz w:val="26"/>
          <w:szCs w:val="26"/>
        </w:rPr>
        <w:t>К</w:t>
      </w:r>
      <w:proofErr w:type="spellEnd"/>
      <w:r>
        <w:rPr>
          <w:color w:val="auto"/>
          <w:sz w:val="26"/>
          <w:szCs w:val="26"/>
        </w:rPr>
        <w:t>. Истец утвержда</w:t>
      </w:r>
      <w:r w:rsidR="009A53AC">
        <w:rPr>
          <w:color w:val="auto"/>
          <w:sz w:val="26"/>
          <w:szCs w:val="26"/>
        </w:rPr>
        <w:t>л</w:t>
      </w:r>
      <w:r>
        <w:rPr>
          <w:color w:val="auto"/>
          <w:sz w:val="26"/>
          <w:szCs w:val="26"/>
        </w:rPr>
        <w:t>, что произошла протечка в её квартире № «…», расположенной по адресу</w:t>
      </w:r>
      <w:proofErr w:type="gramStart"/>
      <w:r>
        <w:rPr>
          <w:color w:val="auto"/>
          <w:sz w:val="26"/>
          <w:szCs w:val="26"/>
        </w:rPr>
        <w:t xml:space="preserve">: «…», </w:t>
      </w:r>
      <w:proofErr w:type="gramEnd"/>
      <w:r>
        <w:rPr>
          <w:color w:val="auto"/>
          <w:sz w:val="26"/>
          <w:szCs w:val="26"/>
        </w:rPr>
        <w:t>вследствие которой были повреждены внутренние отделочные покрытия. Залив произошёл из-за неисправности в апартамент</w:t>
      </w:r>
      <w:r w:rsidR="009A53AC">
        <w:rPr>
          <w:color w:val="auto"/>
          <w:sz w:val="26"/>
          <w:szCs w:val="26"/>
        </w:rPr>
        <w:t>ах</w:t>
      </w:r>
      <w:r>
        <w:rPr>
          <w:color w:val="auto"/>
          <w:sz w:val="26"/>
          <w:szCs w:val="26"/>
        </w:rPr>
        <w:t xml:space="preserve"> № «…», владельцем котор</w:t>
      </w:r>
      <w:r w:rsidR="009A53AC">
        <w:rPr>
          <w:color w:val="auto"/>
          <w:sz w:val="26"/>
          <w:szCs w:val="26"/>
        </w:rPr>
        <w:t>ых</w:t>
      </w:r>
      <w:r>
        <w:rPr>
          <w:color w:val="auto"/>
          <w:sz w:val="26"/>
          <w:szCs w:val="26"/>
        </w:rPr>
        <w:t xml:space="preserve"> является ответчик. По заключению оценочной экспертиз</w:t>
      </w:r>
      <w:proofErr w:type="gramStart"/>
      <w:r>
        <w:rPr>
          <w:color w:val="auto"/>
          <w:sz w:val="26"/>
          <w:szCs w:val="26"/>
        </w:rPr>
        <w:t>ы ООО</w:t>
      </w:r>
      <w:proofErr w:type="gramEnd"/>
      <w:r>
        <w:rPr>
          <w:color w:val="auto"/>
          <w:sz w:val="26"/>
          <w:szCs w:val="26"/>
        </w:rPr>
        <w:t xml:space="preserve"> «Экспертно-Юридический Центр» «АВАНГАРД», сумма расходов на восстановление квартиры составляет 255 124 рубля. Дополнительно истец проси</w:t>
      </w:r>
      <w:r w:rsidR="009A53AC">
        <w:rPr>
          <w:color w:val="auto"/>
          <w:sz w:val="26"/>
          <w:szCs w:val="26"/>
        </w:rPr>
        <w:t>л</w:t>
      </w:r>
      <w:r>
        <w:rPr>
          <w:color w:val="auto"/>
          <w:sz w:val="26"/>
          <w:szCs w:val="26"/>
        </w:rPr>
        <w:t xml:space="preserve"> возместить затраты на проведение оценки </w:t>
      </w:r>
      <w:r w:rsidR="009A53AC">
        <w:rPr>
          <w:color w:val="auto"/>
          <w:sz w:val="26"/>
          <w:szCs w:val="26"/>
        </w:rPr>
        <w:t xml:space="preserve">            </w:t>
      </w:r>
      <w:r>
        <w:rPr>
          <w:color w:val="auto"/>
          <w:sz w:val="26"/>
          <w:szCs w:val="26"/>
        </w:rPr>
        <w:t>4 900 руб., гос</w:t>
      </w:r>
      <w:r w:rsidR="009A53AC">
        <w:rPr>
          <w:color w:val="auto"/>
          <w:sz w:val="26"/>
          <w:szCs w:val="26"/>
        </w:rPr>
        <w:t xml:space="preserve">ударственную </w:t>
      </w:r>
      <w:r>
        <w:rPr>
          <w:color w:val="auto"/>
          <w:sz w:val="26"/>
          <w:szCs w:val="26"/>
        </w:rPr>
        <w:t>пошлину 5 751,24 руб. и почтовые расходы 853 руб. Акт обследования управляющей компании признан недостаточным ввиду отсутствия подробного описания повреждений.</w:t>
      </w:r>
    </w:p>
    <w:p w:rsidR="00BE1CFA" w:rsidRDefault="00BE1CFA" w:rsidP="00BE1CFA">
      <w:pPr>
        <w:pStyle w:val="Default"/>
        <w:ind w:firstLine="709"/>
        <w:jc w:val="both"/>
        <w:rPr>
          <w:color w:val="auto"/>
          <w:sz w:val="26"/>
          <w:szCs w:val="26"/>
        </w:rPr>
      </w:pPr>
      <w:r>
        <w:rPr>
          <w:color w:val="auto"/>
          <w:sz w:val="26"/>
          <w:szCs w:val="26"/>
        </w:rPr>
        <w:t>К. и её представитель Ц. возражали против удовлетворения исковых требований. Ответчица утверждала, что она не проживала постоянно в апартаментах № «…» и выяв</w:t>
      </w:r>
      <w:r w:rsidR="009A53AC">
        <w:rPr>
          <w:color w:val="auto"/>
          <w:sz w:val="26"/>
          <w:szCs w:val="26"/>
        </w:rPr>
        <w:t>ляла</w:t>
      </w:r>
      <w:r>
        <w:rPr>
          <w:color w:val="auto"/>
          <w:sz w:val="26"/>
          <w:szCs w:val="26"/>
        </w:rPr>
        <w:t xml:space="preserve"> следы протечек лишь периодически. Она многократно сообщала управляющей компании УК «С» о наличии проблем, однако реакции не следовало. Проведённая экспертиза установила, что причиной протечек стало нарушение теплоизоляционного слоя фасадной стены здания. Поскольку гарантия на строительство ещё действ</w:t>
      </w:r>
      <w:r w:rsidR="009A53AC">
        <w:rPr>
          <w:color w:val="auto"/>
          <w:sz w:val="26"/>
          <w:szCs w:val="26"/>
        </w:rPr>
        <w:t>овала</w:t>
      </w:r>
      <w:r>
        <w:rPr>
          <w:color w:val="auto"/>
          <w:sz w:val="26"/>
          <w:szCs w:val="26"/>
        </w:rPr>
        <w:t>, К. полага</w:t>
      </w:r>
      <w:r w:rsidR="009A53AC">
        <w:rPr>
          <w:color w:val="auto"/>
          <w:sz w:val="26"/>
          <w:szCs w:val="26"/>
        </w:rPr>
        <w:t>ла</w:t>
      </w:r>
      <w:r>
        <w:rPr>
          <w:color w:val="auto"/>
          <w:sz w:val="26"/>
          <w:szCs w:val="26"/>
        </w:rPr>
        <w:t xml:space="preserve">, что ответственность должна нести либо управляющая компания, либо застройщик. Самостоятельно никаких виновных действий, приведших к заливу, она не предпринимала. Кроме того, была упомянута претензия от страховой компании ООО «СК «П», выплатившей компенсацию пострадавшей стороне, в </w:t>
      </w:r>
      <w:proofErr w:type="gramStart"/>
      <w:r>
        <w:rPr>
          <w:color w:val="auto"/>
          <w:sz w:val="26"/>
          <w:szCs w:val="26"/>
        </w:rPr>
        <w:t>связи</w:t>
      </w:r>
      <w:proofErr w:type="gramEnd"/>
      <w:r>
        <w:rPr>
          <w:color w:val="auto"/>
          <w:sz w:val="26"/>
          <w:szCs w:val="26"/>
        </w:rPr>
        <w:t xml:space="preserve"> с чем возникло право требования возмещения убытков в порядке суброгации.</w:t>
      </w:r>
    </w:p>
    <w:p w:rsidR="00BE1CFA" w:rsidRDefault="00BE1CFA" w:rsidP="00BE1CFA">
      <w:pPr>
        <w:pStyle w:val="Default"/>
        <w:ind w:firstLine="709"/>
        <w:jc w:val="both"/>
        <w:rPr>
          <w:color w:val="auto"/>
          <w:sz w:val="26"/>
          <w:szCs w:val="26"/>
        </w:rPr>
      </w:pPr>
      <w:r>
        <w:rPr>
          <w:color w:val="auto"/>
          <w:sz w:val="26"/>
          <w:szCs w:val="26"/>
        </w:rPr>
        <w:t>Представитель управляющей компании поясн</w:t>
      </w:r>
      <w:r w:rsidR="009A53AC">
        <w:rPr>
          <w:color w:val="auto"/>
          <w:sz w:val="26"/>
          <w:szCs w:val="26"/>
        </w:rPr>
        <w:t>я</w:t>
      </w:r>
      <w:r>
        <w:rPr>
          <w:color w:val="auto"/>
          <w:sz w:val="26"/>
          <w:szCs w:val="26"/>
        </w:rPr>
        <w:t>ла, что жильцы апартаментов № «…» сообщили о затоплении, источником которого оказались апартаменты        № «…». Первичный осмотр показал отсутствие неисправностей в инженерных системах общего пользования. Управляющая компания призна</w:t>
      </w:r>
      <w:r w:rsidR="009A53AC">
        <w:rPr>
          <w:color w:val="auto"/>
          <w:sz w:val="26"/>
          <w:szCs w:val="26"/>
        </w:rPr>
        <w:t>ла</w:t>
      </w:r>
      <w:r>
        <w:rPr>
          <w:color w:val="auto"/>
          <w:sz w:val="26"/>
          <w:szCs w:val="26"/>
        </w:rPr>
        <w:t xml:space="preserve"> факт затопления и составления соответствующего акта, но отрица</w:t>
      </w:r>
      <w:r w:rsidR="009A53AC">
        <w:rPr>
          <w:color w:val="auto"/>
          <w:sz w:val="26"/>
          <w:szCs w:val="26"/>
        </w:rPr>
        <w:t>ла</w:t>
      </w:r>
      <w:r>
        <w:rPr>
          <w:color w:val="auto"/>
          <w:sz w:val="26"/>
          <w:szCs w:val="26"/>
        </w:rPr>
        <w:t xml:space="preserve"> свою вину, поскольку общее имущество функционировало нормально. После повторного обращения </w:t>
      </w:r>
      <w:r>
        <w:rPr>
          <w:color w:val="auto"/>
          <w:sz w:val="26"/>
          <w:szCs w:val="26"/>
        </w:rPr>
        <w:lastRenderedPageBreak/>
        <w:t>собственников выяснилось, что причиной протечки стали скрытые трубы внутри стяжки пола в апартаментах № «…». Сотрудники предложили вскрыть пол для диагностики и устранения проблемы, но владелец отказался. Компания полагает, что ответственность за повреждение несёт собственник апартаментов № «…».</w:t>
      </w:r>
    </w:p>
    <w:p w:rsidR="00BE1CFA" w:rsidRDefault="00BE1CFA" w:rsidP="00BE1CFA">
      <w:pPr>
        <w:pStyle w:val="Default"/>
        <w:ind w:firstLine="709"/>
        <w:jc w:val="both"/>
        <w:rPr>
          <w:sz w:val="26"/>
          <w:szCs w:val="26"/>
        </w:rPr>
      </w:pPr>
      <w:r>
        <w:rPr>
          <w:sz w:val="26"/>
          <w:szCs w:val="26"/>
        </w:rPr>
        <w:t>Разрешая заявленные требования, суд исходил из следующего.</w:t>
      </w:r>
    </w:p>
    <w:p w:rsidR="00BE1CFA" w:rsidRDefault="00BE1CFA" w:rsidP="00BE1CFA">
      <w:pPr>
        <w:pStyle w:val="Default"/>
        <w:ind w:firstLine="709"/>
        <w:jc w:val="both"/>
        <w:rPr>
          <w:sz w:val="26"/>
          <w:szCs w:val="26"/>
        </w:rPr>
      </w:pPr>
      <w:r>
        <w:rPr>
          <w:sz w:val="26"/>
          <w:szCs w:val="26"/>
        </w:rPr>
        <w:t>Заключение судебной строительно-технической экспертизы, подготовленное ООО «</w:t>
      </w:r>
      <w:proofErr w:type="gramStart"/>
      <w:r>
        <w:rPr>
          <w:sz w:val="26"/>
          <w:szCs w:val="26"/>
        </w:rPr>
        <w:t>М-Э</w:t>
      </w:r>
      <w:proofErr w:type="gramEnd"/>
      <w:r>
        <w:rPr>
          <w:sz w:val="26"/>
          <w:szCs w:val="26"/>
        </w:rPr>
        <w:t xml:space="preserve">», устанавливает, что причиной </w:t>
      </w:r>
      <w:proofErr w:type="spellStart"/>
      <w:r>
        <w:rPr>
          <w:sz w:val="26"/>
          <w:szCs w:val="26"/>
        </w:rPr>
        <w:t>залития</w:t>
      </w:r>
      <w:proofErr w:type="spellEnd"/>
      <w:r>
        <w:rPr>
          <w:sz w:val="26"/>
          <w:szCs w:val="26"/>
        </w:rPr>
        <w:t xml:space="preserve"> апартаментов </w:t>
      </w:r>
      <w:r>
        <w:rPr>
          <w:color w:val="auto"/>
          <w:sz w:val="26"/>
          <w:szCs w:val="26"/>
        </w:rPr>
        <w:t>№ «…»</w:t>
      </w:r>
      <w:r>
        <w:rPr>
          <w:sz w:val="26"/>
          <w:szCs w:val="26"/>
        </w:rPr>
        <w:t>, произошедше</w:t>
      </w:r>
      <w:r w:rsidR="009A53AC">
        <w:rPr>
          <w:sz w:val="26"/>
          <w:szCs w:val="26"/>
        </w:rPr>
        <w:t>го</w:t>
      </w:r>
      <w:r>
        <w:rPr>
          <w:sz w:val="26"/>
          <w:szCs w:val="26"/>
        </w:rPr>
        <w:t xml:space="preserve"> в марте 2023 года, явилась течь внутриквартирной разводки системы центрального отопления, проходящей в конструкции пола апартаментов </w:t>
      </w:r>
      <w:r>
        <w:rPr>
          <w:color w:val="auto"/>
          <w:sz w:val="26"/>
          <w:szCs w:val="26"/>
        </w:rPr>
        <w:t>№ «…».</w:t>
      </w:r>
      <w:r>
        <w:rPr>
          <w:sz w:val="26"/>
          <w:szCs w:val="26"/>
        </w:rPr>
        <w:t xml:space="preserve"> Повреждения отделочных покрытий стен и полов зафиксированы специалистом в результате визуального осмотра. Эксперты пришли к однозначному выводу, что выявленные повреждения вызваны указанным нарушением целостности коммуникаций. Стоимость восстановительного ремонта апартаментов </w:t>
      </w:r>
      <w:r>
        <w:rPr>
          <w:color w:val="auto"/>
          <w:sz w:val="26"/>
          <w:szCs w:val="26"/>
        </w:rPr>
        <w:t xml:space="preserve">№ «…» </w:t>
      </w:r>
      <w:r>
        <w:rPr>
          <w:sz w:val="26"/>
          <w:szCs w:val="26"/>
        </w:rPr>
        <w:t>составляет 229 466,61 руб.</w:t>
      </w:r>
    </w:p>
    <w:p w:rsidR="00BE1CFA" w:rsidRDefault="00BE1CFA" w:rsidP="00BE1CFA">
      <w:pPr>
        <w:pStyle w:val="Default"/>
        <w:ind w:firstLine="709"/>
        <w:jc w:val="both"/>
        <w:rPr>
          <w:sz w:val="26"/>
          <w:szCs w:val="26"/>
        </w:rPr>
      </w:pPr>
      <w:r>
        <w:rPr>
          <w:sz w:val="26"/>
          <w:szCs w:val="26"/>
        </w:rPr>
        <w:t xml:space="preserve">Поскольку данное заключение не оспорено </w:t>
      </w:r>
      <w:proofErr w:type="gramStart"/>
      <w:r>
        <w:rPr>
          <w:sz w:val="26"/>
          <w:szCs w:val="26"/>
        </w:rPr>
        <w:t>сторонами</w:t>
      </w:r>
      <w:proofErr w:type="gramEnd"/>
      <w:r>
        <w:rPr>
          <w:sz w:val="26"/>
          <w:szCs w:val="26"/>
        </w:rPr>
        <w:t xml:space="preserve"> и его структура соответствует установленным требованиям, суд находит основания полагаться исключительно на указанное исследование.</w:t>
      </w:r>
    </w:p>
    <w:p w:rsidR="00BE1CFA" w:rsidRDefault="00BE1CFA" w:rsidP="00BE1CFA">
      <w:pPr>
        <w:pStyle w:val="Default"/>
        <w:ind w:firstLine="709"/>
        <w:jc w:val="both"/>
        <w:rPr>
          <w:sz w:val="26"/>
          <w:szCs w:val="26"/>
        </w:rPr>
      </w:pPr>
      <w:r>
        <w:rPr>
          <w:sz w:val="26"/>
          <w:szCs w:val="26"/>
        </w:rPr>
        <w:t>Так как установленный гарантийный срок на момент возникновения протечки не истек, ответственность за недостатки строительства и качество выполненных работ возлагается на застройщика — ООО «И». Следовательно, требования о возмещении ущерба, связанного с недостатками объекта долевого строительства, к управляющей компании и владельцу апартаментов К</w:t>
      </w:r>
      <w:r w:rsidR="009A53AC">
        <w:rPr>
          <w:sz w:val="26"/>
          <w:szCs w:val="26"/>
        </w:rPr>
        <w:t>.</w:t>
      </w:r>
      <w:r w:rsidR="00E22145">
        <w:rPr>
          <w:sz w:val="26"/>
          <w:szCs w:val="26"/>
        </w:rPr>
        <w:t xml:space="preserve"> подлежат </w:t>
      </w:r>
      <w:r>
        <w:rPr>
          <w:sz w:val="26"/>
          <w:szCs w:val="26"/>
        </w:rPr>
        <w:t xml:space="preserve"> отклон</w:t>
      </w:r>
      <w:r w:rsidR="00E22145">
        <w:rPr>
          <w:sz w:val="26"/>
          <w:szCs w:val="26"/>
        </w:rPr>
        <w:t>ению.</w:t>
      </w:r>
      <w:r>
        <w:rPr>
          <w:sz w:val="26"/>
          <w:szCs w:val="26"/>
        </w:rPr>
        <w:t xml:space="preserve"> </w:t>
      </w:r>
    </w:p>
    <w:p w:rsidR="00BE1CFA" w:rsidRDefault="00BE1CFA" w:rsidP="00BE1CFA">
      <w:pPr>
        <w:pStyle w:val="Default"/>
        <w:ind w:firstLine="709"/>
        <w:jc w:val="both"/>
        <w:rPr>
          <w:sz w:val="26"/>
          <w:szCs w:val="26"/>
        </w:rPr>
      </w:pPr>
      <w:r>
        <w:rPr>
          <w:sz w:val="26"/>
          <w:szCs w:val="26"/>
        </w:rPr>
        <w:t>Размер ущерба подтвержден судебной строительно-технической экспертизой и составля</w:t>
      </w:r>
      <w:r w:rsidR="00E22145">
        <w:rPr>
          <w:sz w:val="26"/>
          <w:szCs w:val="26"/>
        </w:rPr>
        <w:t>л</w:t>
      </w:r>
      <w:r>
        <w:rPr>
          <w:sz w:val="26"/>
          <w:szCs w:val="26"/>
        </w:rPr>
        <w:t xml:space="preserve"> 229 466,61 руб. Данный размер ущерба призна</w:t>
      </w:r>
      <w:r w:rsidR="00E22145">
        <w:rPr>
          <w:sz w:val="26"/>
          <w:szCs w:val="26"/>
        </w:rPr>
        <w:t>н</w:t>
      </w:r>
      <w:r>
        <w:rPr>
          <w:sz w:val="26"/>
          <w:szCs w:val="26"/>
        </w:rPr>
        <w:t xml:space="preserve"> </w:t>
      </w:r>
      <w:proofErr w:type="gramStart"/>
      <w:r>
        <w:rPr>
          <w:sz w:val="26"/>
          <w:szCs w:val="26"/>
        </w:rPr>
        <w:t>судом</w:t>
      </w:r>
      <w:proofErr w:type="gramEnd"/>
      <w:r>
        <w:rPr>
          <w:sz w:val="26"/>
          <w:szCs w:val="26"/>
        </w:rPr>
        <w:t xml:space="preserve"> установленным и подлежащим взысканию с застройщика ООО «И».</w:t>
      </w:r>
    </w:p>
    <w:p w:rsidR="00BE1CFA" w:rsidRPr="00E22145" w:rsidRDefault="00BE1CFA" w:rsidP="00BE1CFA">
      <w:pPr>
        <w:pStyle w:val="Default"/>
        <w:ind w:firstLine="709"/>
        <w:jc w:val="both"/>
        <w:rPr>
          <w:sz w:val="26"/>
          <w:szCs w:val="26"/>
        </w:rPr>
      </w:pPr>
      <w:r>
        <w:rPr>
          <w:sz w:val="26"/>
          <w:szCs w:val="26"/>
        </w:rPr>
        <w:t>На основании представленных доказательств суд частично удовлетвор</w:t>
      </w:r>
      <w:r w:rsidR="00E22145">
        <w:rPr>
          <w:sz w:val="26"/>
          <w:szCs w:val="26"/>
        </w:rPr>
        <w:t>ил</w:t>
      </w:r>
      <w:r>
        <w:rPr>
          <w:sz w:val="26"/>
          <w:szCs w:val="26"/>
        </w:rPr>
        <w:t xml:space="preserve"> исковые требования и взыск</w:t>
      </w:r>
      <w:r w:rsidR="00E22145">
        <w:rPr>
          <w:sz w:val="26"/>
          <w:szCs w:val="26"/>
        </w:rPr>
        <w:t>ал</w:t>
      </w:r>
      <w:r>
        <w:rPr>
          <w:sz w:val="26"/>
          <w:szCs w:val="26"/>
        </w:rPr>
        <w:t xml:space="preserve"> с ООО «И» в пользу истца материальный ущерб в сумме 229 466,61 руб. Аргументов, опровергающих данную оценку, стороной </w:t>
      </w:r>
      <w:r w:rsidRPr="00E22145">
        <w:rPr>
          <w:sz w:val="26"/>
          <w:szCs w:val="26"/>
        </w:rPr>
        <w:t xml:space="preserve">ответчика не представлено. </w:t>
      </w:r>
    </w:p>
    <w:p w:rsidR="00E22145" w:rsidRPr="00E22145" w:rsidRDefault="00E22145" w:rsidP="00BE1CFA">
      <w:pPr>
        <w:pStyle w:val="Default"/>
        <w:ind w:firstLine="709"/>
        <w:jc w:val="both"/>
        <w:rPr>
          <w:sz w:val="26"/>
          <w:szCs w:val="26"/>
        </w:rPr>
      </w:pPr>
      <w:r w:rsidRPr="00E22145">
        <w:rPr>
          <w:sz w:val="26"/>
          <w:szCs w:val="26"/>
        </w:rPr>
        <w:t>Судебные расходы</w:t>
      </w:r>
      <w:r w:rsidR="00BE1CFA" w:rsidRPr="00E22145">
        <w:rPr>
          <w:sz w:val="26"/>
          <w:szCs w:val="26"/>
        </w:rPr>
        <w:t xml:space="preserve"> подлежа</w:t>
      </w:r>
      <w:r w:rsidRPr="00E22145">
        <w:rPr>
          <w:sz w:val="26"/>
          <w:szCs w:val="26"/>
        </w:rPr>
        <w:t>ли</w:t>
      </w:r>
      <w:r w:rsidR="00BE1CFA" w:rsidRPr="00E22145">
        <w:rPr>
          <w:sz w:val="26"/>
          <w:szCs w:val="26"/>
        </w:rPr>
        <w:t xml:space="preserve"> взысканию пропорционально удовлетворённой части иска</w:t>
      </w:r>
      <w:r w:rsidRPr="00E22145">
        <w:rPr>
          <w:sz w:val="26"/>
          <w:szCs w:val="26"/>
        </w:rPr>
        <w:t>.</w:t>
      </w:r>
    </w:p>
    <w:p w:rsidR="00BE1CFA" w:rsidRPr="00E22145" w:rsidRDefault="00BE1CFA" w:rsidP="00BE1CFA">
      <w:pPr>
        <w:pStyle w:val="Default"/>
        <w:rPr>
          <w:color w:val="auto"/>
          <w:sz w:val="26"/>
          <w:szCs w:val="26"/>
        </w:rPr>
      </w:pPr>
    </w:p>
    <w:p w:rsidR="00BE1CFA" w:rsidRPr="00E22145" w:rsidRDefault="00BE1CFA" w:rsidP="00BE1CFA">
      <w:pPr>
        <w:spacing w:after="0" w:line="240" w:lineRule="auto"/>
        <w:ind w:firstLine="720"/>
        <w:jc w:val="both"/>
        <w:rPr>
          <w:rFonts w:ascii="Times New Roman" w:eastAsia="Times New Roman" w:hAnsi="Times New Roman"/>
          <w:b/>
          <w:sz w:val="26"/>
          <w:szCs w:val="26"/>
          <w:lang w:eastAsia="ru-RU"/>
        </w:rPr>
      </w:pPr>
      <w:proofErr w:type="gramStart"/>
      <w:r w:rsidRPr="00E22145">
        <w:rPr>
          <w:rFonts w:ascii="Times New Roman" w:eastAsia="Times New Roman" w:hAnsi="Times New Roman"/>
          <w:b/>
          <w:sz w:val="26"/>
          <w:szCs w:val="26"/>
          <w:lang w:eastAsia="ru-RU"/>
        </w:rPr>
        <w:t>В силу положений пункта 1.2 части 1 статьи 32 Закона № 400-ФЗ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женщинам, родившим трех детей и воспитавшим их до достижения ими возраста 8 лет, достигшим возраста 57 лет, если они имеют страховой стаж не менее</w:t>
      </w:r>
      <w:proofErr w:type="gramEnd"/>
      <w:r w:rsidRPr="00E22145">
        <w:rPr>
          <w:rFonts w:ascii="Times New Roman" w:eastAsia="Times New Roman" w:hAnsi="Times New Roman"/>
          <w:b/>
          <w:sz w:val="26"/>
          <w:szCs w:val="26"/>
          <w:lang w:eastAsia="ru-RU"/>
        </w:rPr>
        <w:t xml:space="preserve"> 15 лет.</w:t>
      </w:r>
    </w:p>
    <w:p w:rsidR="00BE1CFA" w:rsidRPr="00E22145" w:rsidRDefault="00BE1CFA" w:rsidP="00BE1CFA">
      <w:pPr>
        <w:spacing w:after="0" w:line="240" w:lineRule="auto"/>
        <w:ind w:firstLine="720"/>
        <w:jc w:val="both"/>
        <w:rPr>
          <w:rFonts w:ascii="Times New Roman" w:eastAsia="Times New Roman" w:hAnsi="Times New Roman"/>
          <w:sz w:val="26"/>
          <w:szCs w:val="26"/>
          <w:lang w:eastAsia="ru-RU"/>
        </w:rPr>
      </w:pPr>
      <w:r w:rsidRPr="00E22145">
        <w:rPr>
          <w:rFonts w:ascii="Times New Roman" w:eastAsia="Times New Roman" w:hAnsi="Times New Roman"/>
          <w:sz w:val="26"/>
          <w:szCs w:val="26"/>
          <w:lang w:eastAsia="ru-RU"/>
        </w:rPr>
        <w:t>Ч</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 xml:space="preserve"> обратилась в ОСФР </w:t>
      </w:r>
      <w:proofErr w:type="gramStart"/>
      <w:r w:rsidRPr="00E22145">
        <w:rPr>
          <w:rFonts w:ascii="Times New Roman" w:eastAsia="Times New Roman" w:hAnsi="Times New Roman"/>
          <w:sz w:val="26"/>
          <w:szCs w:val="26"/>
          <w:lang w:eastAsia="ru-RU"/>
        </w:rPr>
        <w:t>по Смоленской области с заявлением о назначении досрочной страховой пенсии по старости по достижении</w:t>
      </w:r>
      <w:proofErr w:type="gramEnd"/>
      <w:r w:rsidRPr="00E22145">
        <w:rPr>
          <w:rFonts w:ascii="Times New Roman" w:eastAsia="Times New Roman" w:hAnsi="Times New Roman"/>
          <w:sz w:val="26"/>
          <w:szCs w:val="26"/>
          <w:lang w:eastAsia="ru-RU"/>
        </w:rPr>
        <w:t xml:space="preserve"> возраста 57 лет, как женщина, родившая трех детей и воспитавшая их до достижения ими возраста 8 лет. При этом</w:t>
      </w:r>
      <w:proofErr w:type="gramStart"/>
      <w:r w:rsidRPr="00E22145">
        <w:rPr>
          <w:rFonts w:ascii="Times New Roman" w:eastAsia="Times New Roman" w:hAnsi="Times New Roman"/>
          <w:sz w:val="26"/>
          <w:szCs w:val="26"/>
          <w:lang w:eastAsia="ru-RU"/>
        </w:rPr>
        <w:t>,</w:t>
      </w:r>
      <w:proofErr w:type="gramEnd"/>
      <w:r w:rsidRPr="00E22145">
        <w:rPr>
          <w:rFonts w:ascii="Times New Roman" w:eastAsia="Times New Roman" w:hAnsi="Times New Roman"/>
          <w:sz w:val="26"/>
          <w:szCs w:val="26"/>
          <w:lang w:eastAsia="ru-RU"/>
        </w:rPr>
        <w:t xml:space="preserve"> при направлении заявления ею были представлены свидетельства о рождении детей на территории Российской Федерации и на территории Украины. Решением ОСФР по Смоленской области от 09.10.2024 № 154193/24 истцу отказано в назначении досрочной страховой пенсии по старости в соответствии с </w:t>
      </w:r>
      <w:r w:rsidRPr="00E22145">
        <w:rPr>
          <w:rFonts w:ascii="Times New Roman" w:eastAsia="Times New Roman" w:hAnsi="Times New Roman"/>
          <w:sz w:val="26"/>
          <w:szCs w:val="26"/>
          <w:lang w:eastAsia="ru-RU"/>
        </w:rPr>
        <w:lastRenderedPageBreak/>
        <w:t xml:space="preserve">пунктом 1.2 части 1 статьи 32 Федерального закона от 28.12.2013 № 400-ФЗ «О страховых пенсиях» в связи с отсутствием права. Истец 03.10.2024, а также 14.04.2025 и 07.08.2025 обратилась в ОСФР по Смоленской области с заявлениями о назначении досрочной страховой пенсии по старости по достижении возраста </w:t>
      </w:r>
      <w:r w:rsidR="00E22145">
        <w:rPr>
          <w:rFonts w:ascii="Times New Roman" w:eastAsia="Times New Roman" w:hAnsi="Times New Roman"/>
          <w:sz w:val="26"/>
          <w:szCs w:val="26"/>
          <w:lang w:eastAsia="ru-RU"/>
        </w:rPr>
        <w:t xml:space="preserve">                 </w:t>
      </w:r>
      <w:r w:rsidRPr="00E22145">
        <w:rPr>
          <w:rFonts w:ascii="Times New Roman" w:eastAsia="Times New Roman" w:hAnsi="Times New Roman"/>
          <w:sz w:val="26"/>
          <w:szCs w:val="26"/>
          <w:lang w:eastAsia="ru-RU"/>
        </w:rPr>
        <w:t xml:space="preserve">57 лет, как матери, родившей трех детей и воспитавшей их до достижения ими возраста 8 лет. По указанным заявлениям </w:t>
      </w:r>
      <w:r w:rsidR="00E22145">
        <w:rPr>
          <w:rFonts w:ascii="Times New Roman" w:eastAsia="Times New Roman" w:hAnsi="Times New Roman"/>
          <w:sz w:val="26"/>
          <w:szCs w:val="26"/>
          <w:lang w:eastAsia="ru-RU"/>
        </w:rPr>
        <w:t>о</w:t>
      </w:r>
      <w:r w:rsidRPr="00E22145">
        <w:rPr>
          <w:rFonts w:ascii="Times New Roman" w:eastAsia="Times New Roman" w:hAnsi="Times New Roman"/>
          <w:sz w:val="26"/>
          <w:szCs w:val="26"/>
          <w:lang w:eastAsia="ru-RU"/>
        </w:rPr>
        <w:t>тветчиком приняты решения от 09.10.2024</w:t>
      </w:r>
      <w:r w:rsidR="00E22145">
        <w:rPr>
          <w:rFonts w:ascii="Times New Roman" w:eastAsia="Times New Roman" w:hAnsi="Times New Roman"/>
          <w:sz w:val="26"/>
          <w:szCs w:val="26"/>
          <w:lang w:eastAsia="ru-RU"/>
        </w:rPr>
        <w:t xml:space="preserve"> </w:t>
      </w:r>
      <w:r w:rsidR="00E22145" w:rsidRPr="00E22145">
        <w:rPr>
          <w:rFonts w:ascii="Times New Roman" w:eastAsia="Times New Roman" w:hAnsi="Times New Roman"/>
          <w:sz w:val="26"/>
          <w:szCs w:val="26"/>
          <w:lang w:eastAsia="ru-RU"/>
        </w:rPr>
        <w:t>№154193/24</w:t>
      </w:r>
      <w:r w:rsidRPr="00E22145">
        <w:rPr>
          <w:rFonts w:ascii="Times New Roman" w:eastAsia="Times New Roman" w:hAnsi="Times New Roman"/>
          <w:sz w:val="26"/>
          <w:szCs w:val="26"/>
          <w:lang w:eastAsia="ru-RU"/>
        </w:rPr>
        <w:t>; от 18.04.2025</w:t>
      </w:r>
      <w:r w:rsidR="00E22145">
        <w:rPr>
          <w:rFonts w:ascii="Times New Roman" w:eastAsia="Times New Roman" w:hAnsi="Times New Roman"/>
          <w:sz w:val="26"/>
          <w:szCs w:val="26"/>
          <w:lang w:eastAsia="ru-RU"/>
        </w:rPr>
        <w:t xml:space="preserve"> </w:t>
      </w:r>
      <w:r w:rsidR="00E22145" w:rsidRPr="00E22145">
        <w:rPr>
          <w:rFonts w:ascii="Times New Roman" w:eastAsia="Times New Roman" w:hAnsi="Times New Roman"/>
          <w:sz w:val="26"/>
          <w:szCs w:val="26"/>
          <w:lang w:eastAsia="ru-RU"/>
        </w:rPr>
        <w:t>№35925/25</w:t>
      </w:r>
      <w:r w:rsidRPr="00E22145">
        <w:rPr>
          <w:rFonts w:ascii="Times New Roman" w:eastAsia="Times New Roman" w:hAnsi="Times New Roman"/>
          <w:sz w:val="26"/>
          <w:szCs w:val="26"/>
          <w:lang w:eastAsia="ru-RU"/>
        </w:rPr>
        <w:t xml:space="preserve">; от 12.08.2025 </w:t>
      </w:r>
      <w:r w:rsidR="00E22145" w:rsidRPr="00E22145">
        <w:rPr>
          <w:rFonts w:ascii="Times New Roman" w:eastAsia="Times New Roman" w:hAnsi="Times New Roman"/>
          <w:sz w:val="26"/>
          <w:szCs w:val="26"/>
          <w:lang w:eastAsia="ru-RU"/>
        </w:rPr>
        <w:t>№</w:t>
      </w:r>
      <w:r w:rsidR="00E22145">
        <w:rPr>
          <w:rFonts w:ascii="Times New Roman" w:eastAsia="Times New Roman" w:hAnsi="Times New Roman"/>
          <w:sz w:val="26"/>
          <w:szCs w:val="26"/>
          <w:lang w:eastAsia="ru-RU"/>
        </w:rPr>
        <w:t xml:space="preserve"> </w:t>
      </w:r>
      <w:r w:rsidR="00E22145" w:rsidRPr="00E22145">
        <w:rPr>
          <w:rFonts w:ascii="Times New Roman" w:eastAsia="Times New Roman" w:hAnsi="Times New Roman"/>
          <w:sz w:val="26"/>
          <w:szCs w:val="26"/>
          <w:lang w:eastAsia="ru-RU"/>
        </w:rPr>
        <w:t xml:space="preserve">72450/25 </w:t>
      </w:r>
      <w:r w:rsidRPr="00E22145">
        <w:rPr>
          <w:rFonts w:ascii="Times New Roman" w:eastAsia="Times New Roman" w:hAnsi="Times New Roman"/>
          <w:sz w:val="26"/>
          <w:szCs w:val="26"/>
          <w:lang w:eastAsia="ru-RU"/>
        </w:rPr>
        <w:t>об отказе в назначении пенсии из-за отсутствия права. Счита</w:t>
      </w:r>
      <w:r w:rsidR="00E22145">
        <w:rPr>
          <w:rFonts w:ascii="Times New Roman" w:eastAsia="Times New Roman" w:hAnsi="Times New Roman"/>
          <w:sz w:val="26"/>
          <w:szCs w:val="26"/>
          <w:lang w:eastAsia="ru-RU"/>
        </w:rPr>
        <w:t>ла</w:t>
      </w:r>
      <w:r w:rsidRPr="00E22145">
        <w:rPr>
          <w:rFonts w:ascii="Times New Roman" w:eastAsia="Times New Roman" w:hAnsi="Times New Roman"/>
          <w:sz w:val="26"/>
          <w:szCs w:val="26"/>
          <w:lang w:eastAsia="ru-RU"/>
        </w:rPr>
        <w:t xml:space="preserve"> решение ответчика незаконным и необоснованным, поскольку при назначении пенсии должны учитываться все ее дети, вне зависимости от места их рождения.</w:t>
      </w:r>
      <w:r w:rsidR="00E22145">
        <w:rPr>
          <w:rFonts w:ascii="Times New Roman" w:eastAsia="Times New Roman" w:hAnsi="Times New Roman"/>
          <w:sz w:val="26"/>
          <w:szCs w:val="26"/>
          <w:lang w:eastAsia="ru-RU"/>
        </w:rPr>
        <w:t xml:space="preserve"> </w:t>
      </w:r>
      <w:r w:rsidRPr="00E22145">
        <w:rPr>
          <w:rFonts w:ascii="Times New Roman" w:eastAsia="Times New Roman" w:hAnsi="Times New Roman"/>
          <w:sz w:val="26"/>
          <w:szCs w:val="26"/>
          <w:lang w:eastAsia="ru-RU"/>
        </w:rPr>
        <w:t>Проси</w:t>
      </w:r>
      <w:r w:rsidR="00E22145">
        <w:rPr>
          <w:rFonts w:ascii="Times New Roman" w:eastAsia="Times New Roman" w:hAnsi="Times New Roman"/>
          <w:sz w:val="26"/>
          <w:szCs w:val="26"/>
          <w:lang w:eastAsia="ru-RU"/>
        </w:rPr>
        <w:t>ла</w:t>
      </w:r>
      <w:r w:rsidRPr="00E22145">
        <w:rPr>
          <w:rFonts w:ascii="Times New Roman" w:eastAsia="Times New Roman" w:hAnsi="Times New Roman"/>
          <w:sz w:val="26"/>
          <w:szCs w:val="26"/>
          <w:lang w:eastAsia="ru-RU"/>
        </w:rPr>
        <w:t xml:space="preserve"> суд решение ответчика от 18 апреля 2025 г</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 xml:space="preserve"> </w:t>
      </w:r>
      <w:r w:rsidR="00E22145" w:rsidRPr="00E22145">
        <w:rPr>
          <w:rFonts w:ascii="Times New Roman" w:eastAsia="Times New Roman" w:hAnsi="Times New Roman"/>
          <w:sz w:val="26"/>
          <w:szCs w:val="26"/>
          <w:lang w:eastAsia="ru-RU"/>
        </w:rPr>
        <w:t xml:space="preserve">№ 35925/25 </w:t>
      </w:r>
      <w:r w:rsidRPr="00E22145">
        <w:rPr>
          <w:rFonts w:ascii="Times New Roman" w:eastAsia="Times New Roman" w:hAnsi="Times New Roman"/>
          <w:sz w:val="26"/>
          <w:szCs w:val="26"/>
          <w:lang w:eastAsia="ru-RU"/>
        </w:rPr>
        <w:t>об отказе в установлении ей страховой пенсии признать незаконным; обязать ответчика назначить ей досрочную страховую пенсию по старости с 14 апреля 2025 г</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 как многодетной матери родившей трех детей и воспитавшей их до достижения ими возраста восьми лет.</w:t>
      </w:r>
    </w:p>
    <w:p w:rsidR="00BE1CFA" w:rsidRPr="00E22145" w:rsidRDefault="00BE1CFA" w:rsidP="00BE1CFA">
      <w:pPr>
        <w:spacing w:after="0" w:line="240" w:lineRule="auto"/>
        <w:ind w:firstLine="709"/>
        <w:jc w:val="both"/>
        <w:rPr>
          <w:rFonts w:ascii="Times New Roman" w:eastAsia="Times New Roman" w:hAnsi="Times New Roman"/>
          <w:sz w:val="26"/>
          <w:szCs w:val="26"/>
          <w:lang w:eastAsia="ru-RU"/>
        </w:rPr>
      </w:pPr>
      <w:r w:rsidRPr="00E22145">
        <w:rPr>
          <w:rFonts w:ascii="Times New Roman" w:eastAsia="Times New Roman" w:hAnsi="Times New Roman"/>
          <w:sz w:val="26"/>
          <w:szCs w:val="26"/>
          <w:lang w:eastAsia="ru-RU"/>
        </w:rPr>
        <w:t xml:space="preserve">По общему правилу право на страховую пенсию по старости имеют мужчины, достигшие возраста 65 лет, и женщины, достигшие возраста 60 лет (с учетом положений, предусмотренных приложением 6 к настоящему Федеральному закону) (часть 1 статьи 8 Федерального закона </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О страховых пенсиях</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w:t>
      </w:r>
    </w:p>
    <w:p w:rsidR="00BE1CFA" w:rsidRPr="00E22145" w:rsidRDefault="00BE1CFA" w:rsidP="00BE1CFA">
      <w:pPr>
        <w:spacing w:after="0" w:line="240" w:lineRule="auto"/>
        <w:ind w:firstLine="709"/>
        <w:jc w:val="both"/>
        <w:rPr>
          <w:rFonts w:ascii="Times New Roman" w:eastAsia="Times New Roman" w:hAnsi="Times New Roman"/>
          <w:sz w:val="26"/>
          <w:szCs w:val="26"/>
          <w:lang w:eastAsia="ru-RU"/>
        </w:rPr>
      </w:pPr>
      <w:proofErr w:type="gramStart"/>
      <w:r w:rsidRPr="00E22145">
        <w:rPr>
          <w:rFonts w:ascii="Times New Roman" w:eastAsia="Times New Roman" w:hAnsi="Times New Roman"/>
          <w:sz w:val="26"/>
          <w:szCs w:val="26"/>
          <w:lang w:eastAsia="ru-RU"/>
        </w:rPr>
        <w:t xml:space="preserve">Согласно пункту 3 части 1 статьи 12 Федерального закона </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 xml:space="preserve"> 400-ФЗ </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О страховых пенсиях</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 в страховой стаж наравне с периодами работы и (или) иной деятельности, которые предусмотрены статьей 11 настоящего Федерального закона, засчитывается период ухода одного из родителей за каждым ребенком до достижения им возраста полутора лет, но не более шести лет в общей сложности.</w:t>
      </w:r>
      <w:proofErr w:type="gramEnd"/>
    </w:p>
    <w:p w:rsidR="00BE1CFA" w:rsidRPr="00E22145" w:rsidRDefault="00BE1CFA" w:rsidP="00BE1CFA">
      <w:pPr>
        <w:spacing w:after="0" w:line="240" w:lineRule="auto"/>
        <w:ind w:firstLine="709"/>
        <w:jc w:val="both"/>
        <w:rPr>
          <w:rFonts w:ascii="Times New Roman" w:eastAsia="Times New Roman" w:hAnsi="Times New Roman"/>
          <w:color w:val="000000" w:themeColor="text1"/>
          <w:sz w:val="26"/>
          <w:szCs w:val="26"/>
          <w:lang w:eastAsia="ru-RU"/>
        </w:rPr>
      </w:pPr>
      <w:proofErr w:type="gramStart"/>
      <w:r w:rsidRPr="00E22145">
        <w:rPr>
          <w:rFonts w:ascii="Times New Roman" w:eastAsia="Times New Roman" w:hAnsi="Times New Roman"/>
          <w:color w:val="000000" w:themeColor="text1"/>
          <w:sz w:val="26"/>
          <w:szCs w:val="26"/>
          <w:lang w:eastAsia="ru-RU"/>
        </w:rPr>
        <w:t xml:space="preserve">Приказом Минтруда России от 04.08.2021 </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 xml:space="preserve"> 538н утвержден Перечень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согласно пункта 12 которого для назначения страховой пенсии по старости в соответствии со статьями 30 - 32 Федерального закона от 28.12.2013</w:t>
      </w:r>
      <w:proofErr w:type="gramEnd"/>
      <w:r w:rsidRPr="00E22145">
        <w:rPr>
          <w:rFonts w:ascii="Times New Roman" w:eastAsia="Times New Roman" w:hAnsi="Times New Roman"/>
          <w:color w:val="000000" w:themeColor="text1"/>
          <w:sz w:val="26"/>
          <w:szCs w:val="26"/>
          <w:lang w:eastAsia="ru-RU"/>
        </w:rPr>
        <w:t xml:space="preserve"> </w:t>
      </w:r>
      <w:r w:rsidR="00E22145">
        <w:rPr>
          <w:rFonts w:ascii="Times New Roman" w:eastAsia="Times New Roman" w:hAnsi="Times New Roman"/>
          <w:color w:val="000000" w:themeColor="text1"/>
          <w:sz w:val="26"/>
          <w:szCs w:val="26"/>
          <w:lang w:eastAsia="ru-RU"/>
        </w:rPr>
        <w:t xml:space="preserve">            № </w:t>
      </w:r>
      <w:r w:rsidRPr="00E22145">
        <w:rPr>
          <w:rFonts w:ascii="Times New Roman" w:eastAsia="Times New Roman" w:hAnsi="Times New Roman"/>
          <w:color w:val="000000" w:themeColor="text1"/>
          <w:sz w:val="26"/>
          <w:szCs w:val="26"/>
          <w:lang w:eastAsia="ru-RU"/>
        </w:rPr>
        <w:t xml:space="preserve">400-ФЗ </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О страховых пенсиях</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 xml:space="preserve"> в дополнение к документам, предусмотренным пунктами 6 и 7 настоящего перечня, необходимы документы (сведения) о рождении ребенка (детей) (пункты 1, 1.1, 1.2 и 2 ч. 1 ст. 32 Федерального закона </w:t>
      </w:r>
      <w:r w:rsidR="00E22145">
        <w:rPr>
          <w:rFonts w:ascii="Times New Roman" w:eastAsia="Times New Roman" w:hAnsi="Times New Roman"/>
          <w:color w:val="000000" w:themeColor="text1"/>
          <w:sz w:val="26"/>
          <w:szCs w:val="26"/>
          <w:lang w:eastAsia="ru-RU"/>
        </w:rPr>
        <w:t xml:space="preserve">            №</w:t>
      </w:r>
      <w:r w:rsidRPr="00E22145">
        <w:rPr>
          <w:rFonts w:ascii="Times New Roman" w:eastAsia="Times New Roman" w:hAnsi="Times New Roman"/>
          <w:color w:val="000000" w:themeColor="text1"/>
          <w:sz w:val="26"/>
          <w:szCs w:val="26"/>
          <w:lang w:eastAsia="ru-RU"/>
        </w:rPr>
        <w:t xml:space="preserve"> 400-ФЗ).</w:t>
      </w:r>
    </w:p>
    <w:p w:rsidR="00BE1CFA" w:rsidRPr="00E22145" w:rsidRDefault="00BE1CFA" w:rsidP="00BE1CFA">
      <w:pPr>
        <w:spacing w:after="0" w:line="240" w:lineRule="auto"/>
        <w:ind w:firstLine="709"/>
        <w:jc w:val="both"/>
        <w:rPr>
          <w:rFonts w:ascii="Times New Roman" w:eastAsia="Times New Roman" w:hAnsi="Times New Roman"/>
          <w:color w:val="000000" w:themeColor="text1"/>
          <w:sz w:val="26"/>
          <w:szCs w:val="26"/>
          <w:lang w:eastAsia="ru-RU"/>
        </w:rPr>
      </w:pPr>
      <w:proofErr w:type="gramStart"/>
      <w:r w:rsidRPr="00E22145">
        <w:rPr>
          <w:rFonts w:ascii="Times New Roman" w:eastAsia="Times New Roman" w:hAnsi="Times New Roman"/>
          <w:color w:val="000000" w:themeColor="text1"/>
          <w:sz w:val="26"/>
          <w:szCs w:val="26"/>
          <w:lang w:eastAsia="ru-RU"/>
        </w:rPr>
        <w:t>Согласно п. 85 и 86 указанного Перечня, рождение ребенка подтверждается сведениями о государственной регистрации рождения, содержащимися в Едином государственном реестре записей актов гражданского состояния, свидетельством о его рождении, справкой о рождении, выданной органом записи актов гражданского состояния, воспитание ребенка до восьмилетнего возраста - сведениями индивидуального (персонифицированного) учета, сведениями о государственной регистрации заключения брака, расторжения брака, перемены имени, смерти, содержащимися в Едином</w:t>
      </w:r>
      <w:proofErr w:type="gramEnd"/>
      <w:r w:rsidRPr="00E22145">
        <w:rPr>
          <w:rFonts w:ascii="Times New Roman" w:eastAsia="Times New Roman" w:hAnsi="Times New Roman"/>
          <w:color w:val="000000" w:themeColor="text1"/>
          <w:sz w:val="26"/>
          <w:szCs w:val="26"/>
          <w:lang w:eastAsia="ru-RU"/>
        </w:rPr>
        <w:t xml:space="preserve"> государственном </w:t>
      </w:r>
      <w:proofErr w:type="gramStart"/>
      <w:r w:rsidRPr="00E22145">
        <w:rPr>
          <w:rFonts w:ascii="Times New Roman" w:eastAsia="Times New Roman" w:hAnsi="Times New Roman"/>
          <w:color w:val="000000" w:themeColor="text1"/>
          <w:sz w:val="26"/>
          <w:szCs w:val="26"/>
          <w:lang w:eastAsia="ru-RU"/>
        </w:rPr>
        <w:t>реестре</w:t>
      </w:r>
      <w:proofErr w:type="gramEnd"/>
      <w:r w:rsidRPr="00E22145">
        <w:rPr>
          <w:rFonts w:ascii="Times New Roman" w:eastAsia="Times New Roman" w:hAnsi="Times New Roman"/>
          <w:color w:val="000000" w:themeColor="text1"/>
          <w:sz w:val="26"/>
          <w:szCs w:val="26"/>
          <w:lang w:eastAsia="ru-RU"/>
        </w:rPr>
        <w:t xml:space="preserve"> записей актов гражданского состояния, паспортом, свидетельством о заключении брака, свидетельством о смерти, иными документами, содержащими сведения о достижении ребенком восьмилетнего возраста.</w:t>
      </w:r>
    </w:p>
    <w:p w:rsidR="00BE1CFA" w:rsidRPr="00E22145" w:rsidRDefault="00BE1CFA" w:rsidP="00BE1CFA">
      <w:pPr>
        <w:spacing w:after="0" w:line="240" w:lineRule="auto"/>
        <w:ind w:firstLine="709"/>
        <w:jc w:val="both"/>
        <w:rPr>
          <w:rFonts w:ascii="Times New Roman" w:eastAsia="Times New Roman" w:hAnsi="Times New Roman"/>
          <w:color w:val="000000" w:themeColor="text1"/>
          <w:sz w:val="26"/>
          <w:szCs w:val="26"/>
          <w:lang w:eastAsia="ru-RU"/>
        </w:rPr>
      </w:pPr>
      <w:r w:rsidRPr="00E22145">
        <w:rPr>
          <w:rFonts w:ascii="Times New Roman" w:eastAsia="Times New Roman" w:hAnsi="Times New Roman"/>
          <w:color w:val="000000" w:themeColor="text1"/>
          <w:sz w:val="26"/>
          <w:szCs w:val="26"/>
          <w:lang w:eastAsia="ru-RU"/>
        </w:rPr>
        <w:lastRenderedPageBreak/>
        <w:t>Воспитание ребенка до восьмилетнего возраста подтверждается сведениями о перемене имени, смерти, после достижения ребенком восьмилетнего возраста,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p>
    <w:p w:rsidR="00BE1CFA" w:rsidRPr="00E22145" w:rsidRDefault="00BE1CFA" w:rsidP="00BE1CFA">
      <w:pPr>
        <w:spacing w:after="0" w:line="240" w:lineRule="auto"/>
        <w:ind w:firstLine="709"/>
        <w:jc w:val="both"/>
        <w:rPr>
          <w:rFonts w:ascii="Times New Roman" w:eastAsia="Times New Roman" w:hAnsi="Times New Roman"/>
          <w:color w:val="000000" w:themeColor="text1"/>
          <w:sz w:val="26"/>
          <w:szCs w:val="26"/>
          <w:lang w:eastAsia="ru-RU"/>
        </w:rPr>
      </w:pPr>
      <w:r w:rsidRPr="00E22145">
        <w:rPr>
          <w:rFonts w:ascii="Times New Roman" w:eastAsia="Times New Roman" w:hAnsi="Times New Roman"/>
          <w:color w:val="000000" w:themeColor="text1"/>
          <w:sz w:val="26"/>
          <w:szCs w:val="26"/>
          <w:lang w:eastAsia="ru-RU"/>
        </w:rPr>
        <w:t>При этом</w:t>
      </w:r>
      <w:proofErr w:type="gramStart"/>
      <w:r w:rsidRPr="00E22145">
        <w:rPr>
          <w:rFonts w:ascii="Times New Roman" w:eastAsia="Times New Roman" w:hAnsi="Times New Roman"/>
          <w:color w:val="000000" w:themeColor="text1"/>
          <w:sz w:val="26"/>
          <w:szCs w:val="26"/>
          <w:lang w:eastAsia="ru-RU"/>
        </w:rPr>
        <w:t>,</w:t>
      </w:r>
      <w:proofErr w:type="gramEnd"/>
      <w:r w:rsidRPr="00E22145">
        <w:rPr>
          <w:rFonts w:ascii="Times New Roman" w:eastAsia="Times New Roman" w:hAnsi="Times New Roman"/>
          <w:color w:val="000000" w:themeColor="text1"/>
          <w:sz w:val="26"/>
          <w:szCs w:val="26"/>
          <w:lang w:eastAsia="ru-RU"/>
        </w:rPr>
        <w:t xml:space="preserve"> в указанном перечне, требований о рождении и воспитании трех детей до достижения им возраста 8 лет на территории Российской Федерации, названная норма права, не устанавливает.</w:t>
      </w:r>
    </w:p>
    <w:p w:rsidR="00BE1CFA" w:rsidRPr="00E22145" w:rsidRDefault="00BE1CFA" w:rsidP="00BE1CFA">
      <w:pPr>
        <w:spacing w:after="0" w:line="240" w:lineRule="auto"/>
        <w:ind w:firstLine="709"/>
        <w:jc w:val="both"/>
        <w:rPr>
          <w:rFonts w:ascii="Times New Roman" w:eastAsia="Times New Roman" w:hAnsi="Times New Roman"/>
          <w:color w:val="000000" w:themeColor="text1"/>
          <w:sz w:val="26"/>
          <w:szCs w:val="26"/>
          <w:lang w:eastAsia="ru-RU"/>
        </w:rPr>
      </w:pPr>
      <w:r w:rsidRPr="00E22145">
        <w:rPr>
          <w:rFonts w:ascii="Times New Roman" w:eastAsia="Times New Roman" w:hAnsi="Times New Roman"/>
          <w:color w:val="000000" w:themeColor="text1"/>
          <w:sz w:val="26"/>
          <w:szCs w:val="26"/>
          <w:lang w:eastAsia="ru-RU"/>
        </w:rPr>
        <w:t xml:space="preserve">Следовательно, место рождения ребенка, по смыслу пункта 1.2 части 1 статьи 32 Закона </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 xml:space="preserve"> 400-ФЗ </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О страховых пенсиях</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 значения не имеет, иное не предусмотрено.</w:t>
      </w:r>
    </w:p>
    <w:p w:rsidR="00BE1CFA" w:rsidRPr="00E22145" w:rsidRDefault="00BE1CFA" w:rsidP="00BE1CFA">
      <w:pPr>
        <w:spacing w:after="0" w:line="240" w:lineRule="auto"/>
        <w:ind w:firstLine="709"/>
        <w:jc w:val="both"/>
        <w:rPr>
          <w:rFonts w:ascii="Times New Roman" w:eastAsia="Times New Roman" w:hAnsi="Times New Roman"/>
          <w:color w:val="000000" w:themeColor="text1"/>
          <w:sz w:val="26"/>
          <w:szCs w:val="26"/>
          <w:lang w:eastAsia="ru-RU"/>
        </w:rPr>
      </w:pPr>
      <w:proofErr w:type="gramStart"/>
      <w:r w:rsidRPr="00E22145">
        <w:rPr>
          <w:rFonts w:ascii="Times New Roman" w:eastAsia="Times New Roman" w:hAnsi="Times New Roman"/>
          <w:color w:val="000000" w:themeColor="text1"/>
          <w:sz w:val="26"/>
          <w:szCs w:val="26"/>
          <w:lang w:eastAsia="ru-RU"/>
        </w:rPr>
        <w:t>Требуемые документы, утвержденные приказом Минтруда России от 04.08.2021</w:t>
      </w:r>
      <w:r w:rsidR="00E22145">
        <w:rPr>
          <w:rFonts w:ascii="Times New Roman" w:eastAsia="Times New Roman" w:hAnsi="Times New Roman"/>
          <w:color w:val="000000" w:themeColor="text1"/>
          <w:sz w:val="26"/>
          <w:szCs w:val="26"/>
          <w:lang w:eastAsia="ru-RU"/>
        </w:rPr>
        <w:t xml:space="preserve"> №</w:t>
      </w:r>
      <w:r w:rsidRPr="00E22145">
        <w:rPr>
          <w:rFonts w:ascii="Times New Roman" w:eastAsia="Times New Roman" w:hAnsi="Times New Roman"/>
          <w:color w:val="000000" w:themeColor="text1"/>
          <w:sz w:val="26"/>
          <w:szCs w:val="26"/>
          <w:lang w:eastAsia="ru-RU"/>
        </w:rPr>
        <w:t xml:space="preserve"> 538н в пенсионный орган Ч</w:t>
      </w:r>
      <w:r w:rsidR="00E22145">
        <w:rPr>
          <w:rFonts w:ascii="Times New Roman" w:eastAsia="Times New Roman" w:hAnsi="Times New Roman"/>
          <w:color w:val="000000" w:themeColor="text1"/>
          <w:sz w:val="26"/>
          <w:szCs w:val="26"/>
          <w:lang w:eastAsia="ru-RU"/>
        </w:rPr>
        <w:t>.</w:t>
      </w:r>
      <w:r w:rsidRPr="00E22145">
        <w:rPr>
          <w:rFonts w:ascii="Times New Roman" w:eastAsia="Times New Roman" w:hAnsi="Times New Roman"/>
          <w:color w:val="000000" w:themeColor="text1"/>
          <w:sz w:val="26"/>
          <w:szCs w:val="26"/>
          <w:lang w:eastAsia="ru-RU"/>
        </w:rPr>
        <w:t xml:space="preserve"> представлены</w:t>
      </w:r>
      <w:proofErr w:type="gramEnd"/>
      <w:r w:rsidRPr="00E22145">
        <w:rPr>
          <w:rFonts w:ascii="Times New Roman" w:eastAsia="Times New Roman" w:hAnsi="Times New Roman"/>
          <w:color w:val="000000" w:themeColor="text1"/>
          <w:sz w:val="26"/>
          <w:szCs w:val="26"/>
          <w:lang w:eastAsia="ru-RU"/>
        </w:rPr>
        <w:t>.</w:t>
      </w:r>
    </w:p>
    <w:p w:rsidR="00BE1CFA" w:rsidRPr="00E22145" w:rsidRDefault="00BE1CFA" w:rsidP="00BE1CFA">
      <w:pPr>
        <w:spacing w:after="0" w:line="240" w:lineRule="auto"/>
        <w:ind w:firstLine="720"/>
        <w:jc w:val="both"/>
        <w:rPr>
          <w:rFonts w:ascii="Times New Roman" w:eastAsia="Times New Roman" w:hAnsi="Times New Roman"/>
          <w:sz w:val="26"/>
          <w:szCs w:val="26"/>
          <w:lang w:eastAsia="ru-RU"/>
        </w:rPr>
      </w:pPr>
      <w:proofErr w:type="gramStart"/>
      <w:r w:rsidRPr="00E22145">
        <w:rPr>
          <w:rFonts w:ascii="Times New Roman" w:eastAsia="Times New Roman" w:hAnsi="Times New Roman"/>
          <w:sz w:val="26"/>
          <w:szCs w:val="26"/>
          <w:lang w:eastAsia="ru-RU"/>
        </w:rPr>
        <w:t>Анализируя доказательства, имеющихся в материалах дела, принимая во внимание, что истец родила трех детей, которые являются гражданами Российской Федерации, воспитаны ею до достижения ими возраста 8 лет на территории Российской Федерации, требуемая продолжительность страхового стажа и величина ИПК на дату обращения у нее соблюдаются, суд пришел к выводу, что истец приобрела право на назначение досрочной страховой пенсии по старости с</w:t>
      </w:r>
      <w:proofErr w:type="gramEnd"/>
      <w:r w:rsidRPr="00E22145">
        <w:rPr>
          <w:rFonts w:ascii="Times New Roman" w:eastAsia="Times New Roman" w:hAnsi="Times New Roman"/>
          <w:sz w:val="26"/>
          <w:szCs w:val="26"/>
          <w:lang w:eastAsia="ru-RU"/>
        </w:rPr>
        <w:t xml:space="preserve"> 14.04.2025.</w:t>
      </w:r>
    </w:p>
    <w:p w:rsidR="00BE1CFA" w:rsidRPr="00E22145" w:rsidRDefault="00BE1CFA" w:rsidP="00BE1CFA">
      <w:pPr>
        <w:spacing w:after="0" w:line="240" w:lineRule="auto"/>
        <w:ind w:firstLine="720"/>
        <w:jc w:val="both"/>
        <w:rPr>
          <w:rFonts w:ascii="Times New Roman" w:eastAsia="Times New Roman" w:hAnsi="Times New Roman"/>
          <w:sz w:val="26"/>
          <w:szCs w:val="26"/>
          <w:lang w:eastAsia="ru-RU"/>
        </w:rPr>
      </w:pPr>
      <w:proofErr w:type="gramStart"/>
      <w:r w:rsidRPr="00E22145">
        <w:rPr>
          <w:rFonts w:ascii="Times New Roman" w:eastAsia="Times New Roman" w:hAnsi="Times New Roman"/>
          <w:sz w:val="26"/>
          <w:szCs w:val="26"/>
          <w:lang w:eastAsia="ru-RU"/>
        </w:rPr>
        <w:t xml:space="preserve">Судом принято решение о признании решения Отделения Фонда пенсионного и социального страхования РФ по Смоленской области № 35925/25 об отказе в установлении страховой пенсии от 18.04.2025 незаконным и об </w:t>
      </w:r>
      <w:proofErr w:type="spellStart"/>
      <w:r w:rsidRPr="00E22145">
        <w:rPr>
          <w:rFonts w:ascii="Times New Roman" w:eastAsia="Times New Roman" w:hAnsi="Times New Roman"/>
          <w:sz w:val="26"/>
          <w:szCs w:val="26"/>
          <w:lang w:eastAsia="ru-RU"/>
        </w:rPr>
        <w:t>обязании</w:t>
      </w:r>
      <w:proofErr w:type="spellEnd"/>
      <w:r w:rsidRPr="00E22145">
        <w:rPr>
          <w:rFonts w:ascii="Times New Roman" w:eastAsia="Times New Roman" w:hAnsi="Times New Roman"/>
          <w:sz w:val="26"/>
          <w:szCs w:val="26"/>
          <w:lang w:eastAsia="ru-RU"/>
        </w:rPr>
        <w:t xml:space="preserve"> ответчика назначить истцу досрочную страховую пенсию по старости с 14 апреля 2025 г</w:t>
      </w:r>
      <w:r w:rsidR="00E22145">
        <w:rPr>
          <w:rFonts w:ascii="Times New Roman" w:eastAsia="Times New Roman" w:hAnsi="Times New Roman"/>
          <w:sz w:val="26"/>
          <w:szCs w:val="26"/>
          <w:lang w:eastAsia="ru-RU"/>
        </w:rPr>
        <w:t>.</w:t>
      </w:r>
      <w:r w:rsidRPr="00E22145">
        <w:rPr>
          <w:rFonts w:ascii="Times New Roman" w:eastAsia="Times New Roman" w:hAnsi="Times New Roman"/>
          <w:sz w:val="26"/>
          <w:szCs w:val="26"/>
          <w:lang w:eastAsia="ru-RU"/>
        </w:rPr>
        <w:t>, как многодетной матери родившей трех детей и воспитавшей их до достижения ими возраста восьми лет.</w:t>
      </w:r>
      <w:proofErr w:type="gramEnd"/>
    </w:p>
    <w:p w:rsidR="00BE1CFA" w:rsidRPr="00E22145" w:rsidRDefault="00BE1CFA" w:rsidP="00BE1CFA">
      <w:pPr>
        <w:pStyle w:val="Default"/>
        <w:ind w:firstLine="709"/>
        <w:jc w:val="both"/>
        <w:rPr>
          <w:sz w:val="26"/>
          <w:szCs w:val="26"/>
        </w:rPr>
      </w:pPr>
    </w:p>
    <w:p w:rsidR="00BE1CFA" w:rsidRPr="00E22145" w:rsidRDefault="00BE1CFA" w:rsidP="00BE1CFA">
      <w:pPr>
        <w:tabs>
          <w:tab w:val="left" w:pos="-284"/>
        </w:tabs>
        <w:spacing w:after="0" w:line="240" w:lineRule="auto"/>
        <w:ind w:firstLine="709"/>
        <w:jc w:val="both"/>
        <w:rPr>
          <w:rFonts w:ascii="Times New Roman" w:eastAsia="Times New Roman" w:hAnsi="Times New Roman"/>
          <w:b/>
          <w:color w:val="000000"/>
          <w:sz w:val="26"/>
          <w:szCs w:val="26"/>
          <w:lang w:eastAsia="ru-RU"/>
        </w:rPr>
      </w:pPr>
      <w:r w:rsidRPr="00E22145">
        <w:rPr>
          <w:rFonts w:ascii="Times New Roman" w:eastAsia="Times New Roman" w:hAnsi="Times New Roman"/>
          <w:b/>
          <w:color w:val="000000"/>
          <w:sz w:val="26"/>
          <w:szCs w:val="26"/>
          <w:lang w:eastAsia="ru-RU"/>
        </w:rPr>
        <w:t>Согласно ч. 4 ст. 31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rsidR="00BE1CFA" w:rsidRDefault="00BE1CFA" w:rsidP="00BE1CFA">
      <w:pPr>
        <w:tabs>
          <w:tab w:val="left" w:pos="-284"/>
        </w:tabs>
        <w:spacing w:after="0" w:line="240" w:lineRule="auto"/>
        <w:ind w:firstLine="709"/>
        <w:jc w:val="both"/>
        <w:rPr>
          <w:rFonts w:ascii="Times New Roman" w:eastAsia="Times New Roman" w:hAnsi="Times New Roman"/>
          <w:sz w:val="26"/>
          <w:szCs w:val="26"/>
          <w:lang w:eastAsia="ru-RU"/>
        </w:rPr>
      </w:pPr>
      <w:proofErr w:type="gramStart"/>
      <w:r w:rsidRPr="00E22145">
        <w:rPr>
          <w:rFonts w:ascii="Times New Roman" w:eastAsia="Times New Roman" w:hAnsi="Times New Roman"/>
          <w:sz w:val="26"/>
          <w:szCs w:val="26"/>
          <w:lang w:eastAsia="ru-RU"/>
        </w:rPr>
        <w:t>В. и В. обратились в суд с иском к А. с требованием о признании утратившим право пользования жилам помещением, указав, что являются собственниками по 1/2 доли каждый в праве общей долевой собственности на жилое помещение по адресу: «...». В указанной квартире зарегистрирован их       сын А., который отказался от своего права на приватизацию в пользу отца,</w:t>
      </w:r>
      <w:proofErr w:type="gramEnd"/>
      <w:r w:rsidRPr="00E22145">
        <w:rPr>
          <w:rFonts w:ascii="Times New Roman" w:eastAsia="Times New Roman" w:hAnsi="Times New Roman"/>
          <w:sz w:val="26"/>
          <w:szCs w:val="26"/>
          <w:lang w:eastAsia="ru-RU"/>
        </w:rPr>
        <w:t xml:space="preserve"> совместно с родителями не проживает, поскольку имеет в собственности квартиру. Зачастую пребывает в нетрезвом состоянии и устраивает скандалы. Ответчик более членом семьи не является. Обязанности по уплате коммунальных услуг и иных расходов по содержанию квартиры ответчик не несет, совместного хозяйства не ведется. Добровольно сняться с регистрационного</w:t>
      </w:r>
      <w:r>
        <w:rPr>
          <w:rFonts w:ascii="Times New Roman" w:eastAsia="Times New Roman" w:hAnsi="Times New Roman"/>
          <w:sz w:val="26"/>
          <w:szCs w:val="26"/>
          <w:lang w:eastAsia="ru-RU"/>
        </w:rPr>
        <w:t xml:space="preserve"> учета отказывается. </w:t>
      </w:r>
    </w:p>
    <w:p w:rsidR="00BE1CFA" w:rsidRDefault="00BE1CFA" w:rsidP="00BE1CFA">
      <w:pPr>
        <w:pStyle w:val="Default"/>
        <w:ind w:firstLine="709"/>
        <w:jc w:val="both"/>
        <w:rPr>
          <w:sz w:val="26"/>
          <w:szCs w:val="26"/>
        </w:rPr>
      </w:pPr>
      <w:r>
        <w:rPr>
          <w:sz w:val="26"/>
          <w:szCs w:val="26"/>
        </w:rPr>
        <w:t>Разрешая заявленные требования, суд исходил из следующего.</w:t>
      </w:r>
    </w:p>
    <w:p w:rsidR="00BE1CFA" w:rsidRDefault="00BE1CFA" w:rsidP="00BE1CF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ч. 3 ст. 17 Конституции Российской Федерации осуществление прав и свобод человека и гражданина не должно нарушать права и свободы других лиц.</w:t>
      </w:r>
    </w:p>
    <w:p w:rsidR="00BE1CFA" w:rsidRDefault="00BE1CFA" w:rsidP="00BE1CF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В силу ч. 1 ст. 40 Конституции Российской Федерации каждый имеет право на жилище. Никто не может быть произвольно лишен жилища.</w:t>
      </w:r>
    </w:p>
    <w:p w:rsidR="00BE1CFA" w:rsidRDefault="00BE1CFA" w:rsidP="00BE1CFA">
      <w:pPr>
        <w:spacing w:after="0" w:line="240" w:lineRule="auto"/>
        <w:ind w:firstLine="709"/>
        <w:jc w:val="both"/>
        <w:rPr>
          <w:rFonts w:ascii="Times New Roman" w:eastAsia="Times New Roman" w:hAnsi="Times New Roman"/>
          <w:spacing w:val="-2"/>
          <w:sz w:val="26"/>
          <w:szCs w:val="26"/>
          <w:lang w:eastAsia="ru-RU"/>
        </w:rPr>
      </w:pPr>
      <w:proofErr w:type="gramStart"/>
      <w:r>
        <w:rPr>
          <w:rFonts w:ascii="Times New Roman" w:eastAsia="Times New Roman" w:hAnsi="Times New Roman"/>
          <w:sz w:val="26"/>
          <w:szCs w:val="26"/>
          <w:lang w:eastAsia="ru-RU"/>
        </w:rPr>
        <w:t>Как след</w:t>
      </w:r>
      <w:r w:rsidR="00E22145">
        <w:rPr>
          <w:rFonts w:ascii="Times New Roman" w:eastAsia="Times New Roman" w:hAnsi="Times New Roman"/>
          <w:sz w:val="26"/>
          <w:szCs w:val="26"/>
          <w:lang w:eastAsia="ru-RU"/>
        </w:rPr>
        <w:t>овало</w:t>
      </w:r>
      <w:r>
        <w:rPr>
          <w:rFonts w:ascii="Times New Roman" w:eastAsia="Times New Roman" w:hAnsi="Times New Roman"/>
          <w:sz w:val="26"/>
          <w:szCs w:val="26"/>
          <w:lang w:eastAsia="ru-RU"/>
        </w:rPr>
        <w:t xml:space="preserve"> из материалов дела и установлено судом, на основании договора на безвозмездную передачу жилого помещения в собственность граждан от 14.01.2005 № 15165, заключенного с Администрацией Промышленного района                   г. Смоленска, </w:t>
      </w:r>
      <w:r>
        <w:rPr>
          <w:rFonts w:ascii="Times New Roman" w:eastAsia="Times New Roman" w:hAnsi="Times New Roman"/>
          <w:spacing w:val="1"/>
          <w:sz w:val="26"/>
          <w:szCs w:val="26"/>
          <w:lang w:eastAsia="ru-RU"/>
        </w:rPr>
        <w:t xml:space="preserve">квартира, </w:t>
      </w:r>
      <w:r>
        <w:rPr>
          <w:rFonts w:ascii="Times New Roman" w:eastAsia="Times New Roman" w:hAnsi="Times New Roman"/>
          <w:spacing w:val="3"/>
          <w:sz w:val="26"/>
          <w:szCs w:val="26"/>
          <w:lang w:eastAsia="ru-RU"/>
        </w:rPr>
        <w:t>расположенная по адресу: «…»</w:t>
      </w:r>
      <w:r>
        <w:rPr>
          <w:rFonts w:ascii="Times New Roman" w:eastAsia="Times New Roman" w:hAnsi="Times New Roman"/>
          <w:spacing w:val="-8"/>
          <w:sz w:val="26"/>
          <w:szCs w:val="26"/>
          <w:lang w:eastAsia="ru-RU"/>
        </w:rPr>
        <w:t xml:space="preserve">, </w:t>
      </w:r>
      <w:r>
        <w:rPr>
          <w:rFonts w:ascii="Times New Roman" w:eastAsia="Times New Roman" w:hAnsi="Times New Roman"/>
          <w:spacing w:val="1"/>
          <w:sz w:val="26"/>
          <w:szCs w:val="26"/>
          <w:lang w:eastAsia="ru-RU"/>
        </w:rPr>
        <w:t xml:space="preserve">принадлежит </w:t>
      </w:r>
      <w:r>
        <w:rPr>
          <w:rFonts w:ascii="Times New Roman" w:eastAsia="Times New Roman" w:hAnsi="Times New Roman"/>
          <w:spacing w:val="-2"/>
          <w:sz w:val="26"/>
          <w:szCs w:val="26"/>
          <w:lang w:eastAsia="ru-RU"/>
        </w:rPr>
        <w:t xml:space="preserve">на праве </w:t>
      </w:r>
      <w:r>
        <w:rPr>
          <w:rFonts w:ascii="Times New Roman" w:eastAsia="Times New Roman" w:hAnsi="Times New Roman"/>
          <w:spacing w:val="1"/>
          <w:sz w:val="26"/>
          <w:szCs w:val="26"/>
          <w:lang w:eastAsia="ru-RU"/>
        </w:rPr>
        <w:t xml:space="preserve">собственности в равных долях, по ½ доли каждому, в праве общей долевой собственности, </w:t>
      </w:r>
      <w:r>
        <w:rPr>
          <w:rFonts w:ascii="Times New Roman" w:eastAsia="Times New Roman" w:hAnsi="Times New Roman"/>
          <w:sz w:val="26"/>
          <w:szCs w:val="26"/>
          <w:lang w:eastAsia="ru-RU"/>
        </w:rPr>
        <w:t xml:space="preserve">В. </w:t>
      </w:r>
      <w:r>
        <w:rPr>
          <w:rFonts w:ascii="Times New Roman" w:eastAsia="Times New Roman" w:hAnsi="Times New Roman"/>
          <w:spacing w:val="1"/>
          <w:sz w:val="26"/>
          <w:szCs w:val="26"/>
          <w:lang w:eastAsia="ru-RU"/>
        </w:rPr>
        <w:t xml:space="preserve">и </w:t>
      </w:r>
      <w:r>
        <w:rPr>
          <w:rFonts w:ascii="Times New Roman" w:eastAsia="Times New Roman" w:hAnsi="Times New Roman"/>
          <w:sz w:val="26"/>
          <w:szCs w:val="26"/>
          <w:lang w:eastAsia="ru-RU"/>
        </w:rPr>
        <w:t xml:space="preserve">В., </w:t>
      </w:r>
      <w:r>
        <w:rPr>
          <w:rFonts w:ascii="Times New Roman" w:eastAsia="Times New Roman" w:hAnsi="Times New Roman"/>
          <w:spacing w:val="-2"/>
          <w:sz w:val="26"/>
          <w:szCs w:val="26"/>
          <w:lang w:eastAsia="ru-RU"/>
        </w:rPr>
        <w:t>что подтверждается свидетельством о государственной регистрации права.</w:t>
      </w:r>
      <w:proofErr w:type="gramEnd"/>
    </w:p>
    <w:p w:rsidR="00BE1CFA" w:rsidRDefault="00BE1CFA" w:rsidP="00BE1CF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указанной квартире, помимо собственников, с 30 сентября 1993 г. зарегистрирован А. Ответчик в свою очередь нотариально заверенным заявлением отказался на своего права на приватизацию жилого помещения по адресу</w:t>
      </w:r>
      <w:proofErr w:type="gramStart"/>
      <w:r>
        <w:rPr>
          <w:rFonts w:ascii="Times New Roman" w:eastAsia="Times New Roman" w:hAnsi="Times New Roman"/>
          <w:sz w:val="26"/>
          <w:szCs w:val="26"/>
          <w:lang w:eastAsia="ru-RU"/>
        </w:rPr>
        <w:t xml:space="preserve">: «…», </w:t>
      </w:r>
      <w:proofErr w:type="gramEnd"/>
      <w:r>
        <w:rPr>
          <w:rFonts w:ascii="Times New Roman" w:eastAsia="Times New Roman" w:hAnsi="Times New Roman"/>
          <w:sz w:val="26"/>
          <w:szCs w:val="26"/>
          <w:lang w:eastAsia="ru-RU"/>
        </w:rPr>
        <w:t>в пользу отца, тем самым дал согласие на приватизацию указанной квартиры.</w:t>
      </w:r>
    </w:p>
    <w:p w:rsidR="00BE1CFA" w:rsidRDefault="00BE1CFA" w:rsidP="00BE1CFA">
      <w:pPr>
        <w:autoSpaceDE w:val="0"/>
        <w:autoSpaceDN w:val="0"/>
        <w:adjustRightInd w:val="0"/>
        <w:spacing w:after="0" w:line="240" w:lineRule="auto"/>
        <w:ind w:firstLine="720"/>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В соответствии со ст. 2 Закона Российской Федерации от 04.07.1991                        № 1541-1 «О приватизации жилищного фонда в Российской Федерации»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w:t>
      </w:r>
      <w:proofErr w:type="gramEnd"/>
      <w:r>
        <w:rPr>
          <w:rFonts w:ascii="Times New Roman" w:eastAsia="Times New Roman" w:hAnsi="Times New Roman"/>
          <w:sz w:val="26"/>
          <w:szCs w:val="26"/>
          <w:lang w:eastAsia="ru-RU"/>
        </w:rPr>
        <w:t xml:space="preserve">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BE1CFA" w:rsidRDefault="00BE1CFA" w:rsidP="00BE1CF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Согласно ч. 2 ст. 1 Жилищного кодекса Российской Федерации (далее - ЖК РФ)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 </w:t>
      </w:r>
    </w:p>
    <w:p w:rsidR="00BE1CFA" w:rsidRDefault="00BE1CFA" w:rsidP="00BE1CF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соответствии с ч. 4 ст. 3 ЖК РФ никто не может быть выселен из жилища или ограничен в праве пользования жилищем. </w:t>
      </w:r>
    </w:p>
    <w:p w:rsidR="00BE1CFA" w:rsidRDefault="00BE1CFA" w:rsidP="00BE1CFA">
      <w:pPr>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Согласно ч. 4 ст. 31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rsidR="00BE1CFA" w:rsidRDefault="00BE1CFA" w:rsidP="00BE1CFA">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Как следует из ст. 19 Федерального закона № 189-ФЗ от 29.12.2004 «О введении в действие Жилищного кодекса Российской Федерации» действие положений ч. 4 ст. 31 ЖК РФ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w:t>
      </w:r>
      <w:proofErr w:type="gramEnd"/>
      <w:r>
        <w:rPr>
          <w:rFonts w:ascii="Times New Roman" w:eastAsia="Times New Roman" w:hAnsi="Times New Roman"/>
          <w:sz w:val="26"/>
          <w:szCs w:val="26"/>
          <w:lang w:eastAsia="ru-RU"/>
        </w:rPr>
        <w:t xml:space="preserve"> установлено законом или договором.</w:t>
      </w:r>
    </w:p>
    <w:p w:rsidR="00BE1CFA" w:rsidRDefault="00BE1CFA" w:rsidP="00BE1CF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Из указанных норм следует, что приватизация жилого помещения возможна только при обязательном согласии на приватизацию всех совершеннолетних </w:t>
      </w:r>
      <w:r>
        <w:rPr>
          <w:rFonts w:ascii="Times New Roman" w:eastAsia="Times New Roman" w:hAnsi="Times New Roman"/>
          <w:sz w:val="26"/>
          <w:szCs w:val="26"/>
          <w:lang w:eastAsia="ru-RU"/>
        </w:rPr>
        <w:lastRenderedPageBreak/>
        <w:t>членов семьи нанимателя. Право пользования приватизированным жилым помещением за лицами, не принимавшими участие в приватизации жилого помещения, сохраняется, так как на приватизацию этого жилого помещения необходимо  было их согласие.</w:t>
      </w:r>
    </w:p>
    <w:p w:rsidR="00BE1CFA" w:rsidRDefault="00BE1CFA" w:rsidP="00BE1CFA">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rPr>
        <w:t xml:space="preserve">Отказывая в удовлетворении исковых требований </w:t>
      </w:r>
      <w:r>
        <w:rPr>
          <w:rFonts w:ascii="Times New Roman" w:eastAsia="Times New Roman" w:hAnsi="Times New Roman"/>
          <w:sz w:val="26"/>
          <w:szCs w:val="26"/>
          <w:lang w:eastAsia="ru-RU"/>
        </w:rPr>
        <w:t>В. и В.</w:t>
      </w:r>
      <w:r>
        <w:rPr>
          <w:rFonts w:ascii="Times New Roman" w:hAnsi="Times New Roman"/>
          <w:sz w:val="26"/>
          <w:szCs w:val="26"/>
        </w:rPr>
        <w:t xml:space="preserve"> суд исходил из того</w:t>
      </w:r>
      <w:r>
        <w:rPr>
          <w:rFonts w:ascii="Times New Roman" w:eastAsia="Times New Roman" w:hAnsi="Times New Roman"/>
          <w:sz w:val="26"/>
          <w:szCs w:val="26"/>
          <w:lang w:eastAsia="ru-RU"/>
        </w:rPr>
        <w:t xml:space="preserve"> ответчик А. от права пользования спорной квартирой не отказывался, интерес в пользовании спорным жилым помещением не утратил, проживает в квартире. </w:t>
      </w:r>
    </w:p>
    <w:p w:rsidR="00BE1CFA" w:rsidRDefault="00BE1CFA" w:rsidP="00BE1CFA">
      <w:pPr>
        <w:pStyle w:val="Default"/>
        <w:ind w:firstLine="709"/>
        <w:jc w:val="both"/>
        <w:rPr>
          <w:sz w:val="26"/>
          <w:szCs w:val="26"/>
        </w:rPr>
      </w:pPr>
      <w:proofErr w:type="gramStart"/>
      <w:r>
        <w:rPr>
          <w:sz w:val="26"/>
          <w:szCs w:val="26"/>
        </w:rPr>
        <w:t>Также отметил, что доводы истцов о том, что ответчик А. имеет в собственности иное жилое помещение, не производит оплату за спорное жилое помещение, сами по себе достаточным основанием к признанию лица утратившим право пользования жилым помещением не явля</w:t>
      </w:r>
      <w:r w:rsidR="00E22145">
        <w:rPr>
          <w:sz w:val="26"/>
          <w:szCs w:val="26"/>
        </w:rPr>
        <w:t>лись</w:t>
      </w:r>
      <w:r>
        <w:rPr>
          <w:sz w:val="26"/>
          <w:szCs w:val="26"/>
        </w:rPr>
        <w:t>, и не лишают права истцов на обращение в суд с иском о взыскании с ответчика платежей за жилищно-коммунальные услуги.</w:t>
      </w:r>
      <w:proofErr w:type="gramEnd"/>
    </w:p>
    <w:p w:rsidR="00BE1CFA" w:rsidRDefault="00BE1CFA" w:rsidP="00BE1CFA">
      <w:pPr>
        <w:tabs>
          <w:tab w:val="left" w:pos="-284"/>
        </w:tabs>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Таким образом, суд пришел к выводу, что оснований для признания ответчика утратившим права пользования жилым помещением не имелось.</w:t>
      </w:r>
    </w:p>
    <w:p w:rsidR="004828DB" w:rsidRPr="004828DB" w:rsidRDefault="004828DB" w:rsidP="004828DB">
      <w:pPr>
        <w:shd w:val="clear" w:color="auto" w:fill="FFFFFF"/>
        <w:spacing w:after="0" w:line="240" w:lineRule="auto"/>
        <w:ind w:firstLine="709"/>
        <w:jc w:val="both"/>
        <w:rPr>
          <w:rFonts w:asciiTheme="minorHAnsi" w:eastAsiaTheme="minorHAnsi" w:hAnsiTheme="minorHAnsi" w:cstheme="minorBidi"/>
          <w:sz w:val="26"/>
          <w:szCs w:val="26"/>
        </w:rPr>
      </w:pPr>
    </w:p>
    <w:p w:rsidR="004828DB" w:rsidRPr="004828DB" w:rsidRDefault="004828DB" w:rsidP="004828DB">
      <w:pPr>
        <w:shd w:val="clear" w:color="auto" w:fill="FFFFFF"/>
        <w:spacing w:after="0" w:line="240" w:lineRule="auto"/>
        <w:ind w:firstLine="709"/>
        <w:jc w:val="both"/>
        <w:rPr>
          <w:rFonts w:ascii="Times New Roman" w:eastAsia="Times New Roman" w:hAnsi="Times New Roman"/>
          <w:b/>
          <w:bCs/>
          <w:color w:val="000000" w:themeColor="text1"/>
          <w:sz w:val="26"/>
          <w:szCs w:val="26"/>
          <w:shd w:val="clear" w:color="auto" w:fill="FFFFFF"/>
          <w:lang w:eastAsia="ru-RU"/>
        </w:rPr>
      </w:pPr>
      <w:r w:rsidRPr="004828DB">
        <w:rPr>
          <w:rFonts w:ascii="Times New Roman" w:eastAsia="Times New Roman" w:hAnsi="Times New Roman"/>
          <w:b/>
          <w:color w:val="000000" w:themeColor="text1"/>
          <w:sz w:val="26"/>
          <w:szCs w:val="26"/>
          <w:shd w:val="clear" w:color="auto" w:fill="FFFFFF"/>
          <w:lang w:eastAsia="ru-RU"/>
        </w:rPr>
        <w:t xml:space="preserve">Нормами ГК РФ предусмотрено возмещение </w:t>
      </w:r>
      <w:r w:rsidRPr="004828DB">
        <w:rPr>
          <w:rFonts w:ascii="Times New Roman" w:eastAsia="Times New Roman" w:hAnsi="Times New Roman"/>
          <w:b/>
          <w:sz w:val="26"/>
          <w:szCs w:val="26"/>
          <w:lang w:eastAsia="ru-RU"/>
        </w:rPr>
        <w:t>вреда, причиненного личности в полном объеме.</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color w:val="000000" w:themeColor="text1"/>
          <w:sz w:val="26"/>
          <w:szCs w:val="26"/>
          <w:lang w:eastAsia="ru-RU"/>
        </w:rPr>
        <w:t xml:space="preserve">Решением суда частично удовлетворены требования о </w:t>
      </w:r>
      <w:r w:rsidRPr="004828DB">
        <w:rPr>
          <w:rFonts w:ascii="Times New Roman" w:eastAsia="Times New Roman" w:hAnsi="Times New Roman"/>
          <w:sz w:val="26"/>
          <w:szCs w:val="26"/>
          <w:lang w:eastAsia="ru-RU"/>
        </w:rPr>
        <w:t>возмещении  ущерба, компенсации морального вреда</w:t>
      </w:r>
      <w:r w:rsidRPr="004828DB">
        <w:rPr>
          <w:rFonts w:ascii="Times New Roman" w:eastAsia="Times New Roman" w:hAnsi="Times New Roman"/>
          <w:color w:val="000000" w:themeColor="text1"/>
          <w:sz w:val="26"/>
          <w:szCs w:val="26"/>
          <w:lang w:eastAsia="ru-RU"/>
        </w:rPr>
        <w:t>.</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color w:val="000000" w:themeColor="text1"/>
          <w:sz w:val="26"/>
          <w:szCs w:val="26"/>
          <w:lang w:eastAsia="ru-RU"/>
        </w:rPr>
        <w:t xml:space="preserve">В ходе судебного разбирательства было установлено, </w:t>
      </w:r>
      <w:r w:rsidRPr="004828DB">
        <w:rPr>
          <w:rFonts w:ascii="Times New Roman" w:eastAsia="Times New Roman" w:hAnsi="Times New Roman"/>
          <w:sz w:val="26"/>
          <w:szCs w:val="26"/>
          <w:lang w:eastAsia="ru-RU"/>
        </w:rPr>
        <w:t xml:space="preserve">что вступившим в законную силу  приговором суда ответчик признан виновным в совершении преступления, предусмотренного ч. 3 ст. 33 – </w:t>
      </w:r>
      <w:proofErr w:type="spellStart"/>
      <w:r w:rsidRPr="004828DB">
        <w:rPr>
          <w:rFonts w:ascii="Times New Roman" w:eastAsia="Times New Roman" w:hAnsi="Times New Roman"/>
          <w:sz w:val="26"/>
          <w:szCs w:val="26"/>
          <w:lang w:eastAsia="ru-RU"/>
        </w:rPr>
        <w:t>пп</w:t>
      </w:r>
      <w:proofErr w:type="spellEnd"/>
      <w:r w:rsidRPr="004828DB">
        <w:rPr>
          <w:rFonts w:ascii="Times New Roman" w:eastAsia="Times New Roman" w:hAnsi="Times New Roman"/>
          <w:sz w:val="26"/>
          <w:szCs w:val="26"/>
          <w:lang w:eastAsia="ru-RU"/>
        </w:rPr>
        <w:t>. б, з ч. 2 ст. 111 УК РФ, и ему назначено наказание в виде лишения свободы с отбыванием наказания в исправительной колонии общего режима. Приговором суда была установлено, что ответчик организовал и руководил исполнением умышленного причинения тяжкого вреда здоровью истице, опасного для жизни человека, совершенного с особой жестокостью, с применением предмета, используемого в качестве оружия.</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sz w:val="26"/>
          <w:szCs w:val="26"/>
          <w:lang w:eastAsia="ru-RU"/>
        </w:rPr>
        <w:t>Действиями ответчика был причинен значительный вред здоровью, а также материальный ущерб, выразившийся в расходах, понесенных в связи с приобретением лекарственных препаратов. Кроме того, истицей были понесены также транспортные расходы, расходы на аренду жилья, почтовые расходы, расходы на оплату ксерокопирования документов, необходимых для предоставления в суд и в правоохранительные органы, расходы по оказанию юридических услуг. Кроме того, ответчика ей был причинен неизмеримый моральный вред.</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sz w:val="26"/>
          <w:szCs w:val="26"/>
          <w:lang w:eastAsia="ru-RU"/>
        </w:rPr>
        <w:t xml:space="preserve">В силу требований п. 1 ст. 15 ГК РФ лицо (физическое либо юридическое), право которого нарушено, может требовать полного возмещения причиненных ему убытков. Под убытками понимаются расходы, которые лицо, чье право нарушено, понесло для восстановления нарушенного права. В соответствии со ст. 1064 ГК РФ вред, причиненный личности или имуществу гражданина, подлежит возмещению в полном объеме лицом, причинившим вред. </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sz w:val="26"/>
          <w:szCs w:val="26"/>
          <w:lang w:eastAsia="ru-RU"/>
        </w:rPr>
        <w:t>Как указано в п. 27 Постановления Пленума Верховного Суда РФ от 26.01.2010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в объем возмещаемого вреда, причиненного здоровью, включается, в том числе, расходы на лечение и иные дополнительные расходы.</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sz w:val="26"/>
          <w:szCs w:val="26"/>
          <w:lang w:eastAsia="ru-RU"/>
        </w:rPr>
        <w:lastRenderedPageBreak/>
        <w:t xml:space="preserve">По делу была проведена судебная медицинская экспертиза, в соответствии с заключением которой у истицы установлено наличие заболеваний подразумевающих под собой постоянный длительный прием медицинских препаратов, а также проведен подробный анализ, связанный с целесообразностью их приобретения. Не доверять выводам судебной экспертизы у суда оснований не имелось, поскольку заключение составлено квалифицированными специалистами, имеющими необходимое образование, стаж, опыт экспертной деятельности. Тем более вина ответчика подтверждена вступившим в законную силу приговором суда. </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sz w:val="26"/>
          <w:szCs w:val="26"/>
          <w:lang w:eastAsia="ru-RU"/>
        </w:rPr>
        <w:t>Таким образом, с учетом выводов проведенной по делу судебной экспертизы, суд пришел к выводу о том, что с ответчика в пользу истца подлежит взысканию материальный ущерб, выразившийся в расходах на приобретение лекарственных препаратов.</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proofErr w:type="gramStart"/>
      <w:r w:rsidRPr="004828DB">
        <w:rPr>
          <w:rFonts w:ascii="Times New Roman" w:eastAsia="Times New Roman" w:hAnsi="Times New Roman"/>
          <w:sz w:val="26"/>
          <w:szCs w:val="26"/>
          <w:lang w:eastAsia="ru-RU"/>
        </w:rPr>
        <w:t>Относительно взыскания материального ущерба за иные расходы суд пришел к выводу о том, что они напрямую не соотносятся с предметом судебного разбирательства, кроме того исковые требования о взыскании компенсации морального вреда подлежат оставлению без удовлетворения, поскольку вступившим в силу приговором суда в пользу истицы была взыскана компенсация морального вреда в связи с причинением ей физических и нравственных страданий в результате</w:t>
      </w:r>
      <w:proofErr w:type="gramEnd"/>
      <w:r w:rsidRPr="004828DB">
        <w:rPr>
          <w:rFonts w:ascii="Times New Roman" w:eastAsia="Times New Roman" w:hAnsi="Times New Roman"/>
          <w:sz w:val="26"/>
          <w:szCs w:val="26"/>
          <w:lang w:eastAsia="ru-RU"/>
        </w:rPr>
        <w:t xml:space="preserve"> рассматриваемого преступления</w:t>
      </w:r>
      <w:r w:rsidRPr="004828DB">
        <w:rPr>
          <w:rFonts w:ascii="Times New Roman" w:eastAsia="Times New Roman" w:hAnsi="Times New Roman"/>
          <w:color w:val="000000" w:themeColor="text1"/>
          <w:sz w:val="26"/>
          <w:szCs w:val="26"/>
          <w:lang w:eastAsia="ru-RU"/>
        </w:rPr>
        <w:t xml:space="preserve">. </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color w:val="000000" w:themeColor="text1"/>
          <w:sz w:val="26"/>
          <w:szCs w:val="26"/>
          <w:lang w:eastAsia="ru-RU"/>
        </w:rPr>
        <w:t>В связи с приведенными нормами ГК РФ, суд  взыскал с ответчика в пользу истицы денежные средства в счет возмещения материального ущерба, связанного с приобретением лекарственных препаратов,  приобретением париков, компрессионной одежды, аренды жилья, стоимость платных медицинских услуг, расходы на такси, в удовлетворении остальной части исковых требований отказано.</w:t>
      </w:r>
    </w:p>
    <w:p w:rsidR="004828DB" w:rsidRPr="004828DB" w:rsidRDefault="004828DB" w:rsidP="004828DB">
      <w:pPr>
        <w:spacing w:after="0" w:line="240" w:lineRule="auto"/>
        <w:ind w:firstLine="709"/>
        <w:jc w:val="both"/>
        <w:rPr>
          <w:rFonts w:ascii="Times New Roman" w:eastAsia="Times New Roman" w:hAnsi="Times New Roman"/>
          <w:color w:val="000000" w:themeColor="text1"/>
          <w:sz w:val="26"/>
          <w:szCs w:val="26"/>
          <w:lang w:eastAsia="ru-RU"/>
        </w:rPr>
      </w:pPr>
      <w:r w:rsidRPr="004828DB">
        <w:rPr>
          <w:rFonts w:ascii="Times New Roman" w:eastAsia="Times New Roman" w:hAnsi="Times New Roman"/>
          <w:color w:val="000000" w:themeColor="text1"/>
          <w:sz w:val="26"/>
          <w:szCs w:val="26"/>
          <w:lang w:eastAsia="ru-RU"/>
        </w:rPr>
        <w:t xml:space="preserve">Производство </w:t>
      </w:r>
      <w:proofErr w:type="gramStart"/>
      <w:r w:rsidRPr="004828DB">
        <w:rPr>
          <w:rFonts w:ascii="Times New Roman" w:eastAsia="Times New Roman" w:hAnsi="Times New Roman"/>
          <w:color w:val="000000" w:themeColor="text1"/>
          <w:sz w:val="26"/>
          <w:szCs w:val="26"/>
          <w:lang w:eastAsia="ru-RU"/>
        </w:rPr>
        <w:t>по делу в части требований о взыскании расходов на оплату услуг адвоката по уголовному делу</w:t>
      </w:r>
      <w:proofErr w:type="gramEnd"/>
      <w:r w:rsidRPr="004828DB">
        <w:rPr>
          <w:rFonts w:ascii="Times New Roman" w:eastAsia="Times New Roman" w:hAnsi="Times New Roman"/>
          <w:color w:val="000000" w:themeColor="text1"/>
          <w:sz w:val="26"/>
          <w:szCs w:val="26"/>
          <w:lang w:eastAsia="ru-RU"/>
        </w:rPr>
        <w:t>, взыскании почтовых расходов, расходов по ксерокопированию документов, связанных  с рассмотрением уголовного дела</w:t>
      </w:r>
      <w:r w:rsidR="00A62D76">
        <w:rPr>
          <w:rFonts w:ascii="Times New Roman" w:eastAsia="Times New Roman" w:hAnsi="Times New Roman"/>
          <w:color w:val="000000" w:themeColor="text1"/>
          <w:sz w:val="26"/>
          <w:szCs w:val="26"/>
          <w:lang w:eastAsia="ru-RU"/>
        </w:rPr>
        <w:t>,</w:t>
      </w:r>
      <w:r w:rsidRPr="004828DB">
        <w:rPr>
          <w:rFonts w:ascii="Times New Roman" w:eastAsia="Times New Roman" w:hAnsi="Times New Roman"/>
          <w:color w:val="000000" w:themeColor="text1"/>
          <w:sz w:val="26"/>
          <w:szCs w:val="26"/>
          <w:lang w:eastAsia="ru-RU"/>
        </w:rPr>
        <w:t xml:space="preserve"> прекращено.</w:t>
      </w:r>
    </w:p>
    <w:p w:rsidR="004828DB" w:rsidRPr="004828DB" w:rsidRDefault="004828DB" w:rsidP="004828DB">
      <w:pPr>
        <w:spacing w:after="0" w:line="240" w:lineRule="auto"/>
        <w:ind w:firstLine="709"/>
        <w:jc w:val="both"/>
        <w:rPr>
          <w:rFonts w:ascii="Times New Roman" w:eastAsia="Times New Roman" w:hAnsi="Times New Roman"/>
          <w:b/>
          <w:sz w:val="26"/>
          <w:szCs w:val="26"/>
          <w:lang w:eastAsia="ru-RU"/>
        </w:rPr>
      </w:pPr>
      <w:r w:rsidRPr="004828DB">
        <w:rPr>
          <w:rFonts w:ascii="Times New Roman" w:eastAsia="Times New Roman" w:hAnsi="Times New Roman"/>
          <w:sz w:val="26"/>
          <w:szCs w:val="26"/>
          <w:lang w:eastAsia="ru-RU"/>
        </w:rPr>
        <w:t>Указанное решение в вышестоящую инстанцию не обжаловалось и вступило в законную силу.</w:t>
      </w:r>
    </w:p>
    <w:p w:rsidR="004828DB" w:rsidRPr="004828DB" w:rsidRDefault="004828DB" w:rsidP="004828DB">
      <w:pPr>
        <w:spacing w:after="0" w:line="240" w:lineRule="auto"/>
        <w:ind w:firstLine="709"/>
        <w:jc w:val="both"/>
        <w:rPr>
          <w:rFonts w:ascii="Times New Roman" w:eastAsia="Times New Roman" w:hAnsi="Times New Roman"/>
          <w:sz w:val="26"/>
          <w:szCs w:val="26"/>
          <w:lang w:eastAsia="ru-RU"/>
        </w:rPr>
      </w:pPr>
    </w:p>
    <w:p w:rsidR="004828DB" w:rsidRDefault="004828DB" w:rsidP="004828DB">
      <w:pPr>
        <w:pStyle w:val="Default"/>
        <w:ind w:firstLine="709"/>
        <w:jc w:val="both"/>
        <w:rPr>
          <w:b/>
          <w:sz w:val="26"/>
          <w:szCs w:val="26"/>
        </w:rPr>
      </w:pPr>
      <w:r>
        <w:rPr>
          <w:b/>
          <w:sz w:val="26"/>
          <w:szCs w:val="26"/>
        </w:rPr>
        <w:t>В силу положений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4828DB" w:rsidRDefault="004828DB" w:rsidP="004828DB">
      <w:pPr>
        <w:pStyle w:val="Default"/>
        <w:ind w:firstLine="709"/>
        <w:jc w:val="both"/>
        <w:rPr>
          <w:color w:val="auto"/>
          <w:sz w:val="26"/>
          <w:szCs w:val="26"/>
        </w:rPr>
      </w:pPr>
      <w:r>
        <w:rPr>
          <w:color w:val="auto"/>
          <w:sz w:val="26"/>
          <w:szCs w:val="26"/>
        </w:rPr>
        <w:t xml:space="preserve">Г. и П. обратились в суд с иском к управляющей компании. Истцы утверждают, что произошло </w:t>
      </w:r>
      <w:proofErr w:type="spellStart"/>
      <w:r>
        <w:rPr>
          <w:color w:val="auto"/>
          <w:sz w:val="26"/>
          <w:szCs w:val="26"/>
        </w:rPr>
        <w:t>залитие</w:t>
      </w:r>
      <w:proofErr w:type="spellEnd"/>
      <w:r>
        <w:rPr>
          <w:color w:val="auto"/>
          <w:sz w:val="26"/>
          <w:szCs w:val="26"/>
        </w:rPr>
        <w:t xml:space="preserve"> в их квартире № «…», расположенной по адресу</w:t>
      </w:r>
      <w:proofErr w:type="gramStart"/>
      <w:r>
        <w:rPr>
          <w:color w:val="auto"/>
          <w:sz w:val="26"/>
          <w:szCs w:val="26"/>
        </w:rPr>
        <w:t xml:space="preserve">: «…», </w:t>
      </w:r>
      <w:proofErr w:type="gramEnd"/>
      <w:r>
        <w:rPr>
          <w:color w:val="auto"/>
          <w:sz w:val="26"/>
          <w:szCs w:val="26"/>
        </w:rPr>
        <w:t xml:space="preserve">вследствие которого были повреждены внутренние отделочные покрытия. Залив произошёл из-за течи стояка трубы холодного водоснабжения в перекрытие между кв. 15, 19. </w:t>
      </w:r>
      <w:proofErr w:type="gramStart"/>
      <w:r>
        <w:rPr>
          <w:color w:val="auto"/>
          <w:sz w:val="26"/>
          <w:szCs w:val="26"/>
        </w:rPr>
        <w:t>По заключению оценочной экспертизы ООО «К», сумма расходов на восстановление квартиры составляет 43 000 руб. Дополнительно истец просит взыскать штраф за нарушение прав потребителя в размере 50</w:t>
      </w:r>
      <w:r w:rsidR="00A62D76">
        <w:rPr>
          <w:color w:val="auto"/>
          <w:sz w:val="26"/>
          <w:szCs w:val="26"/>
        </w:rPr>
        <w:t xml:space="preserve"> </w:t>
      </w:r>
      <w:r>
        <w:rPr>
          <w:color w:val="auto"/>
          <w:sz w:val="26"/>
          <w:szCs w:val="26"/>
        </w:rPr>
        <w:t xml:space="preserve">% от присужденной суммы, возместить затраты на проведение оценки 11 000 руб., судебные расходы по оплате услуг представителя в размере 25 000 </w:t>
      </w:r>
      <w:r>
        <w:rPr>
          <w:color w:val="auto"/>
          <w:sz w:val="26"/>
          <w:szCs w:val="26"/>
        </w:rPr>
        <w:lastRenderedPageBreak/>
        <w:t>руб., компенсацию морального вреда 50 000 руб. Акты обследования управляющей компании установили</w:t>
      </w:r>
      <w:proofErr w:type="gramEnd"/>
      <w:r>
        <w:rPr>
          <w:color w:val="auto"/>
          <w:sz w:val="26"/>
          <w:szCs w:val="26"/>
        </w:rPr>
        <w:t xml:space="preserve">, что причиной </w:t>
      </w:r>
      <w:proofErr w:type="spellStart"/>
      <w:r>
        <w:rPr>
          <w:color w:val="auto"/>
          <w:sz w:val="26"/>
          <w:szCs w:val="26"/>
        </w:rPr>
        <w:t>залития</w:t>
      </w:r>
      <w:proofErr w:type="spellEnd"/>
      <w:r>
        <w:rPr>
          <w:color w:val="auto"/>
          <w:sz w:val="26"/>
          <w:szCs w:val="26"/>
        </w:rPr>
        <w:t xml:space="preserve"> является течь стояка холодного водоснабжения в перекрытие между кв. и кв</w:t>
      </w:r>
      <w:proofErr w:type="gramStart"/>
      <w:r>
        <w:rPr>
          <w:color w:val="auto"/>
          <w:sz w:val="26"/>
          <w:szCs w:val="26"/>
        </w:rPr>
        <w:t>..</w:t>
      </w:r>
      <w:proofErr w:type="gramEnd"/>
    </w:p>
    <w:p w:rsidR="00A62D76" w:rsidRDefault="004828DB" w:rsidP="004828DB">
      <w:pPr>
        <w:pStyle w:val="Default"/>
        <w:ind w:firstLine="709"/>
        <w:jc w:val="both"/>
        <w:rPr>
          <w:color w:val="auto"/>
          <w:sz w:val="26"/>
          <w:szCs w:val="26"/>
        </w:rPr>
      </w:pPr>
      <w:r>
        <w:rPr>
          <w:color w:val="auto"/>
          <w:sz w:val="26"/>
          <w:szCs w:val="26"/>
        </w:rPr>
        <w:t xml:space="preserve">В судебном заседании представитель истцов А. исковые требования подержала, просила их удовлетворить. </w:t>
      </w:r>
    </w:p>
    <w:p w:rsidR="004828DB" w:rsidRDefault="004828DB" w:rsidP="004828DB">
      <w:pPr>
        <w:pStyle w:val="Default"/>
        <w:ind w:firstLine="709"/>
        <w:jc w:val="both"/>
        <w:rPr>
          <w:sz w:val="26"/>
          <w:szCs w:val="26"/>
        </w:rPr>
      </w:pPr>
      <w:r>
        <w:rPr>
          <w:color w:val="auto"/>
          <w:sz w:val="26"/>
          <w:szCs w:val="26"/>
        </w:rPr>
        <w:t xml:space="preserve">Представитель управляющей компании </w:t>
      </w:r>
      <w:r>
        <w:rPr>
          <w:sz w:val="26"/>
          <w:szCs w:val="26"/>
        </w:rPr>
        <w:t xml:space="preserve">в судебном заседании просила снизить размер компенсации морального вреда, подлежащего взысканию в пользу истцов, а также размер штрафа, ссылаясь на то, что причина </w:t>
      </w:r>
      <w:proofErr w:type="spellStart"/>
      <w:r>
        <w:rPr>
          <w:sz w:val="26"/>
          <w:szCs w:val="26"/>
        </w:rPr>
        <w:t>залития</w:t>
      </w:r>
      <w:proofErr w:type="spellEnd"/>
      <w:r>
        <w:rPr>
          <w:sz w:val="26"/>
          <w:szCs w:val="26"/>
        </w:rPr>
        <w:t xml:space="preserve"> добровольно устранена ответчиком в кратчайшие сроки. Кроме того, просила уменьшить размер расходов по оплате услуг представителя, полагая, что заявленный в исковом заявлении размер является необоснованно завышенным.</w:t>
      </w:r>
    </w:p>
    <w:p w:rsidR="004828DB" w:rsidRDefault="004828DB" w:rsidP="004828DB">
      <w:pPr>
        <w:pStyle w:val="Default"/>
        <w:ind w:firstLine="709"/>
        <w:jc w:val="both"/>
        <w:rPr>
          <w:sz w:val="26"/>
          <w:szCs w:val="26"/>
        </w:rPr>
      </w:pPr>
      <w:r>
        <w:rPr>
          <w:sz w:val="26"/>
          <w:szCs w:val="26"/>
        </w:rPr>
        <w:t>Разрешая заявленные требования, суд исходил из следующего.</w:t>
      </w:r>
    </w:p>
    <w:p w:rsidR="004828DB" w:rsidRDefault="00A62D76" w:rsidP="004828DB">
      <w:pPr>
        <w:pStyle w:val="Default"/>
        <w:ind w:firstLine="709"/>
        <w:jc w:val="both"/>
        <w:rPr>
          <w:sz w:val="26"/>
          <w:szCs w:val="26"/>
        </w:rPr>
      </w:pPr>
      <w:r>
        <w:rPr>
          <w:sz w:val="26"/>
          <w:szCs w:val="26"/>
        </w:rPr>
        <w:t>Согласно з</w:t>
      </w:r>
      <w:r w:rsidR="004828DB">
        <w:rPr>
          <w:sz w:val="26"/>
          <w:szCs w:val="26"/>
        </w:rPr>
        <w:t>аключени</w:t>
      </w:r>
      <w:r>
        <w:rPr>
          <w:sz w:val="26"/>
          <w:szCs w:val="26"/>
        </w:rPr>
        <w:t>ю</w:t>
      </w:r>
      <w:r w:rsidR="004828DB">
        <w:rPr>
          <w:sz w:val="26"/>
          <w:szCs w:val="26"/>
        </w:rPr>
        <w:t xml:space="preserve"> экспертизы, причиной </w:t>
      </w:r>
      <w:proofErr w:type="spellStart"/>
      <w:r w:rsidR="004828DB">
        <w:rPr>
          <w:sz w:val="26"/>
          <w:szCs w:val="26"/>
        </w:rPr>
        <w:t>залития</w:t>
      </w:r>
      <w:proofErr w:type="spellEnd"/>
      <w:r w:rsidR="004828DB">
        <w:rPr>
          <w:sz w:val="26"/>
          <w:szCs w:val="26"/>
        </w:rPr>
        <w:t xml:space="preserve"> апартаментов </w:t>
      </w:r>
      <w:r w:rsidR="004828DB">
        <w:rPr>
          <w:color w:val="auto"/>
          <w:sz w:val="26"/>
          <w:szCs w:val="26"/>
        </w:rPr>
        <w:t>№ «…»</w:t>
      </w:r>
      <w:r w:rsidR="004828DB">
        <w:rPr>
          <w:sz w:val="26"/>
          <w:szCs w:val="26"/>
        </w:rPr>
        <w:t xml:space="preserve">, произошедшего в июне 2025 года, явилось несвоевременная замена стояка холодного водоснабжения, относящегося к общему имуществу многоквартирного дома. Повреждения отделочных покрытий стен и полов зафиксированы специалистом в результате визуального осмотра. Эксперты пришли к однозначному выводу, что выявленные повреждения вызваны указанным нарушением целостности коммуникаций. Стоимость восстановительного ремонта апартаментов </w:t>
      </w:r>
      <w:r w:rsidR="004828DB">
        <w:rPr>
          <w:color w:val="auto"/>
          <w:sz w:val="26"/>
          <w:szCs w:val="26"/>
        </w:rPr>
        <w:t xml:space="preserve">№ «…» </w:t>
      </w:r>
      <w:r w:rsidR="004828DB">
        <w:rPr>
          <w:sz w:val="26"/>
          <w:szCs w:val="26"/>
        </w:rPr>
        <w:t>составляет 42 000 руб.</w:t>
      </w:r>
    </w:p>
    <w:p w:rsidR="004828DB" w:rsidRDefault="004828DB" w:rsidP="004828DB">
      <w:pPr>
        <w:pStyle w:val="Default"/>
        <w:ind w:firstLine="709"/>
        <w:jc w:val="both"/>
        <w:rPr>
          <w:sz w:val="26"/>
          <w:szCs w:val="26"/>
        </w:rPr>
      </w:pPr>
      <w:r>
        <w:rPr>
          <w:sz w:val="26"/>
          <w:szCs w:val="26"/>
        </w:rPr>
        <w:t xml:space="preserve">Поскольку данное заключение не оспорено </w:t>
      </w:r>
      <w:proofErr w:type="gramStart"/>
      <w:r>
        <w:rPr>
          <w:sz w:val="26"/>
          <w:szCs w:val="26"/>
        </w:rPr>
        <w:t>сторонами</w:t>
      </w:r>
      <w:proofErr w:type="gramEnd"/>
      <w:r>
        <w:rPr>
          <w:sz w:val="26"/>
          <w:szCs w:val="26"/>
        </w:rPr>
        <w:t xml:space="preserve"> и его структура соответствует установленным требованиям, суд на</w:t>
      </w:r>
      <w:r w:rsidR="00B263C9">
        <w:rPr>
          <w:sz w:val="26"/>
          <w:szCs w:val="26"/>
        </w:rPr>
        <w:t>шел</w:t>
      </w:r>
      <w:r>
        <w:rPr>
          <w:sz w:val="26"/>
          <w:szCs w:val="26"/>
        </w:rPr>
        <w:t xml:space="preserve"> основания полагаться на указанное исследование.</w:t>
      </w:r>
    </w:p>
    <w:p w:rsidR="004828DB" w:rsidRDefault="004828DB" w:rsidP="004828DB">
      <w:pPr>
        <w:pStyle w:val="Default"/>
        <w:ind w:firstLine="709"/>
        <w:jc w:val="both"/>
        <w:rPr>
          <w:sz w:val="26"/>
          <w:szCs w:val="26"/>
        </w:rPr>
      </w:pPr>
      <w:r>
        <w:rPr>
          <w:sz w:val="26"/>
          <w:szCs w:val="26"/>
        </w:rPr>
        <w:t>С учетом всех обстоятельств дела, суд оцени</w:t>
      </w:r>
      <w:r w:rsidR="00B263C9">
        <w:rPr>
          <w:sz w:val="26"/>
          <w:szCs w:val="26"/>
        </w:rPr>
        <w:t>л</w:t>
      </w:r>
      <w:r>
        <w:rPr>
          <w:sz w:val="26"/>
          <w:szCs w:val="26"/>
        </w:rPr>
        <w:t xml:space="preserve"> причиненный истцу моральный вред в размере 5 000 руб. который подлеж</w:t>
      </w:r>
      <w:r w:rsidR="00B263C9">
        <w:rPr>
          <w:sz w:val="26"/>
          <w:szCs w:val="26"/>
        </w:rPr>
        <w:t>ал</w:t>
      </w:r>
      <w:r>
        <w:rPr>
          <w:sz w:val="26"/>
          <w:szCs w:val="26"/>
        </w:rPr>
        <w:t xml:space="preserve"> взысканию с ответчика </w:t>
      </w:r>
      <w:proofErr w:type="gramStart"/>
      <w:r w:rsidR="00B263C9">
        <w:rPr>
          <w:sz w:val="26"/>
          <w:szCs w:val="26"/>
        </w:rPr>
        <w:t>-</w:t>
      </w:r>
      <w:r>
        <w:rPr>
          <w:sz w:val="26"/>
          <w:szCs w:val="26"/>
        </w:rPr>
        <w:t>у</w:t>
      </w:r>
      <w:proofErr w:type="gramEnd"/>
      <w:r>
        <w:rPr>
          <w:sz w:val="26"/>
          <w:szCs w:val="26"/>
        </w:rPr>
        <w:t>правляющей организаци</w:t>
      </w:r>
      <w:r w:rsidR="00B263C9">
        <w:rPr>
          <w:sz w:val="26"/>
          <w:szCs w:val="26"/>
        </w:rPr>
        <w:t>и</w:t>
      </w:r>
      <w:r>
        <w:rPr>
          <w:sz w:val="26"/>
          <w:szCs w:val="26"/>
        </w:rPr>
        <w:t>.</w:t>
      </w:r>
    </w:p>
    <w:p w:rsidR="00B263C9" w:rsidRDefault="00B263C9" w:rsidP="004828DB">
      <w:pPr>
        <w:pStyle w:val="Default"/>
        <w:ind w:firstLine="709"/>
        <w:jc w:val="both"/>
        <w:rPr>
          <w:sz w:val="26"/>
          <w:szCs w:val="26"/>
        </w:rPr>
      </w:pPr>
      <w:r>
        <w:rPr>
          <w:sz w:val="26"/>
          <w:szCs w:val="26"/>
        </w:rPr>
        <w:t>В</w:t>
      </w:r>
      <w:r w:rsidR="004828DB">
        <w:rPr>
          <w:sz w:val="26"/>
          <w:szCs w:val="26"/>
        </w:rPr>
        <w:t xml:space="preserve"> добровольном порядке ответчик требования истцов не удовлетворил, в </w:t>
      </w:r>
      <w:proofErr w:type="gramStart"/>
      <w:r w:rsidR="004828DB">
        <w:rPr>
          <w:sz w:val="26"/>
          <w:szCs w:val="26"/>
        </w:rPr>
        <w:t>связи</w:t>
      </w:r>
      <w:proofErr w:type="gramEnd"/>
      <w:r w:rsidR="004828DB">
        <w:rPr>
          <w:sz w:val="26"/>
          <w:szCs w:val="26"/>
        </w:rPr>
        <w:t xml:space="preserve"> с чем с управляющей компании подлеж</w:t>
      </w:r>
      <w:r>
        <w:rPr>
          <w:sz w:val="26"/>
          <w:szCs w:val="26"/>
        </w:rPr>
        <w:t>ал</w:t>
      </w:r>
      <w:r w:rsidR="004828DB">
        <w:rPr>
          <w:sz w:val="26"/>
          <w:szCs w:val="26"/>
        </w:rPr>
        <w:t xml:space="preserve"> взысканию штраф</w:t>
      </w:r>
      <w:r>
        <w:rPr>
          <w:sz w:val="26"/>
          <w:szCs w:val="26"/>
        </w:rPr>
        <w:t>.</w:t>
      </w:r>
    </w:p>
    <w:p w:rsidR="004828DB" w:rsidRPr="00293FC9" w:rsidRDefault="004828DB" w:rsidP="004828DB">
      <w:pPr>
        <w:pStyle w:val="Default"/>
        <w:rPr>
          <w:color w:val="auto"/>
          <w:sz w:val="26"/>
          <w:szCs w:val="26"/>
        </w:rPr>
      </w:pPr>
    </w:p>
    <w:p w:rsidR="00536DB4" w:rsidRPr="00536DB4" w:rsidRDefault="00536DB4" w:rsidP="00536DB4">
      <w:pPr>
        <w:spacing w:after="0" w:line="240" w:lineRule="auto"/>
        <w:ind w:firstLine="709"/>
        <w:jc w:val="both"/>
        <w:rPr>
          <w:rFonts w:ascii="Times New Roman" w:eastAsia="Times New Roman" w:hAnsi="Times New Roman"/>
          <w:b/>
          <w:bCs/>
          <w:color w:val="FF0000"/>
          <w:sz w:val="26"/>
          <w:szCs w:val="26"/>
          <w:lang w:eastAsia="ru-RU"/>
        </w:rPr>
      </w:pPr>
      <w:r w:rsidRPr="00536DB4">
        <w:rPr>
          <w:rFonts w:ascii="Times New Roman" w:eastAsia="Times New Roman" w:hAnsi="Times New Roman"/>
          <w:b/>
          <w:bCs/>
          <w:sz w:val="26"/>
          <w:szCs w:val="26"/>
          <w:lang w:eastAsia="ru-RU"/>
        </w:rPr>
        <w:t>Трудоустройство по основному месту работы на 0</w:t>
      </w:r>
      <w:r w:rsidR="00B263C9">
        <w:rPr>
          <w:rFonts w:ascii="Times New Roman" w:eastAsia="Times New Roman" w:hAnsi="Times New Roman"/>
          <w:b/>
          <w:bCs/>
          <w:sz w:val="26"/>
          <w:szCs w:val="26"/>
          <w:lang w:eastAsia="ru-RU"/>
        </w:rPr>
        <w:t>,</w:t>
      </w:r>
      <w:r w:rsidRPr="00536DB4">
        <w:rPr>
          <w:rFonts w:ascii="Times New Roman" w:eastAsia="Times New Roman" w:hAnsi="Times New Roman"/>
          <w:b/>
          <w:bCs/>
          <w:sz w:val="26"/>
          <w:szCs w:val="26"/>
          <w:lang w:eastAsia="ru-RU"/>
        </w:rPr>
        <w:t xml:space="preserve">5 ставки  обязывает работодателя производить доплаты, которые установлены Постановлением Администрации Смоленской области от 24.06.2016 № 348  </w:t>
      </w:r>
      <w:r w:rsidR="00B263C9">
        <w:rPr>
          <w:rFonts w:ascii="Times New Roman" w:eastAsia="Times New Roman" w:hAnsi="Times New Roman"/>
          <w:b/>
          <w:bCs/>
          <w:sz w:val="26"/>
          <w:szCs w:val="26"/>
          <w:lang w:eastAsia="ru-RU"/>
        </w:rPr>
        <w:t>«</w:t>
      </w:r>
      <w:r w:rsidRPr="00536DB4">
        <w:rPr>
          <w:rFonts w:ascii="Times New Roman" w:eastAsia="Times New Roman" w:hAnsi="Times New Roman"/>
          <w:b/>
          <w:bCs/>
          <w:sz w:val="26"/>
          <w:szCs w:val="26"/>
          <w:lang w:eastAsia="ru-RU"/>
        </w:rPr>
        <w:t>Об определении категорий работников областных государственных учреждений здравоохранения, которым выплачиваются специально установленные ежемесячные доплаты</w:t>
      </w:r>
      <w:r w:rsidR="00B263C9">
        <w:rPr>
          <w:rFonts w:ascii="Times New Roman" w:eastAsia="Times New Roman" w:hAnsi="Times New Roman"/>
          <w:b/>
          <w:bCs/>
          <w:sz w:val="26"/>
          <w:szCs w:val="26"/>
          <w:lang w:eastAsia="ru-RU"/>
        </w:rPr>
        <w:t>».</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Т</w:t>
      </w:r>
      <w:r w:rsidR="00B263C9">
        <w:rPr>
          <w:rFonts w:ascii="Times New Roman" w:eastAsia="Times New Roman" w:hAnsi="Times New Roman"/>
          <w:sz w:val="26"/>
          <w:szCs w:val="26"/>
          <w:lang w:eastAsia="ru-RU"/>
        </w:rPr>
        <w:t>.</w:t>
      </w:r>
      <w:r w:rsidRPr="00536DB4">
        <w:rPr>
          <w:rFonts w:ascii="Times New Roman" w:eastAsia="Times New Roman" w:hAnsi="Times New Roman"/>
          <w:sz w:val="26"/>
          <w:szCs w:val="26"/>
          <w:lang w:eastAsia="ru-RU"/>
        </w:rPr>
        <w:t xml:space="preserve"> обратился в суд с иском к ОГБУЗ «Смоленская областная детская клиническая больница», Министерству здравоохранения Смоленской области, Правительству Смоленской области о взыскании заработной платы, компенсации морального вреда. В обоснование заявленных требований указал, что с 15.10.2020 работает в качестве водителя выездной бригады отделения анестезиологии-реанимации.  Постановлением Администрации Смоленской области от 24.06.2016 № 348 определены категории работников областных государственных учреждений здравоохранения, которым выплачиваются специально установленные ежемесячные доплаты, в числе которых, водители выездных бригад. Однако такие выплаты истцу не начислялись и не выплачивались со ссылкой на заключение трудового договора на 0,5 ставки. Однако</w:t>
      </w:r>
      <w:proofErr w:type="gramStart"/>
      <w:r w:rsidRPr="00536DB4">
        <w:rPr>
          <w:rFonts w:ascii="Times New Roman" w:eastAsia="Times New Roman" w:hAnsi="Times New Roman"/>
          <w:sz w:val="26"/>
          <w:szCs w:val="26"/>
          <w:lang w:eastAsia="ru-RU"/>
        </w:rPr>
        <w:t>,</w:t>
      </w:r>
      <w:proofErr w:type="gramEnd"/>
      <w:r w:rsidRPr="00536DB4">
        <w:rPr>
          <w:rFonts w:ascii="Times New Roman" w:eastAsia="Times New Roman" w:hAnsi="Times New Roman"/>
          <w:sz w:val="26"/>
          <w:szCs w:val="26"/>
          <w:lang w:eastAsia="ru-RU"/>
        </w:rPr>
        <w:t xml:space="preserve"> он не является совместителем, так как данная работа для него является единственной, а, следовательно, основной. </w:t>
      </w:r>
      <w:proofErr w:type="gramStart"/>
      <w:r w:rsidRPr="00536DB4">
        <w:rPr>
          <w:rFonts w:ascii="Times New Roman" w:eastAsia="Times New Roman" w:hAnsi="Times New Roman"/>
          <w:sz w:val="26"/>
          <w:szCs w:val="26"/>
          <w:lang w:eastAsia="ru-RU"/>
        </w:rPr>
        <w:t>Счита</w:t>
      </w:r>
      <w:r w:rsidR="00B263C9">
        <w:rPr>
          <w:rFonts w:ascii="Times New Roman" w:eastAsia="Times New Roman" w:hAnsi="Times New Roman"/>
          <w:sz w:val="26"/>
          <w:szCs w:val="26"/>
          <w:lang w:eastAsia="ru-RU"/>
        </w:rPr>
        <w:t>л</w:t>
      </w:r>
      <w:r w:rsidRPr="00536DB4">
        <w:rPr>
          <w:rFonts w:ascii="Times New Roman" w:eastAsia="Times New Roman" w:hAnsi="Times New Roman"/>
          <w:sz w:val="26"/>
          <w:szCs w:val="26"/>
          <w:lang w:eastAsia="ru-RU"/>
        </w:rPr>
        <w:t xml:space="preserve">, </w:t>
      </w:r>
      <w:r w:rsidRPr="00536DB4">
        <w:rPr>
          <w:rFonts w:ascii="Times New Roman" w:eastAsia="Times New Roman" w:hAnsi="Times New Roman"/>
          <w:sz w:val="26"/>
          <w:szCs w:val="26"/>
          <w:lang w:eastAsia="ru-RU"/>
        </w:rPr>
        <w:lastRenderedPageBreak/>
        <w:t>что нарушены его трудовые права на оплату труда в полном объеме, а именно с октября 2020 года по март 2024 года ему ежемесячно не выплачивалось по 2 000 руб., а с апреля 2024 года по декабрь 2024 года – по 2</w:t>
      </w:r>
      <w:r w:rsidR="00B263C9">
        <w:rPr>
          <w:rFonts w:ascii="Times New Roman" w:eastAsia="Times New Roman" w:hAnsi="Times New Roman"/>
          <w:sz w:val="26"/>
          <w:szCs w:val="26"/>
          <w:lang w:eastAsia="ru-RU"/>
        </w:rPr>
        <w:t xml:space="preserve"> </w:t>
      </w:r>
      <w:r w:rsidRPr="00536DB4">
        <w:rPr>
          <w:rFonts w:ascii="Times New Roman" w:eastAsia="Times New Roman" w:hAnsi="Times New Roman"/>
          <w:sz w:val="26"/>
          <w:szCs w:val="26"/>
          <w:lang w:eastAsia="ru-RU"/>
        </w:rPr>
        <w:t>500 руб. Уточнив требования, проси</w:t>
      </w:r>
      <w:r w:rsidR="00B263C9">
        <w:rPr>
          <w:rFonts w:ascii="Times New Roman" w:eastAsia="Times New Roman" w:hAnsi="Times New Roman"/>
          <w:sz w:val="26"/>
          <w:szCs w:val="26"/>
          <w:lang w:eastAsia="ru-RU"/>
        </w:rPr>
        <w:t>л</w:t>
      </w:r>
      <w:r w:rsidRPr="00536DB4">
        <w:rPr>
          <w:rFonts w:ascii="Times New Roman" w:eastAsia="Times New Roman" w:hAnsi="Times New Roman"/>
          <w:sz w:val="26"/>
          <w:szCs w:val="26"/>
          <w:lang w:eastAsia="ru-RU"/>
        </w:rPr>
        <w:t xml:space="preserve"> взыскать с ОГБУЗ «Смоленская областная детская клиническая больница» 104 500 руб. недополученной заработной платы</w:t>
      </w:r>
      <w:proofErr w:type="gramEnd"/>
      <w:r w:rsidR="00B263C9">
        <w:rPr>
          <w:rFonts w:ascii="Times New Roman" w:eastAsia="Times New Roman" w:hAnsi="Times New Roman"/>
          <w:sz w:val="26"/>
          <w:szCs w:val="26"/>
          <w:lang w:eastAsia="ru-RU"/>
        </w:rPr>
        <w:t>; з</w:t>
      </w:r>
      <w:r w:rsidRPr="00536DB4">
        <w:rPr>
          <w:rFonts w:ascii="Times New Roman" w:eastAsia="Times New Roman" w:hAnsi="Times New Roman"/>
          <w:sz w:val="26"/>
          <w:szCs w:val="26"/>
          <w:lang w:eastAsia="ru-RU"/>
        </w:rPr>
        <w:t>а задержку вышеуказанных выплат произвести начисление и выплату денежной компенсации, в соответствии со ст. 236 ТК РФ, которую исчислить по день исполнения обязательств</w:t>
      </w:r>
      <w:r w:rsidR="00B263C9">
        <w:rPr>
          <w:rFonts w:ascii="Times New Roman" w:eastAsia="Times New Roman" w:hAnsi="Times New Roman"/>
          <w:sz w:val="26"/>
          <w:szCs w:val="26"/>
          <w:lang w:eastAsia="ru-RU"/>
        </w:rPr>
        <w:t>; в</w:t>
      </w:r>
      <w:r w:rsidRPr="00536DB4">
        <w:rPr>
          <w:rFonts w:ascii="Times New Roman" w:eastAsia="Times New Roman" w:hAnsi="Times New Roman"/>
          <w:sz w:val="26"/>
          <w:szCs w:val="26"/>
          <w:lang w:eastAsia="ru-RU"/>
        </w:rPr>
        <w:t>зыскать в его пользу компенсацию морального вреда в размере 50 000 руб.</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proofErr w:type="gramStart"/>
      <w:r w:rsidRPr="00536DB4">
        <w:rPr>
          <w:rFonts w:ascii="Times New Roman" w:eastAsia="Times New Roman" w:hAnsi="Times New Roman"/>
          <w:sz w:val="26"/>
          <w:szCs w:val="26"/>
          <w:lang w:eastAsia="ru-RU"/>
        </w:rPr>
        <w:t>Уточнив требования, проси</w:t>
      </w:r>
      <w:r w:rsidR="00B263C9">
        <w:rPr>
          <w:rFonts w:ascii="Times New Roman" w:eastAsia="Times New Roman" w:hAnsi="Times New Roman"/>
          <w:sz w:val="26"/>
          <w:szCs w:val="26"/>
          <w:lang w:eastAsia="ru-RU"/>
        </w:rPr>
        <w:t>л</w:t>
      </w:r>
      <w:r w:rsidRPr="00536DB4">
        <w:rPr>
          <w:rFonts w:ascii="Times New Roman" w:eastAsia="Times New Roman" w:hAnsi="Times New Roman"/>
          <w:sz w:val="26"/>
          <w:szCs w:val="26"/>
          <w:lang w:eastAsia="ru-RU"/>
        </w:rPr>
        <w:t xml:space="preserve"> взыскать с ОГБУЗ «Смоленская областная детская клиническая больница» 104 500 руб. недополученной заработной платы</w:t>
      </w:r>
      <w:r w:rsidR="00B263C9">
        <w:rPr>
          <w:rFonts w:ascii="Times New Roman" w:eastAsia="Times New Roman" w:hAnsi="Times New Roman"/>
          <w:sz w:val="26"/>
          <w:szCs w:val="26"/>
          <w:lang w:eastAsia="ru-RU"/>
        </w:rPr>
        <w:t>; з</w:t>
      </w:r>
      <w:r w:rsidRPr="00536DB4">
        <w:rPr>
          <w:rFonts w:ascii="Times New Roman" w:eastAsia="Times New Roman" w:hAnsi="Times New Roman"/>
          <w:sz w:val="26"/>
          <w:szCs w:val="26"/>
          <w:lang w:eastAsia="ru-RU"/>
        </w:rPr>
        <w:t>а задержку вышеуказанных выплат произвести начисление и выплату денежной компенсации, в соответствии со ст. 236 ТК РФ, которую исчислить по день исполнения обязательств</w:t>
      </w:r>
      <w:r w:rsidR="00B263C9">
        <w:rPr>
          <w:rFonts w:ascii="Times New Roman" w:eastAsia="Times New Roman" w:hAnsi="Times New Roman"/>
          <w:sz w:val="26"/>
          <w:szCs w:val="26"/>
          <w:lang w:eastAsia="ru-RU"/>
        </w:rPr>
        <w:t>; в</w:t>
      </w:r>
      <w:r w:rsidRPr="00536DB4">
        <w:rPr>
          <w:rFonts w:ascii="Times New Roman" w:eastAsia="Times New Roman" w:hAnsi="Times New Roman"/>
          <w:sz w:val="26"/>
          <w:szCs w:val="26"/>
          <w:lang w:eastAsia="ru-RU"/>
        </w:rPr>
        <w:t>зыскать в его пользу компенсацию морального вреда в размере 50 000 руб.</w:t>
      </w:r>
      <w:proofErr w:type="gramEnd"/>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Удовлетворяя исковые требования частично, суд исходил из следующего.</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Ткачев К.А. был принят на работу 15.10.2020 г. в ОГБУЗ «Смоленская областная детская клиническая больница» на 0,5 ставки по основному месту работы на должность водителя выездной бригады отделения анестезиологии-реанимации (</w:t>
      </w:r>
      <w:r w:rsidR="00B263C9">
        <w:rPr>
          <w:rFonts w:ascii="Times New Roman" w:eastAsia="Times New Roman" w:hAnsi="Times New Roman"/>
          <w:sz w:val="26"/>
          <w:szCs w:val="26"/>
          <w:lang w:eastAsia="ru-RU"/>
        </w:rPr>
        <w:t>т</w:t>
      </w:r>
      <w:r w:rsidRPr="00536DB4">
        <w:rPr>
          <w:rFonts w:ascii="Times New Roman" w:eastAsia="Times New Roman" w:hAnsi="Times New Roman"/>
          <w:sz w:val="26"/>
          <w:szCs w:val="26"/>
          <w:lang w:eastAsia="ru-RU"/>
        </w:rPr>
        <w:t>рудовой договор от 15.10.2020 № 122/10).</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 xml:space="preserve">В соответствии с </w:t>
      </w:r>
      <w:proofErr w:type="spellStart"/>
      <w:r w:rsidRPr="00536DB4">
        <w:rPr>
          <w:rFonts w:ascii="Times New Roman" w:eastAsia="Times New Roman" w:hAnsi="Times New Roman"/>
          <w:sz w:val="26"/>
          <w:szCs w:val="26"/>
          <w:lang w:eastAsia="ru-RU"/>
        </w:rPr>
        <w:t>абз</w:t>
      </w:r>
      <w:proofErr w:type="spellEnd"/>
      <w:r w:rsidRPr="00536DB4">
        <w:rPr>
          <w:rFonts w:ascii="Times New Roman" w:eastAsia="Times New Roman" w:hAnsi="Times New Roman"/>
          <w:sz w:val="26"/>
          <w:szCs w:val="26"/>
          <w:lang w:eastAsia="ru-RU"/>
        </w:rPr>
        <w:t>.</w:t>
      </w:r>
      <w:r w:rsidR="00B263C9">
        <w:rPr>
          <w:rFonts w:ascii="Times New Roman" w:eastAsia="Times New Roman" w:hAnsi="Times New Roman"/>
          <w:sz w:val="26"/>
          <w:szCs w:val="26"/>
          <w:lang w:eastAsia="ru-RU"/>
        </w:rPr>
        <w:t xml:space="preserve"> </w:t>
      </w:r>
      <w:r w:rsidRPr="00536DB4">
        <w:rPr>
          <w:rFonts w:ascii="Times New Roman" w:eastAsia="Times New Roman" w:hAnsi="Times New Roman"/>
          <w:sz w:val="26"/>
          <w:szCs w:val="26"/>
          <w:lang w:eastAsia="ru-RU"/>
        </w:rPr>
        <w:t>7 ч.</w:t>
      </w:r>
      <w:r w:rsidR="00B263C9">
        <w:rPr>
          <w:rFonts w:ascii="Times New Roman" w:eastAsia="Times New Roman" w:hAnsi="Times New Roman"/>
          <w:sz w:val="26"/>
          <w:szCs w:val="26"/>
          <w:lang w:eastAsia="ru-RU"/>
        </w:rPr>
        <w:t xml:space="preserve"> </w:t>
      </w:r>
      <w:r w:rsidRPr="00536DB4">
        <w:rPr>
          <w:rFonts w:ascii="Times New Roman" w:eastAsia="Times New Roman" w:hAnsi="Times New Roman"/>
          <w:sz w:val="26"/>
          <w:szCs w:val="26"/>
          <w:lang w:eastAsia="ru-RU"/>
        </w:rPr>
        <w:t>2 ст.</w:t>
      </w:r>
      <w:r w:rsidR="00B263C9">
        <w:rPr>
          <w:rFonts w:ascii="Times New Roman" w:eastAsia="Times New Roman" w:hAnsi="Times New Roman"/>
          <w:sz w:val="26"/>
          <w:szCs w:val="26"/>
          <w:lang w:eastAsia="ru-RU"/>
        </w:rPr>
        <w:t xml:space="preserve"> </w:t>
      </w:r>
      <w:r w:rsidRPr="00536DB4">
        <w:rPr>
          <w:rFonts w:ascii="Times New Roman" w:eastAsia="Times New Roman" w:hAnsi="Times New Roman"/>
          <w:sz w:val="26"/>
          <w:szCs w:val="26"/>
          <w:lang w:eastAsia="ru-RU"/>
        </w:rPr>
        <w:t>22 ТК РФ работодатель обязан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 xml:space="preserve">В соответствии с Постановлением Администрации Смоленской области от 24.06.2016 № 348 «О внесении изменений в постановление Администрации Смоленской области от 30.10.2014 № 756» определены категории работников областных государственных учреждений здравоохранения, которым предусмотрены ежемесячные денежные выплаты. </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В соответствии с п.</w:t>
      </w:r>
      <w:r w:rsidR="00B263C9">
        <w:rPr>
          <w:rFonts w:ascii="Times New Roman" w:eastAsia="Times New Roman" w:hAnsi="Times New Roman"/>
          <w:sz w:val="26"/>
          <w:szCs w:val="26"/>
          <w:lang w:eastAsia="ru-RU"/>
        </w:rPr>
        <w:t xml:space="preserve"> </w:t>
      </w:r>
      <w:r w:rsidRPr="00536DB4">
        <w:rPr>
          <w:rFonts w:ascii="Times New Roman" w:eastAsia="Times New Roman" w:hAnsi="Times New Roman"/>
          <w:sz w:val="26"/>
          <w:szCs w:val="26"/>
          <w:lang w:eastAsia="ru-RU"/>
        </w:rPr>
        <w:t>7 Постановления, в данный перечень включены водители выездных бригад отделений экстренной и планово-консультативной помощи, выездных анестезиолого-реанимационных (неонатальных) бригад скорой медицинской помощи областных государственных учреждений здравоохранения, оказывающих специализированную скорую медицинскую помощь.</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 xml:space="preserve">Данной категории работников установлена выплата в размере 4 000 руб. в месяц, а с декабря 2024 года, в связи с внесенными изменениями 02.04.2024 постановлением № 219 размер данной выплаты был увеличен до 5 000 руб. </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При этом Постановление распространялось, в том числе и на работников, занимающих неполную ставку по основной работе (п.4 Постановления №348).</w:t>
      </w:r>
    </w:p>
    <w:p w:rsidR="00536DB4" w:rsidRPr="00536DB4" w:rsidRDefault="00536DB4" w:rsidP="00536DB4">
      <w:pPr>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 xml:space="preserve">Учитывая приведенные нормы и установленные обстоятельства, суд </w:t>
      </w:r>
      <w:r w:rsidR="00B263C9">
        <w:rPr>
          <w:rFonts w:ascii="Times New Roman" w:eastAsia="Times New Roman" w:hAnsi="Times New Roman"/>
          <w:sz w:val="26"/>
          <w:szCs w:val="26"/>
          <w:lang w:eastAsia="ru-RU"/>
        </w:rPr>
        <w:t>посчитал</w:t>
      </w:r>
      <w:r w:rsidRPr="00536DB4">
        <w:rPr>
          <w:rFonts w:ascii="Times New Roman" w:eastAsia="Times New Roman" w:hAnsi="Times New Roman"/>
          <w:sz w:val="26"/>
          <w:szCs w:val="26"/>
          <w:lang w:eastAsia="ru-RU"/>
        </w:rPr>
        <w:t>, что трудовые права истца в части выплаты заработной платы до декабря 2024 года были нарушены, и заявленные исковые требования являются обоснованным.</w:t>
      </w:r>
    </w:p>
    <w:p w:rsidR="00536DB4" w:rsidRPr="00536DB4" w:rsidRDefault="00536DB4" w:rsidP="00536DB4">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Т</w:t>
      </w:r>
      <w:r w:rsidR="00B263C9">
        <w:rPr>
          <w:rFonts w:ascii="Times New Roman" w:eastAsia="Times New Roman" w:hAnsi="Times New Roman"/>
          <w:sz w:val="26"/>
          <w:szCs w:val="26"/>
          <w:lang w:eastAsia="ru-RU"/>
        </w:rPr>
        <w:t>.</w:t>
      </w:r>
      <w:r w:rsidRPr="00536DB4">
        <w:rPr>
          <w:rFonts w:ascii="Times New Roman" w:eastAsia="Times New Roman" w:hAnsi="Times New Roman"/>
          <w:sz w:val="26"/>
          <w:szCs w:val="26"/>
          <w:lang w:eastAsia="ru-RU"/>
        </w:rPr>
        <w:t xml:space="preserve"> положена </w:t>
      </w:r>
      <w:proofErr w:type="spellStart"/>
      <w:r w:rsidRPr="00536DB4">
        <w:rPr>
          <w:rFonts w:ascii="Times New Roman" w:eastAsia="Times New Roman" w:hAnsi="Times New Roman"/>
          <w:sz w:val="26"/>
          <w:szCs w:val="26"/>
          <w:lang w:eastAsia="ru-RU"/>
        </w:rPr>
        <w:t>истребуемая</w:t>
      </w:r>
      <w:proofErr w:type="spellEnd"/>
      <w:r w:rsidRPr="00536DB4">
        <w:rPr>
          <w:rFonts w:ascii="Times New Roman" w:eastAsia="Times New Roman" w:hAnsi="Times New Roman"/>
          <w:sz w:val="26"/>
          <w:szCs w:val="26"/>
          <w:lang w:eastAsia="ru-RU"/>
        </w:rPr>
        <w:t xml:space="preserve"> выплата, начисляемая с учетом 0,5 ставки по занимаемой должности водителя выездной бригады отделения анестезиологии-реанимации.</w:t>
      </w:r>
    </w:p>
    <w:p w:rsidR="00536DB4" w:rsidRPr="00536DB4" w:rsidRDefault="00536DB4" w:rsidP="00536DB4">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536DB4">
        <w:rPr>
          <w:rFonts w:ascii="Times New Roman" w:eastAsia="Times New Roman" w:hAnsi="Times New Roman"/>
          <w:sz w:val="26"/>
          <w:szCs w:val="26"/>
          <w:lang w:eastAsia="ru-RU"/>
        </w:rPr>
        <w:t>Решение суда до настоящего времени в законную силу не вступило, не обжаловано.</w:t>
      </w:r>
    </w:p>
    <w:p w:rsidR="00536DB4" w:rsidRPr="00536DB4" w:rsidRDefault="00536DB4" w:rsidP="00536DB4">
      <w:pPr>
        <w:spacing w:after="0" w:line="240" w:lineRule="auto"/>
        <w:ind w:firstLine="709"/>
        <w:rPr>
          <w:rFonts w:ascii="Times New Roman" w:eastAsia="Times New Roman" w:hAnsi="Times New Roman"/>
          <w:sz w:val="26"/>
          <w:szCs w:val="26"/>
          <w:lang w:eastAsia="ru-RU"/>
        </w:rPr>
      </w:pPr>
    </w:p>
    <w:p w:rsidR="006759BB" w:rsidRPr="006759BB" w:rsidRDefault="006759BB" w:rsidP="006759BB">
      <w:pPr>
        <w:spacing w:after="0" w:line="240" w:lineRule="auto"/>
        <w:ind w:firstLine="720"/>
        <w:jc w:val="both"/>
        <w:rPr>
          <w:rFonts w:ascii="Times New Roman" w:eastAsia="Times New Roman" w:hAnsi="Times New Roman"/>
          <w:b/>
          <w:sz w:val="26"/>
          <w:szCs w:val="26"/>
          <w:lang w:eastAsia="ru-RU"/>
        </w:rPr>
      </w:pPr>
      <w:r w:rsidRPr="006759BB">
        <w:rPr>
          <w:rFonts w:ascii="Times New Roman" w:eastAsia="Times New Roman" w:hAnsi="Times New Roman"/>
          <w:b/>
          <w:sz w:val="26"/>
          <w:szCs w:val="26"/>
          <w:lang w:eastAsia="ru-RU"/>
        </w:rPr>
        <w:t xml:space="preserve">Согласно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Р. обратился в суд с иском к собственнику жилого помещения о взыскании материального ущерба причиненного заливом квартиры, указав в обоснование требований, что он является собственником квартиры ХХХ. 02.01.2024 произошло </w:t>
      </w:r>
      <w:proofErr w:type="spellStart"/>
      <w:r w:rsidRPr="006759BB">
        <w:rPr>
          <w:rFonts w:ascii="Times New Roman" w:eastAsia="Times New Roman" w:hAnsi="Times New Roman"/>
          <w:sz w:val="26"/>
          <w:szCs w:val="26"/>
          <w:lang w:eastAsia="ru-RU"/>
        </w:rPr>
        <w:t>залитие</w:t>
      </w:r>
      <w:proofErr w:type="spellEnd"/>
      <w:r w:rsidRPr="006759BB">
        <w:rPr>
          <w:rFonts w:ascii="Times New Roman" w:eastAsia="Times New Roman" w:hAnsi="Times New Roman"/>
          <w:sz w:val="26"/>
          <w:szCs w:val="26"/>
          <w:lang w:eastAsia="ru-RU"/>
        </w:rPr>
        <w:t xml:space="preserve"> его квартиры с вышерасположенной квартиры  ХХХ. В результате </w:t>
      </w:r>
      <w:proofErr w:type="spellStart"/>
      <w:r w:rsidRPr="006759BB">
        <w:rPr>
          <w:rFonts w:ascii="Times New Roman" w:eastAsia="Times New Roman" w:hAnsi="Times New Roman"/>
          <w:sz w:val="26"/>
          <w:szCs w:val="26"/>
          <w:lang w:eastAsia="ru-RU"/>
        </w:rPr>
        <w:t>залития</w:t>
      </w:r>
      <w:proofErr w:type="spellEnd"/>
      <w:r w:rsidRPr="006759BB">
        <w:rPr>
          <w:rFonts w:ascii="Times New Roman" w:eastAsia="Times New Roman" w:hAnsi="Times New Roman"/>
          <w:sz w:val="26"/>
          <w:szCs w:val="26"/>
          <w:lang w:eastAsia="ru-RU"/>
        </w:rPr>
        <w:t xml:space="preserve"> повреждены натяжной потолок и потолочная люстра в первой комнате, на кухне отсутствует освещение в связи с </w:t>
      </w:r>
      <w:proofErr w:type="spellStart"/>
      <w:r w:rsidRPr="006759BB">
        <w:rPr>
          <w:rFonts w:ascii="Times New Roman" w:eastAsia="Times New Roman" w:hAnsi="Times New Roman"/>
          <w:sz w:val="26"/>
          <w:szCs w:val="26"/>
          <w:lang w:eastAsia="ru-RU"/>
        </w:rPr>
        <w:t>залитием</w:t>
      </w:r>
      <w:proofErr w:type="spellEnd"/>
      <w:r w:rsidRPr="006759BB">
        <w:rPr>
          <w:rFonts w:ascii="Times New Roman" w:eastAsia="Times New Roman" w:hAnsi="Times New Roman"/>
          <w:sz w:val="26"/>
          <w:szCs w:val="26"/>
          <w:lang w:eastAsia="ru-RU"/>
        </w:rPr>
        <w:t xml:space="preserve"> светодиодных светильников, набухли швы ламината на полу. Согласно акту обследования от 09.02.2024 </w:t>
      </w:r>
      <w:proofErr w:type="spellStart"/>
      <w:r w:rsidRPr="006759BB">
        <w:rPr>
          <w:rFonts w:ascii="Times New Roman" w:eastAsia="Times New Roman" w:hAnsi="Times New Roman"/>
          <w:sz w:val="26"/>
          <w:szCs w:val="26"/>
          <w:lang w:eastAsia="ru-RU"/>
        </w:rPr>
        <w:t>залитие</w:t>
      </w:r>
      <w:proofErr w:type="spellEnd"/>
      <w:r w:rsidRPr="006759BB">
        <w:rPr>
          <w:rFonts w:ascii="Times New Roman" w:eastAsia="Times New Roman" w:hAnsi="Times New Roman"/>
          <w:sz w:val="26"/>
          <w:szCs w:val="26"/>
          <w:lang w:eastAsia="ru-RU"/>
        </w:rPr>
        <w:t xml:space="preserve"> произошло из вышерасположенной квартиры в результате течи водного крана холодного водоснабжения. В связи с </w:t>
      </w:r>
      <w:proofErr w:type="spellStart"/>
      <w:r w:rsidRPr="006759BB">
        <w:rPr>
          <w:rFonts w:ascii="Times New Roman" w:eastAsia="Times New Roman" w:hAnsi="Times New Roman"/>
          <w:sz w:val="26"/>
          <w:szCs w:val="26"/>
          <w:lang w:eastAsia="ru-RU"/>
        </w:rPr>
        <w:t>залитием</w:t>
      </w:r>
      <w:proofErr w:type="spellEnd"/>
      <w:r w:rsidRPr="006759BB">
        <w:rPr>
          <w:rFonts w:ascii="Times New Roman" w:eastAsia="Times New Roman" w:hAnsi="Times New Roman"/>
          <w:sz w:val="26"/>
          <w:szCs w:val="26"/>
          <w:lang w:eastAsia="ru-RU"/>
        </w:rPr>
        <w:t xml:space="preserve"> ему причинен материальный ущерб. Проси</w:t>
      </w:r>
      <w:r w:rsidR="00B263C9">
        <w:rPr>
          <w:rFonts w:ascii="Times New Roman" w:eastAsia="Times New Roman" w:hAnsi="Times New Roman"/>
          <w:sz w:val="26"/>
          <w:szCs w:val="26"/>
          <w:lang w:eastAsia="ru-RU"/>
        </w:rPr>
        <w:t>л</w:t>
      </w:r>
      <w:r w:rsidRPr="006759BB">
        <w:rPr>
          <w:rFonts w:ascii="Times New Roman" w:eastAsia="Times New Roman" w:hAnsi="Times New Roman"/>
          <w:sz w:val="26"/>
          <w:szCs w:val="26"/>
          <w:lang w:eastAsia="ru-RU"/>
        </w:rPr>
        <w:t xml:space="preserve"> взыскать с ответчика материальный ущерб в размере 166 000 руб., расходы на оплату услуг оценщика в размере 10 000 руб., расходы по оплате государственной пошлины 4520 руб.</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Протокольным определением суда  к участию в деле в качестве соответчиков были привлечены Н.,  ООО «ГУК».</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Истец Р. в судебном заседании, уточнив исковые требования, просил суд взыскать с надлежащего ответчика материальный ущерб в сумме 98 920 руб., расходы по оплате досудебной оценки в размере 10 000 руб. и расходы по оплате госпошлины в размере 4 520 руб.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Разрешая  заявленные исковые требования, суд исходил из следующего.</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Судом установлено, что Р. является собственником ½ доли квартиры ХХХ.</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Собственником ½ доли указанного жилого помещения является Я.</w:t>
      </w:r>
    </w:p>
    <w:p w:rsidR="006759BB" w:rsidRPr="006759BB" w:rsidRDefault="00B263C9" w:rsidP="006759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января 2024 г.</w:t>
      </w:r>
      <w:r w:rsidR="006759BB" w:rsidRPr="006759BB">
        <w:rPr>
          <w:rFonts w:ascii="Times New Roman" w:eastAsia="Times New Roman" w:hAnsi="Times New Roman"/>
          <w:sz w:val="26"/>
          <w:szCs w:val="26"/>
          <w:lang w:eastAsia="ru-RU"/>
        </w:rPr>
        <w:t xml:space="preserve"> произошло </w:t>
      </w:r>
      <w:proofErr w:type="spellStart"/>
      <w:r w:rsidR="006759BB" w:rsidRPr="006759BB">
        <w:rPr>
          <w:rFonts w:ascii="Times New Roman" w:eastAsia="Times New Roman" w:hAnsi="Times New Roman"/>
          <w:sz w:val="26"/>
          <w:szCs w:val="26"/>
          <w:lang w:eastAsia="ru-RU"/>
        </w:rPr>
        <w:t>залитие</w:t>
      </w:r>
      <w:proofErr w:type="spellEnd"/>
      <w:r w:rsidR="006759BB" w:rsidRPr="006759BB">
        <w:rPr>
          <w:rFonts w:ascii="Times New Roman" w:eastAsia="Times New Roman" w:hAnsi="Times New Roman"/>
          <w:sz w:val="26"/>
          <w:szCs w:val="26"/>
          <w:lang w:eastAsia="ru-RU"/>
        </w:rPr>
        <w:t xml:space="preserve"> данной квартиры из вышерасположенной квартиры ХХХ.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Управляющей организацией вышеуказанного жилого дома является ООО «ГУК», что не оспаривалось сторонами в судебном заседании.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Из акта обследования комиссии следует, что 02.01.2024 в квартире ХХХ  произошло </w:t>
      </w:r>
      <w:proofErr w:type="spellStart"/>
      <w:r w:rsidRPr="006759BB">
        <w:rPr>
          <w:rFonts w:ascii="Times New Roman" w:eastAsia="Times New Roman" w:hAnsi="Times New Roman"/>
          <w:sz w:val="26"/>
          <w:szCs w:val="26"/>
          <w:lang w:eastAsia="ru-RU"/>
        </w:rPr>
        <w:t>залитие</w:t>
      </w:r>
      <w:proofErr w:type="spellEnd"/>
      <w:r w:rsidRPr="006759BB">
        <w:rPr>
          <w:rFonts w:ascii="Times New Roman" w:eastAsia="Times New Roman" w:hAnsi="Times New Roman"/>
          <w:sz w:val="26"/>
          <w:szCs w:val="26"/>
          <w:lang w:eastAsia="ru-RU"/>
        </w:rPr>
        <w:t xml:space="preserve"> с вышерасположенной квартиры ХХХ из-за  течи на вводном кране ХВС, замену которого  жилец произвел своими силами. Комиссией при осмотре установлено наличие дефектов натяжного потолка (разрыв полотна) и дефекты потолочной люстры в зале, а также отсутствие освещения в кухне и набухание швов ламината (л.д. 14).</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Факт </w:t>
      </w:r>
      <w:proofErr w:type="spellStart"/>
      <w:r w:rsidRPr="006759BB">
        <w:rPr>
          <w:rFonts w:ascii="Times New Roman" w:eastAsia="Times New Roman" w:hAnsi="Times New Roman"/>
          <w:sz w:val="26"/>
          <w:szCs w:val="26"/>
          <w:lang w:eastAsia="ru-RU"/>
        </w:rPr>
        <w:t>залития</w:t>
      </w:r>
      <w:proofErr w:type="spellEnd"/>
      <w:r w:rsidRPr="006759BB">
        <w:rPr>
          <w:rFonts w:ascii="Times New Roman" w:eastAsia="Times New Roman" w:hAnsi="Times New Roman"/>
          <w:sz w:val="26"/>
          <w:szCs w:val="26"/>
          <w:lang w:eastAsia="ru-RU"/>
        </w:rPr>
        <w:t xml:space="preserve"> и объем повреждений никем не оспаривается.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Вместе с тем ответчики по делу наставали на том, что их вина в причинении ущерба отсутствует. Ответчик ООО «ГУК» ссылался на то, что кран (запорное устройство) не является общедомовым имуществом, а ответчик Н., напротив, настаивал, что </w:t>
      </w:r>
      <w:proofErr w:type="spellStart"/>
      <w:r w:rsidRPr="006759BB">
        <w:rPr>
          <w:rFonts w:ascii="Times New Roman" w:eastAsia="Times New Roman" w:hAnsi="Times New Roman"/>
          <w:sz w:val="26"/>
          <w:szCs w:val="26"/>
          <w:lang w:eastAsia="ru-RU"/>
        </w:rPr>
        <w:t>залитие</w:t>
      </w:r>
      <w:proofErr w:type="spellEnd"/>
      <w:r w:rsidRPr="006759BB">
        <w:rPr>
          <w:rFonts w:ascii="Times New Roman" w:eastAsia="Times New Roman" w:hAnsi="Times New Roman"/>
          <w:sz w:val="26"/>
          <w:szCs w:val="26"/>
          <w:lang w:eastAsia="ru-RU"/>
        </w:rPr>
        <w:t xml:space="preserve"> квартиры истца произошло из-за повреждения общедомового трубопровода.</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По ходатайству ответчик</w:t>
      </w:r>
      <w:proofErr w:type="gramStart"/>
      <w:r w:rsidRPr="006759BB">
        <w:rPr>
          <w:rFonts w:ascii="Times New Roman" w:eastAsia="Times New Roman" w:hAnsi="Times New Roman"/>
          <w:sz w:val="26"/>
          <w:szCs w:val="26"/>
          <w:lang w:eastAsia="ru-RU"/>
        </w:rPr>
        <w:t>а ООО</w:t>
      </w:r>
      <w:proofErr w:type="gramEnd"/>
      <w:r w:rsidRPr="006759BB">
        <w:rPr>
          <w:rFonts w:ascii="Times New Roman" w:eastAsia="Times New Roman" w:hAnsi="Times New Roman"/>
          <w:sz w:val="26"/>
          <w:szCs w:val="26"/>
          <w:lang w:eastAsia="ru-RU"/>
        </w:rPr>
        <w:t xml:space="preserve"> «ГУК» в соответствии со ст. 79 ГПК РФ судом  по делу была назначена судебная строительно-техническая оценочная экспертиза.</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Согласно заключению эксперта причин</w:t>
      </w:r>
      <w:r w:rsidR="00B263C9">
        <w:rPr>
          <w:rFonts w:ascii="Times New Roman" w:eastAsia="Times New Roman" w:hAnsi="Times New Roman"/>
          <w:sz w:val="26"/>
          <w:szCs w:val="26"/>
          <w:lang w:eastAsia="ru-RU"/>
        </w:rPr>
        <w:t>ой</w:t>
      </w:r>
      <w:r w:rsidRPr="006759BB">
        <w:rPr>
          <w:rFonts w:ascii="Times New Roman" w:eastAsia="Times New Roman" w:hAnsi="Times New Roman"/>
          <w:sz w:val="26"/>
          <w:szCs w:val="26"/>
          <w:lang w:eastAsia="ru-RU"/>
        </w:rPr>
        <w:t xml:space="preserve"> залива квартиры ХХХ явил</w:t>
      </w:r>
      <w:r w:rsidR="00B263C9">
        <w:rPr>
          <w:rFonts w:ascii="Times New Roman" w:eastAsia="Times New Roman" w:hAnsi="Times New Roman"/>
          <w:sz w:val="26"/>
          <w:szCs w:val="26"/>
          <w:lang w:eastAsia="ru-RU"/>
        </w:rPr>
        <w:t>а</w:t>
      </w:r>
      <w:r w:rsidRPr="006759BB">
        <w:rPr>
          <w:rFonts w:ascii="Times New Roman" w:eastAsia="Times New Roman" w:hAnsi="Times New Roman"/>
          <w:sz w:val="26"/>
          <w:szCs w:val="26"/>
          <w:lang w:eastAsia="ru-RU"/>
        </w:rPr>
        <w:t>сь протечк</w:t>
      </w:r>
      <w:r w:rsidR="00B263C9">
        <w:rPr>
          <w:rFonts w:ascii="Times New Roman" w:eastAsia="Times New Roman" w:hAnsi="Times New Roman"/>
          <w:sz w:val="26"/>
          <w:szCs w:val="26"/>
          <w:lang w:eastAsia="ru-RU"/>
        </w:rPr>
        <w:t>а</w:t>
      </w:r>
      <w:r w:rsidRPr="006759BB">
        <w:rPr>
          <w:rFonts w:ascii="Times New Roman" w:eastAsia="Times New Roman" w:hAnsi="Times New Roman"/>
          <w:sz w:val="26"/>
          <w:szCs w:val="26"/>
          <w:lang w:eastAsia="ru-RU"/>
        </w:rPr>
        <w:t xml:space="preserve"> со стороны вышерасположенной квартиры ХХХ. Причиной данной протечки явилось разрушение водопроводного крана холодного водоснабжения в </w:t>
      </w:r>
      <w:r w:rsidRPr="006759BB">
        <w:rPr>
          <w:rFonts w:ascii="Times New Roman" w:eastAsia="Times New Roman" w:hAnsi="Times New Roman"/>
          <w:sz w:val="26"/>
          <w:szCs w:val="26"/>
          <w:lang w:eastAsia="ru-RU"/>
        </w:rPr>
        <w:lastRenderedPageBreak/>
        <w:t>квартире ХХХ. Представленный поврежденный кран изготовлен из некачественного прессованного материала недопустимого качества, что привело к разрыву данного водопроводного крана. На  момент разрыва в квартире ХХХ данный водопроводный кран был установлен на отводе от стояка ХВС и явля</w:t>
      </w:r>
      <w:r w:rsidR="00B263C9">
        <w:rPr>
          <w:rFonts w:ascii="Times New Roman" w:eastAsia="Times New Roman" w:hAnsi="Times New Roman"/>
          <w:sz w:val="26"/>
          <w:szCs w:val="26"/>
          <w:lang w:eastAsia="ru-RU"/>
        </w:rPr>
        <w:t>лся</w:t>
      </w:r>
      <w:r w:rsidRPr="006759BB">
        <w:rPr>
          <w:rFonts w:ascii="Times New Roman" w:eastAsia="Times New Roman" w:hAnsi="Times New Roman"/>
          <w:sz w:val="26"/>
          <w:szCs w:val="26"/>
          <w:lang w:eastAsia="ru-RU"/>
        </w:rPr>
        <w:t xml:space="preserve"> первым запорным устройством.</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Согласно статье 210 ГК РФ собственник несет бремя содержания принадлежащего  ему имущества, если иное не предусмотрено законом или договором.</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В соответствии со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(часть 3).</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(часть 4).</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В соответствии с ч. 1 ст. 161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 157.2 настоящего Кодекса, постоянную готовность инженерных коммуникаций и другого оборудования, входящих в состав</w:t>
      </w:r>
      <w:proofErr w:type="gramEnd"/>
      <w:r w:rsidRPr="006759BB">
        <w:rPr>
          <w:rFonts w:ascii="Times New Roman" w:eastAsia="Times New Roman" w:hAnsi="Times New Roman"/>
          <w:sz w:val="26"/>
          <w:szCs w:val="26"/>
          <w:lang w:eastAsia="ru-RU"/>
        </w:rPr>
        <w:t xml:space="preserve"> общего имущества собственников помещений в многоквартирном доме, к предоставлению коммунальных услуг. Правительство Российской Федерации устанавливает стандарты и правила деятельности по управлению многоквартирными домами.</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В силу п. 2 ч. 1.1 ст. 161 ЖК РФ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 безопасность жизни и здоровья граждан, имущества физических лиц, имущества юридических лиц, государственного</w:t>
      </w:r>
      <w:proofErr w:type="gramEnd"/>
      <w:r w:rsidRPr="006759BB">
        <w:rPr>
          <w:rFonts w:ascii="Times New Roman" w:eastAsia="Times New Roman" w:hAnsi="Times New Roman"/>
          <w:sz w:val="26"/>
          <w:szCs w:val="26"/>
          <w:lang w:eastAsia="ru-RU"/>
        </w:rPr>
        <w:t xml:space="preserve"> и муниципального имущества.</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Согласно ст. 162 ЖК РФ управляющая компания обязана оказывать услуги и выполнять работы по надлежащему содержанию и ремонту общего имущества  многоквартирных домов, предоставлять коммунальные услуги собственникам  помещений.</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Согласно п. 5 Правил содержания общего имущества в многоквартирном доме, утвержденных постановлением Правительства Российской Федерации от 13 августа 2006 г. № 491,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w:t>
      </w:r>
      <w:proofErr w:type="gramEnd"/>
      <w:r w:rsidRPr="006759BB">
        <w:rPr>
          <w:rFonts w:ascii="Times New Roman" w:eastAsia="Times New Roman" w:hAnsi="Times New Roman"/>
          <w:sz w:val="26"/>
          <w:szCs w:val="26"/>
          <w:lang w:eastAsia="ru-RU"/>
        </w:rPr>
        <w:t xml:space="preserve"> запорно-регулировочных кранов на отводах внутриквартирной разводки от стояков, а также </w:t>
      </w:r>
      <w:r w:rsidRPr="006759BB">
        <w:rPr>
          <w:rFonts w:ascii="Times New Roman" w:eastAsia="Times New Roman" w:hAnsi="Times New Roman"/>
          <w:sz w:val="26"/>
          <w:szCs w:val="26"/>
          <w:lang w:eastAsia="ru-RU"/>
        </w:rPr>
        <w:lastRenderedPageBreak/>
        <w:t>механического, электрического, санитарно-технического и иного оборудования, расположенного на этих сетях.</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Как следует из п. 10 указанных правил,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в том числе, соблюдение характеристик надежности и безопасности многоквартирного дома, безопасность для жизни и здоровья граждан, сохранность имущества физических или юридических лиц.</w:t>
      </w:r>
      <w:proofErr w:type="gramEnd"/>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Федеральным законом от 30 декабря 2009 г. № 384-ФЗ «Технический регламент о безопасности зданий и сооружений» предусмотрено, что система инженерно-технического обеспечения – это одна из систем здания или сооружения, предназначенная для выполнения, в том числе, функций  водоснабжения (п.21 ч.2 ст.2); параметры и другие характеристики систем инженерно-технического обеспечения в процессе эксплуатации здания или сооружения должны соответствовать требованиям проектной документации.</w:t>
      </w:r>
      <w:proofErr w:type="gramEnd"/>
      <w:r w:rsidRPr="006759BB">
        <w:rPr>
          <w:rFonts w:ascii="Times New Roman" w:eastAsia="Times New Roman" w:hAnsi="Times New Roman"/>
          <w:sz w:val="26"/>
          <w:szCs w:val="26"/>
          <w:lang w:eastAsia="ru-RU"/>
        </w:rPr>
        <w:t xml:space="preserve">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(или) мониторинга состояния систем инженерно-технического обеспечения, проводимых в соответствии с законодательством Российской Федерации (ч.ч.1 и 2 ст. 36).</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распоряжением Правительства Российской Федерации от 21 июня 2010 г. № 1047-р, включает СНиП 2.04.01-85 «Внутренний водопровод и канализация зданий», предусматривающие установку запорной арматуры на внутренних водопроводных сетях холодного</w:t>
      </w:r>
      <w:proofErr w:type="gramEnd"/>
      <w:r w:rsidRPr="006759BB">
        <w:rPr>
          <w:rFonts w:ascii="Times New Roman" w:eastAsia="Times New Roman" w:hAnsi="Times New Roman"/>
          <w:sz w:val="26"/>
          <w:szCs w:val="26"/>
          <w:lang w:eastAsia="ru-RU"/>
        </w:rPr>
        <w:t xml:space="preserve"> и горячего водоснабжения, в том числе на ответвлениях в каждую квартиру, обеспечивающей плавное закрывание и открывание потока воды (</w:t>
      </w:r>
      <w:proofErr w:type="spellStart"/>
      <w:r w:rsidRPr="006759BB">
        <w:rPr>
          <w:rFonts w:ascii="Times New Roman" w:eastAsia="Times New Roman" w:hAnsi="Times New Roman"/>
          <w:sz w:val="26"/>
          <w:szCs w:val="26"/>
          <w:lang w:eastAsia="ru-RU"/>
        </w:rPr>
        <w:t>пп</w:t>
      </w:r>
      <w:proofErr w:type="spellEnd"/>
      <w:r w:rsidRPr="006759BB">
        <w:rPr>
          <w:rFonts w:ascii="Times New Roman" w:eastAsia="Times New Roman" w:hAnsi="Times New Roman"/>
          <w:sz w:val="26"/>
          <w:szCs w:val="26"/>
          <w:lang w:eastAsia="ru-RU"/>
        </w:rPr>
        <w:t>. 10.4, 10.5).</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Из приведенных выше норм след</w:t>
      </w:r>
      <w:r w:rsidR="00B263C9">
        <w:rPr>
          <w:rFonts w:ascii="Times New Roman" w:eastAsia="Times New Roman" w:hAnsi="Times New Roman"/>
          <w:sz w:val="26"/>
          <w:szCs w:val="26"/>
          <w:lang w:eastAsia="ru-RU"/>
        </w:rPr>
        <w:t>овало</w:t>
      </w:r>
      <w:r w:rsidRPr="006759BB">
        <w:rPr>
          <w:rFonts w:ascii="Times New Roman" w:eastAsia="Times New Roman" w:hAnsi="Times New Roman"/>
          <w:sz w:val="26"/>
          <w:szCs w:val="26"/>
          <w:lang w:eastAsia="ru-RU"/>
        </w:rPr>
        <w:t>, что первые отключающие устройства и запорно-регулировочные краны на отводах внутриквартирной разводки являются элементами внутридомовых инженерных систем, предназначенных для выполнения функций горячего и холодного водоснабжения, газоснабжения, а также безопасности помещений многоквартирного дома. Обеспечивая подачу коммунальных  ресурсов  от сетей инженерно-технического обеспечения до внутриквартирного оборудования, указанные элементы изменяют параметры и характеристики внутридомовых инженерных систем, тем самым осуществляя влияние на обслуживание других помещений многоквартирного дома.</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С учетом данных  технических особенностей первые отключающие устройства и запорно-регулировочные краны отвечают основному признаку общего имущества как предназначенного для обслуживания нескольких или всех помещений в доме. Факт нахождения указанного  оборудования в квартире не означает, что оно используется для обслуживания исключительно данного  помещения и не может быть отнесено к общему имуществу в многоквартирном доме, поскольку п. 3 ч.1 ст. 36 ЖК РФ предусматривает его местоположение как внутри, так и за пределами помещения.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lastRenderedPageBreak/>
        <w:t>Поскольку на момент разрыва водопроводный кран в квартире ХХХ был установлен на отводе от стояка ХВС и явля</w:t>
      </w:r>
      <w:r w:rsidR="00B263C9">
        <w:rPr>
          <w:rFonts w:ascii="Times New Roman" w:eastAsia="Times New Roman" w:hAnsi="Times New Roman"/>
          <w:sz w:val="26"/>
          <w:szCs w:val="26"/>
          <w:lang w:eastAsia="ru-RU"/>
        </w:rPr>
        <w:t>лся</w:t>
      </w:r>
      <w:r w:rsidRPr="006759BB">
        <w:rPr>
          <w:rFonts w:ascii="Times New Roman" w:eastAsia="Times New Roman" w:hAnsi="Times New Roman"/>
          <w:sz w:val="26"/>
          <w:szCs w:val="26"/>
          <w:lang w:eastAsia="ru-RU"/>
        </w:rPr>
        <w:t xml:space="preserve"> первым запорным устройством, он относится к общему имуществу многоквартирного дома и ответственность за его ненадлежащее содержание должна быть возложена на управляющую компанию ООО «ГУК». </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Замена водопроводного крана на первом запорном устройстве собственником квартиры ХХХ, исходя из приведенных выше норм,  не освобождает управляющую компанию от осуществления своих обязанностей по содержанию общего имущества многоквартирного дома, возложенных на общество заключенным договором.</w:t>
      </w:r>
    </w:p>
    <w:p w:rsidR="006759BB" w:rsidRPr="006759BB" w:rsidRDefault="006759BB" w:rsidP="006759BB">
      <w:pPr>
        <w:spacing w:after="0" w:line="240" w:lineRule="auto"/>
        <w:ind w:firstLine="709"/>
        <w:jc w:val="both"/>
        <w:rPr>
          <w:rFonts w:ascii="Times New Roman" w:eastAsia="Times New Roman" w:hAnsi="Times New Roman"/>
          <w:sz w:val="26"/>
          <w:szCs w:val="26"/>
          <w:lang w:eastAsia="ru-RU"/>
        </w:rPr>
      </w:pPr>
      <w:proofErr w:type="gramStart"/>
      <w:r w:rsidRPr="006759BB">
        <w:rPr>
          <w:rFonts w:ascii="Times New Roman" w:eastAsia="Times New Roman" w:hAnsi="Times New Roman"/>
          <w:sz w:val="26"/>
          <w:szCs w:val="26"/>
          <w:lang w:eastAsia="ru-RU"/>
        </w:rPr>
        <w:t>Оценив собранные по делу доказательства в их совокупности, письменные доказательства, представленные стороной истца в обоснование своих доводов, руководствуясь положениями ст. ст. 15,1064 ГК РФ, ст. 30 ЖК РФ, суд при</w:t>
      </w:r>
      <w:r w:rsidR="00B263C9">
        <w:rPr>
          <w:rFonts w:ascii="Times New Roman" w:eastAsia="Times New Roman" w:hAnsi="Times New Roman"/>
          <w:sz w:val="26"/>
          <w:szCs w:val="26"/>
          <w:lang w:eastAsia="ru-RU"/>
        </w:rPr>
        <w:t>шел</w:t>
      </w:r>
      <w:r w:rsidRPr="006759BB">
        <w:rPr>
          <w:rFonts w:ascii="Times New Roman" w:eastAsia="Times New Roman" w:hAnsi="Times New Roman"/>
          <w:sz w:val="26"/>
          <w:szCs w:val="26"/>
          <w:lang w:eastAsia="ru-RU"/>
        </w:rPr>
        <w:t xml:space="preserve"> к выводу о том, что обязанность по возмещению ущерба, причиненного имуществу истца, должна быть возложена на ООО «ГУК», осуществляющего в период залива квартиры истца управление многоквартирным домом, поскольку залив квартиры</w:t>
      </w:r>
      <w:proofErr w:type="gramEnd"/>
      <w:r w:rsidRPr="006759BB">
        <w:rPr>
          <w:rFonts w:ascii="Times New Roman" w:eastAsia="Times New Roman" w:hAnsi="Times New Roman"/>
          <w:sz w:val="26"/>
          <w:szCs w:val="26"/>
          <w:lang w:eastAsia="ru-RU"/>
        </w:rPr>
        <w:t xml:space="preserve"> истца произошел вследствие разрушения водопроводного крана холодного водоснабжения, являющегося первым запорным устройством, относящегося к общему имуществу многоквартирного дома, находящегося в зоне ответственност</w:t>
      </w:r>
      <w:proofErr w:type="gramStart"/>
      <w:r w:rsidRPr="006759BB">
        <w:rPr>
          <w:rFonts w:ascii="Times New Roman" w:eastAsia="Times New Roman" w:hAnsi="Times New Roman"/>
          <w:sz w:val="26"/>
          <w:szCs w:val="26"/>
          <w:lang w:eastAsia="ru-RU"/>
        </w:rPr>
        <w:t>и ООО</w:t>
      </w:r>
      <w:proofErr w:type="gramEnd"/>
      <w:r w:rsidRPr="006759BB">
        <w:rPr>
          <w:rFonts w:ascii="Times New Roman" w:eastAsia="Times New Roman" w:hAnsi="Times New Roman"/>
          <w:sz w:val="26"/>
          <w:szCs w:val="26"/>
          <w:lang w:eastAsia="ru-RU"/>
        </w:rPr>
        <w:t xml:space="preserve"> «ГУК».</w:t>
      </w:r>
    </w:p>
    <w:p w:rsidR="006759BB" w:rsidRPr="006759BB" w:rsidRDefault="006759BB" w:rsidP="006759BB">
      <w:pPr>
        <w:widowControl w:val="0"/>
        <w:spacing w:after="0" w:line="274" w:lineRule="exact"/>
        <w:ind w:firstLine="740"/>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Решение суда в законную силу не вступило.</w:t>
      </w:r>
    </w:p>
    <w:p w:rsidR="006759BB" w:rsidRPr="006759BB" w:rsidRDefault="006759BB" w:rsidP="006759BB">
      <w:pPr>
        <w:widowControl w:val="0"/>
        <w:spacing w:after="0" w:line="274" w:lineRule="exact"/>
        <w:ind w:firstLine="740"/>
        <w:jc w:val="both"/>
        <w:rPr>
          <w:rFonts w:ascii="Times New Roman" w:eastAsia="Times New Roman" w:hAnsi="Times New Roman"/>
          <w:sz w:val="26"/>
          <w:szCs w:val="26"/>
          <w:lang w:eastAsia="ru-RU"/>
        </w:rPr>
      </w:pPr>
      <w:r w:rsidRPr="006759BB">
        <w:rPr>
          <w:rFonts w:ascii="Times New Roman" w:eastAsia="Times New Roman" w:hAnsi="Times New Roman"/>
          <w:sz w:val="26"/>
          <w:szCs w:val="26"/>
          <w:lang w:eastAsia="ru-RU"/>
        </w:rPr>
        <w:t xml:space="preserve"> </w:t>
      </w:r>
    </w:p>
    <w:p w:rsidR="006759BB" w:rsidRDefault="006759BB" w:rsidP="006759BB"/>
    <w:p w:rsidR="0002264F" w:rsidRDefault="00B263C9" w:rsidP="004828DB">
      <w:pPr>
        <w:spacing w:line="240" w:lineRule="auto"/>
        <w:jc w:val="both"/>
      </w:pPr>
      <w:proofErr w:type="spellStart"/>
      <w:r>
        <w:rPr>
          <w:rFonts w:ascii="Times New Roman" w:eastAsia="Times New Roman" w:hAnsi="Times New Roman"/>
          <w:sz w:val="26"/>
          <w:szCs w:val="26"/>
          <w:lang w:eastAsia="ru-RU"/>
        </w:rPr>
        <w:t>И.о</w:t>
      </w:r>
      <w:proofErr w:type="spellEnd"/>
      <w:r>
        <w:rPr>
          <w:rFonts w:ascii="Times New Roman" w:eastAsia="Times New Roman" w:hAnsi="Times New Roman"/>
          <w:sz w:val="26"/>
          <w:szCs w:val="26"/>
          <w:lang w:eastAsia="ru-RU"/>
        </w:rPr>
        <w:t xml:space="preserve">. заместителя председателя суда                                                    </w:t>
      </w:r>
      <w:bookmarkStart w:id="0" w:name="_GoBack"/>
      <w:bookmarkEnd w:id="0"/>
      <w:r>
        <w:rPr>
          <w:rFonts w:ascii="Times New Roman" w:eastAsia="Times New Roman" w:hAnsi="Times New Roman"/>
          <w:sz w:val="26"/>
          <w:szCs w:val="26"/>
          <w:lang w:eastAsia="ru-RU"/>
        </w:rPr>
        <w:t xml:space="preserve"> Н.В. Рожкова</w:t>
      </w:r>
      <w:r w:rsidR="001761F1">
        <w:rPr>
          <w:rFonts w:ascii="Times New Roman" w:eastAsia="Times New Roman" w:hAnsi="Times New Roman"/>
          <w:sz w:val="26"/>
          <w:szCs w:val="26"/>
          <w:lang w:eastAsia="ru-RU"/>
        </w:rPr>
        <w:t xml:space="preserve">                                                                  </w:t>
      </w:r>
    </w:p>
    <w:sectPr w:rsidR="0002264F" w:rsidSect="009A53AC">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AC" w:rsidRDefault="009A53AC" w:rsidP="009A53AC">
      <w:pPr>
        <w:spacing w:after="0" w:line="240" w:lineRule="auto"/>
      </w:pPr>
      <w:r>
        <w:separator/>
      </w:r>
    </w:p>
  </w:endnote>
  <w:endnote w:type="continuationSeparator" w:id="0">
    <w:p w:rsidR="009A53AC" w:rsidRDefault="009A53AC" w:rsidP="009A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AC" w:rsidRDefault="009A53AC" w:rsidP="009A53AC">
      <w:pPr>
        <w:spacing w:after="0" w:line="240" w:lineRule="auto"/>
      </w:pPr>
      <w:r>
        <w:separator/>
      </w:r>
    </w:p>
  </w:footnote>
  <w:footnote w:type="continuationSeparator" w:id="0">
    <w:p w:rsidR="009A53AC" w:rsidRDefault="009A53AC" w:rsidP="009A5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02984"/>
      <w:docPartObj>
        <w:docPartGallery w:val="Page Numbers (Top of Page)"/>
        <w:docPartUnique/>
      </w:docPartObj>
    </w:sdtPr>
    <w:sdtContent>
      <w:p w:rsidR="009A53AC" w:rsidRDefault="009A53AC">
        <w:pPr>
          <w:pStyle w:val="a4"/>
          <w:jc w:val="center"/>
        </w:pPr>
        <w:r>
          <w:fldChar w:fldCharType="begin"/>
        </w:r>
        <w:r>
          <w:instrText>PAGE   \* MERGEFORMAT</w:instrText>
        </w:r>
        <w:r>
          <w:fldChar w:fldCharType="separate"/>
        </w:r>
        <w:r w:rsidR="00B263C9">
          <w:rPr>
            <w:noProof/>
          </w:rPr>
          <w:t>15</w:t>
        </w:r>
        <w:r>
          <w:fldChar w:fldCharType="end"/>
        </w:r>
      </w:p>
    </w:sdtContent>
  </w:sdt>
  <w:p w:rsidR="009A53AC" w:rsidRDefault="009A53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DA7"/>
    <w:multiLevelType w:val="hybridMultilevel"/>
    <w:tmpl w:val="353A823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F1"/>
    <w:rsid w:val="0002264F"/>
    <w:rsid w:val="001761F1"/>
    <w:rsid w:val="00293FC9"/>
    <w:rsid w:val="004828DB"/>
    <w:rsid w:val="004A58E1"/>
    <w:rsid w:val="00536DB4"/>
    <w:rsid w:val="00583C26"/>
    <w:rsid w:val="006759BB"/>
    <w:rsid w:val="00926B70"/>
    <w:rsid w:val="009A53AC"/>
    <w:rsid w:val="00A62D76"/>
    <w:rsid w:val="00B263C9"/>
    <w:rsid w:val="00BD77E2"/>
    <w:rsid w:val="00BE1CFA"/>
    <w:rsid w:val="00DA18F8"/>
    <w:rsid w:val="00E22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1F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61F1"/>
    <w:rPr>
      <w:color w:val="0000FF" w:themeColor="hyperlink"/>
      <w:u w:val="single"/>
    </w:rPr>
  </w:style>
  <w:style w:type="paragraph" w:customStyle="1" w:styleId="Default">
    <w:name w:val="Default"/>
    <w:rsid w:val="00BE1C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9A53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53AC"/>
    <w:rPr>
      <w:rFonts w:ascii="Calibri" w:eastAsia="Calibri" w:hAnsi="Calibri" w:cs="Times New Roman"/>
    </w:rPr>
  </w:style>
  <w:style w:type="paragraph" w:styleId="a6">
    <w:name w:val="footer"/>
    <w:basedOn w:val="a"/>
    <w:link w:val="a7"/>
    <w:uiPriority w:val="99"/>
    <w:unhideWhenUsed/>
    <w:rsid w:val="009A53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53A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1F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61F1"/>
    <w:rPr>
      <w:color w:val="0000FF" w:themeColor="hyperlink"/>
      <w:u w:val="single"/>
    </w:rPr>
  </w:style>
  <w:style w:type="paragraph" w:customStyle="1" w:styleId="Default">
    <w:name w:val="Default"/>
    <w:rsid w:val="00BE1C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9A53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53AC"/>
    <w:rPr>
      <w:rFonts w:ascii="Calibri" w:eastAsia="Calibri" w:hAnsi="Calibri" w:cs="Times New Roman"/>
    </w:rPr>
  </w:style>
  <w:style w:type="paragraph" w:styleId="a6">
    <w:name w:val="footer"/>
    <w:basedOn w:val="a"/>
    <w:link w:val="a7"/>
    <w:uiPriority w:val="99"/>
    <w:unhideWhenUsed/>
    <w:rsid w:val="009A53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53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3556">
      <w:bodyDiv w:val="1"/>
      <w:marLeft w:val="0"/>
      <w:marRight w:val="0"/>
      <w:marTop w:val="0"/>
      <w:marBottom w:val="0"/>
      <w:divBdr>
        <w:top w:val="none" w:sz="0" w:space="0" w:color="auto"/>
        <w:left w:val="none" w:sz="0" w:space="0" w:color="auto"/>
        <w:bottom w:val="none" w:sz="0" w:space="0" w:color="auto"/>
        <w:right w:val="none" w:sz="0" w:space="0" w:color="auto"/>
      </w:divBdr>
    </w:div>
    <w:div w:id="186019294">
      <w:bodyDiv w:val="1"/>
      <w:marLeft w:val="0"/>
      <w:marRight w:val="0"/>
      <w:marTop w:val="0"/>
      <w:marBottom w:val="0"/>
      <w:divBdr>
        <w:top w:val="none" w:sz="0" w:space="0" w:color="auto"/>
        <w:left w:val="none" w:sz="0" w:space="0" w:color="auto"/>
        <w:bottom w:val="none" w:sz="0" w:space="0" w:color="auto"/>
        <w:right w:val="none" w:sz="0" w:space="0" w:color="auto"/>
      </w:divBdr>
    </w:div>
    <w:div w:id="212542407">
      <w:bodyDiv w:val="1"/>
      <w:marLeft w:val="0"/>
      <w:marRight w:val="0"/>
      <w:marTop w:val="0"/>
      <w:marBottom w:val="0"/>
      <w:divBdr>
        <w:top w:val="none" w:sz="0" w:space="0" w:color="auto"/>
        <w:left w:val="none" w:sz="0" w:space="0" w:color="auto"/>
        <w:bottom w:val="none" w:sz="0" w:space="0" w:color="auto"/>
        <w:right w:val="none" w:sz="0" w:space="0" w:color="auto"/>
      </w:divBdr>
    </w:div>
    <w:div w:id="256015345">
      <w:bodyDiv w:val="1"/>
      <w:marLeft w:val="0"/>
      <w:marRight w:val="0"/>
      <w:marTop w:val="0"/>
      <w:marBottom w:val="0"/>
      <w:divBdr>
        <w:top w:val="none" w:sz="0" w:space="0" w:color="auto"/>
        <w:left w:val="none" w:sz="0" w:space="0" w:color="auto"/>
        <w:bottom w:val="none" w:sz="0" w:space="0" w:color="auto"/>
        <w:right w:val="none" w:sz="0" w:space="0" w:color="auto"/>
      </w:divBdr>
    </w:div>
    <w:div w:id="316421308">
      <w:bodyDiv w:val="1"/>
      <w:marLeft w:val="0"/>
      <w:marRight w:val="0"/>
      <w:marTop w:val="0"/>
      <w:marBottom w:val="0"/>
      <w:divBdr>
        <w:top w:val="none" w:sz="0" w:space="0" w:color="auto"/>
        <w:left w:val="none" w:sz="0" w:space="0" w:color="auto"/>
        <w:bottom w:val="none" w:sz="0" w:space="0" w:color="auto"/>
        <w:right w:val="none" w:sz="0" w:space="0" w:color="auto"/>
      </w:divBdr>
    </w:div>
    <w:div w:id="863402721">
      <w:bodyDiv w:val="1"/>
      <w:marLeft w:val="0"/>
      <w:marRight w:val="0"/>
      <w:marTop w:val="0"/>
      <w:marBottom w:val="0"/>
      <w:divBdr>
        <w:top w:val="none" w:sz="0" w:space="0" w:color="auto"/>
        <w:left w:val="none" w:sz="0" w:space="0" w:color="auto"/>
        <w:bottom w:val="none" w:sz="0" w:space="0" w:color="auto"/>
        <w:right w:val="none" w:sz="0" w:space="0" w:color="auto"/>
      </w:divBdr>
    </w:div>
    <w:div w:id="930046976">
      <w:bodyDiv w:val="1"/>
      <w:marLeft w:val="0"/>
      <w:marRight w:val="0"/>
      <w:marTop w:val="0"/>
      <w:marBottom w:val="0"/>
      <w:divBdr>
        <w:top w:val="none" w:sz="0" w:space="0" w:color="auto"/>
        <w:left w:val="none" w:sz="0" w:space="0" w:color="auto"/>
        <w:bottom w:val="none" w:sz="0" w:space="0" w:color="auto"/>
        <w:right w:val="none" w:sz="0" w:space="0" w:color="auto"/>
      </w:divBdr>
    </w:div>
    <w:div w:id="930049644">
      <w:bodyDiv w:val="1"/>
      <w:marLeft w:val="0"/>
      <w:marRight w:val="0"/>
      <w:marTop w:val="0"/>
      <w:marBottom w:val="0"/>
      <w:divBdr>
        <w:top w:val="none" w:sz="0" w:space="0" w:color="auto"/>
        <w:left w:val="none" w:sz="0" w:space="0" w:color="auto"/>
        <w:bottom w:val="none" w:sz="0" w:space="0" w:color="auto"/>
        <w:right w:val="none" w:sz="0" w:space="0" w:color="auto"/>
      </w:divBdr>
    </w:div>
    <w:div w:id="1050417142">
      <w:bodyDiv w:val="1"/>
      <w:marLeft w:val="0"/>
      <w:marRight w:val="0"/>
      <w:marTop w:val="0"/>
      <w:marBottom w:val="0"/>
      <w:divBdr>
        <w:top w:val="none" w:sz="0" w:space="0" w:color="auto"/>
        <w:left w:val="none" w:sz="0" w:space="0" w:color="auto"/>
        <w:bottom w:val="none" w:sz="0" w:space="0" w:color="auto"/>
        <w:right w:val="none" w:sz="0" w:space="0" w:color="auto"/>
      </w:divBdr>
    </w:div>
    <w:div w:id="1141459115">
      <w:bodyDiv w:val="1"/>
      <w:marLeft w:val="0"/>
      <w:marRight w:val="0"/>
      <w:marTop w:val="0"/>
      <w:marBottom w:val="0"/>
      <w:divBdr>
        <w:top w:val="none" w:sz="0" w:space="0" w:color="auto"/>
        <w:left w:val="none" w:sz="0" w:space="0" w:color="auto"/>
        <w:bottom w:val="none" w:sz="0" w:space="0" w:color="auto"/>
        <w:right w:val="none" w:sz="0" w:space="0" w:color="auto"/>
      </w:divBdr>
    </w:div>
    <w:div w:id="1206985463">
      <w:bodyDiv w:val="1"/>
      <w:marLeft w:val="0"/>
      <w:marRight w:val="0"/>
      <w:marTop w:val="0"/>
      <w:marBottom w:val="0"/>
      <w:divBdr>
        <w:top w:val="none" w:sz="0" w:space="0" w:color="auto"/>
        <w:left w:val="none" w:sz="0" w:space="0" w:color="auto"/>
        <w:bottom w:val="none" w:sz="0" w:space="0" w:color="auto"/>
        <w:right w:val="none" w:sz="0" w:space="0" w:color="auto"/>
      </w:divBdr>
    </w:div>
    <w:div w:id="1246114652">
      <w:bodyDiv w:val="1"/>
      <w:marLeft w:val="0"/>
      <w:marRight w:val="0"/>
      <w:marTop w:val="0"/>
      <w:marBottom w:val="0"/>
      <w:divBdr>
        <w:top w:val="none" w:sz="0" w:space="0" w:color="auto"/>
        <w:left w:val="none" w:sz="0" w:space="0" w:color="auto"/>
        <w:bottom w:val="none" w:sz="0" w:space="0" w:color="auto"/>
        <w:right w:val="none" w:sz="0" w:space="0" w:color="auto"/>
      </w:divBdr>
    </w:div>
    <w:div w:id="1401639106">
      <w:bodyDiv w:val="1"/>
      <w:marLeft w:val="0"/>
      <w:marRight w:val="0"/>
      <w:marTop w:val="0"/>
      <w:marBottom w:val="0"/>
      <w:divBdr>
        <w:top w:val="none" w:sz="0" w:space="0" w:color="auto"/>
        <w:left w:val="none" w:sz="0" w:space="0" w:color="auto"/>
        <w:bottom w:val="none" w:sz="0" w:space="0" w:color="auto"/>
        <w:right w:val="none" w:sz="0" w:space="0" w:color="auto"/>
      </w:divBdr>
    </w:div>
    <w:div w:id="1596474437">
      <w:bodyDiv w:val="1"/>
      <w:marLeft w:val="0"/>
      <w:marRight w:val="0"/>
      <w:marTop w:val="0"/>
      <w:marBottom w:val="0"/>
      <w:divBdr>
        <w:top w:val="none" w:sz="0" w:space="0" w:color="auto"/>
        <w:left w:val="none" w:sz="0" w:space="0" w:color="auto"/>
        <w:bottom w:val="none" w:sz="0" w:space="0" w:color="auto"/>
        <w:right w:val="none" w:sz="0" w:space="0" w:color="auto"/>
      </w:divBdr>
    </w:div>
    <w:div w:id="160584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15</Pages>
  <Words>6512</Words>
  <Characters>37119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7</cp:revision>
  <dcterms:created xsi:type="dcterms:W3CDTF">2025-12-29T08:06:00Z</dcterms:created>
  <dcterms:modified xsi:type="dcterms:W3CDTF">2025-12-29T13:16:00Z</dcterms:modified>
</cp:coreProperties>
</file>