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AE" w:rsidRPr="00B37243" w:rsidRDefault="006E36AE" w:rsidP="006E36AE">
      <w:pPr>
        <w:spacing w:after="0" w:line="240" w:lineRule="auto"/>
        <w:ind w:firstLine="567"/>
        <w:jc w:val="center"/>
        <w:rPr>
          <w:rFonts w:ascii="Times New Roman" w:eastAsia="Times New Roman" w:hAnsi="Times New Roman"/>
          <w:b/>
          <w:sz w:val="28"/>
          <w:szCs w:val="28"/>
          <w:lang w:eastAsia="ru-RU"/>
        </w:rPr>
      </w:pPr>
      <w:r w:rsidRPr="00B37243">
        <w:rPr>
          <w:rFonts w:ascii="Times New Roman" w:eastAsia="Times New Roman" w:hAnsi="Times New Roman"/>
          <w:b/>
          <w:sz w:val="28"/>
          <w:szCs w:val="28"/>
          <w:lang w:eastAsia="ru-RU"/>
        </w:rPr>
        <w:t>ОБЗОР</w:t>
      </w:r>
    </w:p>
    <w:p w:rsidR="006E36AE" w:rsidRPr="00B37243" w:rsidRDefault="006E36AE" w:rsidP="006E36AE">
      <w:pPr>
        <w:spacing w:after="0" w:line="240" w:lineRule="auto"/>
        <w:ind w:firstLine="567"/>
        <w:jc w:val="center"/>
        <w:rPr>
          <w:rFonts w:ascii="Times New Roman" w:eastAsia="Times New Roman" w:hAnsi="Times New Roman"/>
          <w:b/>
          <w:sz w:val="28"/>
          <w:szCs w:val="28"/>
          <w:lang w:eastAsia="ru-RU"/>
        </w:rPr>
      </w:pPr>
      <w:r w:rsidRPr="00B37243">
        <w:rPr>
          <w:rFonts w:ascii="Times New Roman" w:eastAsia="Times New Roman" w:hAnsi="Times New Roman"/>
          <w:b/>
          <w:sz w:val="28"/>
          <w:szCs w:val="28"/>
          <w:lang w:eastAsia="ru-RU"/>
        </w:rPr>
        <w:t xml:space="preserve">судебной практики гражданской коллегии </w:t>
      </w:r>
    </w:p>
    <w:p w:rsidR="006E36AE" w:rsidRPr="00B37243" w:rsidRDefault="006E36AE" w:rsidP="006E36AE">
      <w:pPr>
        <w:spacing w:after="0" w:line="240" w:lineRule="auto"/>
        <w:ind w:firstLine="567"/>
        <w:jc w:val="center"/>
        <w:rPr>
          <w:rFonts w:ascii="Times New Roman" w:eastAsia="Times New Roman" w:hAnsi="Times New Roman"/>
          <w:b/>
          <w:sz w:val="28"/>
          <w:szCs w:val="28"/>
          <w:lang w:eastAsia="ru-RU"/>
        </w:rPr>
      </w:pPr>
      <w:r w:rsidRPr="00B37243">
        <w:rPr>
          <w:rFonts w:ascii="Times New Roman" w:eastAsia="Times New Roman" w:hAnsi="Times New Roman"/>
          <w:b/>
          <w:sz w:val="28"/>
          <w:szCs w:val="28"/>
          <w:lang w:eastAsia="ru-RU"/>
        </w:rPr>
        <w:t xml:space="preserve">Промышленного районного суда г. Смоленска </w:t>
      </w:r>
    </w:p>
    <w:p w:rsidR="006E36AE" w:rsidRPr="00B37243" w:rsidRDefault="006E36AE" w:rsidP="006E36AE">
      <w:pPr>
        <w:spacing w:after="0" w:line="240" w:lineRule="auto"/>
        <w:ind w:firstLine="567"/>
        <w:jc w:val="center"/>
        <w:rPr>
          <w:rFonts w:ascii="Times New Roman" w:eastAsia="Times New Roman" w:hAnsi="Times New Roman"/>
          <w:b/>
          <w:sz w:val="28"/>
          <w:szCs w:val="28"/>
          <w:lang w:eastAsia="ru-RU"/>
        </w:rPr>
      </w:pPr>
      <w:r w:rsidRPr="00B37243">
        <w:rPr>
          <w:rFonts w:ascii="Times New Roman" w:eastAsia="Times New Roman" w:hAnsi="Times New Roman"/>
          <w:b/>
          <w:sz w:val="28"/>
          <w:szCs w:val="28"/>
          <w:lang w:eastAsia="ru-RU"/>
        </w:rPr>
        <w:t xml:space="preserve">за </w:t>
      </w:r>
      <w:r w:rsidR="006843A0" w:rsidRPr="00B37243">
        <w:rPr>
          <w:rFonts w:ascii="Times New Roman" w:eastAsia="Times New Roman" w:hAnsi="Times New Roman"/>
          <w:b/>
          <w:sz w:val="28"/>
          <w:szCs w:val="28"/>
          <w:lang w:eastAsia="ru-RU"/>
        </w:rPr>
        <w:t>4</w:t>
      </w:r>
      <w:r w:rsidRPr="00B37243">
        <w:rPr>
          <w:rFonts w:ascii="Times New Roman" w:eastAsia="Times New Roman" w:hAnsi="Times New Roman"/>
          <w:b/>
          <w:sz w:val="28"/>
          <w:szCs w:val="28"/>
          <w:lang w:eastAsia="ru-RU"/>
        </w:rPr>
        <w:t xml:space="preserve"> квартал 2024 года</w:t>
      </w:r>
    </w:p>
    <w:p w:rsidR="006E36AE" w:rsidRPr="00B37243" w:rsidRDefault="006E36AE" w:rsidP="006E36AE">
      <w:pPr>
        <w:spacing w:after="0" w:line="240" w:lineRule="auto"/>
        <w:ind w:firstLine="567"/>
        <w:rPr>
          <w:rFonts w:ascii="Times New Roman" w:eastAsia="Times New Roman" w:hAnsi="Times New Roman"/>
          <w:sz w:val="28"/>
          <w:szCs w:val="28"/>
          <w:lang w:eastAsia="ru-RU"/>
        </w:rPr>
      </w:pPr>
    </w:p>
    <w:p w:rsidR="006E36AE" w:rsidRPr="00B37243" w:rsidRDefault="006E36AE" w:rsidP="006E36AE">
      <w:pPr>
        <w:spacing w:after="0" w:line="240" w:lineRule="auto"/>
        <w:ind w:firstLine="567"/>
        <w:jc w:val="both"/>
        <w:rPr>
          <w:rFonts w:ascii="Times New Roman" w:eastAsia="Times New Roman" w:hAnsi="Times New Roman"/>
          <w:sz w:val="28"/>
          <w:szCs w:val="28"/>
          <w:lang w:eastAsia="ru-RU"/>
        </w:rPr>
      </w:pPr>
    </w:p>
    <w:p w:rsidR="006E36AE" w:rsidRPr="00B37243" w:rsidRDefault="006E36AE" w:rsidP="006E36AE">
      <w:pPr>
        <w:spacing w:after="0" w:line="240" w:lineRule="auto"/>
        <w:ind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В отчетном периоде (по состоянию на 26.</w:t>
      </w:r>
      <w:r w:rsidR="006843A0" w:rsidRPr="00B37243">
        <w:rPr>
          <w:rFonts w:ascii="Times New Roman" w:eastAsia="Times New Roman" w:hAnsi="Times New Roman"/>
          <w:sz w:val="28"/>
          <w:szCs w:val="28"/>
          <w:lang w:eastAsia="ru-RU"/>
        </w:rPr>
        <w:t>12</w:t>
      </w:r>
      <w:r w:rsidRPr="00B37243">
        <w:rPr>
          <w:rFonts w:ascii="Times New Roman" w:eastAsia="Times New Roman" w:hAnsi="Times New Roman"/>
          <w:sz w:val="28"/>
          <w:szCs w:val="28"/>
          <w:lang w:eastAsia="ru-RU"/>
        </w:rPr>
        <w:t xml:space="preserve">.2024) в суд поступило </w:t>
      </w:r>
      <w:r w:rsidR="00B37243">
        <w:rPr>
          <w:rFonts w:ascii="Times New Roman" w:eastAsia="Times New Roman" w:hAnsi="Times New Roman"/>
          <w:sz w:val="28"/>
          <w:szCs w:val="28"/>
          <w:lang w:eastAsia="ru-RU"/>
        </w:rPr>
        <w:t xml:space="preserve">               </w:t>
      </w:r>
      <w:r w:rsidR="00222A4C" w:rsidRPr="00B37243">
        <w:rPr>
          <w:rFonts w:ascii="Times New Roman" w:eastAsia="Times New Roman" w:hAnsi="Times New Roman"/>
          <w:sz w:val="28"/>
          <w:szCs w:val="28"/>
          <w:lang w:eastAsia="ru-RU"/>
        </w:rPr>
        <w:t>813</w:t>
      </w:r>
      <w:r w:rsidRPr="00B37243">
        <w:rPr>
          <w:rFonts w:ascii="Times New Roman" w:eastAsia="Times New Roman" w:hAnsi="Times New Roman"/>
          <w:sz w:val="28"/>
          <w:szCs w:val="28"/>
          <w:lang w:eastAsia="ru-RU"/>
        </w:rPr>
        <w:t xml:space="preserve"> дел, из них </w:t>
      </w:r>
      <w:r w:rsidR="00053C1E" w:rsidRPr="00B37243">
        <w:rPr>
          <w:rFonts w:ascii="Times New Roman" w:eastAsia="Times New Roman" w:hAnsi="Times New Roman"/>
          <w:sz w:val="28"/>
          <w:szCs w:val="28"/>
          <w:lang w:eastAsia="ru-RU"/>
        </w:rPr>
        <w:t>708</w:t>
      </w:r>
      <w:r w:rsidRPr="00B37243">
        <w:rPr>
          <w:rFonts w:ascii="Times New Roman" w:eastAsia="Times New Roman" w:hAnsi="Times New Roman"/>
          <w:sz w:val="28"/>
          <w:szCs w:val="28"/>
          <w:lang w:eastAsia="ru-RU"/>
        </w:rPr>
        <w:t xml:space="preserve"> гражданских (ГПК РФ) и </w:t>
      </w:r>
      <w:r w:rsidR="00823BB6" w:rsidRPr="00B37243">
        <w:rPr>
          <w:rFonts w:ascii="Times New Roman" w:eastAsia="Times New Roman" w:hAnsi="Times New Roman"/>
          <w:sz w:val="28"/>
          <w:szCs w:val="28"/>
          <w:lang w:eastAsia="ru-RU"/>
        </w:rPr>
        <w:t>105</w:t>
      </w:r>
      <w:r w:rsidR="00A03CFF" w:rsidRPr="00B37243">
        <w:rPr>
          <w:rFonts w:ascii="Times New Roman" w:eastAsia="Times New Roman" w:hAnsi="Times New Roman"/>
          <w:sz w:val="28"/>
          <w:szCs w:val="28"/>
          <w:lang w:eastAsia="ru-RU"/>
        </w:rPr>
        <w:t xml:space="preserve"> административных дел</w:t>
      </w:r>
      <w:r w:rsidRPr="00B37243">
        <w:rPr>
          <w:rFonts w:ascii="Times New Roman" w:eastAsia="Times New Roman" w:hAnsi="Times New Roman"/>
          <w:sz w:val="28"/>
          <w:szCs w:val="28"/>
          <w:lang w:eastAsia="ru-RU"/>
        </w:rPr>
        <w:t xml:space="preserve"> (КАС РФ), окончено </w:t>
      </w:r>
      <w:r w:rsidR="00222A4C" w:rsidRPr="00B37243">
        <w:rPr>
          <w:rFonts w:ascii="Times New Roman" w:eastAsia="Times New Roman" w:hAnsi="Times New Roman"/>
          <w:sz w:val="28"/>
          <w:szCs w:val="28"/>
          <w:lang w:eastAsia="ru-RU"/>
        </w:rPr>
        <w:t>850</w:t>
      </w:r>
      <w:r w:rsidR="00A03CFF" w:rsidRPr="00B37243">
        <w:rPr>
          <w:rFonts w:ascii="Times New Roman" w:eastAsia="Times New Roman" w:hAnsi="Times New Roman"/>
          <w:sz w:val="28"/>
          <w:szCs w:val="28"/>
          <w:lang w:eastAsia="ru-RU"/>
        </w:rPr>
        <w:t xml:space="preserve"> гражданских дел</w:t>
      </w:r>
      <w:r w:rsidRPr="00B37243">
        <w:rPr>
          <w:rFonts w:ascii="Times New Roman" w:eastAsia="Times New Roman" w:hAnsi="Times New Roman"/>
          <w:sz w:val="28"/>
          <w:szCs w:val="28"/>
          <w:lang w:eastAsia="ru-RU"/>
        </w:rPr>
        <w:t xml:space="preserve"> и </w:t>
      </w:r>
      <w:r w:rsidR="00222A4C" w:rsidRPr="00B37243">
        <w:rPr>
          <w:rFonts w:ascii="Times New Roman" w:eastAsia="Times New Roman" w:hAnsi="Times New Roman"/>
          <w:sz w:val="28"/>
          <w:szCs w:val="28"/>
          <w:lang w:eastAsia="ru-RU"/>
        </w:rPr>
        <w:t>165</w:t>
      </w:r>
      <w:r w:rsidRPr="00B37243">
        <w:rPr>
          <w:rFonts w:ascii="Times New Roman" w:eastAsia="Times New Roman" w:hAnsi="Times New Roman"/>
          <w:sz w:val="28"/>
          <w:szCs w:val="28"/>
          <w:lang w:eastAsia="ru-RU"/>
        </w:rPr>
        <w:t xml:space="preserve"> административн</w:t>
      </w:r>
      <w:r w:rsidR="00A03CFF" w:rsidRPr="00B37243">
        <w:rPr>
          <w:rFonts w:ascii="Times New Roman" w:eastAsia="Times New Roman" w:hAnsi="Times New Roman"/>
          <w:sz w:val="28"/>
          <w:szCs w:val="28"/>
          <w:lang w:eastAsia="ru-RU"/>
        </w:rPr>
        <w:t>ых дел</w:t>
      </w:r>
      <w:r w:rsidRPr="00B37243">
        <w:rPr>
          <w:rFonts w:ascii="Times New Roman" w:eastAsia="Times New Roman" w:hAnsi="Times New Roman"/>
          <w:sz w:val="28"/>
          <w:szCs w:val="28"/>
          <w:lang w:eastAsia="ru-RU"/>
        </w:rPr>
        <w:t>.</w:t>
      </w:r>
    </w:p>
    <w:p w:rsidR="006E36AE" w:rsidRPr="00B37243" w:rsidRDefault="006E36AE" w:rsidP="006E36AE">
      <w:pPr>
        <w:spacing w:after="0" w:line="240" w:lineRule="auto"/>
        <w:ind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Остаток нерассмотренных гражданских дел на </w:t>
      </w:r>
      <w:r w:rsidR="00A03CFF" w:rsidRPr="00B37243">
        <w:rPr>
          <w:rFonts w:ascii="Times New Roman" w:eastAsia="Times New Roman" w:hAnsi="Times New Roman"/>
          <w:sz w:val="28"/>
          <w:szCs w:val="28"/>
          <w:lang w:eastAsia="ru-RU"/>
        </w:rPr>
        <w:t>26.</w:t>
      </w:r>
      <w:r w:rsidR="00222A4C" w:rsidRPr="00B37243">
        <w:rPr>
          <w:rFonts w:ascii="Times New Roman" w:eastAsia="Times New Roman" w:hAnsi="Times New Roman"/>
          <w:sz w:val="28"/>
          <w:szCs w:val="28"/>
          <w:lang w:eastAsia="ru-RU"/>
        </w:rPr>
        <w:t>12</w:t>
      </w:r>
      <w:r w:rsidRPr="00B37243">
        <w:rPr>
          <w:rFonts w:ascii="Times New Roman" w:eastAsia="Times New Roman" w:hAnsi="Times New Roman"/>
          <w:sz w:val="28"/>
          <w:szCs w:val="28"/>
          <w:lang w:eastAsia="ru-RU"/>
        </w:rPr>
        <w:t xml:space="preserve">.2024 – </w:t>
      </w:r>
      <w:r w:rsidR="00222A4C" w:rsidRPr="00B37243">
        <w:rPr>
          <w:rFonts w:ascii="Times New Roman" w:eastAsia="Times New Roman" w:hAnsi="Times New Roman"/>
          <w:sz w:val="28"/>
          <w:szCs w:val="28"/>
          <w:lang w:eastAsia="ru-RU"/>
        </w:rPr>
        <w:t>1 035</w:t>
      </w:r>
      <w:r w:rsidRPr="00B37243">
        <w:rPr>
          <w:rFonts w:ascii="Times New Roman" w:eastAsia="Times New Roman" w:hAnsi="Times New Roman"/>
          <w:sz w:val="28"/>
          <w:szCs w:val="28"/>
          <w:lang w:eastAsia="ru-RU"/>
        </w:rPr>
        <w:t xml:space="preserve">, административных дел – </w:t>
      </w:r>
      <w:r w:rsidR="00222A4C" w:rsidRPr="00B37243">
        <w:rPr>
          <w:rFonts w:ascii="Times New Roman" w:eastAsia="Times New Roman" w:hAnsi="Times New Roman"/>
          <w:sz w:val="28"/>
          <w:szCs w:val="28"/>
          <w:lang w:eastAsia="ru-RU"/>
        </w:rPr>
        <w:t>131</w:t>
      </w:r>
      <w:r w:rsidRPr="00B37243">
        <w:rPr>
          <w:rFonts w:ascii="Times New Roman" w:eastAsia="Times New Roman" w:hAnsi="Times New Roman"/>
          <w:sz w:val="28"/>
          <w:szCs w:val="28"/>
          <w:lang w:eastAsia="ru-RU"/>
        </w:rPr>
        <w:t>.</w:t>
      </w:r>
    </w:p>
    <w:p w:rsidR="006E36AE" w:rsidRPr="00B37243" w:rsidRDefault="006E36AE" w:rsidP="006E36AE">
      <w:pPr>
        <w:spacing w:after="0" w:line="240" w:lineRule="auto"/>
        <w:ind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Предметом рассмотрения судей гражданской коллегии являлись споры самых различных категорий, среди которых наиболее значимый удельный вес имели:</w:t>
      </w:r>
    </w:p>
    <w:p w:rsidR="006E36AE" w:rsidRPr="00B37243" w:rsidRDefault="006E36AE"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иски о взыскании сумм по договору займа, кредитному договору – </w:t>
      </w:r>
      <w:r w:rsidR="00024F4E" w:rsidRPr="00B37243">
        <w:rPr>
          <w:rFonts w:ascii="Times New Roman" w:eastAsia="Times New Roman" w:hAnsi="Times New Roman"/>
          <w:sz w:val="28"/>
          <w:szCs w:val="28"/>
          <w:lang w:eastAsia="ru-RU"/>
        </w:rPr>
        <w:t>116</w:t>
      </w:r>
      <w:r w:rsidRPr="00B37243">
        <w:rPr>
          <w:rFonts w:ascii="Times New Roman" w:eastAsia="Times New Roman" w:hAnsi="Times New Roman"/>
          <w:sz w:val="28"/>
          <w:szCs w:val="28"/>
          <w:lang w:eastAsia="ru-RU"/>
        </w:rPr>
        <w:t xml:space="preserve"> дел;</w:t>
      </w:r>
    </w:p>
    <w:p w:rsidR="006E36AE" w:rsidRPr="00B37243" w:rsidRDefault="006E36AE"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иски о взыскании неосновательного обогащения – </w:t>
      </w:r>
      <w:r w:rsidR="00024F4E" w:rsidRPr="00B37243">
        <w:rPr>
          <w:rFonts w:ascii="Times New Roman" w:eastAsia="Times New Roman" w:hAnsi="Times New Roman"/>
          <w:sz w:val="28"/>
          <w:szCs w:val="28"/>
          <w:lang w:eastAsia="ru-RU"/>
        </w:rPr>
        <w:t>9</w:t>
      </w:r>
      <w:r w:rsidRPr="00B37243">
        <w:rPr>
          <w:rFonts w:ascii="Times New Roman" w:eastAsia="Times New Roman" w:hAnsi="Times New Roman"/>
          <w:sz w:val="28"/>
          <w:szCs w:val="28"/>
          <w:lang w:eastAsia="ru-RU"/>
        </w:rPr>
        <w:t xml:space="preserve"> дел;</w:t>
      </w:r>
    </w:p>
    <w:p w:rsidR="006E36AE" w:rsidRPr="00B37243" w:rsidRDefault="006E36AE"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жилищные споры – </w:t>
      </w:r>
      <w:r w:rsidR="00E64874" w:rsidRPr="00B37243">
        <w:rPr>
          <w:rFonts w:ascii="Times New Roman" w:eastAsia="Times New Roman" w:hAnsi="Times New Roman"/>
          <w:sz w:val="28"/>
          <w:szCs w:val="28"/>
          <w:lang w:eastAsia="ru-RU"/>
        </w:rPr>
        <w:t>87</w:t>
      </w:r>
      <w:r w:rsidR="00022839" w:rsidRPr="00B37243">
        <w:rPr>
          <w:rFonts w:ascii="Times New Roman" w:eastAsia="Times New Roman" w:hAnsi="Times New Roman"/>
          <w:sz w:val="28"/>
          <w:szCs w:val="28"/>
          <w:lang w:eastAsia="ru-RU"/>
        </w:rPr>
        <w:t xml:space="preserve"> дел</w:t>
      </w:r>
      <w:r w:rsidRPr="00B37243">
        <w:rPr>
          <w:rFonts w:ascii="Times New Roman" w:eastAsia="Times New Roman" w:hAnsi="Times New Roman"/>
          <w:sz w:val="28"/>
          <w:szCs w:val="28"/>
          <w:lang w:eastAsia="ru-RU"/>
        </w:rPr>
        <w:t>;</w:t>
      </w:r>
    </w:p>
    <w:p w:rsidR="006E36AE" w:rsidRPr="00B37243" w:rsidRDefault="006E36AE"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споры, вытекающие из пенсионного законодательства – </w:t>
      </w:r>
      <w:r w:rsidR="00051DB9" w:rsidRPr="00B37243">
        <w:rPr>
          <w:rFonts w:ascii="Times New Roman" w:eastAsia="Times New Roman" w:hAnsi="Times New Roman"/>
          <w:sz w:val="28"/>
          <w:szCs w:val="28"/>
          <w:lang w:eastAsia="ru-RU"/>
        </w:rPr>
        <w:t>59 дел</w:t>
      </w:r>
      <w:r w:rsidRPr="00B37243">
        <w:rPr>
          <w:rFonts w:ascii="Times New Roman" w:eastAsia="Times New Roman" w:hAnsi="Times New Roman"/>
          <w:sz w:val="28"/>
          <w:szCs w:val="28"/>
          <w:lang w:eastAsia="ru-RU"/>
        </w:rPr>
        <w:t>;</w:t>
      </w:r>
    </w:p>
    <w:p w:rsidR="006E36AE" w:rsidRPr="00B37243" w:rsidRDefault="006E36AE"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споры, вытекающие из семейных правоотношений – </w:t>
      </w:r>
      <w:r w:rsidR="00F0753B" w:rsidRPr="00B37243">
        <w:rPr>
          <w:rFonts w:ascii="Times New Roman" w:eastAsia="Times New Roman" w:hAnsi="Times New Roman"/>
          <w:sz w:val="28"/>
          <w:szCs w:val="28"/>
          <w:lang w:eastAsia="ru-RU"/>
        </w:rPr>
        <w:t>51</w:t>
      </w:r>
      <w:r w:rsidR="009254FA" w:rsidRPr="00B37243">
        <w:rPr>
          <w:rFonts w:ascii="Times New Roman" w:eastAsia="Times New Roman" w:hAnsi="Times New Roman"/>
          <w:sz w:val="28"/>
          <w:szCs w:val="28"/>
          <w:lang w:eastAsia="ru-RU"/>
        </w:rPr>
        <w:t xml:space="preserve"> дел</w:t>
      </w:r>
      <w:r w:rsidR="00F0753B" w:rsidRPr="00B37243">
        <w:rPr>
          <w:rFonts w:ascii="Times New Roman" w:eastAsia="Times New Roman" w:hAnsi="Times New Roman"/>
          <w:sz w:val="28"/>
          <w:szCs w:val="28"/>
          <w:lang w:eastAsia="ru-RU"/>
        </w:rPr>
        <w:t>о</w:t>
      </w:r>
      <w:r w:rsidRPr="00B37243">
        <w:rPr>
          <w:rFonts w:ascii="Times New Roman" w:eastAsia="Times New Roman" w:hAnsi="Times New Roman"/>
          <w:sz w:val="28"/>
          <w:szCs w:val="28"/>
          <w:lang w:eastAsia="ru-RU"/>
        </w:rPr>
        <w:t>;</w:t>
      </w:r>
    </w:p>
    <w:p w:rsidR="006E36AE" w:rsidRPr="00B37243" w:rsidRDefault="006E36AE"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трудовые споры – </w:t>
      </w:r>
      <w:r w:rsidR="00E64874" w:rsidRPr="00B37243">
        <w:rPr>
          <w:rFonts w:ascii="Times New Roman" w:eastAsia="Times New Roman" w:hAnsi="Times New Roman"/>
          <w:sz w:val="28"/>
          <w:szCs w:val="28"/>
          <w:lang w:eastAsia="ru-RU"/>
        </w:rPr>
        <w:t>16</w:t>
      </w:r>
      <w:r w:rsidRPr="00B37243">
        <w:rPr>
          <w:rFonts w:ascii="Times New Roman" w:eastAsia="Times New Roman" w:hAnsi="Times New Roman"/>
          <w:sz w:val="28"/>
          <w:szCs w:val="28"/>
          <w:lang w:eastAsia="ru-RU"/>
        </w:rPr>
        <w:t xml:space="preserve"> дел;</w:t>
      </w:r>
    </w:p>
    <w:p w:rsidR="006E36AE" w:rsidRPr="00B37243" w:rsidRDefault="006E36AE"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споры о защите прав потребителей – </w:t>
      </w:r>
      <w:r w:rsidR="00FE33E5" w:rsidRPr="00B37243">
        <w:rPr>
          <w:rFonts w:ascii="Times New Roman" w:eastAsia="Times New Roman" w:hAnsi="Times New Roman"/>
          <w:sz w:val="28"/>
          <w:szCs w:val="28"/>
          <w:lang w:eastAsia="ru-RU"/>
        </w:rPr>
        <w:t>43</w:t>
      </w:r>
      <w:r w:rsidRPr="00B37243">
        <w:rPr>
          <w:rFonts w:ascii="Times New Roman" w:eastAsia="Times New Roman" w:hAnsi="Times New Roman"/>
          <w:sz w:val="28"/>
          <w:szCs w:val="28"/>
          <w:lang w:eastAsia="ru-RU"/>
        </w:rPr>
        <w:t xml:space="preserve"> дел</w:t>
      </w:r>
      <w:r w:rsidR="00FE33E5" w:rsidRPr="00B37243">
        <w:rPr>
          <w:rFonts w:ascii="Times New Roman" w:eastAsia="Times New Roman" w:hAnsi="Times New Roman"/>
          <w:sz w:val="28"/>
          <w:szCs w:val="28"/>
          <w:lang w:eastAsia="ru-RU"/>
        </w:rPr>
        <w:t>а</w:t>
      </w:r>
      <w:r w:rsidRPr="00B37243">
        <w:rPr>
          <w:rFonts w:ascii="Times New Roman" w:eastAsia="Times New Roman" w:hAnsi="Times New Roman"/>
          <w:sz w:val="28"/>
          <w:szCs w:val="28"/>
          <w:lang w:eastAsia="ru-RU"/>
        </w:rPr>
        <w:t>;</w:t>
      </w:r>
    </w:p>
    <w:p w:rsidR="006E36AE" w:rsidRPr="00B37243" w:rsidRDefault="006E36AE"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споры о взыскании страхового возмещения – </w:t>
      </w:r>
      <w:r w:rsidR="003F49BA" w:rsidRPr="00B37243">
        <w:rPr>
          <w:rFonts w:ascii="Times New Roman" w:eastAsia="Times New Roman" w:hAnsi="Times New Roman"/>
          <w:sz w:val="28"/>
          <w:szCs w:val="28"/>
          <w:lang w:eastAsia="ru-RU"/>
        </w:rPr>
        <w:t>38</w:t>
      </w:r>
      <w:r w:rsidR="00C33915" w:rsidRPr="00B37243">
        <w:rPr>
          <w:rFonts w:ascii="Times New Roman" w:eastAsia="Times New Roman" w:hAnsi="Times New Roman"/>
          <w:sz w:val="28"/>
          <w:szCs w:val="28"/>
          <w:lang w:eastAsia="ru-RU"/>
        </w:rPr>
        <w:t xml:space="preserve"> дел</w:t>
      </w:r>
      <w:r w:rsidRPr="00B37243">
        <w:rPr>
          <w:rFonts w:ascii="Times New Roman" w:eastAsia="Times New Roman" w:hAnsi="Times New Roman"/>
          <w:sz w:val="28"/>
          <w:szCs w:val="28"/>
          <w:lang w:eastAsia="ru-RU"/>
        </w:rPr>
        <w:t>;</w:t>
      </w:r>
    </w:p>
    <w:p w:rsidR="006E36AE" w:rsidRPr="00B37243" w:rsidRDefault="006E36AE"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споры, связанные с наследованием имущества – </w:t>
      </w:r>
      <w:r w:rsidR="00C33915" w:rsidRPr="00B37243">
        <w:rPr>
          <w:rFonts w:ascii="Times New Roman" w:eastAsia="Times New Roman" w:hAnsi="Times New Roman"/>
          <w:sz w:val="28"/>
          <w:szCs w:val="28"/>
          <w:lang w:eastAsia="ru-RU"/>
        </w:rPr>
        <w:t>2</w:t>
      </w:r>
      <w:r w:rsidR="003F49BA" w:rsidRPr="00B37243">
        <w:rPr>
          <w:rFonts w:ascii="Times New Roman" w:eastAsia="Times New Roman" w:hAnsi="Times New Roman"/>
          <w:sz w:val="28"/>
          <w:szCs w:val="28"/>
          <w:lang w:eastAsia="ru-RU"/>
        </w:rPr>
        <w:t>4</w:t>
      </w:r>
      <w:r w:rsidRPr="00B37243">
        <w:rPr>
          <w:rFonts w:ascii="Times New Roman" w:eastAsia="Times New Roman" w:hAnsi="Times New Roman"/>
          <w:sz w:val="28"/>
          <w:szCs w:val="28"/>
          <w:lang w:eastAsia="ru-RU"/>
        </w:rPr>
        <w:t xml:space="preserve"> дел</w:t>
      </w:r>
      <w:r w:rsidR="00C33915" w:rsidRPr="00B37243">
        <w:rPr>
          <w:rFonts w:ascii="Times New Roman" w:eastAsia="Times New Roman" w:hAnsi="Times New Roman"/>
          <w:sz w:val="28"/>
          <w:szCs w:val="28"/>
          <w:lang w:eastAsia="ru-RU"/>
        </w:rPr>
        <w:t>а</w:t>
      </w:r>
      <w:r w:rsidRPr="00B37243">
        <w:rPr>
          <w:rFonts w:ascii="Times New Roman" w:eastAsia="Times New Roman" w:hAnsi="Times New Roman"/>
          <w:sz w:val="28"/>
          <w:szCs w:val="28"/>
          <w:lang w:eastAsia="ru-RU"/>
        </w:rPr>
        <w:t>;</w:t>
      </w:r>
    </w:p>
    <w:p w:rsidR="006E36AE" w:rsidRPr="00B37243" w:rsidRDefault="006E36AE"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иски, связанные с возмещением ущерба от ДТП – </w:t>
      </w:r>
      <w:r w:rsidR="00A033B9" w:rsidRPr="00B37243">
        <w:rPr>
          <w:rFonts w:ascii="Times New Roman" w:eastAsia="Times New Roman" w:hAnsi="Times New Roman"/>
          <w:sz w:val="28"/>
          <w:szCs w:val="28"/>
          <w:lang w:eastAsia="ru-RU"/>
        </w:rPr>
        <w:t>8</w:t>
      </w:r>
      <w:r w:rsidRPr="00B37243">
        <w:rPr>
          <w:rFonts w:ascii="Times New Roman" w:eastAsia="Times New Roman" w:hAnsi="Times New Roman"/>
          <w:sz w:val="28"/>
          <w:szCs w:val="28"/>
          <w:lang w:eastAsia="ru-RU"/>
        </w:rPr>
        <w:t xml:space="preserve"> дел;</w:t>
      </w:r>
    </w:p>
    <w:p w:rsidR="006E36AE" w:rsidRPr="00B37243" w:rsidRDefault="006E36AE"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споры, связанные с землепользованием – </w:t>
      </w:r>
      <w:r w:rsidR="00F0753B" w:rsidRPr="00B37243">
        <w:rPr>
          <w:rFonts w:ascii="Times New Roman" w:eastAsia="Times New Roman" w:hAnsi="Times New Roman"/>
          <w:sz w:val="28"/>
          <w:szCs w:val="28"/>
          <w:lang w:eastAsia="ru-RU"/>
        </w:rPr>
        <w:t>16</w:t>
      </w:r>
      <w:r w:rsidRPr="00B37243">
        <w:rPr>
          <w:rFonts w:ascii="Times New Roman" w:eastAsia="Times New Roman" w:hAnsi="Times New Roman"/>
          <w:sz w:val="28"/>
          <w:szCs w:val="28"/>
          <w:lang w:eastAsia="ru-RU"/>
        </w:rPr>
        <w:t xml:space="preserve"> дел;</w:t>
      </w:r>
    </w:p>
    <w:p w:rsidR="006E36AE" w:rsidRPr="00B37243" w:rsidRDefault="006E36AE"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социальные споры – </w:t>
      </w:r>
      <w:r w:rsidR="00EF2754" w:rsidRPr="00B37243">
        <w:rPr>
          <w:rFonts w:ascii="Times New Roman" w:eastAsia="Times New Roman" w:hAnsi="Times New Roman"/>
          <w:sz w:val="28"/>
          <w:szCs w:val="28"/>
          <w:lang w:eastAsia="ru-RU"/>
        </w:rPr>
        <w:t>11</w:t>
      </w:r>
      <w:r w:rsidRPr="00B37243">
        <w:rPr>
          <w:rFonts w:ascii="Times New Roman" w:eastAsia="Times New Roman" w:hAnsi="Times New Roman"/>
          <w:sz w:val="28"/>
          <w:szCs w:val="28"/>
          <w:lang w:eastAsia="ru-RU"/>
        </w:rPr>
        <w:t xml:space="preserve"> дел;</w:t>
      </w:r>
    </w:p>
    <w:p w:rsidR="006E36AE" w:rsidRPr="00B37243" w:rsidRDefault="008B51C9"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w:t>
      </w:r>
      <w:r w:rsidR="006E36AE" w:rsidRPr="00B37243">
        <w:rPr>
          <w:rFonts w:ascii="Times New Roman" w:eastAsia="Times New Roman" w:hAnsi="Times New Roman"/>
          <w:sz w:val="28"/>
          <w:szCs w:val="28"/>
          <w:lang w:eastAsia="ru-RU"/>
        </w:rPr>
        <w:t xml:space="preserve">споры, возникающие в ходе исполнительного производства – </w:t>
      </w:r>
      <w:r w:rsidR="00FE33E5" w:rsidRPr="00B37243">
        <w:rPr>
          <w:rFonts w:ascii="Times New Roman" w:eastAsia="Times New Roman" w:hAnsi="Times New Roman"/>
          <w:sz w:val="28"/>
          <w:szCs w:val="28"/>
          <w:lang w:eastAsia="ru-RU"/>
        </w:rPr>
        <w:t>1</w:t>
      </w:r>
      <w:r w:rsidR="006E36AE" w:rsidRPr="00B37243">
        <w:rPr>
          <w:rFonts w:ascii="Times New Roman" w:eastAsia="Times New Roman" w:hAnsi="Times New Roman"/>
          <w:sz w:val="28"/>
          <w:szCs w:val="28"/>
          <w:lang w:eastAsia="ru-RU"/>
        </w:rPr>
        <w:t xml:space="preserve"> дел</w:t>
      </w:r>
      <w:r w:rsidR="00FE33E5" w:rsidRPr="00B37243">
        <w:rPr>
          <w:rFonts w:ascii="Times New Roman" w:eastAsia="Times New Roman" w:hAnsi="Times New Roman"/>
          <w:sz w:val="28"/>
          <w:szCs w:val="28"/>
          <w:lang w:eastAsia="ru-RU"/>
        </w:rPr>
        <w:t>о</w:t>
      </w:r>
      <w:r w:rsidR="006E36AE" w:rsidRPr="00B37243">
        <w:rPr>
          <w:rFonts w:ascii="Times New Roman" w:eastAsia="Times New Roman" w:hAnsi="Times New Roman"/>
          <w:sz w:val="28"/>
          <w:szCs w:val="28"/>
          <w:lang w:eastAsia="ru-RU"/>
        </w:rPr>
        <w:t>;</w:t>
      </w:r>
    </w:p>
    <w:p w:rsidR="006E36AE" w:rsidRPr="00B37243" w:rsidRDefault="008B51C9"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w:t>
      </w:r>
      <w:r w:rsidR="006D134E" w:rsidRPr="00B37243">
        <w:rPr>
          <w:rFonts w:ascii="Times New Roman" w:eastAsia="Times New Roman" w:hAnsi="Times New Roman"/>
          <w:sz w:val="28"/>
          <w:szCs w:val="28"/>
          <w:lang w:eastAsia="ru-RU"/>
        </w:rPr>
        <w:t>дела особого производства – 112</w:t>
      </w:r>
      <w:r w:rsidR="006E36AE" w:rsidRPr="00B37243">
        <w:rPr>
          <w:rFonts w:ascii="Times New Roman" w:eastAsia="Times New Roman" w:hAnsi="Times New Roman"/>
          <w:sz w:val="28"/>
          <w:szCs w:val="28"/>
          <w:lang w:eastAsia="ru-RU"/>
        </w:rPr>
        <w:t xml:space="preserve"> дел;</w:t>
      </w:r>
    </w:p>
    <w:p w:rsidR="006E36AE" w:rsidRPr="00B37243" w:rsidRDefault="006E36AE"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дела, рассмотренн</w:t>
      </w:r>
      <w:r w:rsidR="00FD3263" w:rsidRPr="00B37243">
        <w:rPr>
          <w:rFonts w:ascii="Times New Roman" w:eastAsia="Times New Roman" w:hAnsi="Times New Roman"/>
          <w:sz w:val="28"/>
          <w:szCs w:val="28"/>
          <w:lang w:eastAsia="ru-RU"/>
        </w:rPr>
        <w:t xml:space="preserve">ые в порядке главы 22 КАС РФ – </w:t>
      </w:r>
      <w:r w:rsidR="006D134E" w:rsidRPr="00B37243">
        <w:rPr>
          <w:rFonts w:ascii="Times New Roman" w:eastAsia="Times New Roman" w:hAnsi="Times New Roman"/>
          <w:sz w:val="28"/>
          <w:szCs w:val="28"/>
          <w:lang w:eastAsia="ru-RU"/>
        </w:rPr>
        <w:t>94</w:t>
      </w:r>
      <w:r w:rsidRPr="00B37243">
        <w:rPr>
          <w:rFonts w:ascii="Times New Roman" w:eastAsia="Times New Roman" w:hAnsi="Times New Roman"/>
          <w:sz w:val="28"/>
          <w:szCs w:val="28"/>
          <w:lang w:eastAsia="ru-RU"/>
        </w:rPr>
        <w:t xml:space="preserve"> дел</w:t>
      </w:r>
      <w:r w:rsidR="00FD3263" w:rsidRPr="00B37243">
        <w:rPr>
          <w:rFonts w:ascii="Times New Roman" w:eastAsia="Times New Roman" w:hAnsi="Times New Roman"/>
          <w:sz w:val="28"/>
          <w:szCs w:val="28"/>
          <w:lang w:eastAsia="ru-RU"/>
        </w:rPr>
        <w:t>а</w:t>
      </w:r>
      <w:r w:rsidRPr="00B37243">
        <w:rPr>
          <w:rFonts w:ascii="Times New Roman" w:eastAsia="Times New Roman" w:hAnsi="Times New Roman"/>
          <w:sz w:val="28"/>
          <w:szCs w:val="28"/>
          <w:lang w:eastAsia="ru-RU"/>
        </w:rPr>
        <w:t>;</w:t>
      </w:r>
    </w:p>
    <w:p w:rsidR="003C167D" w:rsidRPr="00B37243" w:rsidRDefault="008B51C9"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w:t>
      </w:r>
      <w:r w:rsidR="003C167D" w:rsidRPr="00B37243">
        <w:rPr>
          <w:rFonts w:ascii="Times New Roman" w:eastAsia="Times New Roman" w:hAnsi="Times New Roman"/>
          <w:sz w:val="28"/>
          <w:szCs w:val="28"/>
          <w:lang w:eastAsia="ru-RU"/>
        </w:rPr>
        <w:t xml:space="preserve">дела, рассмотренные в порядке главы 27 КАС РФ – </w:t>
      </w:r>
      <w:r w:rsidR="00EB1A6B" w:rsidRPr="00B37243">
        <w:rPr>
          <w:rFonts w:ascii="Times New Roman" w:eastAsia="Times New Roman" w:hAnsi="Times New Roman"/>
          <w:sz w:val="28"/>
          <w:szCs w:val="28"/>
          <w:lang w:eastAsia="ru-RU"/>
        </w:rPr>
        <w:t>3</w:t>
      </w:r>
      <w:r w:rsidR="003C167D" w:rsidRPr="00B37243">
        <w:rPr>
          <w:rFonts w:ascii="Times New Roman" w:eastAsia="Times New Roman" w:hAnsi="Times New Roman"/>
          <w:sz w:val="28"/>
          <w:szCs w:val="28"/>
          <w:lang w:eastAsia="ru-RU"/>
        </w:rPr>
        <w:t xml:space="preserve"> дела;</w:t>
      </w:r>
    </w:p>
    <w:p w:rsidR="00EB1A6B" w:rsidRPr="00B37243" w:rsidRDefault="00EB1A6B" w:rsidP="00EB1A6B">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 дела, рассмотренные в порядке главы 29 КАС РФ – 5 дел;</w:t>
      </w:r>
    </w:p>
    <w:p w:rsidR="006E36AE" w:rsidRPr="00B37243" w:rsidRDefault="00AE35DC" w:rsidP="006E36AE">
      <w:pPr>
        <w:numPr>
          <w:ilvl w:val="0"/>
          <w:numId w:val="1"/>
        </w:numPr>
        <w:spacing w:after="0" w:line="240" w:lineRule="auto"/>
        <w:ind w:left="0" w:firstLine="567"/>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дела, рассмотренные в порядке главы 32 КАС РФ – </w:t>
      </w:r>
      <w:r w:rsidR="00EB1A6B" w:rsidRPr="00B37243">
        <w:rPr>
          <w:rFonts w:ascii="Times New Roman" w:eastAsia="Times New Roman" w:hAnsi="Times New Roman"/>
          <w:sz w:val="28"/>
          <w:szCs w:val="28"/>
          <w:lang w:eastAsia="ru-RU"/>
        </w:rPr>
        <w:t>31</w:t>
      </w:r>
      <w:r w:rsidRPr="00B37243">
        <w:rPr>
          <w:rFonts w:ascii="Times New Roman" w:eastAsia="Times New Roman" w:hAnsi="Times New Roman"/>
          <w:sz w:val="28"/>
          <w:szCs w:val="28"/>
          <w:lang w:eastAsia="ru-RU"/>
        </w:rPr>
        <w:t xml:space="preserve"> дел</w:t>
      </w:r>
      <w:r w:rsidR="00EB1A6B" w:rsidRPr="00B37243">
        <w:rPr>
          <w:rFonts w:ascii="Times New Roman" w:eastAsia="Times New Roman" w:hAnsi="Times New Roman"/>
          <w:sz w:val="28"/>
          <w:szCs w:val="28"/>
          <w:lang w:eastAsia="ru-RU"/>
        </w:rPr>
        <w:t>о</w:t>
      </w:r>
      <w:r w:rsidR="006E36AE" w:rsidRPr="00B37243">
        <w:rPr>
          <w:rFonts w:ascii="Times New Roman" w:eastAsia="Times New Roman" w:hAnsi="Times New Roman"/>
          <w:sz w:val="28"/>
          <w:szCs w:val="28"/>
          <w:lang w:eastAsia="ru-RU"/>
        </w:rPr>
        <w:t>.</w:t>
      </w:r>
    </w:p>
    <w:p w:rsidR="006E36AE" w:rsidRPr="00B37243" w:rsidRDefault="006E36AE" w:rsidP="00550107">
      <w:pPr>
        <w:spacing w:after="0" w:line="240" w:lineRule="auto"/>
        <w:jc w:val="both"/>
        <w:rPr>
          <w:rFonts w:ascii="Times New Roman" w:eastAsia="Times New Roman" w:hAnsi="Times New Roman"/>
          <w:b/>
          <w:sz w:val="28"/>
          <w:szCs w:val="28"/>
          <w:lang w:eastAsia="ru-RU"/>
        </w:rPr>
      </w:pPr>
    </w:p>
    <w:p w:rsidR="006102D3" w:rsidRDefault="00D1127F" w:rsidP="00B37243">
      <w:pPr>
        <w:spacing w:after="0" w:line="240" w:lineRule="auto"/>
        <w:ind w:firstLine="709"/>
        <w:jc w:val="both"/>
        <w:rPr>
          <w:rFonts w:ascii="Times New Roman" w:eastAsia="Times New Roman" w:hAnsi="Times New Roman"/>
          <w:b/>
          <w:sz w:val="28"/>
          <w:szCs w:val="28"/>
          <w:lang w:eastAsia="ru-RU"/>
        </w:rPr>
      </w:pPr>
      <w:r w:rsidRPr="00D1127F">
        <w:rPr>
          <w:rFonts w:ascii="Times New Roman" w:eastAsia="Times New Roman" w:hAnsi="Times New Roman"/>
          <w:b/>
          <w:sz w:val="28"/>
          <w:szCs w:val="28"/>
          <w:lang w:eastAsia="ru-RU"/>
        </w:rPr>
        <w:t xml:space="preserve">Граждане Российской Федерации имеют право на приватизацию жилого помещения вне зависимости от того, в чьем хозяйственном ведении находится жилой дом, учитывая, что само жилое помещение соответствует требованиям ст. 4 </w:t>
      </w:r>
      <w:r w:rsidR="006102D3" w:rsidRPr="006102D3">
        <w:rPr>
          <w:rFonts w:ascii="Times New Roman" w:eastAsia="Times New Roman" w:hAnsi="Times New Roman"/>
          <w:b/>
          <w:sz w:val="28"/>
          <w:szCs w:val="28"/>
          <w:lang w:eastAsia="ru-RU"/>
        </w:rPr>
        <w:t>Закон</w:t>
      </w:r>
      <w:r w:rsidR="006102D3">
        <w:rPr>
          <w:rFonts w:ascii="Times New Roman" w:eastAsia="Times New Roman" w:hAnsi="Times New Roman"/>
          <w:b/>
          <w:sz w:val="28"/>
          <w:szCs w:val="28"/>
          <w:lang w:eastAsia="ru-RU"/>
        </w:rPr>
        <w:t>а</w:t>
      </w:r>
      <w:r w:rsidR="006102D3" w:rsidRPr="006102D3">
        <w:rPr>
          <w:rFonts w:ascii="Times New Roman" w:eastAsia="Times New Roman" w:hAnsi="Times New Roman"/>
          <w:b/>
          <w:sz w:val="28"/>
          <w:szCs w:val="28"/>
          <w:lang w:eastAsia="ru-RU"/>
        </w:rPr>
        <w:t xml:space="preserve"> РФ от </w:t>
      </w:r>
      <w:r w:rsidR="00013648">
        <w:rPr>
          <w:rFonts w:ascii="Times New Roman" w:eastAsia="Times New Roman" w:hAnsi="Times New Roman"/>
          <w:b/>
          <w:sz w:val="28"/>
          <w:szCs w:val="28"/>
          <w:lang w:eastAsia="ru-RU"/>
        </w:rPr>
        <w:t>4 июля 1991 г.</w:t>
      </w:r>
      <w:r w:rsidR="006102D3" w:rsidRPr="006102D3">
        <w:rPr>
          <w:rFonts w:ascii="Times New Roman" w:eastAsia="Times New Roman" w:hAnsi="Times New Roman"/>
          <w:b/>
          <w:sz w:val="28"/>
          <w:szCs w:val="28"/>
          <w:lang w:eastAsia="ru-RU"/>
        </w:rPr>
        <w:t xml:space="preserve"> </w:t>
      </w:r>
      <w:r w:rsidR="006102D3">
        <w:rPr>
          <w:rFonts w:ascii="Times New Roman" w:eastAsia="Times New Roman" w:hAnsi="Times New Roman"/>
          <w:b/>
          <w:sz w:val="28"/>
          <w:szCs w:val="28"/>
          <w:lang w:eastAsia="ru-RU"/>
        </w:rPr>
        <w:t>№</w:t>
      </w:r>
      <w:r w:rsidR="006102D3" w:rsidRPr="006102D3">
        <w:rPr>
          <w:rFonts w:ascii="Times New Roman" w:eastAsia="Times New Roman" w:hAnsi="Times New Roman"/>
          <w:b/>
          <w:sz w:val="28"/>
          <w:szCs w:val="28"/>
          <w:lang w:eastAsia="ru-RU"/>
        </w:rPr>
        <w:t xml:space="preserve"> 1541-1 </w:t>
      </w:r>
      <w:r w:rsidR="006102D3">
        <w:rPr>
          <w:rFonts w:ascii="Times New Roman" w:eastAsia="Times New Roman" w:hAnsi="Times New Roman"/>
          <w:b/>
          <w:sz w:val="28"/>
          <w:szCs w:val="28"/>
          <w:lang w:eastAsia="ru-RU"/>
        </w:rPr>
        <w:t>«</w:t>
      </w:r>
      <w:r w:rsidR="006102D3" w:rsidRPr="006102D3">
        <w:rPr>
          <w:rFonts w:ascii="Times New Roman" w:eastAsia="Times New Roman" w:hAnsi="Times New Roman"/>
          <w:b/>
          <w:sz w:val="28"/>
          <w:szCs w:val="28"/>
          <w:lang w:eastAsia="ru-RU"/>
        </w:rPr>
        <w:t>О приватизации жилищного фонда в Российской Федерации</w:t>
      </w:r>
      <w:r w:rsidR="006102D3">
        <w:rPr>
          <w:rFonts w:ascii="Times New Roman" w:eastAsia="Times New Roman" w:hAnsi="Times New Roman"/>
          <w:b/>
          <w:sz w:val="28"/>
          <w:szCs w:val="28"/>
          <w:lang w:eastAsia="ru-RU"/>
        </w:rPr>
        <w:t>».</w:t>
      </w:r>
    </w:p>
    <w:p w:rsidR="00D1127F" w:rsidRPr="00D1127F" w:rsidRDefault="00EC6AD1" w:rsidP="00B37243">
      <w:pPr>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К. и В.</w:t>
      </w:r>
      <w:r w:rsidR="00D1127F" w:rsidRPr="00D1127F">
        <w:rPr>
          <w:rFonts w:ascii="Times New Roman" w:eastAsia="Times New Roman" w:hAnsi="Times New Roman"/>
          <w:sz w:val="28"/>
          <w:szCs w:val="28"/>
          <w:lang w:eastAsia="ru-RU"/>
        </w:rPr>
        <w:t xml:space="preserve"> обратились к  Министерству обороны Российской Федерации,  Департаменту имущественных отношений МО РФ, Департаменту жилищного обеспечения МО РФ,  ФКУ «Западное региональное управление правового обеспечения» МО РФ, ФГУ «Западное региональное управление жилищного обеспечения» МО РФ Территориальное отделение в Смоленской </w:t>
      </w:r>
      <w:r w:rsidR="00D1127F" w:rsidRPr="00D1127F">
        <w:rPr>
          <w:rFonts w:ascii="Times New Roman" w:eastAsia="Times New Roman" w:hAnsi="Times New Roman"/>
          <w:sz w:val="28"/>
          <w:szCs w:val="28"/>
          <w:lang w:eastAsia="ru-RU"/>
        </w:rPr>
        <w:lastRenderedPageBreak/>
        <w:t>области, ФГКУ «Центральное территориальное управление имущественных отношений» МО РФ, ФГКУ «Специальное ТУИО» Минобороны России о признании права собственности на квартиру в</w:t>
      </w:r>
      <w:proofErr w:type="gramEnd"/>
      <w:r w:rsidR="00D1127F" w:rsidRPr="00D1127F">
        <w:rPr>
          <w:rFonts w:ascii="Times New Roman" w:eastAsia="Times New Roman" w:hAnsi="Times New Roman"/>
          <w:sz w:val="28"/>
          <w:szCs w:val="28"/>
          <w:lang w:eastAsia="ru-RU"/>
        </w:rPr>
        <w:t xml:space="preserve">  </w:t>
      </w:r>
      <w:proofErr w:type="gramStart"/>
      <w:r w:rsidR="00D1127F" w:rsidRPr="00D1127F">
        <w:rPr>
          <w:rFonts w:ascii="Times New Roman" w:eastAsia="Times New Roman" w:hAnsi="Times New Roman"/>
          <w:sz w:val="28"/>
          <w:szCs w:val="28"/>
          <w:lang w:eastAsia="ru-RU"/>
        </w:rPr>
        <w:t>порядке</w:t>
      </w:r>
      <w:proofErr w:type="gramEnd"/>
      <w:r w:rsidR="00D1127F" w:rsidRPr="00D1127F">
        <w:rPr>
          <w:rFonts w:ascii="Times New Roman" w:eastAsia="Times New Roman" w:hAnsi="Times New Roman"/>
          <w:sz w:val="28"/>
          <w:szCs w:val="28"/>
          <w:lang w:eastAsia="ru-RU"/>
        </w:rPr>
        <w:t xml:space="preserve"> приватизации, указав, что А., как военнослужащему на основании договора социального найма предоставлено жилое помещение, на семью из 3-х человек: он, супруга К., сын В. В 2021 году А. умер. Спорная квартира находится в государственной собственности, </w:t>
      </w:r>
      <w:proofErr w:type="spellStart"/>
      <w:r w:rsidR="00D1127F" w:rsidRPr="00D1127F">
        <w:rPr>
          <w:rFonts w:ascii="Times New Roman" w:eastAsia="Times New Roman" w:hAnsi="Times New Roman"/>
          <w:sz w:val="28"/>
          <w:szCs w:val="28"/>
          <w:lang w:eastAsia="ru-RU"/>
        </w:rPr>
        <w:t>наймодателем</w:t>
      </w:r>
      <w:proofErr w:type="spellEnd"/>
      <w:r w:rsidR="00D1127F" w:rsidRPr="00D1127F">
        <w:rPr>
          <w:rFonts w:ascii="Times New Roman" w:eastAsia="Times New Roman" w:hAnsi="Times New Roman"/>
          <w:sz w:val="28"/>
          <w:szCs w:val="28"/>
          <w:lang w:eastAsia="ru-RU"/>
        </w:rPr>
        <w:t xml:space="preserve"> по договору социального найма является ФГКЭУ </w:t>
      </w:r>
      <w:r>
        <w:rPr>
          <w:rFonts w:ascii="Times New Roman" w:eastAsia="Times New Roman" w:hAnsi="Times New Roman"/>
          <w:sz w:val="28"/>
          <w:szCs w:val="28"/>
          <w:lang w:eastAsia="ru-RU"/>
        </w:rPr>
        <w:t>«Смоленская КЭЧ района»</w:t>
      </w:r>
      <w:r w:rsidR="00D1127F" w:rsidRPr="00D1127F">
        <w:rPr>
          <w:rFonts w:ascii="Times New Roman" w:eastAsia="Times New Roman" w:hAnsi="Times New Roman"/>
          <w:sz w:val="28"/>
          <w:szCs w:val="28"/>
          <w:lang w:eastAsia="ru-RU"/>
        </w:rPr>
        <w:t xml:space="preserve"> Минобороны России. Истцы проживают в данной квартире постоянно, право на приватизацию ранее не реализовали, в собственности другого жилья не имеют. Желают воспользоваться своим правом на приватизацию указанной квартиры.</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Удовлетворяя исковые требования, суд исходил из следующего.</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Конституционное право граждан на жилище относится к основным правам человека и заключается в обеспечении государством стабильного, постоянного пользования жилым помещением лицами, занимающими его на законным основаниях. </w:t>
      </w:r>
      <w:proofErr w:type="gramEnd"/>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Согласно ст. 1 Закона РФ от </w:t>
      </w:r>
      <w:r w:rsidR="00013648">
        <w:rPr>
          <w:rFonts w:ascii="Times New Roman" w:eastAsia="Times New Roman" w:hAnsi="Times New Roman"/>
          <w:sz w:val="28"/>
          <w:szCs w:val="28"/>
          <w:lang w:eastAsia="ru-RU"/>
        </w:rPr>
        <w:t>4 июля 1991 г.</w:t>
      </w:r>
      <w:r w:rsidRPr="00D1127F">
        <w:rPr>
          <w:rFonts w:ascii="Times New Roman" w:eastAsia="Times New Roman" w:hAnsi="Times New Roman"/>
          <w:sz w:val="28"/>
          <w:szCs w:val="28"/>
          <w:lang w:eastAsia="ru-RU"/>
        </w:rPr>
        <w:t xml:space="preserve"> </w:t>
      </w:r>
      <w:r w:rsidR="00EC6AD1">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1541-1 </w:t>
      </w:r>
      <w:r w:rsidR="00EC6AD1">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О приватизации жилищно</w:t>
      </w:r>
      <w:r w:rsidR="00EC6AD1">
        <w:rPr>
          <w:rFonts w:ascii="Times New Roman" w:eastAsia="Times New Roman" w:hAnsi="Times New Roman"/>
          <w:sz w:val="28"/>
          <w:szCs w:val="28"/>
          <w:lang w:eastAsia="ru-RU"/>
        </w:rPr>
        <w:t>го фонда в Российской Федерации»</w:t>
      </w:r>
      <w:r w:rsidRPr="00D1127F">
        <w:rPr>
          <w:rFonts w:ascii="Times New Roman" w:eastAsia="Times New Roman" w:hAnsi="Times New Roman"/>
          <w:sz w:val="28"/>
          <w:szCs w:val="28"/>
          <w:lang w:eastAsia="ru-RU"/>
        </w:rPr>
        <w:t xml:space="preserve"> приватизация жилых помещений - бесплатная передача в собственность граждан Российской </w:t>
      </w:r>
      <w:proofErr w:type="gramStart"/>
      <w:r w:rsidRPr="00D1127F">
        <w:rPr>
          <w:rFonts w:ascii="Times New Roman" w:eastAsia="Times New Roman" w:hAnsi="Times New Roman"/>
          <w:sz w:val="28"/>
          <w:szCs w:val="28"/>
          <w:lang w:eastAsia="ru-RU"/>
        </w:rPr>
        <w:t>Федерации</w:t>
      </w:r>
      <w:proofErr w:type="gramEnd"/>
      <w:r w:rsidRPr="00D1127F">
        <w:rPr>
          <w:rFonts w:ascii="Times New Roman" w:eastAsia="Times New Roman" w:hAnsi="Times New Roman"/>
          <w:sz w:val="28"/>
          <w:szCs w:val="28"/>
          <w:lang w:eastAsia="ru-RU"/>
        </w:rPr>
        <w:t xml:space="preserve">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В соответствии со ст. 2 Закона </w:t>
      </w:r>
      <w:r w:rsidR="00EC6AD1">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О приватизации жилищно</w:t>
      </w:r>
      <w:r w:rsidR="00EC6AD1">
        <w:rPr>
          <w:rFonts w:ascii="Times New Roman" w:eastAsia="Times New Roman" w:hAnsi="Times New Roman"/>
          <w:sz w:val="28"/>
          <w:szCs w:val="28"/>
          <w:lang w:eastAsia="ru-RU"/>
        </w:rPr>
        <w:t>го фонда в Российской Федерации»</w:t>
      </w:r>
      <w:r w:rsidRPr="00D1127F">
        <w:rPr>
          <w:rFonts w:ascii="Times New Roman" w:eastAsia="Times New Roman" w:hAnsi="Times New Roman"/>
          <w:sz w:val="28"/>
          <w:szCs w:val="28"/>
          <w:lang w:eastAsia="ru-RU"/>
        </w:rPr>
        <w:t>,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на условиях, предусмотренных настоящим Законом, иными нормативными правовыми актами Российской Федерации и нормативными правовыми актами субъектов Российской Федерации, в общую собственность либо в собственность одного лица, в</w:t>
      </w:r>
      <w:proofErr w:type="gramEnd"/>
      <w:r w:rsidRPr="00D1127F">
        <w:rPr>
          <w:rFonts w:ascii="Times New Roman" w:eastAsia="Times New Roman" w:hAnsi="Times New Roman"/>
          <w:sz w:val="28"/>
          <w:szCs w:val="28"/>
          <w:lang w:eastAsia="ru-RU"/>
        </w:rPr>
        <w:t xml:space="preserve">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 </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При этом</w:t>
      </w:r>
      <w:proofErr w:type="gramStart"/>
      <w:r w:rsidRPr="00D1127F">
        <w:rPr>
          <w:rFonts w:ascii="Times New Roman" w:eastAsia="Times New Roman" w:hAnsi="Times New Roman"/>
          <w:sz w:val="28"/>
          <w:szCs w:val="28"/>
          <w:lang w:eastAsia="ru-RU"/>
        </w:rPr>
        <w:t>,</w:t>
      </w:r>
      <w:proofErr w:type="gramEnd"/>
      <w:r w:rsidRPr="00D1127F">
        <w:rPr>
          <w:rFonts w:ascii="Times New Roman" w:eastAsia="Times New Roman" w:hAnsi="Times New Roman"/>
          <w:sz w:val="28"/>
          <w:szCs w:val="28"/>
          <w:lang w:eastAsia="ru-RU"/>
        </w:rPr>
        <w:t xml:space="preserve"> в силу ст.</w:t>
      </w:r>
      <w:r w:rsidR="00EC6AD1">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11 Закона каждый гражданин имеет право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один раз.</w:t>
      </w:r>
    </w:p>
    <w:p w:rsidR="00D1127F" w:rsidRPr="00D1127F" w:rsidRDefault="00EC6AD1" w:rsidP="00B37243">
      <w:pPr>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Согласно ст. 4 Закона «</w:t>
      </w:r>
      <w:r w:rsidR="00D1127F" w:rsidRPr="00D1127F">
        <w:rPr>
          <w:rFonts w:ascii="Times New Roman" w:eastAsia="Times New Roman" w:hAnsi="Times New Roman"/>
          <w:sz w:val="28"/>
          <w:szCs w:val="28"/>
          <w:lang w:eastAsia="ru-RU"/>
        </w:rPr>
        <w:t>О приватизации жилищно</w:t>
      </w:r>
      <w:r>
        <w:rPr>
          <w:rFonts w:ascii="Times New Roman" w:eastAsia="Times New Roman" w:hAnsi="Times New Roman"/>
          <w:sz w:val="28"/>
          <w:szCs w:val="28"/>
          <w:lang w:eastAsia="ru-RU"/>
        </w:rPr>
        <w:t>го фонда в Российской Федерации»</w:t>
      </w:r>
      <w:r w:rsidR="00D1127F" w:rsidRPr="00D1127F">
        <w:rPr>
          <w:rFonts w:ascii="Times New Roman" w:eastAsia="Times New Roman" w:hAnsi="Times New Roman"/>
          <w:sz w:val="28"/>
          <w:szCs w:val="28"/>
          <w:lang w:eastAsia="ru-RU"/>
        </w:rPr>
        <w:t xml:space="preserve"> 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 </w:t>
      </w:r>
      <w:proofErr w:type="gramEnd"/>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lastRenderedPageBreak/>
        <w:t xml:space="preserve">Передача жилых помещений в собственность граждан, согласно </w:t>
      </w:r>
      <w:r w:rsidR="00EC6AD1">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ст.</w:t>
      </w:r>
      <w:r w:rsidR="00EC6AD1">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6 Закона РФ «О приватизации жилищного фонда в РФ», осуществляется уполномоченными собственниками указанных жилых помещений органами государственной власти, органами местного самоуправления, а также государственными или муниципальными унитарными предприятиями, за которыми закреплен жилищный фонд на праве хозяйственного ведения, государственными или муниципальными учреждениями, казенными предприятиями, в оперативное управление которых передан жилищный фонд.</w:t>
      </w:r>
      <w:proofErr w:type="gramEnd"/>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Постановлением Правительства РФ «О некоторых мерах по управлению федеральным имуществом» от </w:t>
      </w:r>
      <w:r w:rsidR="00013648">
        <w:rPr>
          <w:rFonts w:ascii="Times New Roman" w:eastAsia="Times New Roman" w:hAnsi="Times New Roman"/>
          <w:sz w:val="28"/>
          <w:szCs w:val="28"/>
          <w:lang w:eastAsia="ru-RU"/>
        </w:rPr>
        <w:t>29 декабря 2008 г.</w:t>
      </w:r>
      <w:r w:rsidRPr="00D1127F">
        <w:rPr>
          <w:rFonts w:ascii="Times New Roman" w:eastAsia="Times New Roman" w:hAnsi="Times New Roman"/>
          <w:sz w:val="28"/>
          <w:szCs w:val="28"/>
          <w:lang w:eastAsia="ru-RU"/>
        </w:rPr>
        <w:t xml:space="preserve"> за №</w:t>
      </w:r>
      <w:r w:rsidR="0032437C">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10531 установлено, что Министерство обороны Российской Федерации является федеральным органом исполнительной власти, осуществляющим функции по управлению федеральным имуществом, находящимся у Вооруженных Сил Российской Федерации на праве хозяйственного ведения или оперативного управления (п.1).</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На основании ст.</w:t>
      </w:r>
      <w:r w:rsidR="0032437C">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 xml:space="preserve">15 ФЗ от </w:t>
      </w:r>
      <w:r w:rsidR="00013648">
        <w:rPr>
          <w:rFonts w:ascii="Times New Roman" w:eastAsia="Times New Roman" w:hAnsi="Times New Roman"/>
          <w:sz w:val="28"/>
          <w:szCs w:val="28"/>
          <w:lang w:eastAsia="ru-RU"/>
        </w:rPr>
        <w:t>27 мая 1998 г.</w:t>
      </w:r>
      <w:r w:rsidRPr="00D1127F">
        <w:rPr>
          <w:rFonts w:ascii="Times New Roman" w:eastAsia="Times New Roman" w:hAnsi="Times New Roman"/>
          <w:sz w:val="28"/>
          <w:szCs w:val="28"/>
          <w:lang w:eastAsia="ru-RU"/>
        </w:rPr>
        <w:t xml:space="preserve"> №</w:t>
      </w:r>
      <w:r w:rsidR="0032437C">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76-ФЗ «О статусе военнослужащих» государство гарантирует военнослужащим предоставление жилых помещений или выделение денежных средств на их приобретение в порядке и на условиях, которые устанавливаются федеральными законами и иными нормативными правовыми актами Российской Федерации.</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В соответствии с п.</w:t>
      </w:r>
      <w:r w:rsidR="0032437C">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5 ст.</w:t>
      </w:r>
      <w:r w:rsidR="0032437C">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 xml:space="preserve">15 ФЗ от </w:t>
      </w:r>
      <w:r w:rsidR="00013648">
        <w:rPr>
          <w:rFonts w:ascii="Times New Roman" w:eastAsia="Times New Roman" w:hAnsi="Times New Roman"/>
          <w:sz w:val="28"/>
          <w:szCs w:val="28"/>
          <w:lang w:eastAsia="ru-RU"/>
        </w:rPr>
        <w:t>27 мая 1998 г.</w:t>
      </w:r>
      <w:r w:rsidRPr="00D1127F">
        <w:rPr>
          <w:rFonts w:ascii="Times New Roman" w:eastAsia="Times New Roman" w:hAnsi="Times New Roman"/>
          <w:sz w:val="28"/>
          <w:szCs w:val="28"/>
          <w:lang w:eastAsia="ru-RU"/>
        </w:rPr>
        <w:t xml:space="preserve"> №</w:t>
      </w:r>
      <w:r w:rsidR="0032437C">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76-ФЗ военнослужащим, а также гражданам, уволенным с военной службы, и членам их семей предоставлено право на безвозмездное получение в собственность занимаемых жилых помещений (приватизация жилья) в соответствии с федеральными законами и иными нормативными правовыми актами, за исключением служебных жилых помещений и жилых помещений в закрытых военных городках.</w:t>
      </w:r>
      <w:proofErr w:type="gramEnd"/>
    </w:p>
    <w:p w:rsidR="00D1127F" w:rsidRPr="00D1127F" w:rsidRDefault="00D1127F" w:rsidP="0032437C">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Как установлено в ходе рассмотрения дела, спорное жилое помещение предоставляло</w:t>
      </w:r>
      <w:r w:rsidR="0032437C">
        <w:rPr>
          <w:rFonts w:ascii="Times New Roman" w:eastAsia="Times New Roman" w:hAnsi="Times New Roman"/>
          <w:sz w:val="28"/>
          <w:szCs w:val="28"/>
          <w:lang w:eastAsia="ru-RU"/>
        </w:rPr>
        <w:t>сь</w:t>
      </w:r>
      <w:r w:rsidRPr="00D1127F">
        <w:rPr>
          <w:rFonts w:ascii="Times New Roman" w:eastAsia="Times New Roman" w:hAnsi="Times New Roman"/>
          <w:sz w:val="28"/>
          <w:szCs w:val="28"/>
          <w:lang w:eastAsia="ru-RU"/>
        </w:rPr>
        <w:t xml:space="preserve"> А. по договору социального найма на состав семьи из тр</w:t>
      </w:r>
      <w:r w:rsidR="0032437C">
        <w:rPr>
          <w:rFonts w:ascii="Times New Roman" w:eastAsia="Times New Roman" w:hAnsi="Times New Roman"/>
          <w:sz w:val="28"/>
          <w:szCs w:val="28"/>
          <w:lang w:eastAsia="ru-RU"/>
        </w:rPr>
        <w:t>ех человек: на него, супругу К.</w:t>
      </w:r>
      <w:r w:rsidRPr="00D1127F">
        <w:rPr>
          <w:rFonts w:ascii="Times New Roman" w:eastAsia="Times New Roman" w:hAnsi="Times New Roman"/>
          <w:sz w:val="28"/>
          <w:szCs w:val="28"/>
          <w:lang w:eastAsia="ru-RU"/>
        </w:rPr>
        <w:t xml:space="preserve"> и их сына В. Семья А. вселилась в квартиру и проживает в ней по настоящее время.</w:t>
      </w:r>
      <w:r w:rsidR="0032437C">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 xml:space="preserve">А. умер. </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Однако</w:t>
      </w:r>
      <w:proofErr w:type="gramStart"/>
      <w:r w:rsidRPr="00D1127F">
        <w:rPr>
          <w:rFonts w:ascii="Times New Roman" w:eastAsia="Times New Roman" w:hAnsi="Times New Roman"/>
          <w:sz w:val="28"/>
          <w:szCs w:val="28"/>
          <w:lang w:eastAsia="ru-RU"/>
        </w:rPr>
        <w:t>,</w:t>
      </w:r>
      <w:proofErr w:type="gramEnd"/>
      <w:r w:rsidRPr="00D1127F">
        <w:rPr>
          <w:rFonts w:ascii="Times New Roman" w:eastAsia="Times New Roman" w:hAnsi="Times New Roman"/>
          <w:sz w:val="28"/>
          <w:szCs w:val="28"/>
          <w:lang w:eastAsia="ru-RU"/>
        </w:rPr>
        <w:t xml:space="preserve"> истцы занимают спорное жилое помещение на условиях договора социального найма, добросовестно исполняют обязанности нанимателя, предусмотренные ст. 67 ЖК РФ, производят оплату коммунальных услуг, делают ремонт и содержат имущество в надлежащем состоянии.</w:t>
      </w:r>
    </w:p>
    <w:p w:rsidR="0032437C" w:rsidRDefault="00D1127F" w:rsidP="0032437C">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Правомерность предоставления нанимателю и членам его семьи спорной квартиры и их вселения в установленном законом порядке ответчиками не оспарива</w:t>
      </w:r>
      <w:r w:rsidR="0032437C">
        <w:rPr>
          <w:rFonts w:ascii="Times New Roman" w:eastAsia="Times New Roman" w:hAnsi="Times New Roman"/>
          <w:sz w:val="28"/>
          <w:szCs w:val="28"/>
          <w:lang w:eastAsia="ru-RU"/>
        </w:rPr>
        <w:t>лась</w:t>
      </w:r>
      <w:r w:rsidRPr="00D1127F">
        <w:rPr>
          <w:rFonts w:ascii="Times New Roman" w:eastAsia="Times New Roman" w:hAnsi="Times New Roman"/>
          <w:sz w:val="28"/>
          <w:szCs w:val="28"/>
          <w:lang w:eastAsia="ru-RU"/>
        </w:rPr>
        <w:t>, с требованиями о выселении и освобождении спорного жилого помещения ответчики не обращались.</w:t>
      </w:r>
    </w:p>
    <w:p w:rsidR="00D1127F" w:rsidRPr="00D1127F" w:rsidRDefault="00D1127F" w:rsidP="0032437C">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lastRenderedPageBreak/>
        <w:t>В соответствии со справкой о составе семьи, в спорном жилом помещении зарегистри</w:t>
      </w:r>
      <w:r w:rsidR="0032437C">
        <w:rPr>
          <w:rFonts w:ascii="Times New Roman" w:eastAsia="Times New Roman" w:hAnsi="Times New Roman"/>
          <w:sz w:val="28"/>
          <w:szCs w:val="28"/>
          <w:lang w:eastAsia="ru-RU"/>
        </w:rPr>
        <w:t>рованы</w:t>
      </w:r>
      <w:r w:rsidRPr="00D1127F">
        <w:rPr>
          <w:rFonts w:ascii="Times New Roman" w:eastAsia="Times New Roman" w:hAnsi="Times New Roman"/>
          <w:sz w:val="28"/>
          <w:szCs w:val="28"/>
          <w:lang w:eastAsia="ru-RU"/>
        </w:rPr>
        <w:t xml:space="preserve"> К. и В. Занимаемое ими жилое помещение не приватизировано.</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Истцы в приватизации не участвовали, что подтверждается представленными в материалы дела документами. </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Согласно </w:t>
      </w:r>
      <w:hyperlink r:id="rId8" w:history="1">
        <w:r w:rsidRPr="00B37243">
          <w:rPr>
            <w:rFonts w:ascii="Times New Roman" w:eastAsia="Times New Roman" w:hAnsi="Times New Roman"/>
            <w:sz w:val="28"/>
            <w:szCs w:val="28"/>
          </w:rPr>
          <w:t>ч. 2 ст. 92</w:t>
        </w:r>
      </w:hyperlink>
      <w:r w:rsidRPr="00D1127F">
        <w:rPr>
          <w:rFonts w:ascii="Times New Roman" w:eastAsia="Times New Roman" w:hAnsi="Times New Roman"/>
          <w:sz w:val="28"/>
          <w:szCs w:val="28"/>
          <w:lang w:eastAsia="ru-RU"/>
        </w:rPr>
        <w:t xml:space="preserve"> ЖК РФ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Правительством Российской Федерации.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осуществляется на основании решения органа, осуществляющего управление государственным или муниципальным жилищным фондом. </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Согласно </w:t>
      </w:r>
      <w:hyperlink r:id="rId9" w:history="1">
        <w:r w:rsidRPr="00B37243">
          <w:rPr>
            <w:rFonts w:ascii="Times New Roman" w:eastAsia="Times New Roman" w:hAnsi="Times New Roman"/>
            <w:sz w:val="28"/>
            <w:szCs w:val="28"/>
          </w:rPr>
          <w:t>п. 2</w:t>
        </w:r>
      </w:hyperlink>
      <w:r w:rsidRPr="00D1127F">
        <w:rPr>
          <w:rFonts w:ascii="Times New Roman" w:eastAsia="Times New Roman" w:hAnsi="Times New Roman"/>
          <w:sz w:val="28"/>
          <w:szCs w:val="28"/>
          <w:lang w:eastAsia="ru-RU"/>
        </w:rPr>
        <w:t xml:space="preserve"> Положения о государственном учете жилищного фонда в Российской Федерации, утвержденного Постановлением Правительства Российской Федерации от </w:t>
      </w:r>
      <w:r w:rsidR="007675AA">
        <w:rPr>
          <w:rFonts w:ascii="Times New Roman" w:eastAsia="Times New Roman" w:hAnsi="Times New Roman"/>
          <w:sz w:val="28"/>
          <w:szCs w:val="28"/>
          <w:lang w:eastAsia="ru-RU"/>
        </w:rPr>
        <w:t>13 октября 1997 г.</w:t>
      </w:r>
      <w:r w:rsidRPr="00D1127F">
        <w:rPr>
          <w:rFonts w:ascii="Times New Roman" w:eastAsia="Times New Roman" w:hAnsi="Times New Roman"/>
          <w:sz w:val="28"/>
          <w:szCs w:val="28"/>
          <w:lang w:eastAsia="ru-RU"/>
        </w:rPr>
        <w:t xml:space="preserve"> </w:t>
      </w:r>
      <w:r w:rsidR="00FE327A">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1301, государственному учету подлежат независимо от формы собственности жилые дома, специализированные дома (общежития, гостиницы-приюты, дома маневренного фонда, специальные дома для одиноких престарелых, дома-интернаты для инвалидов, ветеранов и другие), квартиры, служебные жилые помещения, иные жилые помещения в других строениях</w:t>
      </w:r>
      <w:proofErr w:type="gramEnd"/>
      <w:r w:rsidRPr="00D1127F">
        <w:rPr>
          <w:rFonts w:ascii="Times New Roman" w:eastAsia="Times New Roman" w:hAnsi="Times New Roman"/>
          <w:sz w:val="28"/>
          <w:szCs w:val="28"/>
          <w:lang w:eastAsia="ru-RU"/>
        </w:rPr>
        <w:t xml:space="preserve">, </w:t>
      </w:r>
      <w:proofErr w:type="gramStart"/>
      <w:r w:rsidRPr="00D1127F">
        <w:rPr>
          <w:rFonts w:ascii="Times New Roman" w:eastAsia="Times New Roman" w:hAnsi="Times New Roman"/>
          <w:sz w:val="28"/>
          <w:szCs w:val="28"/>
          <w:lang w:eastAsia="ru-RU"/>
        </w:rPr>
        <w:t xml:space="preserve">пригодные для проживания. </w:t>
      </w:r>
      <w:proofErr w:type="gramEnd"/>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Включение жилых строений и жилых помещений в жилищный фонд и исключение из жилищного фонда производится в соответствии с жилищным законодательством Российской Федерации. </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В </w:t>
      </w:r>
      <w:hyperlink r:id="rId10" w:history="1">
        <w:r w:rsidRPr="00B37243">
          <w:rPr>
            <w:rFonts w:ascii="Times New Roman" w:eastAsia="Times New Roman" w:hAnsi="Times New Roman"/>
            <w:sz w:val="28"/>
            <w:szCs w:val="28"/>
          </w:rPr>
          <w:t>Постановлении</w:t>
        </w:r>
      </w:hyperlink>
      <w:r w:rsidRPr="00D1127F">
        <w:rPr>
          <w:rFonts w:ascii="Times New Roman" w:eastAsia="Times New Roman" w:hAnsi="Times New Roman"/>
          <w:sz w:val="28"/>
          <w:szCs w:val="28"/>
          <w:lang w:eastAsia="ru-RU"/>
        </w:rPr>
        <w:t xml:space="preserve"> Пленума Верховного Суда Российской Федерации от </w:t>
      </w:r>
      <w:r w:rsidR="007675AA">
        <w:rPr>
          <w:rFonts w:ascii="Times New Roman" w:eastAsia="Times New Roman" w:hAnsi="Times New Roman"/>
          <w:sz w:val="28"/>
          <w:szCs w:val="28"/>
          <w:lang w:eastAsia="ru-RU"/>
        </w:rPr>
        <w:t>2 июля 2009 г.</w:t>
      </w:r>
      <w:r w:rsidRPr="00D1127F">
        <w:rPr>
          <w:rFonts w:ascii="Times New Roman" w:eastAsia="Times New Roman" w:hAnsi="Times New Roman"/>
          <w:sz w:val="28"/>
          <w:szCs w:val="28"/>
          <w:lang w:eastAsia="ru-RU"/>
        </w:rPr>
        <w:t xml:space="preserve"> </w:t>
      </w:r>
      <w:r w:rsidR="00FE327A">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14 </w:t>
      </w:r>
      <w:r w:rsidR="00FE327A">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О некоторых вопросах, возникших в судебной практике при применении Жилищно</w:t>
      </w:r>
      <w:r w:rsidR="00FE327A">
        <w:rPr>
          <w:rFonts w:ascii="Times New Roman" w:eastAsia="Times New Roman" w:hAnsi="Times New Roman"/>
          <w:sz w:val="28"/>
          <w:szCs w:val="28"/>
          <w:lang w:eastAsia="ru-RU"/>
        </w:rPr>
        <w:t>го кодекса Российской Федерации»</w:t>
      </w:r>
      <w:r w:rsidRPr="00D1127F">
        <w:rPr>
          <w:rFonts w:ascii="Times New Roman" w:eastAsia="Times New Roman" w:hAnsi="Times New Roman"/>
          <w:sz w:val="28"/>
          <w:szCs w:val="28"/>
          <w:lang w:eastAsia="ru-RU"/>
        </w:rPr>
        <w:t xml:space="preserve"> разъяснено, что использование жилого помещения в качестве специализированного жилого помещения, за исключением случаев, предусмотренных федеральными законами, допускается только после отнесения его к специализированному жилищному фонду в соответствии с установленным порядком и требованиями (</w:t>
      </w:r>
      <w:hyperlink r:id="rId11" w:history="1">
        <w:r w:rsidRPr="00B37243">
          <w:rPr>
            <w:rFonts w:ascii="Times New Roman" w:eastAsia="Times New Roman" w:hAnsi="Times New Roman"/>
            <w:sz w:val="28"/>
            <w:szCs w:val="28"/>
          </w:rPr>
          <w:t>часть 2</w:t>
        </w:r>
        <w:proofErr w:type="gramEnd"/>
        <w:r w:rsidRPr="00B37243">
          <w:rPr>
            <w:rFonts w:ascii="Times New Roman" w:eastAsia="Times New Roman" w:hAnsi="Times New Roman"/>
            <w:sz w:val="28"/>
            <w:szCs w:val="28"/>
          </w:rPr>
          <w:t xml:space="preserve"> статьи 92</w:t>
        </w:r>
      </w:hyperlink>
      <w:r w:rsidRPr="00D1127F">
        <w:rPr>
          <w:rFonts w:ascii="Times New Roman" w:eastAsia="Times New Roman" w:hAnsi="Times New Roman"/>
          <w:sz w:val="28"/>
          <w:szCs w:val="28"/>
          <w:lang w:eastAsia="ru-RU"/>
        </w:rPr>
        <w:t xml:space="preserve"> ЖК РФ), которые в настоящее время определены </w:t>
      </w:r>
      <w:hyperlink r:id="rId12" w:history="1">
        <w:r w:rsidRPr="00B37243">
          <w:rPr>
            <w:rFonts w:ascii="Times New Roman" w:eastAsia="Times New Roman" w:hAnsi="Times New Roman"/>
            <w:sz w:val="28"/>
            <w:szCs w:val="28"/>
          </w:rPr>
          <w:t>Правилами</w:t>
        </w:r>
      </w:hyperlink>
      <w:r w:rsidRPr="00D1127F">
        <w:rPr>
          <w:rFonts w:ascii="Times New Roman" w:eastAsia="Times New Roman" w:hAnsi="Times New Roman"/>
          <w:sz w:val="28"/>
          <w:szCs w:val="28"/>
          <w:lang w:eastAsia="ru-RU"/>
        </w:rPr>
        <w:t xml:space="preserve"> отнесения жилого помещения к специализированному жилищному фонду, утвержденными Постановлением Правительства Российской Федерации от </w:t>
      </w:r>
      <w:r w:rsidR="007675AA">
        <w:rPr>
          <w:rFonts w:ascii="Times New Roman" w:eastAsia="Times New Roman" w:hAnsi="Times New Roman"/>
          <w:sz w:val="28"/>
          <w:szCs w:val="28"/>
          <w:lang w:eastAsia="ru-RU"/>
        </w:rPr>
        <w:t>26 января 2006 г.</w:t>
      </w:r>
      <w:r w:rsidRPr="00D1127F">
        <w:rPr>
          <w:rFonts w:ascii="Times New Roman" w:eastAsia="Times New Roman" w:hAnsi="Times New Roman"/>
          <w:sz w:val="28"/>
          <w:szCs w:val="28"/>
          <w:lang w:eastAsia="ru-RU"/>
        </w:rPr>
        <w:t xml:space="preserve"> </w:t>
      </w:r>
      <w:r w:rsidR="00FE327A">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42. </w:t>
      </w:r>
    </w:p>
    <w:p w:rsidR="00D1127F" w:rsidRPr="00D1127F" w:rsidRDefault="00D1127F" w:rsidP="00FE327A">
      <w:pPr>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Согласно </w:t>
      </w:r>
      <w:hyperlink r:id="rId13" w:history="1">
        <w:r w:rsidRPr="00B37243">
          <w:rPr>
            <w:rFonts w:ascii="Times New Roman" w:eastAsia="Times New Roman" w:hAnsi="Times New Roman"/>
            <w:sz w:val="28"/>
            <w:szCs w:val="28"/>
          </w:rPr>
          <w:t>п. 12</w:t>
        </w:r>
      </w:hyperlink>
      <w:r w:rsidRPr="00D1127F">
        <w:rPr>
          <w:rFonts w:ascii="Times New Roman" w:eastAsia="Times New Roman" w:hAnsi="Times New Roman"/>
          <w:sz w:val="28"/>
          <w:szCs w:val="28"/>
          <w:lang w:eastAsia="ru-RU"/>
        </w:rPr>
        <w:t xml:space="preserve"> названных Правил, включение жилого помещения в специализированный жилищный фонд с отнесением такого помещения к определенному виду жилых помещений специализированного жилищного фонда и исключение жилого помещения из указанного фонда производятся </w:t>
      </w:r>
      <w:r w:rsidRPr="00D1127F">
        <w:rPr>
          <w:rFonts w:ascii="Times New Roman" w:eastAsia="Times New Roman" w:hAnsi="Times New Roman"/>
          <w:sz w:val="28"/>
          <w:szCs w:val="28"/>
          <w:lang w:eastAsia="ru-RU"/>
        </w:rPr>
        <w:lastRenderedPageBreak/>
        <w:t xml:space="preserve">на основании решения органа, осуществляющего управление государственным или муниципальным жилищным фондом (далее - орган управления), с учетом требований, установленных настоящими </w:t>
      </w:r>
      <w:hyperlink r:id="rId14" w:history="1">
        <w:r w:rsidRPr="00B37243">
          <w:rPr>
            <w:rFonts w:ascii="Times New Roman" w:eastAsia="Times New Roman" w:hAnsi="Times New Roman"/>
            <w:sz w:val="28"/>
            <w:szCs w:val="28"/>
          </w:rPr>
          <w:t>Правилами</w:t>
        </w:r>
      </w:hyperlink>
      <w:r w:rsidRPr="00D1127F">
        <w:rPr>
          <w:rFonts w:ascii="Times New Roman" w:eastAsia="Times New Roman" w:hAnsi="Times New Roman"/>
          <w:sz w:val="28"/>
          <w:szCs w:val="28"/>
          <w:lang w:eastAsia="ru-RU"/>
        </w:rPr>
        <w:t xml:space="preserve">. </w:t>
      </w:r>
      <w:proofErr w:type="gramEnd"/>
    </w:p>
    <w:p w:rsidR="00D1127F" w:rsidRPr="00D1127F" w:rsidRDefault="00D1127F" w:rsidP="00FE327A">
      <w:pPr>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Следовательно, жилое помещение после принятия решения о включении жилой площади в число служебных должно быть зарегистрировано в качестве такового в органах государственной регистрации недвижимости. </w:t>
      </w:r>
      <w:proofErr w:type="gramEnd"/>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В соответствии с </w:t>
      </w:r>
      <w:hyperlink r:id="rId15" w:history="1">
        <w:r w:rsidRPr="00B37243">
          <w:rPr>
            <w:rFonts w:ascii="Times New Roman" w:eastAsia="Times New Roman" w:hAnsi="Times New Roman"/>
            <w:sz w:val="28"/>
            <w:szCs w:val="28"/>
          </w:rPr>
          <w:t>ч</w:t>
        </w:r>
        <w:r w:rsidR="00DF38CD">
          <w:rPr>
            <w:rFonts w:ascii="Times New Roman" w:eastAsia="Times New Roman" w:hAnsi="Times New Roman"/>
            <w:sz w:val="28"/>
            <w:szCs w:val="28"/>
          </w:rPr>
          <w:t>.</w:t>
        </w:r>
        <w:r w:rsidRPr="00B37243">
          <w:rPr>
            <w:rFonts w:ascii="Times New Roman" w:eastAsia="Times New Roman" w:hAnsi="Times New Roman"/>
            <w:sz w:val="28"/>
            <w:szCs w:val="28"/>
          </w:rPr>
          <w:t xml:space="preserve"> 1 ст</w:t>
        </w:r>
        <w:r w:rsidR="00DF38CD">
          <w:rPr>
            <w:rFonts w:ascii="Times New Roman" w:eastAsia="Times New Roman" w:hAnsi="Times New Roman"/>
            <w:sz w:val="28"/>
            <w:szCs w:val="28"/>
          </w:rPr>
          <w:t>.</w:t>
        </w:r>
        <w:r w:rsidRPr="00B37243">
          <w:rPr>
            <w:rFonts w:ascii="Times New Roman" w:eastAsia="Times New Roman" w:hAnsi="Times New Roman"/>
            <w:sz w:val="28"/>
            <w:szCs w:val="28"/>
          </w:rPr>
          <w:t xml:space="preserve"> 70</w:t>
        </w:r>
      </w:hyperlink>
      <w:r w:rsidRPr="00D1127F">
        <w:rPr>
          <w:rFonts w:ascii="Times New Roman" w:eastAsia="Times New Roman" w:hAnsi="Times New Roman"/>
          <w:sz w:val="28"/>
          <w:szCs w:val="28"/>
          <w:lang w:eastAsia="ru-RU"/>
        </w:rPr>
        <w:t xml:space="preserve"> ЖК РФ наниматель вправе с согласия в письменной форме членов своей семьи, в том числе временно отсутствующих, вселить в занимаемое им жилое помещение по договору социального найма своего супруга, детей и родителей. </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Как разъяснено в </w:t>
      </w:r>
      <w:hyperlink r:id="rId16" w:history="1">
        <w:r w:rsidRPr="00B37243">
          <w:rPr>
            <w:rFonts w:ascii="Times New Roman" w:eastAsia="Times New Roman" w:hAnsi="Times New Roman"/>
            <w:sz w:val="28"/>
            <w:szCs w:val="28"/>
          </w:rPr>
          <w:t>п. п. 26</w:t>
        </w:r>
      </w:hyperlink>
      <w:r w:rsidRPr="00D1127F">
        <w:rPr>
          <w:rFonts w:ascii="Times New Roman" w:eastAsia="Times New Roman" w:hAnsi="Times New Roman"/>
          <w:sz w:val="28"/>
          <w:szCs w:val="28"/>
          <w:lang w:eastAsia="ru-RU"/>
        </w:rPr>
        <w:t xml:space="preserve">, </w:t>
      </w:r>
      <w:hyperlink r:id="rId17" w:history="1">
        <w:r w:rsidRPr="00B37243">
          <w:rPr>
            <w:rFonts w:ascii="Times New Roman" w:eastAsia="Times New Roman" w:hAnsi="Times New Roman"/>
            <w:sz w:val="28"/>
            <w:szCs w:val="28"/>
          </w:rPr>
          <w:t>29</w:t>
        </w:r>
      </w:hyperlink>
      <w:r w:rsidRPr="00D1127F">
        <w:rPr>
          <w:rFonts w:ascii="Times New Roman" w:eastAsia="Times New Roman" w:hAnsi="Times New Roman"/>
          <w:sz w:val="28"/>
          <w:szCs w:val="28"/>
          <w:lang w:eastAsia="ru-RU"/>
        </w:rPr>
        <w:t xml:space="preserve"> постановления Пленума Верховного Суда РФ от 2 июля 2009 г. </w:t>
      </w:r>
      <w:r w:rsidR="00FE327A">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14 </w:t>
      </w:r>
      <w:r w:rsidR="00FE327A">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О некоторых вопросах, возникших в судебной практике при применении Жилищно</w:t>
      </w:r>
      <w:r w:rsidR="00FE327A">
        <w:rPr>
          <w:rFonts w:ascii="Times New Roman" w:eastAsia="Times New Roman" w:hAnsi="Times New Roman"/>
          <w:sz w:val="28"/>
          <w:szCs w:val="28"/>
          <w:lang w:eastAsia="ru-RU"/>
        </w:rPr>
        <w:t>го кодекса Российской Федерации»</w:t>
      </w:r>
      <w:r w:rsidRPr="00D1127F">
        <w:rPr>
          <w:rFonts w:ascii="Times New Roman" w:eastAsia="Times New Roman" w:hAnsi="Times New Roman"/>
          <w:sz w:val="28"/>
          <w:szCs w:val="28"/>
          <w:lang w:eastAsia="ru-RU"/>
        </w:rPr>
        <w:t xml:space="preserve">, по смыслу находящихся в нормативном единстве положений </w:t>
      </w:r>
      <w:hyperlink r:id="rId18" w:history="1">
        <w:r w:rsidRPr="00B37243">
          <w:rPr>
            <w:rFonts w:ascii="Times New Roman" w:eastAsia="Times New Roman" w:hAnsi="Times New Roman"/>
            <w:sz w:val="28"/>
            <w:szCs w:val="28"/>
          </w:rPr>
          <w:t>статьи 69</w:t>
        </w:r>
      </w:hyperlink>
      <w:r w:rsidRPr="00D1127F">
        <w:rPr>
          <w:rFonts w:ascii="Times New Roman" w:eastAsia="Times New Roman" w:hAnsi="Times New Roman"/>
          <w:sz w:val="28"/>
          <w:szCs w:val="28"/>
          <w:lang w:eastAsia="ru-RU"/>
        </w:rPr>
        <w:t xml:space="preserve"> ЖК РФ и </w:t>
      </w:r>
      <w:hyperlink r:id="rId19" w:history="1">
        <w:r w:rsidRPr="00B37243">
          <w:rPr>
            <w:rFonts w:ascii="Times New Roman" w:eastAsia="Times New Roman" w:hAnsi="Times New Roman"/>
            <w:sz w:val="28"/>
            <w:szCs w:val="28"/>
          </w:rPr>
          <w:t>части 1 статьи 70</w:t>
        </w:r>
      </w:hyperlink>
      <w:r w:rsidRPr="00D1127F">
        <w:rPr>
          <w:rFonts w:ascii="Times New Roman" w:eastAsia="Times New Roman" w:hAnsi="Times New Roman"/>
          <w:sz w:val="28"/>
          <w:szCs w:val="28"/>
          <w:lang w:eastAsia="ru-RU"/>
        </w:rPr>
        <w:t xml:space="preserve"> ЖК РФ, лица, вселенные нанимателем жилого помещения по договору социального найма в качестве</w:t>
      </w:r>
      <w:proofErr w:type="gramEnd"/>
      <w:r w:rsidRPr="00D1127F">
        <w:rPr>
          <w:rFonts w:ascii="Times New Roman" w:eastAsia="Times New Roman" w:hAnsi="Times New Roman"/>
          <w:sz w:val="28"/>
          <w:szCs w:val="28"/>
          <w:lang w:eastAsia="ru-RU"/>
        </w:rPr>
        <w:t xml:space="preserve"> членов его семьи, приобретают равные с нанимателем права и обязанности при условии, что они вселены в жилое помещение с соблюдением предусмотренного </w:t>
      </w:r>
      <w:hyperlink r:id="rId20" w:history="1">
        <w:r w:rsidRPr="00B37243">
          <w:rPr>
            <w:rFonts w:ascii="Times New Roman" w:eastAsia="Times New Roman" w:hAnsi="Times New Roman"/>
            <w:sz w:val="28"/>
            <w:szCs w:val="28"/>
          </w:rPr>
          <w:t>частью 1 статьи 70</w:t>
        </w:r>
      </w:hyperlink>
      <w:r w:rsidRPr="00D1127F">
        <w:rPr>
          <w:rFonts w:ascii="Times New Roman" w:eastAsia="Times New Roman" w:hAnsi="Times New Roman"/>
          <w:sz w:val="28"/>
          <w:szCs w:val="28"/>
          <w:lang w:eastAsia="ru-RU"/>
        </w:rPr>
        <w:t xml:space="preserve"> ЖК РФ порядка реализации нанимателем права на вселение в жилое помещение других лиц в качестве членов своей семьи. </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В соответствии со ст. ст. 1, 2, 7, 8 Закона РФ </w:t>
      </w:r>
      <w:r w:rsidR="00FE327A">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О приватизации жилищно</w:t>
      </w:r>
      <w:r w:rsidR="006102D3">
        <w:rPr>
          <w:rFonts w:ascii="Times New Roman" w:eastAsia="Times New Roman" w:hAnsi="Times New Roman"/>
          <w:sz w:val="28"/>
          <w:szCs w:val="28"/>
          <w:lang w:eastAsia="ru-RU"/>
        </w:rPr>
        <w:t>го фонда в Российской Федерации»</w:t>
      </w:r>
      <w:r w:rsidRPr="00D1127F">
        <w:rPr>
          <w:rFonts w:ascii="Times New Roman" w:eastAsia="Times New Roman" w:hAnsi="Times New Roman"/>
          <w:sz w:val="28"/>
          <w:szCs w:val="28"/>
          <w:lang w:eastAsia="ru-RU"/>
        </w:rPr>
        <w:t xml:space="preserve"> граждане имеют право приобретать занимаемые ими жилые помещения в собственность, приватизировав их. </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Одним из условий реализации права гражданина на передачу ему в собственность жилого помещения является его проживание в жилом помещении государственного или муниципального жилищного фонда на условиях социального найма. </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Согласно ст. 8 Закона РФ </w:t>
      </w:r>
      <w:r w:rsidR="006102D3">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О приватизации жилищно</w:t>
      </w:r>
      <w:r w:rsidR="006102D3">
        <w:rPr>
          <w:rFonts w:ascii="Times New Roman" w:eastAsia="Times New Roman" w:hAnsi="Times New Roman"/>
          <w:sz w:val="28"/>
          <w:szCs w:val="28"/>
          <w:lang w:eastAsia="ru-RU"/>
        </w:rPr>
        <w:t>го фонда в Российской Федерации»</w:t>
      </w:r>
      <w:r w:rsidRPr="00D1127F">
        <w:rPr>
          <w:rFonts w:ascii="Times New Roman" w:eastAsia="Times New Roman" w:hAnsi="Times New Roman"/>
          <w:sz w:val="28"/>
          <w:szCs w:val="28"/>
          <w:lang w:eastAsia="ru-RU"/>
        </w:rPr>
        <w:t xml:space="preserve"> в случае нарушения прав гражданина при решении вопросов приватизации жилых помещений он вправе обратиться в суд. </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В соответствии со </w:t>
      </w:r>
      <w:hyperlink r:id="rId21" w:history="1">
        <w:r w:rsidRPr="00B37243">
          <w:rPr>
            <w:rFonts w:ascii="Times New Roman" w:eastAsia="Times New Roman" w:hAnsi="Times New Roman"/>
            <w:sz w:val="28"/>
            <w:szCs w:val="28"/>
          </w:rPr>
          <w:t>ст. 12</w:t>
        </w:r>
      </w:hyperlink>
      <w:r w:rsidRPr="00D1127F">
        <w:rPr>
          <w:rFonts w:ascii="Times New Roman" w:eastAsia="Times New Roman" w:hAnsi="Times New Roman"/>
          <w:sz w:val="28"/>
          <w:szCs w:val="28"/>
          <w:lang w:eastAsia="ru-RU"/>
        </w:rPr>
        <w:t xml:space="preserve"> Г</w:t>
      </w:r>
      <w:r w:rsidR="00DF38CD">
        <w:rPr>
          <w:rFonts w:ascii="Times New Roman" w:eastAsia="Times New Roman" w:hAnsi="Times New Roman"/>
          <w:sz w:val="28"/>
          <w:szCs w:val="28"/>
          <w:lang w:eastAsia="ru-RU"/>
        </w:rPr>
        <w:t>К РФ</w:t>
      </w:r>
      <w:r w:rsidRPr="00D1127F">
        <w:rPr>
          <w:rFonts w:ascii="Times New Roman" w:eastAsia="Times New Roman" w:hAnsi="Times New Roman"/>
          <w:sz w:val="28"/>
          <w:szCs w:val="28"/>
          <w:lang w:eastAsia="ru-RU"/>
        </w:rPr>
        <w:t xml:space="preserve"> защита гражданских прав осуществляется путем признания права. </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Принимая во внимание, что доказательства отнесения спорной квартиры к служебным помещениям отсутствуют, квартира предоставлена А. на основании договора социального найма, истцы вселены в квартиру как члены семьи нанимателя, ранее не принимали участия в приватизации жилых помещений, а потому, с учетом положений ст. 2 ФЗ </w:t>
      </w:r>
      <w:r w:rsidR="006102D3">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О приватизации жилищно</w:t>
      </w:r>
      <w:r w:rsidR="006102D3">
        <w:rPr>
          <w:rFonts w:ascii="Times New Roman" w:eastAsia="Times New Roman" w:hAnsi="Times New Roman"/>
          <w:sz w:val="28"/>
          <w:szCs w:val="28"/>
          <w:lang w:eastAsia="ru-RU"/>
        </w:rPr>
        <w:t>го фонда в Российской Федерации»</w:t>
      </w:r>
      <w:r w:rsidRPr="00D1127F">
        <w:rPr>
          <w:rFonts w:ascii="Times New Roman" w:eastAsia="Times New Roman" w:hAnsi="Times New Roman"/>
          <w:sz w:val="28"/>
          <w:szCs w:val="28"/>
          <w:lang w:eastAsia="ru-RU"/>
        </w:rPr>
        <w:t>, согласно которой граждане Российской Федерации имеют право на приватизацию</w:t>
      </w:r>
      <w:proofErr w:type="gramEnd"/>
      <w:r w:rsidRPr="00D1127F">
        <w:rPr>
          <w:rFonts w:ascii="Times New Roman" w:eastAsia="Times New Roman" w:hAnsi="Times New Roman"/>
          <w:sz w:val="28"/>
          <w:szCs w:val="28"/>
          <w:lang w:eastAsia="ru-RU"/>
        </w:rPr>
        <w:t xml:space="preserve"> </w:t>
      </w:r>
      <w:proofErr w:type="gramStart"/>
      <w:r w:rsidRPr="00D1127F">
        <w:rPr>
          <w:rFonts w:ascii="Times New Roman" w:eastAsia="Times New Roman" w:hAnsi="Times New Roman"/>
          <w:sz w:val="28"/>
          <w:szCs w:val="28"/>
          <w:lang w:eastAsia="ru-RU"/>
        </w:rPr>
        <w:t xml:space="preserve">жилого помещения вне зависимости от того, в чьем хозяйственном ведении находится жилой дом, учитывая, что само жилое помещение соответствует требованиям </w:t>
      </w:r>
      <w:r w:rsidR="006102D3">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 xml:space="preserve">ст. 4 ФЗ </w:t>
      </w:r>
      <w:r w:rsidR="006102D3">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О приватизации жилищного фонда в Российской Федерации</w:t>
      </w:r>
      <w:r w:rsidR="006102D3">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суд </w:t>
      </w:r>
      <w:r w:rsidRPr="00D1127F">
        <w:rPr>
          <w:rFonts w:ascii="Times New Roman" w:eastAsia="Times New Roman" w:hAnsi="Times New Roman"/>
          <w:sz w:val="28"/>
          <w:szCs w:val="28"/>
          <w:lang w:eastAsia="ru-RU"/>
        </w:rPr>
        <w:lastRenderedPageBreak/>
        <w:t>при</w:t>
      </w:r>
      <w:r w:rsidR="00DF38CD">
        <w:rPr>
          <w:rFonts w:ascii="Times New Roman" w:eastAsia="Times New Roman" w:hAnsi="Times New Roman"/>
          <w:sz w:val="28"/>
          <w:szCs w:val="28"/>
          <w:lang w:eastAsia="ru-RU"/>
        </w:rPr>
        <w:t>шел</w:t>
      </w:r>
      <w:r w:rsidRPr="00D1127F">
        <w:rPr>
          <w:rFonts w:ascii="Times New Roman" w:eastAsia="Times New Roman" w:hAnsi="Times New Roman"/>
          <w:sz w:val="28"/>
          <w:szCs w:val="28"/>
          <w:lang w:eastAsia="ru-RU"/>
        </w:rPr>
        <w:t xml:space="preserve"> к выводу о том, что в силу положений ФЗ </w:t>
      </w:r>
      <w:r w:rsidR="006102D3">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О приватизации жилищно</w:t>
      </w:r>
      <w:r w:rsidR="006102D3">
        <w:rPr>
          <w:rFonts w:ascii="Times New Roman" w:eastAsia="Times New Roman" w:hAnsi="Times New Roman"/>
          <w:sz w:val="28"/>
          <w:szCs w:val="28"/>
          <w:lang w:eastAsia="ru-RU"/>
        </w:rPr>
        <w:t>го фонда в Российской Федерации»</w:t>
      </w:r>
      <w:r w:rsidRPr="00D1127F">
        <w:rPr>
          <w:rFonts w:ascii="Times New Roman" w:eastAsia="Times New Roman" w:hAnsi="Times New Roman"/>
          <w:sz w:val="28"/>
          <w:szCs w:val="28"/>
          <w:lang w:eastAsia="ru-RU"/>
        </w:rPr>
        <w:t xml:space="preserve"> истцы имеют безусловное право на приватизацию занимаемого жилого помещения, соответственно, исковые требования</w:t>
      </w:r>
      <w:proofErr w:type="gramEnd"/>
      <w:r w:rsidRPr="00D1127F">
        <w:rPr>
          <w:rFonts w:ascii="Times New Roman" w:eastAsia="Times New Roman" w:hAnsi="Times New Roman"/>
          <w:sz w:val="28"/>
          <w:szCs w:val="28"/>
          <w:lang w:eastAsia="ru-RU"/>
        </w:rPr>
        <w:t xml:space="preserve"> </w:t>
      </w:r>
      <w:proofErr w:type="gramStart"/>
      <w:r w:rsidRPr="00D1127F">
        <w:rPr>
          <w:rFonts w:ascii="Times New Roman" w:eastAsia="Times New Roman" w:hAnsi="Times New Roman"/>
          <w:sz w:val="28"/>
          <w:szCs w:val="28"/>
          <w:lang w:eastAsia="ru-RU"/>
        </w:rPr>
        <w:t>призна</w:t>
      </w:r>
      <w:r w:rsidR="00DF38CD">
        <w:rPr>
          <w:rFonts w:ascii="Times New Roman" w:eastAsia="Times New Roman" w:hAnsi="Times New Roman"/>
          <w:sz w:val="28"/>
          <w:szCs w:val="28"/>
          <w:lang w:eastAsia="ru-RU"/>
        </w:rPr>
        <w:t>ны</w:t>
      </w:r>
      <w:proofErr w:type="gramEnd"/>
      <w:r w:rsidRPr="00D1127F">
        <w:rPr>
          <w:rFonts w:ascii="Times New Roman" w:eastAsia="Times New Roman" w:hAnsi="Times New Roman"/>
          <w:sz w:val="28"/>
          <w:szCs w:val="28"/>
          <w:lang w:eastAsia="ru-RU"/>
        </w:rPr>
        <w:t xml:space="preserve"> судом обоснованными и подлежащими удовлетворению.</w:t>
      </w:r>
    </w:p>
    <w:p w:rsidR="006102D3" w:rsidRDefault="00D1127F" w:rsidP="006102D3">
      <w:pPr>
        <w:widowControl w:val="0"/>
        <w:tabs>
          <w:tab w:val="left" w:pos="9923"/>
        </w:tabs>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Решение суда до настоящего времени в законную силу не вступило, не обжаловано.</w:t>
      </w:r>
    </w:p>
    <w:p w:rsidR="006102D3" w:rsidRDefault="006102D3" w:rsidP="006102D3">
      <w:pPr>
        <w:widowControl w:val="0"/>
        <w:tabs>
          <w:tab w:val="left" w:pos="9923"/>
        </w:tabs>
        <w:spacing w:after="0" w:line="240" w:lineRule="auto"/>
        <w:ind w:firstLine="709"/>
        <w:jc w:val="both"/>
        <w:rPr>
          <w:rFonts w:ascii="Times New Roman" w:eastAsia="Times New Roman" w:hAnsi="Times New Roman"/>
          <w:sz w:val="28"/>
          <w:szCs w:val="28"/>
          <w:lang w:eastAsia="ru-RU"/>
        </w:rPr>
      </w:pPr>
    </w:p>
    <w:p w:rsidR="007675AA" w:rsidRDefault="00D1127F" w:rsidP="007675AA">
      <w:pPr>
        <w:widowControl w:val="0"/>
        <w:tabs>
          <w:tab w:val="left" w:pos="9923"/>
        </w:tabs>
        <w:spacing w:after="0" w:line="240" w:lineRule="auto"/>
        <w:ind w:firstLine="709"/>
        <w:jc w:val="both"/>
        <w:rPr>
          <w:rFonts w:ascii="Times New Roman" w:eastAsia="Times New Roman" w:hAnsi="Times New Roman"/>
          <w:b/>
          <w:sz w:val="28"/>
          <w:szCs w:val="28"/>
          <w:lang w:eastAsia="ru-RU"/>
        </w:rPr>
      </w:pPr>
      <w:proofErr w:type="gramStart"/>
      <w:r w:rsidRPr="00D1127F">
        <w:rPr>
          <w:rFonts w:ascii="Times New Roman" w:hAnsi="Times New Roman"/>
          <w:b/>
          <w:sz w:val="28"/>
          <w:szCs w:val="28"/>
          <w:lang w:eastAsia="ru-RU"/>
        </w:rPr>
        <w:t>Право на страховую пенсию по случаю потери кормильца имеют нетрудоспособные члены семьи умершего кормильца, круг которых определен в ч</w:t>
      </w:r>
      <w:r w:rsidR="00F84313">
        <w:rPr>
          <w:rFonts w:ascii="Times New Roman" w:hAnsi="Times New Roman"/>
          <w:b/>
          <w:sz w:val="28"/>
          <w:szCs w:val="28"/>
          <w:lang w:eastAsia="ru-RU"/>
        </w:rPr>
        <w:t>.</w:t>
      </w:r>
      <w:r w:rsidRPr="00D1127F">
        <w:rPr>
          <w:rFonts w:ascii="Times New Roman" w:hAnsi="Times New Roman"/>
          <w:b/>
          <w:sz w:val="28"/>
          <w:szCs w:val="28"/>
          <w:lang w:eastAsia="ru-RU"/>
        </w:rPr>
        <w:t xml:space="preserve"> 2 ст</w:t>
      </w:r>
      <w:r w:rsidR="00F84313">
        <w:rPr>
          <w:rFonts w:ascii="Times New Roman" w:hAnsi="Times New Roman"/>
          <w:b/>
          <w:sz w:val="28"/>
          <w:szCs w:val="28"/>
          <w:lang w:eastAsia="ru-RU"/>
        </w:rPr>
        <w:t>.</w:t>
      </w:r>
      <w:r w:rsidRPr="00D1127F">
        <w:rPr>
          <w:rFonts w:ascii="Times New Roman" w:hAnsi="Times New Roman"/>
          <w:b/>
          <w:sz w:val="28"/>
          <w:szCs w:val="28"/>
          <w:lang w:eastAsia="ru-RU"/>
        </w:rPr>
        <w:t xml:space="preserve"> 10 </w:t>
      </w:r>
      <w:r w:rsidR="00AE4714" w:rsidRPr="00AE4714">
        <w:rPr>
          <w:rFonts w:ascii="Times New Roman" w:hAnsi="Times New Roman"/>
          <w:b/>
          <w:sz w:val="28"/>
          <w:szCs w:val="28"/>
          <w:lang w:eastAsia="ru-RU"/>
        </w:rPr>
        <w:t>Федеральн</w:t>
      </w:r>
      <w:r w:rsidR="00AE4714">
        <w:rPr>
          <w:rFonts w:ascii="Times New Roman" w:hAnsi="Times New Roman"/>
          <w:b/>
          <w:sz w:val="28"/>
          <w:szCs w:val="28"/>
          <w:lang w:eastAsia="ru-RU"/>
        </w:rPr>
        <w:t>ого</w:t>
      </w:r>
      <w:r w:rsidR="00AE4714" w:rsidRPr="00AE4714">
        <w:rPr>
          <w:rFonts w:ascii="Times New Roman" w:hAnsi="Times New Roman"/>
          <w:b/>
          <w:sz w:val="28"/>
          <w:szCs w:val="28"/>
          <w:lang w:eastAsia="ru-RU"/>
        </w:rPr>
        <w:t xml:space="preserve"> закон</w:t>
      </w:r>
      <w:r w:rsidR="00AE4714">
        <w:rPr>
          <w:rFonts w:ascii="Times New Roman" w:hAnsi="Times New Roman"/>
          <w:b/>
          <w:sz w:val="28"/>
          <w:szCs w:val="28"/>
          <w:lang w:eastAsia="ru-RU"/>
        </w:rPr>
        <w:t>а</w:t>
      </w:r>
      <w:r w:rsidR="00AE4714" w:rsidRPr="00AE4714">
        <w:rPr>
          <w:rFonts w:ascii="Times New Roman" w:hAnsi="Times New Roman"/>
          <w:b/>
          <w:sz w:val="28"/>
          <w:szCs w:val="28"/>
          <w:lang w:eastAsia="ru-RU"/>
        </w:rPr>
        <w:t xml:space="preserve"> от </w:t>
      </w:r>
      <w:r w:rsidR="00AE4714">
        <w:rPr>
          <w:rFonts w:ascii="Times New Roman" w:hAnsi="Times New Roman"/>
          <w:b/>
          <w:sz w:val="28"/>
          <w:szCs w:val="28"/>
          <w:lang w:eastAsia="ru-RU"/>
        </w:rPr>
        <w:t>28 декабря 2013 г.</w:t>
      </w:r>
      <w:r w:rsidR="00AE4714" w:rsidRPr="00AE4714">
        <w:rPr>
          <w:rFonts w:ascii="Times New Roman" w:hAnsi="Times New Roman"/>
          <w:b/>
          <w:sz w:val="28"/>
          <w:szCs w:val="28"/>
          <w:lang w:eastAsia="ru-RU"/>
        </w:rPr>
        <w:t xml:space="preserve"> </w:t>
      </w:r>
      <w:r w:rsidR="00AE4714">
        <w:rPr>
          <w:rFonts w:ascii="Times New Roman" w:hAnsi="Times New Roman"/>
          <w:b/>
          <w:sz w:val="28"/>
          <w:szCs w:val="28"/>
          <w:lang w:eastAsia="ru-RU"/>
        </w:rPr>
        <w:t>№</w:t>
      </w:r>
      <w:r w:rsidR="00AE4714" w:rsidRPr="00AE4714">
        <w:rPr>
          <w:rFonts w:ascii="Times New Roman" w:hAnsi="Times New Roman"/>
          <w:b/>
          <w:sz w:val="28"/>
          <w:szCs w:val="28"/>
          <w:lang w:eastAsia="ru-RU"/>
        </w:rPr>
        <w:t xml:space="preserve"> 400-ФЗ </w:t>
      </w:r>
      <w:r w:rsidR="00AE4714">
        <w:rPr>
          <w:rFonts w:ascii="Times New Roman" w:hAnsi="Times New Roman"/>
          <w:b/>
          <w:sz w:val="28"/>
          <w:szCs w:val="28"/>
          <w:lang w:eastAsia="ru-RU"/>
        </w:rPr>
        <w:t>«О страховых пенсиях»</w:t>
      </w:r>
      <w:r w:rsidRPr="00D1127F">
        <w:rPr>
          <w:rFonts w:ascii="Times New Roman" w:hAnsi="Times New Roman"/>
          <w:b/>
          <w:sz w:val="28"/>
          <w:szCs w:val="28"/>
          <w:lang w:eastAsia="ru-RU"/>
        </w:rPr>
        <w:t>, если они состояли на иждивении умершего кормильца, то есть находились на его полном содержании или получали от него помощь, которая была для них постоянным и основным источником</w:t>
      </w:r>
      <w:proofErr w:type="gramEnd"/>
      <w:r w:rsidRPr="00D1127F">
        <w:rPr>
          <w:rFonts w:ascii="Times New Roman" w:hAnsi="Times New Roman"/>
          <w:b/>
          <w:sz w:val="28"/>
          <w:szCs w:val="28"/>
          <w:lang w:eastAsia="ru-RU"/>
        </w:rPr>
        <w:t xml:space="preserve"> сре</w:t>
      </w:r>
      <w:proofErr w:type="gramStart"/>
      <w:r w:rsidRPr="00D1127F">
        <w:rPr>
          <w:rFonts w:ascii="Times New Roman" w:hAnsi="Times New Roman"/>
          <w:b/>
          <w:sz w:val="28"/>
          <w:szCs w:val="28"/>
          <w:lang w:eastAsia="ru-RU"/>
        </w:rPr>
        <w:t>дств к с</w:t>
      </w:r>
      <w:proofErr w:type="gramEnd"/>
      <w:r w:rsidRPr="00D1127F">
        <w:rPr>
          <w:rFonts w:ascii="Times New Roman" w:hAnsi="Times New Roman"/>
          <w:b/>
          <w:sz w:val="28"/>
          <w:szCs w:val="28"/>
          <w:lang w:eastAsia="ru-RU"/>
        </w:rPr>
        <w:t>уществованию.</w:t>
      </w:r>
    </w:p>
    <w:p w:rsidR="00D1127F" w:rsidRPr="00D1127F" w:rsidRDefault="00D1127F" w:rsidP="007675AA">
      <w:pPr>
        <w:widowControl w:val="0"/>
        <w:tabs>
          <w:tab w:val="left" w:pos="9923"/>
        </w:tabs>
        <w:spacing w:after="0" w:line="240" w:lineRule="auto"/>
        <w:ind w:firstLine="709"/>
        <w:jc w:val="both"/>
        <w:rPr>
          <w:rFonts w:ascii="Times New Roman" w:eastAsia="Times New Roman" w:hAnsi="Times New Roman"/>
          <w:b/>
          <w:sz w:val="28"/>
          <w:szCs w:val="28"/>
          <w:lang w:eastAsia="ru-RU"/>
        </w:rPr>
      </w:pPr>
      <w:r w:rsidRPr="00D1127F">
        <w:rPr>
          <w:rFonts w:ascii="Times New Roman" w:hAnsi="Times New Roman"/>
          <w:sz w:val="28"/>
          <w:szCs w:val="28"/>
          <w:lang w:eastAsia="ru-RU"/>
        </w:rPr>
        <w:t>Ч</w:t>
      </w:r>
      <w:r w:rsidR="00F84313">
        <w:rPr>
          <w:rFonts w:ascii="Times New Roman" w:hAnsi="Times New Roman"/>
          <w:sz w:val="28"/>
          <w:szCs w:val="28"/>
          <w:lang w:eastAsia="ru-RU"/>
        </w:rPr>
        <w:t>.</w:t>
      </w:r>
      <w:r w:rsidRPr="00D1127F">
        <w:rPr>
          <w:rFonts w:ascii="Times New Roman" w:hAnsi="Times New Roman"/>
          <w:sz w:val="28"/>
          <w:szCs w:val="28"/>
          <w:lang w:eastAsia="ru-RU"/>
        </w:rPr>
        <w:t xml:space="preserve"> обратился в суд с исковым заявлением к </w:t>
      </w:r>
      <w:r w:rsidRPr="00D1127F">
        <w:rPr>
          <w:rFonts w:ascii="Times New Roman" w:eastAsia="Times New Roman" w:hAnsi="Times New Roman"/>
          <w:sz w:val="28"/>
          <w:szCs w:val="28"/>
          <w:lang w:eastAsia="ru-RU"/>
        </w:rPr>
        <w:t>Отделению Фонда пенсионного и социального страхования РФ по Смоленской области о признании решения незаконным, возложении обязанности назначить социальную пенсию по случаю потери кормильца</w:t>
      </w:r>
      <w:r w:rsidRPr="00D1127F">
        <w:rPr>
          <w:rFonts w:ascii="Times New Roman" w:hAnsi="Times New Roman"/>
          <w:sz w:val="28"/>
          <w:szCs w:val="28"/>
          <w:lang w:eastAsia="ru-RU"/>
        </w:rPr>
        <w:t xml:space="preserve">, указав в обоснование заявленных требований, что </w:t>
      </w:r>
      <w:r w:rsidR="00AE4714">
        <w:rPr>
          <w:rFonts w:ascii="Times New Roman" w:hAnsi="Times New Roman"/>
          <w:sz w:val="28"/>
          <w:szCs w:val="28"/>
          <w:lang w:eastAsia="ru-RU"/>
        </w:rPr>
        <w:t>2 июля 2024 г.</w:t>
      </w:r>
      <w:r w:rsidRPr="00D1127F">
        <w:rPr>
          <w:rFonts w:ascii="Times New Roman" w:hAnsi="Times New Roman"/>
          <w:sz w:val="28"/>
          <w:szCs w:val="28"/>
          <w:lang w:eastAsia="ru-RU"/>
        </w:rPr>
        <w:t xml:space="preserve"> у</w:t>
      </w:r>
      <w:r w:rsidR="00AE4714">
        <w:rPr>
          <w:rFonts w:ascii="Times New Roman" w:hAnsi="Times New Roman"/>
          <w:sz w:val="28"/>
          <w:szCs w:val="28"/>
          <w:lang w:eastAsia="ru-RU"/>
        </w:rPr>
        <w:t xml:space="preserve">мерла мать истца, в </w:t>
      </w:r>
      <w:proofErr w:type="gramStart"/>
      <w:r w:rsidR="00AE4714">
        <w:rPr>
          <w:rFonts w:ascii="Times New Roman" w:hAnsi="Times New Roman"/>
          <w:sz w:val="28"/>
          <w:szCs w:val="28"/>
          <w:lang w:eastAsia="ru-RU"/>
        </w:rPr>
        <w:t>связи</w:t>
      </w:r>
      <w:proofErr w:type="gramEnd"/>
      <w:r w:rsidR="00AE4714">
        <w:rPr>
          <w:rFonts w:ascii="Times New Roman" w:hAnsi="Times New Roman"/>
          <w:sz w:val="28"/>
          <w:szCs w:val="28"/>
          <w:lang w:eastAsia="ru-RU"/>
        </w:rPr>
        <w:t xml:space="preserve"> с чем</w:t>
      </w:r>
      <w:r w:rsidRPr="00D1127F">
        <w:rPr>
          <w:rFonts w:ascii="Times New Roman" w:hAnsi="Times New Roman"/>
          <w:sz w:val="28"/>
          <w:szCs w:val="28"/>
          <w:lang w:eastAsia="ru-RU"/>
        </w:rPr>
        <w:t xml:space="preserve"> Ч</w:t>
      </w:r>
      <w:r w:rsidR="00F84313">
        <w:rPr>
          <w:rFonts w:ascii="Times New Roman" w:hAnsi="Times New Roman"/>
          <w:sz w:val="28"/>
          <w:szCs w:val="28"/>
          <w:lang w:eastAsia="ru-RU"/>
        </w:rPr>
        <w:t>.</w:t>
      </w:r>
      <w:r w:rsidRPr="00D1127F">
        <w:rPr>
          <w:rFonts w:ascii="Times New Roman" w:hAnsi="Times New Roman"/>
          <w:sz w:val="28"/>
          <w:szCs w:val="28"/>
          <w:lang w:eastAsia="ru-RU"/>
        </w:rPr>
        <w:t xml:space="preserve">  обратился к ответчику с заявлением о назначении ему социальной пенсии по случаю потери кормильца. Ответчик своим решением от </w:t>
      </w:r>
      <w:r w:rsidR="00AE4714">
        <w:rPr>
          <w:rFonts w:ascii="Times New Roman" w:hAnsi="Times New Roman"/>
          <w:sz w:val="28"/>
          <w:szCs w:val="28"/>
          <w:lang w:eastAsia="ru-RU"/>
        </w:rPr>
        <w:t>2 августа 2024 г.</w:t>
      </w:r>
      <w:r w:rsidRPr="00D1127F">
        <w:rPr>
          <w:rFonts w:ascii="Times New Roman" w:hAnsi="Times New Roman"/>
          <w:sz w:val="28"/>
          <w:szCs w:val="28"/>
          <w:lang w:eastAsia="ru-RU"/>
        </w:rPr>
        <w:t xml:space="preserve"> отказал истцу в назначении данной пенсии по тем основаниям, что истцом не был подтвержден факт нахождения на иждивении умершего кормильца. С данным решением истец не согласился, указывая, что на момент смерти матери, а также в настоящее время он проходит обучение в ОГБПОУ «С» на очном обучении (срок обучения с 01.09.2021 по 30.06.2025).  После поступления в техникум и проживания в г. Смоленске истец полностью находился на содержании своей матери, которая помогала ему, в том числе, материально, </w:t>
      </w:r>
      <w:proofErr w:type="gramStart"/>
      <w:r w:rsidRPr="00D1127F">
        <w:rPr>
          <w:rFonts w:ascii="Times New Roman" w:hAnsi="Times New Roman"/>
          <w:sz w:val="28"/>
          <w:szCs w:val="28"/>
          <w:lang w:eastAsia="ru-RU"/>
        </w:rPr>
        <w:t>оплачивала стоимость арендуемого</w:t>
      </w:r>
      <w:proofErr w:type="gramEnd"/>
      <w:r w:rsidRPr="00D1127F">
        <w:rPr>
          <w:rFonts w:ascii="Times New Roman" w:hAnsi="Times New Roman"/>
          <w:sz w:val="28"/>
          <w:szCs w:val="28"/>
          <w:lang w:eastAsia="ru-RU"/>
        </w:rPr>
        <w:t xml:space="preserve"> жилого помещения. С </w:t>
      </w:r>
      <w:r w:rsidR="00AE4714">
        <w:rPr>
          <w:rFonts w:ascii="Times New Roman" w:hAnsi="Times New Roman"/>
          <w:sz w:val="28"/>
          <w:szCs w:val="28"/>
          <w:lang w:eastAsia="ru-RU"/>
        </w:rPr>
        <w:t>29 марта 2024 г.</w:t>
      </w:r>
      <w:r w:rsidRPr="00D1127F">
        <w:rPr>
          <w:rFonts w:ascii="Times New Roman" w:hAnsi="Times New Roman"/>
          <w:sz w:val="28"/>
          <w:szCs w:val="28"/>
          <w:lang w:eastAsia="ru-RU"/>
        </w:rPr>
        <w:t xml:space="preserve"> истец состоит в должности слесаря по ремонту подвижного состава по программе практического обучения в </w:t>
      </w:r>
      <w:proofErr w:type="spellStart"/>
      <w:r w:rsidRPr="00D1127F">
        <w:rPr>
          <w:rFonts w:ascii="Times New Roman" w:hAnsi="Times New Roman"/>
          <w:sz w:val="28"/>
          <w:szCs w:val="28"/>
          <w:lang w:eastAsia="ru-RU"/>
        </w:rPr>
        <w:t>Моторвагонном</w:t>
      </w:r>
      <w:proofErr w:type="spellEnd"/>
      <w:r w:rsidRPr="00D1127F">
        <w:rPr>
          <w:rFonts w:ascii="Times New Roman" w:hAnsi="Times New Roman"/>
          <w:sz w:val="28"/>
          <w:szCs w:val="28"/>
          <w:lang w:eastAsia="ru-RU"/>
        </w:rPr>
        <w:t xml:space="preserve"> депо Смоленск-1 филиала ОАО «Р». Другого источника дохода в настоящее время не имеет. Просил суд признать незаконным решение ответчика об отказе в установлении истцу социальной пенсии по случаю потери кормильца, возложить на ответчика обязанность назначить истцу социальную пенсию по случаю потери кормильца с </w:t>
      </w:r>
      <w:r w:rsidR="00AE4714">
        <w:rPr>
          <w:rFonts w:ascii="Times New Roman" w:hAnsi="Times New Roman"/>
          <w:sz w:val="28"/>
          <w:szCs w:val="28"/>
          <w:lang w:eastAsia="ru-RU"/>
        </w:rPr>
        <w:t>2 июля 2024 г</w:t>
      </w:r>
      <w:r w:rsidRPr="00D1127F">
        <w:rPr>
          <w:rFonts w:ascii="Times New Roman" w:hAnsi="Times New Roman"/>
          <w:sz w:val="28"/>
          <w:szCs w:val="28"/>
          <w:lang w:eastAsia="ru-RU"/>
        </w:rPr>
        <w:t>.</w:t>
      </w:r>
    </w:p>
    <w:p w:rsidR="00AE4714" w:rsidRDefault="00D1127F" w:rsidP="00AE4714">
      <w:pPr>
        <w:spacing w:after="0" w:line="240" w:lineRule="auto"/>
        <w:ind w:firstLine="709"/>
        <w:contextualSpacing/>
        <w:jc w:val="both"/>
        <w:rPr>
          <w:rFonts w:ascii="Times New Roman" w:hAnsi="Times New Roman"/>
          <w:sz w:val="28"/>
          <w:szCs w:val="28"/>
          <w:lang w:eastAsia="ru-RU"/>
        </w:rPr>
      </w:pPr>
      <w:r w:rsidRPr="00D1127F">
        <w:rPr>
          <w:rFonts w:ascii="Times New Roman" w:hAnsi="Times New Roman"/>
          <w:sz w:val="28"/>
          <w:szCs w:val="28"/>
          <w:lang w:eastAsia="ru-RU"/>
        </w:rPr>
        <w:t xml:space="preserve">  Конституция Российской Федерации в соответствии с целями социального государства, закрепленными в ч. 1 ст. 7,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(ч. 1 ст. 39). </w:t>
      </w:r>
    </w:p>
    <w:p w:rsidR="00D1127F" w:rsidRPr="00D1127F" w:rsidRDefault="00D1127F" w:rsidP="00AE4714">
      <w:pPr>
        <w:spacing w:after="0" w:line="240" w:lineRule="auto"/>
        <w:ind w:firstLine="709"/>
        <w:contextualSpacing/>
        <w:jc w:val="both"/>
        <w:rPr>
          <w:rFonts w:ascii="Times New Roman" w:hAnsi="Times New Roman"/>
          <w:sz w:val="28"/>
          <w:szCs w:val="28"/>
          <w:lang w:eastAsia="ru-RU"/>
        </w:rPr>
      </w:pPr>
      <w:proofErr w:type="gramStart"/>
      <w:r w:rsidRPr="00D1127F">
        <w:rPr>
          <w:rFonts w:ascii="Times New Roman" w:eastAsia="Times New Roman" w:hAnsi="Times New Roman"/>
          <w:sz w:val="28"/>
          <w:szCs w:val="28"/>
          <w:lang w:eastAsia="ru-RU"/>
        </w:rPr>
        <w:t>В соответствии с п</w:t>
      </w:r>
      <w:r w:rsidR="00F84313">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3 ч</w:t>
      </w:r>
      <w:r w:rsidR="00F84313">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1 ст</w:t>
      </w:r>
      <w:r w:rsidR="00F84313">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11 Федеральног</w:t>
      </w:r>
      <w:r w:rsidR="003A41EC">
        <w:rPr>
          <w:rFonts w:ascii="Times New Roman" w:eastAsia="Times New Roman" w:hAnsi="Times New Roman"/>
          <w:sz w:val="28"/>
          <w:szCs w:val="28"/>
          <w:lang w:eastAsia="ru-RU"/>
        </w:rPr>
        <w:t>о закона от 15 декабря 2001 г.</w:t>
      </w:r>
      <w:r w:rsidRPr="00D1127F">
        <w:rPr>
          <w:rFonts w:ascii="Times New Roman" w:eastAsia="Times New Roman" w:hAnsi="Times New Roman"/>
          <w:sz w:val="28"/>
          <w:szCs w:val="28"/>
          <w:lang w:eastAsia="ru-RU"/>
        </w:rPr>
        <w:t xml:space="preserve"> № 166-ФЗ право на социальную пенсию в соответствии с настоящим </w:t>
      </w:r>
      <w:r w:rsidRPr="00D1127F">
        <w:rPr>
          <w:rFonts w:ascii="Times New Roman" w:eastAsia="Times New Roman" w:hAnsi="Times New Roman"/>
          <w:sz w:val="28"/>
          <w:szCs w:val="28"/>
          <w:lang w:eastAsia="ru-RU"/>
        </w:rPr>
        <w:lastRenderedPageBreak/>
        <w:t>Федеральным законом имеют постоянно проживающие в Российской Федерации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w:t>
      </w:r>
      <w:proofErr w:type="gramEnd"/>
      <w:r w:rsidRPr="00D1127F">
        <w:rPr>
          <w:rFonts w:ascii="Times New Roman" w:eastAsia="Times New Roman" w:hAnsi="Times New Roman"/>
          <w:sz w:val="28"/>
          <w:szCs w:val="28"/>
          <w:lang w:eastAsia="ru-RU"/>
        </w:rPr>
        <w:t xml:space="preserve"> такого обучения, но не дольше чем до достижения ими возраста 23 лет, потерявшие одного или обоих родителей, и дети умершей одинокой матери. </w:t>
      </w:r>
    </w:p>
    <w:p w:rsidR="003A41EC" w:rsidRDefault="00D1127F" w:rsidP="003A41EC">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В силу статьи 13 Федеральног</w:t>
      </w:r>
      <w:r w:rsidR="003A41EC">
        <w:rPr>
          <w:rFonts w:ascii="Times New Roman" w:eastAsia="Times New Roman" w:hAnsi="Times New Roman"/>
          <w:sz w:val="28"/>
          <w:szCs w:val="28"/>
          <w:lang w:eastAsia="ru-RU"/>
        </w:rPr>
        <w:t>о закона от 15 декабря 2001 г.</w:t>
      </w:r>
      <w:r w:rsidRPr="00D1127F">
        <w:rPr>
          <w:rFonts w:ascii="Times New Roman" w:eastAsia="Times New Roman" w:hAnsi="Times New Roman"/>
          <w:sz w:val="28"/>
          <w:szCs w:val="28"/>
          <w:lang w:eastAsia="ru-RU"/>
        </w:rPr>
        <w:t xml:space="preserve"> № 166-ФЗ при назначении пенсии по случаю потери кормильца по государственному пенсионному обеспечению применяются нормы Федерального закона </w:t>
      </w:r>
      <w:r w:rsidR="003A41EC">
        <w:rPr>
          <w:rFonts w:ascii="Times New Roman" w:eastAsia="Times New Roman" w:hAnsi="Times New Roman"/>
          <w:sz w:val="28"/>
          <w:szCs w:val="28"/>
          <w:lang w:eastAsia="ru-RU"/>
        </w:rPr>
        <w:t>«О страховых пенсиях»</w:t>
      </w:r>
      <w:r w:rsidRPr="00D1127F">
        <w:rPr>
          <w:rFonts w:ascii="Times New Roman" w:eastAsia="Times New Roman" w:hAnsi="Times New Roman"/>
          <w:sz w:val="28"/>
          <w:szCs w:val="28"/>
          <w:lang w:eastAsia="ru-RU"/>
        </w:rPr>
        <w:t>, регулирующие порядок и условия назначения пенсии по случаю потери кормильца семьям безвестно отсутствующих лиц, усыновленным, усыновителям, пасынкам, падчерицам, отчимам, мачехам, порядок и условия признания члена семьи состоявшим на иждивении погибшего</w:t>
      </w:r>
      <w:proofErr w:type="gramEnd"/>
      <w:r w:rsidRPr="00D1127F">
        <w:rPr>
          <w:rFonts w:ascii="Times New Roman" w:eastAsia="Times New Roman" w:hAnsi="Times New Roman"/>
          <w:sz w:val="28"/>
          <w:szCs w:val="28"/>
          <w:lang w:eastAsia="ru-RU"/>
        </w:rPr>
        <w:t xml:space="preserve"> (умершего) кормильца и иные вопросы, связанные с пенсионным обеспечением членов семей умерших, если иные нормы не установлены настоящим Федеральным законом. </w:t>
      </w:r>
    </w:p>
    <w:p w:rsidR="003A41EC" w:rsidRDefault="00D1127F" w:rsidP="003A41EC">
      <w:pPr>
        <w:shd w:val="clear" w:color="auto" w:fill="FFFFFF"/>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Перечень лиц, которые признаются нетрудоспособными членами семьи умершего кормильца, приведен в пунктах 1 - 4 части 2 статьи 10 Федеральног</w:t>
      </w:r>
      <w:r w:rsidR="003A41EC">
        <w:rPr>
          <w:rFonts w:ascii="Times New Roman" w:eastAsia="Times New Roman" w:hAnsi="Times New Roman"/>
          <w:sz w:val="28"/>
          <w:szCs w:val="28"/>
          <w:lang w:eastAsia="ru-RU"/>
        </w:rPr>
        <w:t>о закона от 28 декабря 2013 г.</w:t>
      </w:r>
      <w:r w:rsidRPr="00D1127F">
        <w:rPr>
          <w:rFonts w:ascii="Times New Roman" w:eastAsia="Times New Roman" w:hAnsi="Times New Roman"/>
          <w:sz w:val="28"/>
          <w:szCs w:val="28"/>
          <w:lang w:eastAsia="ru-RU"/>
        </w:rPr>
        <w:t xml:space="preserve"> № 400-ФЗ </w:t>
      </w:r>
      <w:r w:rsidR="003A41EC">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О страх</w:t>
      </w:r>
      <w:r w:rsidR="003A41EC">
        <w:rPr>
          <w:rFonts w:ascii="Times New Roman" w:eastAsia="Times New Roman" w:hAnsi="Times New Roman"/>
          <w:sz w:val="28"/>
          <w:szCs w:val="28"/>
          <w:lang w:eastAsia="ru-RU"/>
        </w:rPr>
        <w:t>овых пенсиях»</w:t>
      </w:r>
      <w:r w:rsidRPr="00D1127F">
        <w:rPr>
          <w:rFonts w:ascii="Times New Roman" w:eastAsia="Times New Roman" w:hAnsi="Times New Roman"/>
          <w:sz w:val="28"/>
          <w:szCs w:val="28"/>
          <w:lang w:eastAsia="ru-RU"/>
        </w:rPr>
        <w:t xml:space="preserve">. </w:t>
      </w:r>
      <w:proofErr w:type="gramStart"/>
      <w:r w:rsidRPr="00D1127F">
        <w:rPr>
          <w:rFonts w:ascii="Times New Roman" w:eastAsia="Times New Roman" w:hAnsi="Times New Roman"/>
          <w:sz w:val="28"/>
          <w:szCs w:val="28"/>
          <w:lang w:eastAsia="ru-RU"/>
        </w:rPr>
        <w:t xml:space="preserve">В их числе - дети умершего кормильца, не достигшие возраста </w:t>
      </w:r>
      <w:r w:rsidR="003A41EC">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 xml:space="preserve">18 лет, а также дети умершего кормильца,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w:t>
      </w:r>
      <w:proofErr w:type="gramEnd"/>
    </w:p>
    <w:p w:rsidR="00D1127F" w:rsidRPr="00D1127F" w:rsidRDefault="00D1127F" w:rsidP="003A41EC">
      <w:pPr>
        <w:shd w:val="clear" w:color="auto" w:fill="FFFFFF"/>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w:t>
      </w:r>
      <w:proofErr w:type="gramStart"/>
      <w:r w:rsidRPr="00D1127F">
        <w:rPr>
          <w:rFonts w:ascii="Times New Roman" w:eastAsia="Times New Roman" w:hAnsi="Times New Roman"/>
          <w:sz w:val="28"/>
          <w:szCs w:val="28"/>
          <w:lang w:eastAsia="ru-RU"/>
        </w:rPr>
        <w:t>дств к с</w:t>
      </w:r>
      <w:proofErr w:type="gramEnd"/>
      <w:r w:rsidRPr="00D1127F">
        <w:rPr>
          <w:rFonts w:ascii="Times New Roman" w:eastAsia="Times New Roman" w:hAnsi="Times New Roman"/>
          <w:sz w:val="28"/>
          <w:szCs w:val="28"/>
          <w:lang w:eastAsia="ru-RU"/>
        </w:rPr>
        <w:t>уществованию (ч</w:t>
      </w:r>
      <w:r w:rsidR="00F84313">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3 ст</w:t>
      </w:r>
      <w:r w:rsidR="00F84313">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10 Федерального закона от </w:t>
      </w:r>
      <w:r w:rsidR="003A41EC">
        <w:rPr>
          <w:rFonts w:ascii="Times New Roman" w:eastAsia="Times New Roman" w:hAnsi="Times New Roman"/>
          <w:sz w:val="28"/>
          <w:szCs w:val="28"/>
          <w:lang w:eastAsia="ru-RU"/>
        </w:rPr>
        <w:t>28 декабря 2013 г.</w:t>
      </w:r>
      <w:r w:rsidRPr="00D1127F">
        <w:rPr>
          <w:rFonts w:ascii="Times New Roman" w:eastAsia="Times New Roman" w:hAnsi="Times New Roman"/>
          <w:sz w:val="28"/>
          <w:szCs w:val="28"/>
          <w:lang w:eastAsia="ru-RU"/>
        </w:rPr>
        <w:t xml:space="preserve"> № 400-ФЗ). </w:t>
      </w:r>
    </w:p>
    <w:p w:rsidR="00D1127F" w:rsidRPr="00D1127F" w:rsidRDefault="00D1127F" w:rsidP="00B37243">
      <w:pPr>
        <w:shd w:val="clear" w:color="auto" w:fill="FFFFFF"/>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 </w:t>
      </w:r>
      <w:proofErr w:type="gramStart"/>
      <w:r w:rsidRPr="00D1127F">
        <w:rPr>
          <w:rFonts w:ascii="Times New Roman" w:eastAsia="Times New Roman" w:hAnsi="Times New Roman"/>
          <w:sz w:val="28"/>
          <w:szCs w:val="28"/>
          <w:lang w:eastAsia="ru-RU"/>
        </w:rPr>
        <w:t>Предполагается и не требует доказательств иждивение детей умершего кормильца, достигших возраста 18 лет, обучающихся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при условии, что на день смерти</w:t>
      </w:r>
      <w:proofErr w:type="gramEnd"/>
      <w:r w:rsidRPr="00D1127F">
        <w:rPr>
          <w:rFonts w:ascii="Times New Roman" w:eastAsia="Times New Roman" w:hAnsi="Times New Roman"/>
          <w:sz w:val="28"/>
          <w:szCs w:val="28"/>
          <w:lang w:eastAsia="ru-RU"/>
        </w:rPr>
        <w:t xml:space="preserve"> кормильца они не осуществляли работу и (или) иную деятельность, в период которой они подлежат обязательному пенсионному страхованию в соответствии с Федеральным</w:t>
      </w:r>
      <w:r w:rsidR="003A41EC">
        <w:rPr>
          <w:rFonts w:ascii="Times New Roman" w:eastAsia="Times New Roman" w:hAnsi="Times New Roman"/>
          <w:sz w:val="28"/>
          <w:szCs w:val="28"/>
          <w:lang w:eastAsia="ru-RU"/>
        </w:rPr>
        <w:t xml:space="preserve"> законом от 15 декабря 2001 г.</w:t>
      </w:r>
      <w:r w:rsidRPr="00D1127F">
        <w:rPr>
          <w:rFonts w:ascii="Times New Roman" w:eastAsia="Times New Roman" w:hAnsi="Times New Roman"/>
          <w:sz w:val="28"/>
          <w:szCs w:val="28"/>
          <w:lang w:eastAsia="ru-RU"/>
        </w:rPr>
        <w:t xml:space="preserve"> </w:t>
      </w:r>
      <w:r w:rsidR="003A41EC">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167-ФЗ </w:t>
      </w:r>
      <w:r w:rsidR="003A41EC">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Об обязательном пенсионном стр</w:t>
      </w:r>
      <w:r w:rsidR="003A41EC">
        <w:rPr>
          <w:rFonts w:ascii="Times New Roman" w:eastAsia="Times New Roman" w:hAnsi="Times New Roman"/>
          <w:sz w:val="28"/>
          <w:szCs w:val="28"/>
          <w:lang w:eastAsia="ru-RU"/>
        </w:rPr>
        <w:t>аховании в Российской Федерации»</w:t>
      </w:r>
      <w:r w:rsidRPr="00D1127F">
        <w:rPr>
          <w:rFonts w:ascii="Times New Roman" w:eastAsia="Times New Roman" w:hAnsi="Times New Roman"/>
          <w:sz w:val="28"/>
          <w:szCs w:val="28"/>
          <w:lang w:eastAsia="ru-RU"/>
        </w:rPr>
        <w:t xml:space="preserve"> (ч. 4.1 ст. 10 Закона </w:t>
      </w:r>
      <w:r w:rsidR="007C1FC0">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 400-ФЗ).</w:t>
      </w:r>
    </w:p>
    <w:p w:rsidR="00D1127F" w:rsidRPr="00D1127F" w:rsidRDefault="00D1127F" w:rsidP="00B37243">
      <w:pPr>
        <w:shd w:val="clear" w:color="auto" w:fill="FFFFFF"/>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lastRenderedPageBreak/>
        <w:t xml:space="preserve"> </w:t>
      </w:r>
      <w:proofErr w:type="gramStart"/>
      <w:r w:rsidRPr="00D1127F">
        <w:rPr>
          <w:rFonts w:ascii="Times New Roman" w:eastAsia="Times New Roman" w:hAnsi="Times New Roman"/>
          <w:sz w:val="28"/>
          <w:szCs w:val="28"/>
          <w:lang w:eastAsia="ru-RU"/>
        </w:rPr>
        <w:t xml:space="preserve">Из приведенных нормативных положений следует, что право на страховую пенсию по случаю потери кормильца имеют нетрудоспособные члены семьи умершего кормильца, круг которых определен в части 2 статьи 10 Федерального закона </w:t>
      </w:r>
      <w:r w:rsidR="007B58D1">
        <w:rPr>
          <w:rFonts w:ascii="Times New Roman" w:eastAsia="Times New Roman" w:hAnsi="Times New Roman"/>
          <w:sz w:val="28"/>
          <w:szCs w:val="28"/>
          <w:lang w:eastAsia="ru-RU"/>
        </w:rPr>
        <w:t>«О страховых пенсиях»</w:t>
      </w:r>
      <w:r w:rsidRPr="00D1127F">
        <w:rPr>
          <w:rFonts w:ascii="Times New Roman" w:eastAsia="Times New Roman" w:hAnsi="Times New Roman"/>
          <w:sz w:val="28"/>
          <w:szCs w:val="28"/>
          <w:lang w:eastAsia="ru-RU"/>
        </w:rPr>
        <w:t>, если они состояли на иждивении умершего кормильца, то есть находились на его полном содержании или получали от него помощь, которая была для них постоянным и основным источником</w:t>
      </w:r>
      <w:proofErr w:type="gramEnd"/>
      <w:r w:rsidRPr="00D1127F">
        <w:rPr>
          <w:rFonts w:ascii="Times New Roman" w:eastAsia="Times New Roman" w:hAnsi="Times New Roman"/>
          <w:sz w:val="28"/>
          <w:szCs w:val="28"/>
          <w:lang w:eastAsia="ru-RU"/>
        </w:rPr>
        <w:t xml:space="preserve"> сре</w:t>
      </w:r>
      <w:proofErr w:type="gramStart"/>
      <w:r w:rsidRPr="00D1127F">
        <w:rPr>
          <w:rFonts w:ascii="Times New Roman" w:eastAsia="Times New Roman" w:hAnsi="Times New Roman"/>
          <w:sz w:val="28"/>
          <w:szCs w:val="28"/>
          <w:lang w:eastAsia="ru-RU"/>
        </w:rPr>
        <w:t>дств к с</w:t>
      </w:r>
      <w:proofErr w:type="gramEnd"/>
      <w:r w:rsidRPr="00D1127F">
        <w:rPr>
          <w:rFonts w:ascii="Times New Roman" w:eastAsia="Times New Roman" w:hAnsi="Times New Roman"/>
          <w:sz w:val="28"/>
          <w:szCs w:val="28"/>
          <w:lang w:eastAsia="ru-RU"/>
        </w:rPr>
        <w:t xml:space="preserve">уществованию. При этом не исключается наличие у нетрудоспособного члена семьи умершего кормильца какого-либо собственного дохода. Факт нахождения на иждивении либо получения существенной помощи от умершего кормильца членом его семьи может быть </w:t>
      </w:r>
      <w:proofErr w:type="gramStart"/>
      <w:r w:rsidRPr="00D1127F">
        <w:rPr>
          <w:rFonts w:ascii="Times New Roman" w:eastAsia="Times New Roman" w:hAnsi="Times New Roman"/>
          <w:sz w:val="28"/>
          <w:szCs w:val="28"/>
          <w:lang w:eastAsia="ru-RU"/>
        </w:rPr>
        <w:t>установлен</w:t>
      </w:r>
      <w:proofErr w:type="gramEnd"/>
      <w:r w:rsidRPr="00D1127F">
        <w:rPr>
          <w:rFonts w:ascii="Times New Roman" w:eastAsia="Times New Roman" w:hAnsi="Times New Roman"/>
          <w:sz w:val="28"/>
          <w:szCs w:val="28"/>
          <w:lang w:eastAsia="ru-RU"/>
        </w:rPr>
        <w:t xml:space="preserve"> в том числе и в судебном порядке путем определения соотношения между объемом помощи, оказываемой умершим кормильцем, и его собственными доходами, и такая помощь может быть признана постоянным и основным источником средств к существованию члена семьи умершего кормильца.</w:t>
      </w:r>
    </w:p>
    <w:p w:rsidR="00D1127F" w:rsidRPr="00D1127F" w:rsidRDefault="00D1127F" w:rsidP="00B37243">
      <w:pPr>
        <w:shd w:val="clear" w:color="auto" w:fill="FFFFFF"/>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Как неоднократно указывал Конституционный Суд Российской Федерации, при освоении лицом образовательной программы в очной форме - в отличие от обучения по очно-заочной (вечерней) и заочной формам - устанавливается максимальный объем аудиторной нагрузки, что предполагает обучение в качестве основного вида деятельности данного лица; </w:t>
      </w:r>
      <w:proofErr w:type="gramStart"/>
      <w:r w:rsidRPr="00D1127F">
        <w:rPr>
          <w:rFonts w:ascii="Times New Roman" w:eastAsia="Times New Roman" w:hAnsi="Times New Roman"/>
          <w:sz w:val="28"/>
          <w:szCs w:val="28"/>
          <w:lang w:eastAsia="ru-RU"/>
        </w:rPr>
        <w:t>исходя из этого специфика организации учебного процесса в рамках названной формы получения образования существенно ограничивает возможности приобретения детьми умершего кормильца, обучающимися по очной форме обучения в организациях, осуществляющих образовательную деятельность, постоянного источника средств к существованию за счет самостоятельной трудовой деятельности, а потому отнесение их к числу нетрудоспособных членов семьи умершего кормильца, имеющих право на получение пенсии по случаю потери кормильца</w:t>
      </w:r>
      <w:proofErr w:type="gramEnd"/>
      <w:r w:rsidRPr="00D1127F">
        <w:rPr>
          <w:rFonts w:ascii="Times New Roman" w:eastAsia="Times New Roman" w:hAnsi="Times New Roman"/>
          <w:sz w:val="28"/>
          <w:szCs w:val="28"/>
          <w:lang w:eastAsia="ru-RU"/>
        </w:rPr>
        <w:t xml:space="preserve">, обусловлено тем, что эти дети, лишившись необходимого материального содержания, для завершения процесса обучения нуждаются в поддержке со стороны государства (постановления от 5 декабря 2017 г. </w:t>
      </w:r>
      <w:r w:rsidR="007B58D1">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36-П, от 27 ноября 2009 г. </w:t>
      </w:r>
      <w:r w:rsidR="007B58D1">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18-П, определение от 17 декабря 2001 г. </w:t>
      </w:r>
      <w:r w:rsidR="007B58D1">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1071-О-О).</w:t>
      </w:r>
    </w:p>
    <w:p w:rsidR="00D1127F" w:rsidRPr="00D1127F" w:rsidRDefault="00D1127F" w:rsidP="00B37243">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Таким образом, дети умершего кормильца, достигшие возраста 18 лет и обучающиеся по очной форме обучения по основным образовательным программам в организациях, осуществляющих образовательную деятельность, имеют право на получение страховой пенсии по случаю потери кормильца до окончания ими такого обучения, но не дольше чем до достижения ими возраста 23 лет, если они после достижения совершеннолетия продолжали находиться на иждивении родителей, то</w:t>
      </w:r>
      <w:proofErr w:type="gramEnd"/>
      <w:r w:rsidRPr="00D1127F">
        <w:rPr>
          <w:rFonts w:ascii="Times New Roman" w:eastAsia="Times New Roman" w:hAnsi="Times New Roman"/>
          <w:sz w:val="28"/>
          <w:szCs w:val="28"/>
          <w:lang w:eastAsia="ru-RU"/>
        </w:rPr>
        <w:t xml:space="preserve"> есть оставались на их полном содержании или получали от них такую помощь, которая была для них постоянным и основным источником сре</w:t>
      </w:r>
      <w:proofErr w:type="gramStart"/>
      <w:r w:rsidRPr="00D1127F">
        <w:rPr>
          <w:rFonts w:ascii="Times New Roman" w:eastAsia="Times New Roman" w:hAnsi="Times New Roman"/>
          <w:sz w:val="28"/>
          <w:szCs w:val="28"/>
          <w:lang w:eastAsia="ru-RU"/>
        </w:rPr>
        <w:t>дств к с</w:t>
      </w:r>
      <w:proofErr w:type="gramEnd"/>
      <w:r w:rsidRPr="00D1127F">
        <w:rPr>
          <w:rFonts w:ascii="Times New Roman" w:eastAsia="Times New Roman" w:hAnsi="Times New Roman"/>
          <w:sz w:val="28"/>
          <w:szCs w:val="28"/>
          <w:lang w:eastAsia="ru-RU"/>
        </w:rPr>
        <w:t>уществованию.</w:t>
      </w:r>
    </w:p>
    <w:p w:rsidR="00D1127F" w:rsidRPr="00D1127F" w:rsidRDefault="00D1127F" w:rsidP="00B37243">
      <w:pPr>
        <w:shd w:val="clear" w:color="auto" w:fill="FFFFFF"/>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Судом при рассмотрении дела </w:t>
      </w:r>
      <w:r w:rsidR="007B58D1">
        <w:rPr>
          <w:rFonts w:ascii="Times New Roman" w:eastAsia="Times New Roman" w:hAnsi="Times New Roman"/>
          <w:sz w:val="28"/>
          <w:szCs w:val="28"/>
          <w:lang w:eastAsia="ru-RU"/>
        </w:rPr>
        <w:t>установлено, что истец Ч</w:t>
      </w:r>
      <w:r w:rsidR="007C1FC0">
        <w:rPr>
          <w:rFonts w:ascii="Times New Roman" w:eastAsia="Times New Roman" w:hAnsi="Times New Roman"/>
          <w:sz w:val="28"/>
          <w:szCs w:val="28"/>
          <w:lang w:eastAsia="ru-RU"/>
        </w:rPr>
        <w:t>.</w:t>
      </w:r>
      <w:r w:rsidR="007B58D1">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 xml:space="preserve">в настоящее время является обучающимся ОГБПОУ «Смоленский техникум </w:t>
      </w:r>
      <w:r w:rsidRPr="00D1127F">
        <w:rPr>
          <w:rFonts w:ascii="Times New Roman" w:eastAsia="Times New Roman" w:hAnsi="Times New Roman"/>
          <w:sz w:val="28"/>
          <w:szCs w:val="28"/>
          <w:lang w:eastAsia="ru-RU"/>
        </w:rPr>
        <w:lastRenderedPageBreak/>
        <w:t>железнодорожного транспорта, связи и сервиса», срок обучения с 01.09.2021 по 30.06.2025; форма обучения – очная, дневная по основной образовательной программе; бюджетное отделение.</w:t>
      </w:r>
    </w:p>
    <w:p w:rsidR="00D1127F" w:rsidRPr="00D1127F" w:rsidRDefault="00D1127F" w:rsidP="00B37243">
      <w:pPr>
        <w:shd w:val="clear" w:color="auto" w:fill="FFFFFF"/>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При этом с 29 марта 2024 г. по настоящее время Ч</w:t>
      </w:r>
      <w:r w:rsidR="007C1FC0">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работает в </w:t>
      </w:r>
      <w:proofErr w:type="spellStart"/>
      <w:r w:rsidRPr="00D1127F">
        <w:rPr>
          <w:rFonts w:ascii="Times New Roman" w:eastAsia="Times New Roman" w:hAnsi="Times New Roman"/>
          <w:sz w:val="28"/>
          <w:szCs w:val="28"/>
          <w:lang w:eastAsia="ru-RU"/>
        </w:rPr>
        <w:t>Моторвагонном</w:t>
      </w:r>
      <w:proofErr w:type="spellEnd"/>
      <w:r w:rsidRPr="00D1127F">
        <w:rPr>
          <w:rFonts w:ascii="Times New Roman" w:eastAsia="Times New Roman" w:hAnsi="Times New Roman"/>
          <w:sz w:val="28"/>
          <w:szCs w:val="28"/>
          <w:lang w:eastAsia="ru-RU"/>
        </w:rPr>
        <w:t xml:space="preserve"> депо Смоленск-1 в должности слесаря по ремонту подвижного состава по программе практического обучения. Из справки работодателя по форме 2-НФДЛ о размере заработка истца по месту работы усматривается, что в апреле 2024 г. его доход по месту работы составил </w:t>
      </w:r>
      <w:r w:rsidR="007B58D1">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12 637 руб. 02 коп</w:t>
      </w:r>
      <w:proofErr w:type="gramStart"/>
      <w:r w:rsidRPr="00D1127F">
        <w:rPr>
          <w:rFonts w:ascii="Times New Roman" w:eastAsia="Times New Roman" w:hAnsi="Times New Roman"/>
          <w:sz w:val="28"/>
          <w:szCs w:val="28"/>
          <w:lang w:eastAsia="ru-RU"/>
        </w:rPr>
        <w:t xml:space="preserve">., </w:t>
      </w:r>
      <w:proofErr w:type="gramEnd"/>
      <w:r w:rsidRPr="00D1127F">
        <w:rPr>
          <w:rFonts w:ascii="Times New Roman" w:eastAsia="Times New Roman" w:hAnsi="Times New Roman"/>
          <w:sz w:val="28"/>
          <w:szCs w:val="28"/>
          <w:lang w:eastAsia="ru-RU"/>
        </w:rPr>
        <w:t xml:space="preserve">в мае 2024 г. – 11 720 руб. 43 коп., в июне 2024 г. – 13 672 руб. 17 коп. </w:t>
      </w:r>
    </w:p>
    <w:p w:rsidR="00D1127F" w:rsidRPr="00D1127F" w:rsidRDefault="00D1127F" w:rsidP="00B37243">
      <w:pPr>
        <w:shd w:val="clear" w:color="auto" w:fill="FFFFFF"/>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Таким образом, на момент смерти матери истца (</w:t>
      </w:r>
      <w:r w:rsidR="007B58D1">
        <w:rPr>
          <w:rFonts w:ascii="Times New Roman" w:eastAsia="Times New Roman" w:hAnsi="Times New Roman"/>
          <w:sz w:val="28"/>
          <w:szCs w:val="28"/>
          <w:lang w:eastAsia="ru-RU"/>
        </w:rPr>
        <w:t>2 июля 2024 г.</w:t>
      </w:r>
      <w:r w:rsidRPr="00D1127F">
        <w:rPr>
          <w:rFonts w:ascii="Times New Roman" w:eastAsia="Times New Roman" w:hAnsi="Times New Roman"/>
          <w:sz w:val="28"/>
          <w:szCs w:val="28"/>
          <w:lang w:eastAsia="ru-RU"/>
        </w:rPr>
        <w:t>), среднемесячный доход Ч</w:t>
      </w:r>
      <w:r w:rsidR="007C1FC0">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составлял около 13 000 руб. </w:t>
      </w:r>
    </w:p>
    <w:p w:rsidR="00D1127F" w:rsidRPr="00D1127F" w:rsidRDefault="00D1127F" w:rsidP="00B37243">
      <w:pPr>
        <w:shd w:val="clear" w:color="auto" w:fill="FFFFFF"/>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При этом судом также установлено, что  мать истца при жизни являлась получателем досрочной страховой пенсии по старости, размер которой составлял около 14 000 руб. ежемесячно. </w:t>
      </w:r>
      <w:proofErr w:type="gramStart"/>
      <w:r w:rsidRPr="00D1127F">
        <w:rPr>
          <w:rFonts w:ascii="Times New Roman" w:eastAsia="Times New Roman" w:hAnsi="Times New Roman"/>
          <w:sz w:val="28"/>
          <w:szCs w:val="28"/>
          <w:lang w:eastAsia="ru-RU"/>
        </w:rPr>
        <w:t>Кроме того, согласно сведениям о состоянии индивидуального лицевого счета застрахованного лица, мать истца работала в ООО «Ф», ее среднемесячный заработок, исходя из представленных данных,  составлял около 27 000 руб. в 2022 г.,  около 49 000 руб. в 2023; за первый квартал 2024 г. средний размер заработка составлял 28 700 руб., за второй квартал 2024 г. – 25 300 руб.</w:t>
      </w:r>
      <w:proofErr w:type="gramEnd"/>
    </w:p>
    <w:p w:rsidR="00D1127F" w:rsidRPr="00D1127F" w:rsidRDefault="00D1127F" w:rsidP="00B37243">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Анализируя материалы дела, учитывая вышеизложенное правовое регулирование, суд пришел к выводу о том, что после достижения совершеннолетия и до смерти своей матери,  истец  продолжал находиться на ее иждивении, обучался в техникуме, материальная помощь матери (денежные средства, продукты питания) была для него постоянным и основным источником средств к существованию, исходя из вышеприведенного соотношения заработка истца и его матери.  </w:t>
      </w:r>
      <w:proofErr w:type="gramEnd"/>
    </w:p>
    <w:p w:rsidR="00D1127F" w:rsidRPr="00D1127F" w:rsidRDefault="00D1127F" w:rsidP="00B37243">
      <w:pPr>
        <w:shd w:val="clear" w:color="auto" w:fill="FFFFFF"/>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При установленных обстоятельствах, </w:t>
      </w:r>
      <w:proofErr w:type="spellStart"/>
      <w:proofErr w:type="gramStart"/>
      <w:r w:rsidRPr="00D1127F">
        <w:rPr>
          <w:rFonts w:ascii="Times New Roman" w:eastAsia="Times New Roman" w:hAnsi="Times New Roman"/>
          <w:sz w:val="28"/>
          <w:szCs w:val="28"/>
          <w:lang w:eastAsia="ru-RU"/>
        </w:rPr>
        <w:t>c</w:t>
      </w:r>
      <w:proofErr w:type="gramEnd"/>
      <w:r w:rsidRPr="00D1127F">
        <w:rPr>
          <w:rFonts w:ascii="Times New Roman" w:eastAsia="Times New Roman" w:hAnsi="Times New Roman"/>
          <w:sz w:val="28"/>
          <w:szCs w:val="28"/>
          <w:lang w:eastAsia="ru-RU"/>
        </w:rPr>
        <w:t>уд</w:t>
      </w:r>
      <w:proofErr w:type="spellEnd"/>
      <w:r w:rsidRPr="00D1127F">
        <w:rPr>
          <w:rFonts w:ascii="Times New Roman" w:eastAsia="Times New Roman" w:hAnsi="Times New Roman"/>
          <w:sz w:val="28"/>
          <w:szCs w:val="28"/>
          <w:lang w:eastAsia="ru-RU"/>
        </w:rPr>
        <w:t xml:space="preserve"> пришел к выводу, что решение ответчика об отказе в назначении Ч</w:t>
      </w:r>
      <w:r w:rsidR="007C1FC0">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социальной пенсии по случаю потери кормильца нельзя п</w:t>
      </w:r>
      <w:r w:rsidR="001B11C1">
        <w:rPr>
          <w:rFonts w:ascii="Times New Roman" w:eastAsia="Times New Roman" w:hAnsi="Times New Roman"/>
          <w:sz w:val="28"/>
          <w:szCs w:val="28"/>
          <w:lang w:eastAsia="ru-RU"/>
        </w:rPr>
        <w:t>ризнать законным, в связи с чем</w:t>
      </w:r>
      <w:r w:rsidRPr="00D1127F">
        <w:rPr>
          <w:rFonts w:ascii="Times New Roman" w:eastAsia="Times New Roman" w:hAnsi="Times New Roman"/>
          <w:sz w:val="28"/>
          <w:szCs w:val="28"/>
          <w:lang w:eastAsia="ru-RU"/>
        </w:rPr>
        <w:t xml:space="preserve"> в порядке устранения допущенных нарушений законодательства, возложил на ответчика обязанность назначить истцу социальную пенсию по случаю потери кормильца с </w:t>
      </w:r>
      <w:r w:rsidR="001B11C1">
        <w:rPr>
          <w:rFonts w:ascii="Times New Roman" w:eastAsia="Times New Roman" w:hAnsi="Times New Roman"/>
          <w:sz w:val="28"/>
          <w:szCs w:val="28"/>
          <w:lang w:eastAsia="ru-RU"/>
        </w:rPr>
        <w:t>2 июля 2024 г.</w:t>
      </w:r>
      <w:r w:rsidRPr="00D1127F">
        <w:rPr>
          <w:rFonts w:ascii="Times New Roman" w:eastAsia="Times New Roman" w:hAnsi="Times New Roman"/>
          <w:sz w:val="28"/>
          <w:szCs w:val="28"/>
          <w:lang w:eastAsia="ru-RU"/>
        </w:rPr>
        <w:t>, тем самым удовлетворив заявленные исковые требования в полном объеме.</w:t>
      </w:r>
    </w:p>
    <w:p w:rsidR="00D1127F" w:rsidRPr="00D1127F" w:rsidRDefault="00D1127F" w:rsidP="00B37243">
      <w:pPr>
        <w:spacing w:after="0" w:line="240" w:lineRule="auto"/>
        <w:ind w:firstLine="709"/>
        <w:jc w:val="both"/>
        <w:rPr>
          <w:rFonts w:ascii="Times New Roman" w:hAnsi="Times New Roman"/>
          <w:sz w:val="28"/>
          <w:szCs w:val="28"/>
          <w:lang w:eastAsia="ru-RU"/>
        </w:rPr>
      </w:pPr>
      <w:r w:rsidRPr="00D1127F">
        <w:rPr>
          <w:rFonts w:ascii="Times New Roman" w:hAnsi="Times New Roman"/>
          <w:sz w:val="28"/>
          <w:szCs w:val="28"/>
          <w:lang w:eastAsia="ru-RU"/>
        </w:rPr>
        <w:t>Решение суда не обжаловано, вступило в законную силу.</w:t>
      </w:r>
    </w:p>
    <w:p w:rsidR="00B677E7" w:rsidRDefault="00B677E7" w:rsidP="00FB3C5A">
      <w:pPr>
        <w:spacing w:after="0" w:line="240" w:lineRule="auto"/>
        <w:jc w:val="both"/>
        <w:rPr>
          <w:rFonts w:ascii="Times New Roman" w:eastAsia="Times New Roman" w:hAnsi="Times New Roman"/>
          <w:sz w:val="28"/>
          <w:szCs w:val="28"/>
          <w:lang w:eastAsia="ru-RU"/>
        </w:rPr>
      </w:pPr>
    </w:p>
    <w:p w:rsidR="00B677E7" w:rsidRDefault="00B677E7" w:rsidP="00B677E7">
      <w:pPr>
        <w:widowControl w:val="0"/>
        <w:spacing w:after="0" w:line="240" w:lineRule="auto"/>
        <w:ind w:firstLine="709"/>
        <w:jc w:val="both"/>
        <w:rPr>
          <w:rFonts w:ascii="Times New Roman" w:eastAsia="Times New Roman" w:hAnsi="Times New Roman"/>
          <w:b/>
          <w:sz w:val="28"/>
          <w:szCs w:val="28"/>
          <w:lang w:eastAsia="ru-RU"/>
        </w:rPr>
      </w:pPr>
      <w:proofErr w:type="gramStart"/>
      <w:r w:rsidRPr="00D1127F">
        <w:rPr>
          <w:rFonts w:ascii="Times New Roman" w:eastAsia="Times New Roman" w:hAnsi="Times New Roman"/>
          <w:b/>
          <w:sz w:val="28"/>
          <w:szCs w:val="28"/>
          <w:lang w:eastAsia="ru-RU"/>
        </w:rPr>
        <w:t xml:space="preserve">В силу п. 8 Постановления Пленума ВС РФ </w:t>
      </w:r>
      <w:r w:rsidR="005E1853" w:rsidRPr="00D1127F">
        <w:rPr>
          <w:rFonts w:ascii="Times New Roman" w:eastAsia="Times New Roman" w:hAnsi="Times New Roman"/>
          <w:b/>
          <w:sz w:val="28"/>
          <w:szCs w:val="28"/>
          <w:lang w:eastAsia="ru-RU"/>
        </w:rPr>
        <w:t xml:space="preserve">от </w:t>
      </w:r>
      <w:r w:rsidR="005E1853" w:rsidRPr="00B677E7">
        <w:rPr>
          <w:rFonts w:ascii="Times New Roman" w:eastAsia="Times New Roman" w:hAnsi="Times New Roman"/>
          <w:b/>
          <w:sz w:val="28"/>
          <w:szCs w:val="28"/>
          <w:lang w:eastAsia="ru-RU"/>
        </w:rPr>
        <w:t>11 декабря 2012 г.</w:t>
      </w:r>
      <w:r w:rsidR="005E1853" w:rsidRPr="00D1127F">
        <w:rPr>
          <w:rFonts w:ascii="Times New Roman" w:eastAsia="Times New Roman" w:hAnsi="Times New Roman"/>
          <w:b/>
          <w:sz w:val="28"/>
          <w:szCs w:val="28"/>
          <w:lang w:eastAsia="ru-RU"/>
        </w:rPr>
        <w:t xml:space="preserve"> </w:t>
      </w:r>
      <w:r w:rsidR="005E1853">
        <w:rPr>
          <w:rFonts w:ascii="Times New Roman" w:eastAsia="Times New Roman" w:hAnsi="Times New Roman"/>
          <w:b/>
          <w:sz w:val="28"/>
          <w:szCs w:val="28"/>
          <w:lang w:eastAsia="ru-RU"/>
        </w:rPr>
        <w:t xml:space="preserve">             </w:t>
      </w:r>
      <w:r w:rsidRPr="00D1127F">
        <w:rPr>
          <w:rFonts w:ascii="Times New Roman" w:eastAsia="Times New Roman" w:hAnsi="Times New Roman"/>
          <w:b/>
          <w:sz w:val="28"/>
          <w:szCs w:val="28"/>
          <w:lang w:eastAsia="ru-RU"/>
        </w:rPr>
        <w:t>№ 31 «О применении норм гражданского процессуального кодекса РФ при рассмотрении судами заявлений, представлений о пересмотре по вновь открывшимся по новым обстоятельствам вступивших в законную силу судебных постановлений», указанный перечень оснований для пересмотра вступивших в законную силу судебных постановлений по вновь открывшимся обстоятельствам, содержащихся в ч. 3 ст</w:t>
      </w:r>
      <w:proofErr w:type="gramEnd"/>
      <w:r w:rsidRPr="00D1127F">
        <w:rPr>
          <w:rFonts w:ascii="Times New Roman" w:eastAsia="Times New Roman" w:hAnsi="Times New Roman"/>
          <w:b/>
          <w:sz w:val="28"/>
          <w:szCs w:val="28"/>
          <w:lang w:eastAsia="ru-RU"/>
        </w:rPr>
        <w:t>. 392 ГПК РФ является исчерпывающим.</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lastRenderedPageBreak/>
        <w:t xml:space="preserve">Согласно </w:t>
      </w:r>
      <w:hyperlink r:id="rId22" w:history="1">
        <w:r w:rsidRPr="00B677E7">
          <w:rPr>
            <w:rFonts w:ascii="Times New Roman" w:eastAsia="Times New Roman" w:hAnsi="Times New Roman"/>
            <w:sz w:val="28"/>
            <w:szCs w:val="28"/>
            <w:lang w:eastAsia="ru-RU"/>
          </w:rPr>
          <w:t>ч. 3 ст. 392</w:t>
        </w:r>
      </w:hyperlink>
      <w:r w:rsidRPr="00D1127F">
        <w:rPr>
          <w:rFonts w:ascii="Times New Roman" w:eastAsia="Times New Roman" w:hAnsi="Times New Roman"/>
          <w:sz w:val="28"/>
          <w:szCs w:val="28"/>
          <w:lang w:eastAsia="ru-RU"/>
        </w:rPr>
        <w:t xml:space="preserve"> ГПК РФ к вновь открывшимся обстоятельствам относятся: 1) существенные для дела обстоятельства, которые не были и не могли быть известны заявителю; 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roofErr w:type="gramEnd"/>
      <w:r w:rsidRPr="00D1127F">
        <w:rPr>
          <w:rFonts w:ascii="Times New Roman" w:eastAsia="Times New Roman" w:hAnsi="Times New Roman"/>
          <w:sz w:val="28"/>
          <w:szCs w:val="28"/>
          <w:lang w:eastAsia="ru-RU"/>
        </w:rPr>
        <w:t xml:space="preserve"> 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Определением мирового судьи судебного участка № 13 в г. Смоленске отказано в удовлетворении заявления М</w:t>
      </w:r>
      <w:r w:rsidR="005E1853">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о пересмотре по вновь открывшимся обстоятельствам судебного приказа о взыскании в солидарном порядке задолженности по оплате за природный газ.</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Не согласившись с указанным определением, М</w:t>
      </w:r>
      <w:r w:rsidR="005E1853">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подала частную жалобу, в которой проси</w:t>
      </w:r>
      <w:r w:rsidR="006E7875">
        <w:rPr>
          <w:rFonts w:ascii="Times New Roman" w:eastAsia="Times New Roman" w:hAnsi="Times New Roman"/>
          <w:sz w:val="28"/>
          <w:szCs w:val="28"/>
          <w:lang w:eastAsia="ru-RU"/>
        </w:rPr>
        <w:t>ла</w:t>
      </w:r>
      <w:r w:rsidRPr="00D1127F">
        <w:rPr>
          <w:rFonts w:ascii="Times New Roman" w:eastAsia="Times New Roman" w:hAnsi="Times New Roman"/>
          <w:sz w:val="28"/>
          <w:szCs w:val="28"/>
          <w:lang w:eastAsia="ru-RU"/>
        </w:rPr>
        <w:t xml:space="preserve"> об его отмене, указывая на незаконность и необоснов</w:t>
      </w:r>
      <w:r w:rsidR="006E7875">
        <w:rPr>
          <w:rFonts w:ascii="Times New Roman" w:eastAsia="Times New Roman" w:hAnsi="Times New Roman"/>
          <w:sz w:val="28"/>
          <w:szCs w:val="28"/>
          <w:lang w:eastAsia="ru-RU"/>
        </w:rPr>
        <w:t>анность вынесенного определения</w:t>
      </w:r>
      <w:r w:rsidRPr="00D1127F">
        <w:rPr>
          <w:rFonts w:ascii="Times New Roman" w:eastAsia="Times New Roman" w:hAnsi="Times New Roman"/>
          <w:sz w:val="28"/>
          <w:szCs w:val="28"/>
          <w:lang w:eastAsia="ru-RU"/>
        </w:rPr>
        <w:t xml:space="preserve">. Со смертью двоих нанимателей, их обязательства по оплате услуг перед организациями переходят в разряд их долгов, как наследодателей. Следовательно, солидарная ответственность между нанимателями перестает существовать, и подлежит пересмотру и перераспределению между нанимателями, оставшимися зарегистрированными в жилом помещении и лицами, принявшими наследство после смерти </w:t>
      </w:r>
      <w:r w:rsidR="006E7875">
        <w:rPr>
          <w:rFonts w:ascii="Times New Roman" w:eastAsia="Times New Roman" w:hAnsi="Times New Roman"/>
          <w:sz w:val="28"/>
          <w:szCs w:val="28"/>
          <w:lang w:eastAsia="ru-RU"/>
        </w:rPr>
        <w:t>нанимателей</w:t>
      </w:r>
      <w:r w:rsidRPr="00D1127F">
        <w:rPr>
          <w:rFonts w:ascii="Times New Roman" w:eastAsia="Times New Roman" w:hAnsi="Times New Roman"/>
          <w:sz w:val="28"/>
          <w:szCs w:val="28"/>
          <w:lang w:eastAsia="ru-RU"/>
        </w:rPr>
        <w:t>, с учетом формирования наследственной массы каждого. М</w:t>
      </w:r>
      <w:r w:rsidR="005E1853">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не является наследницей </w:t>
      </w:r>
      <w:r w:rsidR="006E7875">
        <w:rPr>
          <w:rFonts w:ascii="Times New Roman" w:eastAsia="Times New Roman" w:hAnsi="Times New Roman"/>
          <w:sz w:val="28"/>
          <w:szCs w:val="28"/>
          <w:lang w:eastAsia="ru-RU"/>
        </w:rPr>
        <w:t>умерших</w:t>
      </w:r>
      <w:r w:rsidRPr="00D1127F">
        <w:rPr>
          <w:rFonts w:ascii="Times New Roman" w:eastAsia="Times New Roman" w:hAnsi="Times New Roman"/>
          <w:sz w:val="28"/>
          <w:szCs w:val="28"/>
          <w:lang w:eastAsia="ru-RU"/>
        </w:rPr>
        <w:t>, что исключает для нее несение бремени оплаты долгов. Определение круга наследников, состав наследственного имущества (размер долга), а также размер задолженности, подлежащей взысканию с наследников возможен в рамках искового производства. Таким образом, пересмотр судебного приказа по вновь открывшимся обстоятельствам влечет его отмену.</w:t>
      </w:r>
    </w:p>
    <w:p w:rsidR="00D1127F" w:rsidRPr="00D1127F" w:rsidRDefault="00D1127F" w:rsidP="00B37243">
      <w:pPr>
        <w:widowControl w:val="0"/>
        <w:spacing w:after="0" w:line="240" w:lineRule="auto"/>
        <w:ind w:firstLine="709"/>
        <w:jc w:val="both"/>
        <w:rPr>
          <w:rFonts w:ascii="Times New Roman" w:hAnsi="Times New Roman"/>
          <w:sz w:val="28"/>
          <w:szCs w:val="28"/>
        </w:rPr>
      </w:pPr>
      <w:r w:rsidRPr="00D1127F">
        <w:rPr>
          <w:rFonts w:ascii="Times New Roman" w:eastAsia="Times New Roman" w:hAnsi="Times New Roman"/>
          <w:sz w:val="28"/>
          <w:szCs w:val="28"/>
          <w:lang w:eastAsia="ru-RU"/>
        </w:rPr>
        <w:t xml:space="preserve">Исследовав письменные материалы дела, суд апелляционной инстанции </w:t>
      </w:r>
      <w:r w:rsidR="009B44BB">
        <w:rPr>
          <w:rFonts w:ascii="Times New Roman" w:eastAsia="Times New Roman" w:hAnsi="Times New Roman"/>
          <w:sz w:val="28"/>
          <w:szCs w:val="28"/>
          <w:lang w:eastAsia="ru-RU"/>
        </w:rPr>
        <w:t>пришел</w:t>
      </w:r>
      <w:r w:rsidRPr="00D1127F">
        <w:rPr>
          <w:rFonts w:ascii="Times New Roman" w:eastAsia="Times New Roman" w:hAnsi="Times New Roman"/>
          <w:sz w:val="28"/>
          <w:szCs w:val="28"/>
          <w:lang w:eastAsia="ru-RU"/>
        </w:rPr>
        <w:t xml:space="preserve"> к выводу</w:t>
      </w:r>
      <w:r w:rsidRPr="00D1127F">
        <w:rPr>
          <w:rFonts w:ascii="Times New Roman" w:hAnsi="Times New Roman"/>
          <w:sz w:val="28"/>
          <w:szCs w:val="28"/>
        </w:rPr>
        <w:t xml:space="preserve"> об оставлении определения мирового судьи судебного участка № 1</w:t>
      </w:r>
      <w:r w:rsidR="009B44BB">
        <w:rPr>
          <w:rFonts w:ascii="Times New Roman" w:hAnsi="Times New Roman"/>
          <w:sz w:val="28"/>
          <w:szCs w:val="28"/>
        </w:rPr>
        <w:t xml:space="preserve">3 в г. Смоленске без изменения, </w:t>
      </w:r>
      <w:r w:rsidRPr="00D1127F">
        <w:rPr>
          <w:rFonts w:ascii="Times New Roman" w:hAnsi="Times New Roman"/>
          <w:sz w:val="28"/>
          <w:szCs w:val="28"/>
        </w:rPr>
        <w:t>в силу следующего.</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Порядок выдачи и отмены судебного приказа урегулирован </w:t>
      </w:r>
      <w:r w:rsidR="009B44BB">
        <w:rPr>
          <w:rFonts w:ascii="Times New Roman" w:eastAsia="Times New Roman" w:hAnsi="Times New Roman"/>
          <w:sz w:val="28"/>
          <w:szCs w:val="28"/>
          <w:lang w:eastAsia="ru-RU"/>
        </w:rPr>
        <w:t>г</w:t>
      </w:r>
      <w:r w:rsidRPr="00D1127F">
        <w:rPr>
          <w:rFonts w:ascii="Times New Roman" w:eastAsia="Times New Roman" w:hAnsi="Times New Roman"/>
          <w:sz w:val="28"/>
          <w:szCs w:val="28"/>
          <w:lang w:eastAsia="ru-RU"/>
        </w:rPr>
        <w:t>лавой 11 ГПК РФ.</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Согласно ч. 1 ст. 121 ГПК РФ судебный приказ выносится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 122 ГПК РФ.</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В соответствии с п. 3 </w:t>
      </w:r>
      <w:r w:rsidR="009B44BB">
        <w:rPr>
          <w:rFonts w:ascii="Times New Roman" w:eastAsia="Times New Roman" w:hAnsi="Times New Roman"/>
          <w:sz w:val="28"/>
          <w:szCs w:val="28"/>
          <w:lang w:eastAsia="ru-RU"/>
        </w:rPr>
        <w:t>п</w:t>
      </w:r>
      <w:r w:rsidRPr="00D1127F">
        <w:rPr>
          <w:rFonts w:ascii="Times New Roman" w:eastAsia="Times New Roman" w:hAnsi="Times New Roman"/>
          <w:sz w:val="28"/>
          <w:szCs w:val="28"/>
          <w:lang w:eastAsia="ru-RU"/>
        </w:rPr>
        <w:t xml:space="preserve">остановления Пленума Верховного Суда РФ от </w:t>
      </w:r>
      <w:r w:rsidR="009B44BB">
        <w:rPr>
          <w:rFonts w:ascii="Times New Roman" w:eastAsia="Times New Roman" w:hAnsi="Times New Roman"/>
          <w:sz w:val="28"/>
          <w:szCs w:val="28"/>
          <w:lang w:eastAsia="ru-RU"/>
        </w:rPr>
        <w:t>27 декабря 2016 г.</w:t>
      </w:r>
      <w:r w:rsidRPr="00D1127F">
        <w:rPr>
          <w:rFonts w:ascii="Times New Roman" w:eastAsia="Times New Roman" w:hAnsi="Times New Roman"/>
          <w:sz w:val="28"/>
          <w:szCs w:val="28"/>
          <w:lang w:eastAsia="ru-RU"/>
        </w:rPr>
        <w:t xml:space="preserve"> № 62 </w:t>
      </w:r>
      <w:r w:rsidR="009B44BB">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w:t>
      </w:r>
      <w:r w:rsidR="009B44BB">
        <w:rPr>
          <w:rFonts w:ascii="Times New Roman" w:eastAsia="Times New Roman" w:hAnsi="Times New Roman"/>
          <w:sz w:val="28"/>
          <w:szCs w:val="28"/>
          <w:lang w:eastAsia="ru-RU"/>
        </w:rPr>
        <w:t>ерации о приказном производстве»</w:t>
      </w:r>
      <w:r w:rsidRPr="00D1127F">
        <w:rPr>
          <w:rFonts w:ascii="Times New Roman" w:eastAsia="Times New Roman" w:hAnsi="Times New Roman"/>
          <w:sz w:val="28"/>
          <w:szCs w:val="28"/>
          <w:lang w:eastAsia="ru-RU"/>
        </w:rPr>
        <w:t xml:space="preserve">, </w:t>
      </w:r>
      <w:proofErr w:type="gramStart"/>
      <w:r w:rsidRPr="00D1127F">
        <w:rPr>
          <w:rFonts w:ascii="Times New Roman" w:eastAsia="Times New Roman" w:hAnsi="Times New Roman"/>
          <w:sz w:val="28"/>
          <w:szCs w:val="28"/>
          <w:lang w:eastAsia="ru-RU"/>
        </w:rPr>
        <w:t>требования</w:t>
      </w:r>
      <w:proofErr w:type="gramEnd"/>
      <w:r w:rsidRPr="00D1127F">
        <w:rPr>
          <w:rFonts w:ascii="Times New Roman" w:eastAsia="Times New Roman" w:hAnsi="Times New Roman"/>
          <w:sz w:val="28"/>
          <w:szCs w:val="28"/>
          <w:lang w:eastAsia="ru-RU"/>
        </w:rPr>
        <w:t xml:space="preserve"> рассматриваемые в порядке приказного производства, должны быть бесспорными.</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lastRenderedPageBreak/>
        <w:t>При этом, бесспорными являются требования, подтвержденные письменными доказательствами, достоверность которых не вызывает сомнений, а также признаваемые должником.</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Согласно п. 24 </w:t>
      </w:r>
      <w:r w:rsidR="009B44BB">
        <w:rPr>
          <w:rFonts w:ascii="Times New Roman" w:eastAsia="Times New Roman" w:hAnsi="Times New Roman"/>
          <w:sz w:val="28"/>
          <w:szCs w:val="28"/>
          <w:lang w:eastAsia="ru-RU"/>
        </w:rPr>
        <w:t>п</w:t>
      </w:r>
      <w:r w:rsidRPr="00D1127F">
        <w:rPr>
          <w:rFonts w:ascii="Times New Roman" w:eastAsia="Times New Roman" w:hAnsi="Times New Roman"/>
          <w:sz w:val="28"/>
          <w:szCs w:val="28"/>
          <w:lang w:eastAsia="ru-RU"/>
        </w:rPr>
        <w:t xml:space="preserve">остановления Пленума Верховного Суда РФ от </w:t>
      </w:r>
      <w:r w:rsidR="00FF3EF1">
        <w:rPr>
          <w:rFonts w:ascii="Times New Roman" w:eastAsia="Times New Roman" w:hAnsi="Times New Roman"/>
          <w:sz w:val="28"/>
          <w:szCs w:val="28"/>
          <w:lang w:eastAsia="ru-RU"/>
        </w:rPr>
        <w:t xml:space="preserve">                        27 декабря 2016 г.</w:t>
      </w:r>
      <w:r w:rsidRPr="00D1127F">
        <w:rPr>
          <w:rFonts w:ascii="Times New Roman" w:eastAsia="Times New Roman" w:hAnsi="Times New Roman"/>
          <w:sz w:val="28"/>
          <w:szCs w:val="28"/>
          <w:lang w:eastAsia="ru-RU"/>
        </w:rPr>
        <w:t xml:space="preserve"> № 62  </w:t>
      </w:r>
      <w:r w:rsidR="00FF3EF1">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w:t>
      </w:r>
      <w:r w:rsidR="00FF3EF1">
        <w:rPr>
          <w:rFonts w:ascii="Times New Roman" w:eastAsia="Times New Roman" w:hAnsi="Times New Roman"/>
          <w:sz w:val="28"/>
          <w:szCs w:val="28"/>
          <w:lang w:eastAsia="ru-RU"/>
        </w:rPr>
        <w:t>ерации о приказном производстве»</w:t>
      </w:r>
      <w:r w:rsidRPr="00D1127F">
        <w:rPr>
          <w:rFonts w:ascii="Times New Roman" w:eastAsia="Times New Roman" w:hAnsi="Times New Roman"/>
          <w:sz w:val="28"/>
          <w:szCs w:val="28"/>
          <w:lang w:eastAsia="ru-RU"/>
        </w:rPr>
        <w:t xml:space="preserve"> судебный приказ выносится по заявленным требованиям мировым судьей в течение пяти дней без судебного разбирательства и без вызова сторон, в приказном производстве не допускается истребование дополнительных</w:t>
      </w:r>
      <w:proofErr w:type="gramEnd"/>
      <w:r w:rsidRPr="00D1127F">
        <w:rPr>
          <w:rFonts w:ascii="Times New Roman" w:eastAsia="Times New Roman" w:hAnsi="Times New Roman"/>
          <w:sz w:val="28"/>
          <w:szCs w:val="28"/>
          <w:lang w:eastAsia="ru-RU"/>
        </w:rPr>
        <w:t xml:space="preserve"> документов, привлечение к участию в деле третьих лиц, вызов свидетелей, экспертов, специалистов, переводчиков и т.д. </w:t>
      </w:r>
    </w:p>
    <w:p w:rsidR="00FF3EF1" w:rsidRDefault="00D1127F" w:rsidP="00FF3EF1">
      <w:pPr>
        <w:widowControl w:val="0"/>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Судом установлено, что мировым судьей судебного участка № 13 в </w:t>
      </w:r>
      <w:r w:rsidR="00FF3EF1">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 xml:space="preserve">г. Смоленске вынесен судебный приказ, в соответствии с </w:t>
      </w:r>
      <w:r w:rsidR="00FF3EF1" w:rsidRPr="00D1127F">
        <w:rPr>
          <w:rFonts w:ascii="Times New Roman" w:eastAsia="Times New Roman" w:hAnsi="Times New Roman"/>
          <w:sz w:val="28"/>
          <w:szCs w:val="28"/>
          <w:lang w:eastAsia="ru-RU"/>
        </w:rPr>
        <w:t>которым</w:t>
      </w:r>
      <w:r w:rsidRPr="00D1127F">
        <w:rPr>
          <w:rFonts w:ascii="Times New Roman" w:eastAsia="Times New Roman" w:hAnsi="Times New Roman"/>
          <w:sz w:val="28"/>
          <w:szCs w:val="28"/>
          <w:lang w:eastAsia="ru-RU"/>
        </w:rPr>
        <w:t xml:space="preserve"> в солидарном порядке с Б.О.В., Б.Н.В., С</w:t>
      </w:r>
      <w:r w:rsidR="00611ECA">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в пользу ООО «Г» взыскана задолженность по оплате за природный газ за период с 01.08.2021 по 31.01.2022 в сумме 1 965,24 руб., пени за просрочку платежа в сумме 24,46 руб., а</w:t>
      </w:r>
      <w:proofErr w:type="gramEnd"/>
      <w:r w:rsidRPr="00D1127F">
        <w:rPr>
          <w:rFonts w:ascii="Times New Roman" w:eastAsia="Times New Roman" w:hAnsi="Times New Roman"/>
          <w:sz w:val="28"/>
          <w:szCs w:val="28"/>
          <w:lang w:eastAsia="ru-RU"/>
        </w:rPr>
        <w:t xml:space="preserve"> также 200 руб. в возврат госпошлины.</w:t>
      </w:r>
    </w:p>
    <w:p w:rsidR="00D1127F" w:rsidRPr="00D1127F" w:rsidRDefault="00D1127F" w:rsidP="00FF3EF1">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bidi="ru-RU"/>
        </w:rPr>
        <w:t xml:space="preserve">Копия данного судебного приказа направлена по адресу регистрации должников заказным письмом с уведомлением о вручении, конверты возвращены в суд </w:t>
      </w:r>
      <w:r w:rsidR="00FF3EF1">
        <w:rPr>
          <w:rFonts w:ascii="Times New Roman" w:eastAsia="Times New Roman" w:hAnsi="Times New Roman"/>
          <w:sz w:val="28"/>
          <w:szCs w:val="28"/>
          <w:lang w:eastAsia="ru-RU" w:bidi="ru-RU"/>
        </w:rPr>
        <w:t>29 марта 2022 г.</w:t>
      </w:r>
      <w:r w:rsidRPr="00D1127F">
        <w:rPr>
          <w:rFonts w:ascii="Times New Roman" w:eastAsia="Times New Roman" w:hAnsi="Times New Roman"/>
          <w:sz w:val="28"/>
          <w:szCs w:val="28"/>
          <w:lang w:eastAsia="ru-RU" w:bidi="ru-RU"/>
        </w:rPr>
        <w:t xml:space="preserve"> по истечении срока хранения.</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Согласно ст. ст. 128, 129 ГПК РФ судебный приказ отменяется судьей, если от должника в десятидневный срок поступят возражения относительно его исполнения.</w:t>
      </w:r>
    </w:p>
    <w:p w:rsidR="00D1127F" w:rsidRPr="00D1127F" w:rsidRDefault="00D1127F" w:rsidP="00B37243">
      <w:pPr>
        <w:widowControl w:val="0"/>
        <w:spacing w:after="0" w:line="240" w:lineRule="auto"/>
        <w:ind w:firstLine="709"/>
        <w:jc w:val="both"/>
        <w:rPr>
          <w:rFonts w:ascii="Times New Roman" w:hAnsi="Times New Roman"/>
          <w:sz w:val="28"/>
          <w:szCs w:val="28"/>
          <w:lang w:eastAsia="ru-RU" w:bidi="ru-RU"/>
        </w:rPr>
      </w:pPr>
      <w:r w:rsidRPr="00D1127F">
        <w:rPr>
          <w:rFonts w:ascii="Times New Roman" w:eastAsia="Times New Roman" w:hAnsi="Times New Roman"/>
          <w:sz w:val="28"/>
          <w:szCs w:val="28"/>
          <w:lang w:eastAsia="ru-RU"/>
        </w:rPr>
        <w:t xml:space="preserve">В установленный законом срок возражения на судебный приказ не поступали, в связи с чем, судебный приказ, вступил в законную силу и </w:t>
      </w:r>
      <w:r w:rsidR="00FF3EF1">
        <w:rPr>
          <w:rFonts w:ascii="Times New Roman" w:eastAsia="Times New Roman" w:hAnsi="Times New Roman"/>
          <w:sz w:val="28"/>
          <w:szCs w:val="28"/>
          <w:lang w:eastAsia="ru-RU"/>
        </w:rPr>
        <w:t xml:space="preserve">                                  5 мая 2022 г.</w:t>
      </w:r>
      <w:r w:rsidRPr="00D1127F">
        <w:rPr>
          <w:rFonts w:ascii="Times New Roman" w:hAnsi="Times New Roman"/>
          <w:sz w:val="28"/>
          <w:szCs w:val="28"/>
          <w:lang w:eastAsia="ru-RU" w:bidi="ru-RU"/>
        </w:rPr>
        <w:t xml:space="preserve"> направлен взыскателю для самостоятельного предъявления к исполнению, после чего, предъявлен последним к исполнению, в силу чего возбуждено исполнител</w:t>
      </w:r>
      <w:r w:rsidR="00BB74AE">
        <w:rPr>
          <w:rFonts w:ascii="Times New Roman" w:hAnsi="Times New Roman"/>
          <w:sz w:val="28"/>
          <w:szCs w:val="28"/>
          <w:lang w:eastAsia="ru-RU" w:bidi="ru-RU"/>
        </w:rPr>
        <w:t>ьное производство, не окончено</w:t>
      </w:r>
      <w:r w:rsidRPr="00D1127F">
        <w:rPr>
          <w:rFonts w:ascii="Times New Roman" w:hAnsi="Times New Roman"/>
          <w:sz w:val="28"/>
          <w:szCs w:val="28"/>
          <w:lang w:eastAsia="ru-RU" w:bidi="ru-RU"/>
        </w:rPr>
        <w:t xml:space="preserve"> до настоящего времени.</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21 декабря 2023 г. к мировому судье судебного участка № 13 в </w:t>
      </w:r>
      <w:r w:rsidR="00BB74AE">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г. Смоленске поступило заявление М</w:t>
      </w:r>
      <w:r w:rsidR="00611ECA">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о пересмотре судебного приказа по вновь открывшимся обстоятельствам, в частности в связи со смертью Б.О.В. и Б.Н.В., в котором заявитель просила пересмотреть судебный приказ, указывая, что смерть солидарных должников, влечет возложение на нее необоснованного бремени ответственности, в том числе, по</w:t>
      </w:r>
      <w:proofErr w:type="gramEnd"/>
      <w:r w:rsidRPr="00D1127F">
        <w:rPr>
          <w:rFonts w:ascii="Times New Roman" w:eastAsia="Times New Roman" w:hAnsi="Times New Roman"/>
          <w:sz w:val="28"/>
          <w:szCs w:val="28"/>
          <w:lang w:eastAsia="ru-RU"/>
        </w:rPr>
        <w:t xml:space="preserve"> причине отказа М</w:t>
      </w:r>
      <w:r w:rsidR="00611ECA">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xml:space="preserve"> от наследства, оставшегося после смерти Б.О.В.</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Рассмотрение заявлений, представлений о пересмотре вступивших в законную силу судебных постановлений осуществляется по правилам производства в суде соответствующей инстанции с учетом положений главы 42 ГПК РФ.</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Согласно ч. 3 ст. 397 ГПК РФ, в случае отмены судебного постановления по вновь открывшимся или новым обстоятельствам дело рассматривается судом по правилам, установленным ГПК РФ.</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lastRenderedPageBreak/>
        <w:t>Исходя из положений, закрепленных в ч. 1,</w:t>
      </w:r>
      <w:r w:rsidR="00BB74AE">
        <w:rPr>
          <w:rFonts w:ascii="Times New Roman" w:eastAsia="Times New Roman" w:hAnsi="Times New Roman"/>
          <w:sz w:val="28"/>
          <w:szCs w:val="28"/>
          <w:lang w:eastAsia="ru-RU"/>
        </w:rPr>
        <w:t xml:space="preserve"> </w:t>
      </w:r>
      <w:r w:rsidRPr="00D1127F">
        <w:rPr>
          <w:rFonts w:ascii="Times New Roman" w:eastAsia="Times New Roman" w:hAnsi="Times New Roman"/>
          <w:sz w:val="28"/>
          <w:szCs w:val="28"/>
          <w:lang w:eastAsia="ru-RU"/>
        </w:rPr>
        <w:t>2 ст. 392 ГПК РФ судебные постановления, вступившие в законную силу, могут быть пересмотрены по вновь открывшимся или новым обстоятельствам. Вновь открывшиеся и новые обстоятельства могут являться основанием для пересмотра судебного постановления, если они имеют существенное значение для правильного разрешения дела.</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 xml:space="preserve">Вновь открывшимися обстоятельствами, указанными в пункте 1 части 3 статьи 392 ГПК РФ, являются относящиеся к делу фактические обстоятельства, объективно имевшие место на время рассмотрения дела и способные повлиять на существо принятого судебного постановления, о которых не знал и не мог знать заявитель, а также суд при вынесении данного постановления. </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Таким образом, под вновь открывшимися обстоятельствами понимаются имеющие существенное значение для дела факты, от которых зависит возникновение, изменение или прекращение прав и обязанностей лиц, участвующих в деле, и которые не только не были известны заявителю и суду, но и объективно существовали на момент разрешения дела. По этому признаку следует отличать вновь открывшиеся обстоятельства от новых обстоятельств, возникших после рассмотрения дела и вынесения судебного постановления. Новые доказательства, если об их существовании не было известно на момент вынесения судебного постановления и если они возникли после вынесения судебного постановления, не могут рассматриваться в качестве вновь открывшихся обстоятельств.</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Вопреки доводам М</w:t>
      </w:r>
      <w:r w:rsidR="00611ECA">
        <w:rPr>
          <w:rFonts w:ascii="Times New Roman" w:eastAsia="Times New Roman" w:hAnsi="Times New Roman"/>
          <w:sz w:val="28"/>
          <w:szCs w:val="28"/>
          <w:lang w:eastAsia="ru-RU"/>
        </w:rPr>
        <w:t>.</w:t>
      </w:r>
      <w:r w:rsidRPr="00D1127F">
        <w:rPr>
          <w:rFonts w:ascii="Times New Roman" w:eastAsia="Times New Roman" w:hAnsi="Times New Roman"/>
          <w:sz w:val="28"/>
          <w:szCs w:val="28"/>
          <w:lang w:eastAsia="ru-RU"/>
        </w:rPr>
        <w:t>, обстоятельства, указанные ей в качестве вновь открывшихся не являются обстоятельствами, которые в соответствии с положениями ч. 3 ст. 392 ГПК РФ может являться основанием для пересмотра решения.</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Таким образом, суд апелляционной инстанции согла</w:t>
      </w:r>
      <w:r w:rsidR="00DA587F">
        <w:rPr>
          <w:rFonts w:ascii="Times New Roman" w:eastAsia="Times New Roman" w:hAnsi="Times New Roman"/>
          <w:sz w:val="28"/>
          <w:szCs w:val="28"/>
          <w:lang w:eastAsia="ru-RU"/>
        </w:rPr>
        <w:t>сился</w:t>
      </w:r>
      <w:r w:rsidRPr="00D1127F">
        <w:rPr>
          <w:rFonts w:ascii="Times New Roman" w:eastAsia="Times New Roman" w:hAnsi="Times New Roman"/>
          <w:sz w:val="28"/>
          <w:szCs w:val="28"/>
          <w:lang w:eastAsia="ru-RU"/>
        </w:rPr>
        <w:t xml:space="preserve"> с выводами мирового судьи о том, что обстоятельства, на которые ссылается заявитель, не являются вновь открывшимися в силу ст. 392 ГПК РФ, и на момент вынесения судебного приказа не могли быть учтены судом при его вынесении.</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Кроме того, суд апелляционной инстанции не </w:t>
      </w:r>
      <w:r w:rsidR="00611ECA">
        <w:rPr>
          <w:rFonts w:ascii="Times New Roman" w:eastAsia="Times New Roman" w:hAnsi="Times New Roman"/>
          <w:sz w:val="28"/>
          <w:szCs w:val="28"/>
          <w:lang w:eastAsia="ru-RU"/>
        </w:rPr>
        <w:t>согласился</w:t>
      </w:r>
      <w:r w:rsidRPr="00D1127F">
        <w:rPr>
          <w:rFonts w:ascii="Times New Roman" w:eastAsia="Times New Roman" w:hAnsi="Times New Roman"/>
          <w:sz w:val="28"/>
          <w:szCs w:val="28"/>
          <w:lang w:eastAsia="ru-RU"/>
        </w:rPr>
        <w:t xml:space="preserve"> с доводом заявителя о том, что солидарная ответственность между нанимателями перестает существовать, и подлежит пересмотру и перераспределению между нанимателями, оставшимися зарегистрированными в жилом помещении и лицам, принявшим наследство после смерти Б.О.М., Б.Н.В., поскольку указанное не свидетельствует о наличии обстоятельств, с которыми закон связывает возможн</w:t>
      </w:r>
      <w:r w:rsidR="00DA587F">
        <w:rPr>
          <w:rFonts w:ascii="Times New Roman" w:eastAsia="Times New Roman" w:hAnsi="Times New Roman"/>
          <w:sz w:val="28"/>
          <w:szCs w:val="28"/>
          <w:lang w:eastAsia="ru-RU"/>
        </w:rPr>
        <w:t>ость пересмотра дела, поскольку</w:t>
      </w:r>
      <w:r w:rsidRPr="00D1127F">
        <w:rPr>
          <w:rFonts w:ascii="Times New Roman" w:eastAsia="Times New Roman" w:hAnsi="Times New Roman"/>
          <w:sz w:val="28"/>
          <w:szCs w:val="28"/>
          <w:lang w:eastAsia="ru-RU"/>
        </w:rPr>
        <w:t xml:space="preserve"> не может</w:t>
      </w:r>
      <w:proofErr w:type="gramEnd"/>
      <w:r w:rsidRPr="00D1127F">
        <w:rPr>
          <w:rFonts w:ascii="Times New Roman" w:eastAsia="Times New Roman" w:hAnsi="Times New Roman"/>
          <w:sz w:val="28"/>
          <w:szCs w:val="28"/>
          <w:lang w:eastAsia="ru-RU"/>
        </w:rPr>
        <w:t xml:space="preserve"> рассматриваться как вновь открывшиеся.</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С учетом изложенного определение мирового судьи явля</w:t>
      </w:r>
      <w:r w:rsidR="00611ECA">
        <w:rPr>
          <w:rFonts w:ascii="Times New Roman" w:eastAsia="Times New Roman" w:hAnsi="Times New Roman"/>
          <w:sz w:val="28"/>
          <w:szCs w:val="28"/>
          <w:lang w:eastAsia="ru-RU"/>
        </w:rPr>
        <w:t>лось</w:t>
      </w:r>
      <w:r w:rsidRPr="00D1127F">
        <w:rPr>
          <w:rFonts w:ascii="Times New Roman" w:eastAsia="Times New Roman" w:hAnsi="Times New Roman"/>
          <w:sz w:val="28"/>
          <w:szCs w:val="28"/>
          <w:lang w:eastAsia="ru-RU"/>
        </w:rPr>
        <w:t xml:space="preserve"> законным и обоснованным и отмене по доводам частной жалобы не подлеж</w:t>
      </w:r>
      <w:r w:rsidR="0072464A">
        <w:rPr>
          <w:rFonts w:ascii="Times New Roman" w:eastAsia="Times New Roman" w:hAnsi="Times New Roman"/>
          <w:sz w:val="28"/>
          <w:szCs w:val="28"/>
          <w:lang w:eastAsia="ru-RU"/>
        </w:rPr>
        <w:t>ало</w:t>
      </w:r>
      <w:r w:rsidRPr="00D1127F">
        <w:rPr>
          <w:rFonts w:ascii="Times New Roman" w:eastAsia="Times New Roman" w:hAnsi="Times New Roman"/>
          <w:sz w:val="28"/>
          <w:szCs w:val="28"/>
          <w:lang w:eastAsia="ru-RU"/>
        </w:rPr>
        <w:t>.</w:t>
      </w:r>
    </w:p>
    <w:p w:rsidR="00D1127F" w:rsidRPr="00D1127F" w:rsidRDefault="00D1127F" w:rsidP="00B92AE0">
      <w:pPr>
        <w:spacing w:after="0" w:line="240" w:lineRule="auto"/>
        <w:jc w:val="both"/>
        <w:rPr>
          <w:rFonts w:ascii="Times New Roman" w:hAnsi="Times New Roman"/>
          <w:sz w:val="28"/>
          <w:szCs w:val="28"/>
        </w:rPr>
      </w:pPr>
    </w:p>
    <w:p w:rsidR="00B92AE0" w:rsidRDefault="00B92AE0" w:rsidP="00B92AE0">
      <w:pPr>
        <w:spacing w:after="0" w:line="240" w:lineRule="auto"/>
        <w:ind w:firstLine="709"/>
        <w:jc w:val="both"/>
        <w:rPr>
          <w:rFonts w:ascii="Times New Roman" w:hAnsi="Times New Roman"/>
          <w:b/>
          <w:sz w:val="28"/>
          <w:szCs w:val="28"/>
        </w:rPr>
      </w:pPr>
      <w:proofErr w:type="gramStart"/>
      <w:r w:rsidRPr="00B92AE0">
        <w:rPr>
          <w:rFonts w:ascii="Times New Roman" w:hAnsi="Times New Roman"/>
          <w:b/>
          <w:sz w:val="28"/>
          <w:szCs w:val="28"/>
        </w:rPr>
        <w:lastRenderedPageBreak/>
        <w:t>Р</w:t>
      </w:r>
      <w:r w:rsidR="00D1127F" w:rsidRPr="00D1127F">
        <w:rPr>
          <w:rFonts w:ascii="Times New Roman" w:hAnsi="Times New Roman"/>
          <w:b/>
          <w:sz w:val="28"/>
          <w:szCs w:val="28"/>
        </w:rPr>
        <w:t>аботник имеет право обратиться в суд за разрешением индивидуального трудового спора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r:id="rId23" w:history="1">
        <w:r w:rsidR="00D1127F" w:rsidRPr="00B92AE0">
          <w:rPr>
            <w:rFonts w:ascii="Times New Roman" w:hAnsi="Times New Roman"/>
            <w:b/>
            <w:sz w:val="28"/>
            <w:szCs w:val="28"/>
          </w:rPr>
          <w:t>статья 66.1</w:t>
        </w:r>
      </w:hyperlink>
      <w:r w:rsidR="00D1127F" w:rsidRPr="00D1127F">
        <w:rPr>
          <w:rFonts w:ascii="Times New Roman" w:hAnsi="Times New Roman"/>
          <w:b/>
          <w:sz w:val="28"/>
          <w:szCs w:val="28"/>
        </w:rPr>
        <w:t xml:space="preserve"> настоящего Кодекса) у работодателя по последнему месту работы.</w:t>
      </w:r>
      <w:proofErr w:type="gramEnd"/>
    </w:p>
    <w:p w:rsidR="00B92AE0" w:rsidRDefault="00D1127F" w:rsidP="00B92AE0">
      <w:pPr>
        <w:spacing w:after="0" w:line="240" w:lineRule="auto"/>
        <w:ind w:firstLine="709"/>
        <w:jc w:val="both"/>
        <w:rPr>
          <w:rFonts w:ascii="Times New Roman" w:hAnsi="Times New Roman"/>
          <w:b/>
          <w:sz w:val="28"/>
          <w:szCs w:val="28"/>
        </w:rPr>
      </w:pPr>
      <w:proofErr w:type="gramStart"/>
      <w:r w:rsidRPr="00D1127F">
        <w:rPr>
          <w:rFonts w:ascii="Times New Roman" w:hAnsi="Times New Roman"/>
          <w:sz w:val="28"/>
          <w:szCs w:val="28"/>
          <w:lang w:eastAsia="ru-RU"/>
        </w:rPr>
        <w:t>К. обратился в суд с иском к ООО «</w:t>
      </w:r>
      <w:r w:rsidR="00B92AE0">
        <w:rPr>
          <w:rFonts w:ascii="Times New Roman" w:hAnsi="Times New Roman"/>
          <w:sz w:val="28"/>
          <w:szCs w:val="28"/>
          <w:lang w:eastAsia="ru-RU"/>
        </w:rPr>
        <w:t>И</w:t>
      </w:r>
      <w:r w:rsidRPr="00D1127F">
        <w:rPr>
          <w:rFonts w:ascii="Times New Roman" w:hAnsi="Times New Roman"/>
          <w:sz w:val="28"/>
          <w:szCs w:val="28"/>
          <w:lang w:eastAsia="ru-RU"/>
        </w:rPr>
        <w:t xml:space="preserve">» с требованиями о признании увольнения незаконным, изменении формулировки увольнения, взыскании заработной платы за время вынужденного прогула и компенсации морального вреда, указав в их обоснование, что с </w:t>
      </w:r>
      <w:r w:rsidR="00B92AE0">
        <w:rPr>
          <w:rFonts w:ascii="Times New Roman" w:hAnsi="Times New Roman"/>
          <w:sz w:val="28"/>
          <w:szCs w:val="28"/>
          <w:lang w:eastAsia="ru-RU"/>
        </w:rPr>
        <w:t>13 октября 2022 г.</w:t>
      </w:r>
      <w:r w:rsidRPr="00D1127F">
        <w:rPr>
          <w:rFonts w:ascii="Times New Roman" w:hAnsi="Times New Roman"/>
          <w:sz w:val="28"/>
          <w:szCs w:val="28"/>
          <w:lang w:eastAsia="ru-RU"/>
        </w:rPr>
        <w:t xml:space="preserve"> на основании приказа от указанной даты был принят в ООО «</w:t>
      </w:r>
      <w:r w:rsidR="00B92AE0">
        <w:rPr>
          <w:rFonts w:ascii="Times New Roman" w:hAnsi="Times New Roman"/>
          <w:sz w:val="28"/>
          <w:szCs w:val="28"/>
          <w:lang w:eastAsia="ru-RU"/>
        </w:rPr>
        <w:t>И</w:t>
      </w:r>
      <w:r w:rsidRPr="00D1127F">
        <w:rPr>
          <w:rFonts w:ascii="Times New Roman" w:hAnsi="Times New Roman"/>
          <w:sz w:val="28"/>
          <w:szCs w:val="28"/>
          <w:lang w:eastAsia="ru-RU"/>
        </w:rPr>
        <w:t>» на должность стоматолога-ортопеда, с тарифной ставкой (окладом) 20 000 руб</w:t>
      </w:r>
      <w:proofErr w:type="gramEnd"/>
      <w:r w:rsidRPr="00D1127F">
        <w:rPr>
          <w:rFonts w:ascii="Times New Roman" w:hAnsi="Times New Roman"/>
          <w:sz w:val="28"/>
          <w:szCs w:val="28"/>
          <w:lang w:eastAsia="ru-RU"/>
        </w:rPr>
        <w:t xml:space="preserve">. В эту же дату между сторонами был заключен трудовой договор, по условиям которого,  заработная плата истца состояла из базового оклада и стимулирующих выплат за качество, интенсивность и высокие результаты работы. </w:t>
      </w:r>
    </w:p>
    <w:p w:rsidR="00266138" w:rsidRDefault="00D1127F" w:rsidP="00266138">
      <w:pPr>
        <w:spacing w:after="0" w:line="240" w:lineRule="auto"/>
        <w:ind w:firstLine="709"/>
        <w:jc w:val="both"/>
        <w:rPr>
          <w:rFonts w:ascii="Times New Roman" w:hAnsi="Times New Roman"/>
          <w:b/>
          <w:sz w:val="28"/>
          <w:szCs w:val="28"/>
        </w:rPr>
      </w:pPr>
      <w:r w:rsidRPr="00D1127F">
        <w:rPr>
          <w:rFonts w:ascii="Times New Roman" w:hAnsi="Times New Roman"/>
          <w:sz w:val="28"/>
          <w:szCs w:val="28"/>
          <w:lang w:eastAsia="ru-RU"/>
        </w:rPr>
        <w:t xml:space="preserve">Истцу была установлена нормальная продолжительность рабочего времени (пятидневная рабочая неделя). Фактически же между сторонами трудовых правоотношений была достигнута договоренность относительно выполнения К. своей трудовой функции в  соответствии с действующей записью пациентов, в отсутствие необходимости постоянного присутствия на своем рабочем месте. Гарантированная часть заработной платы выплачивалась истцу на открытый им счет в сберегательном банке. В свою очередь, выплата работодателем истцу остальной части заработной платы осуществлялась на руки наличными денежными средствами. Периодически работодатель допускал задержки при выплате причитающихся истцу денежных средств. В августе 2023 года на расчетный счет </w:t>
      </w:r>
      <w:r w:rsidR="00266138">
        <w:rPr>
          <w:rFonts w:ascii="Times New Roman" w:hAnsi="Times New Roman"/>
          <w:sz w:val="28"/>
          <w:szCs w:val="28"/>
          <w:lang w:eastAsia="ru-RU"/>
        </w:rPr>
        <w:t>К</w:t>
      </w:r>
      <w:r w:rsidRPr="00D1127F">
        <w:rPr>
          <w:rFonts w:ascii="Times New Roman" w:hAnsi="Times New Roman"/>
          <w:sz w:val="28"/>
          <w:szCs w:val="28"/>
          <w:lang w:eastAsia="ru-RU"/>
        </w:rPr>
        <w:t xml:space="preserve">. поступили денежные средства в сумме 23181,85 руб. с назначением платежа «зачисление заработной платы», и, начиная с указанного момента времени, работодатель прекратил осуществление записи пациентов на прием к истцу. Ввиду отсутствия записи пациентов к нему на прием, </w:t>
      </w:r>
      <w:r w:rsidR="00266138">
        <w:rPr>
          <w:rFonts w:ascii="Times New Roman" w:hAnsi="Times New Roman"/>
          <w:sz w:val="28"/>
          <w:szCs w:val="28"/>
          <w:lang w:eastAsia="ru-RU"/>
        </w:rPr>
        <w:t>К</w:t>
      </w:r>
      <w:r w:rsidRPr="00D1127F">
        <w:rPr>
          <w:rFonts w:ascii="Times New Roman" w:hAnsi="Times New Roman"/>
          <w:sz w:val="28"/>
          <w:szCs w:val="28"/>
          <w:lang w:eastAsia="ru-RU"/>
        </w:rPr>
        <w:t>. не посещал свое рабочее место в ООО «</w:t>
      </w:r>
      <w:r w:rsidR="00266138">
        <w:rPr>
          <w:rFonts w:ascii="Times New Roman" w:hAnsi="Times New Roman"/>
          <w:sz w:val="28"/>
          <w:szCs w:val="28"/>
          <w:lang w:eastAsia="ru-RU"/>
        </w:rPr>
        <w:t>И</w:t>
      </w:r>
      <w:r w:rsidRPr="00D1127F">
        <w:rPr>
          <w:rFonts w:ascii="Times New Roman" w:hAnsi="Times New Roman"/>
          <w:sz w:val="28"/>
          <w:szCs w:val="28"/>
          <w:lang w:eastAsia="ru-RU"/>
        </w:rPr>
        <w:t xml:space="preserve">». Таким образом, последним рабочим днем истца стал </w:t>
      </w:r>
      <w:r w:rsidR="00266138">
        <w:rPr>
          <w:rFonts w:ascii="Times New Roman" w:hAnsi="Times New Roman"/>
          <w:sz w:val="28"/>
          <w:szCs w:val="28"/>
          <w:lang w:eastAsia="ru-RU"/>
        </w:rPr>
        <w:t>21 августа 2023 г</w:t>
      </w:r>
      <w:r w:rsidRPr="00D1127F">
        <w:rPr>
          <w:rFonts w:ascii="Times New Roman" w:hAnsi="Times New Roman"/>
          <w:sz w:val="28"/>
          <w:szCs w:val="28"/>
          <w:lang w:eastAsia="ru-RU"/>
        </w:rPr>
        <w:t xml:space="preserve">. </w:t>
      </w:r>
    </w:p>
    <w:p w:rsidR="00266138" w:rsidRDefault="00D1127F" w:rsidP="00266138">
      <w:pPr>
        <w:spacing w:after="0" w:line="240" w:lineRule="auto"/>
        <w:ind w:firstLine="709"/>
        <w:jc w:val="both"/>
        <w:rPr>
          <w:rFonts w:ascii="Times New Roman" w:hAnsi="Times New Roman"/>
          <w:b/>
          <w:sz w:val="28"/>
          <w:szCs w:val="28"/>
        </w:rPr>
      </w:pPr>
      <w:r w:rsidRPr="00D1127F">
        <w:rPr>
          <w:rFonts w:ascii="Times New Roman" w:hAnsi="Times New Roman"/>
          <w:sz w:val="28"/>
          <w:szCs w:val="28"/>
          <w:lang w:eastAsia="ru-RU"/>
        </w:rPr>
        <w:t xml:space="preserve">В декабре 2023 года, посредством ознакомления на </w:t>
      </w:r>
      <w:proofErr w:type="gramStart"/>
      <w:r w:rsidRPr="00D1127F">
        <w:rPr>
          <w:rFonts w:ascii="Times New Roman" w:hAnsi="Times New Roman"/>
          <w:sz w:val="28"/>
          <w:szCs w:val="28"/>
          <w:lang w:eastAsia="ru-RU"/>
        </w:rPr>
        <w:t>интернет-портале</w:t>
      </w:r>
      <w:proofErr w:type="gramEnd"/>
      <w:r w:rsidRPr="00D1127F">
        <w:rPr>
          <w:rFonts w:ascii="Times New Roman" w:hAnsi="Times New Roman"/>
          <w:sz w:val="28"/>
          <w:szCs w:val="28"/>
          <w:lang w:eastAsia="ru-RU"/>
        </w:rPr>
        <w:t xml:space="preserve"> Государственных и муниципальных услуг со сведениями о своей трудовой деятельности, отраженными в выписке из его лицевого счета в ОСФР, К</w:t>
      </w:r>
      <w:r w:rsidR="0072464A">
        <w:rPr>
          <w:rFonts w:ascii="Times New Roman" w:hAnsi="Times New Roman"/>
          <w:sz w:val="28"/>
          <w:szCs w:val="28"/>
          <w:lang w:eastAsia="ru-RU"/>
        </w:rPr>
        <w:t>.</w:t>
      </w:r>
      <w:r w:rsidRPr="00D1127F">
        <w:rPr>
          <w:rFonts w:ascii="Times New Roman" w:hAnsi="Times New Roman"/>
          <w:sz w:val="28"/>
          <w:szCs w:val="28"/>
          <w:lang w:eastAsia="ru-RU"/>
        </w:rPr>
        <w:t xml:space="preserve"> стало известно, о произведенном </w:t>
      </w:r>
      <w:r w:rsidR="00266138">
        <w:rPr>
          <w:rFonts w:ascii="Times New Roman" w:hAnsi="Times New Roman"/>
          <w:sz w:val="28"/>
          <w:szCs w:val="28"/>
          <w:lang w:eastAsia="ru-RU"/>
        </w:rPr>
        <w:t>21 августа 2023 г.</w:t>
      </w:r>
      <w:r w:rsidRPr="00D1127F">
        <w:rPr>
          <w:rFonts w:ascii="Times New Roman" w:hAnsi="Times New Roman"/>
          <w:sz w:val="28"/>
          <w:szCs w:val="28"/>
          <w:lang w:eastAsia="ru-RU"/>
        </w:rPr>
        <w:t xml:space="preserve"> его увольнении. При этом</w:t>
      </w:r>
      <w:proofErr w:type="gramStart"/>
      <w:r w:rsidRPr="00D1127F">
        <w:rPr>
          <w:rFonts w:ascii="Times New Roman" w:hAnsi="Times New Roman"/>
          <w:sz w:val="28"/>
          <w:szCs w:val="28"/>
          <w:lang w:eastAsia="ru-RU"/>
        </w:rPr>
        <w:t>,</w:t>
      </w:r>
      <w:proofErr w:type="gramEnd"/>
      <w:r w:rsidRPr="00D1127F">
        <w:rPr>
          <w:rFonts w:ascii="Times New Roman" w:hAnsi="Times New Roman"/>
          <w:sz w:val="28"/>
          <w:szCs w:val="28"/>
          <w:lang w:eastAsia="ru-RU"/>
        </w:rPr>
        <w:t xml:space="preserve"> в качестве причины увольнения работодатель сослался на не предоставление истцом документов, предусмотренных п. 7.1 ст. 81 ТК РФ. Данные обстоятельства привели </w:t>
      </w:r>
      <w:r w:rsidR="00266138">
        <w:rPr>
          <w:rFonts w:ascii="Times New Roman" w:hAnsi="Times New Roman"/>
          <w:sz w:val="28"/>
          <w:szCs w:val="28"/>
          <w:lang w:eastAsia="ru-RU"/>
        </w:rPr>
        <w:t>К</w:t>
      </w:r>
      <w:r w:rsidRPr="00D1127F">
        <w:rPr>
          <w:rFonts w:ascii="Times New Roman" w:hAnsi="Times New Roman"/>
          <w:sz w:val="28"/>
          <w:szCs w:val="28"/>
          <w:lang w:eastAsia="ru-RU"/>
        </w:rPr>
        <w:t xml:space="preserve">. в замешательство, поскольку о состоявшемся увольнении и его причинах, он уведомлен работодателем не был, какие – либо документы у него со стороны работодателя запрошены не были. </w:t>
      </w:r>
    </w:p>
    <w:p w:rsidR="00266138" w:rsidRDefault="00D1127F" w:rsidP="00266138">
      <w:pPr>
        <w:spacing w:after="0" w:line="240" w:lineRule="auto"/>
        <w:ind w:firstLine="709"/>
        <w:jc w:val="both"/>
        <w:rPr>
          <w:rFonts w:ascii="Times New Roman" w:hAnsi="Times New Roman"/>
          <w:b/>
          <w:sz w:val="28"/>
          <w:szCs w:val="28"/>
        </w:rPr>
      </w:pPr>
      <w:r w:rsidRPr="00D1127F">
        <w:rPr>
          <w:rFonts w:ascii="Times New Roman" w:hAnsi="Times New Roman"/>
          <w:sz w:val="28"/>
          <w:szCs w:val="28"/>
          <w:lang w:eastAsia="ru-RU"/>
        </w:rPr>
        <w:lastRenderedPageBreak/>
        <w:t>Более того, увольнение работника по инициативе работодателя по основаниям, предусмотренным пунктом 7.1 статьи 81 Трудового кодекса Российской Федерации, применимо исключительно к работникам определенных категорий организаций, указанных в статьях 349.1 и 349.2 Трудового кодекса Российской Федерации, к которой он (истец) не относится. С приказом об увольнении он также ознакомлен не был. При этом</w:t>
      </w:r>
      <w:proofErr w:type="gramStart"/>
      <w:r w:rsidRPr="00D1127F">
        <w:rPr>
          <w:rFonts w:ascii="Times New Roman" w:hAnsi="Times New Roman"/>
          <w:sz w:val="28"/>
          <w:szCs w:val="28"/>
          <w:lang w:eastAsia="ru-RU"/>
        </w:rPr>
        <w:t>,</w:t>
      </w:r>
      <w:proofErr w:type="gramEnd"/>
      <w:r w:rsidRPr="00D1127F">
        <w:rPr>
          <w:rFonts w:ascii="Times New Roman" w:hAnsi="Times New Roman"/>
          <w:sz w:val="28"/>
          <w:szCs w:val="28"/>
          <w:lang w:eastAsia="ru-RU"/>
        </w:rPr>
        <w:t xml:space="preserve"> в период осуществления трудовой деятельности у ответчика, истцом не было допущено нарушений трудовой дисциплины, что свидетельствует о незаконности его увольнения. </w:t>
      </w:r>
    </w:p>
    <w:p w:rsidR="00C14408" w:rsidRDefault="00D1127F" w:rsidP="00C14408">
      <w:pPr>
        <w:spacing w:after="0" w:line="240" w:lineRule="auto"/>
        <w:ind w:firstLine="709"/>
        <w:jc w:val="both"/>
        <w:rPr>
          <w:rFonts w:ascii="Times New Roman" w:hAnsi="Times New Roman"/>
          <w:b/>
          <w:sz w:val="28"/>
          <w:szCs w:val="28"/>
        </w:rPr>
      </w:pPr>
      <w:proofErr w:type="gramStart"/>
      <w:r w:rsidRPr="00D1127F">
        <w:rPr>
          <w:rFonts w:ascii="Times New Roman" w:hAnsi="Times New Roman"/>
          <w:sz w:val="28"/>
          <w:szCs w:val="28"/>
          <w:lang w:eastAsia="ru-RU"/>
        </w:rPr>
        <w:t>На основании изложенного, просил суд признать незаконным свое увольнение из ООО «</w:t>
      </w:r>
      <w:r w:rsidR="00266138">
        <w:rPr>
          <w:rFonts w:ascii="Times New Roman" w:hAnsi="Times New Roman"/>
          <w:sz w:val="28"/>
          <w:szCs w:val="28"/>
          <w:lang w:eastAsia="ru-RU"/>
        </w:rPr>
        <w:t>И</w:t>
      </w:r>
      <w:r w:rsidRPr="00D1127F">
        <w:rPr>
          <w:rFonts w:ascii="Times New Roman" w:hAnsi="Times New Roman"/>
          <w:sz w:val="28"/>
          <w:szCs w:val="28"/>
          <w:lang w:eastAsia="ru-RU"/>
        </w:rPr>
        <w:t>» по п. 7.1 ст.81 ТК РФ  и изменить формулировку на «увольнение по собственному желанию», взыскав с ответчика в свою пользу компенсацию за вынужденный прогул за период с 21.08.2023 по 31.10.2024 в размере 280 000 руб., а также с 01.11.2024 по дату вынесения решения суда, компенсацию морального вреда</w:t>
      </w:r>
      <w:proofErr w:type="gramEnd"/>
      <w:r w:rsidRPr="00D1127F">
        <w:rPr>
          <w:rFonts w:ascii="Times New Roman" w:hAnsi="Times New Roman"/>
          <w:sz w:val="28"/>
          <w:szCs w:val="28"/>
          <w:lang w:eastAsia="ru-RU"/>
        </w:rPr>
        <w:t xml:space="preserve"> в сумме 100 000 руб.,  понесенные в связи с рассмотрением дела судебные расходы в размере 30 000 руб.</w:t>
      </w:r>
    </w:p>
    <w:p w:rsidR="00D1127F" w:rsidRPr="00D1127F" w:rsidRDefault="00D1127F" w:rsidP="00C14408">
      <w:pPr>
        <w:spacing w:after="0" w:line="240" w:lineRule="auto"/>
        <w:ind w:firstLine="709"/>
        <w:jc w:val="both"/>
        <w:rPr>
          <w:rFonts w:ascii="Times New Roman" w:hAnsi="Times New Roman"/>
          <w:b/>
          <w:sz w:val="28"/>
          <w:szCs w:val="28"/>
        </w:rPr>
      </w:pPr>
      <w:r w:rsidRPr="00D1127F">
        <w:rPr>
          <w:rFonts w:ascii="Times New Roman" w:hAnsi="Times New Roman"/>
          <w:sz w:val="28"/>
          <w:szCs w:val="28"/>
          <w:lang w:eastAsia="ru-RU"/>
        </w:rPr>
        <w:t>В ходе рассмотрения спора стороной ответчика было заявлено о пропуске истцом срока давности для обращения в суд с названным иском.</w:t>
      </w:r>
    </w:p>
    <w:p w:rsidR="00D1127F" w:rsidRPr="00D1127F" w:rsidRDefault="00D1127F" w:rsidP="00B37243">
      <w:pPr>
        <w:autoSpaceDE w:val="0"/>
        <w:autoSpaceDN w:val="0"/>
        <w:adjustRightInd w:val="0"/>
        <w:spacing w:after="0" w:line="240" w:lineRule="auto"/>
        <w:ind w:firstLine="709"/>
        <w:jc w:val="both"/>
        <w:rPr>
          <w:rFonts w:ascii="Times New Roman" w:hAnsi="Times New Roman"/>
          <w:sz w:val="28"/>
          <w:szCs w:val="28"/>
        </w:rPr>
      </w:pPr>
      <w:r w:rsidRPr="00D1127F">
        <w:rPr>
          <w:rFonts w:ascii="Times New Roman" w:hAnsi="Times New Roman"/>
          <w:sz w:val="28"/>
          <w:szCs w:val="28"/>
        </w:rPr>
        <w:t xml:space="preserve">Судом </w:t>
      </w:r>
      <w:proofErr w:type="gramStart"/>
      <w:r w:rsidRPr="00D1127F">
        <w:rPr>
          <w:rFonts w:ascii="Times New Roman" w:hAnsi="Times New Roman"/>
          <w:sz w:val="28"/>
          <w:szCs w:val="28"/>
        </w:rPr>
        <w:t>в удовлетворении требований истца отказано в связи с пропуском срока на обращение в суд</w:t>
      </w:r>
      <w:proofErr w:type="gramEnd"/>
      <w:r w:rsidRPr="00D1127F">
        <w:rPr>
          <w:rFonts w:ascii="Times New Roman" w:hAnsi="Times New Roman"/>
          <w:sz w:val="28"/>
          <w:szCs w:val="28"/>
        </w:rPr>
        <w:t xml:space="preserve">.. </w:t>
      </w:r>
    </w:p>
    <w:p w:rsidR="00D1127F" w:rsidRPr="00D1127F" w:rsidRDefault="00D1127F" w:rsidP="00B37243">
      <w:pPr>
        <w:suppressAutoHyphens/>
        <w:spacing w:after="0" w:line="240" w:lineRule="auto"/>
        <w:ind w:firstLine="709"/>
        <w:jc w:val="both"/>
        <w:rPr>
          <w:rFonts w:ascii="Times New Roman" w:hAnsi="Times New Roman"/>
          <w:sz w:val="28"/>
          <w:szCs w:val="28"/>
        </w:rPr>
      </w:pPr>
      <w:proofErr w:type="gramStart"/>
      <w:r w:rsidRPr="00D1127F">
        <w:rPr>
          <w:rFonts w:ascii="Times New Roman" w:hAnsi="Times New Roman"/>
          <w:sz w:val="28"/>
          <w:szCs w:val="28"/>
        </w:rPr>
        <w:t>Исковая давность применяется судом только по заявлению стороны в споре (п.</w:t>
      </w:r>
      <w:r w:rsidR="00C14408">
        <w:rPr>
          <w:rFonts w:ascii="Times New Roman" w:hAnsi="Times New Roman"/>
          <w:sz w:val="28"/>
          <w:szCs w:val="28"/>
        </w:rPr>
        <w:t xml:space="preserve"> </w:t>
      </w:r>
      <w:r w:rsidRPr="00D1127F">
        <w:rPr>
          <w:rFonts w:ascii="Times New Roman" w:hAnsi="Times New Roman"/>
          <w:sz w:val="28"/>
          <w:szCs w:val="28"/>
        </w:rPr>
        <w:t>2 ст.</w:t>
      </w:r>
      <w:r w:rsidR="00C14408">
        <w:rPr>
          <w:rFonts w:ascii="Times New Roman" w:hAnsi="Times New Roman"/>
          <w:sz w:val="28"/>
          <w:szCs w:val="28"/>
        </w:rPr>
        <w:t xml:space="preserve"> </w:t>
      </w:r>
      <w:r w:rsidRPr="00D1127F">
        <w:rPr>
          <w:rFonts w:ascii="Times New Roman" w:hAnsi="Times New Roman"/>
          <w:sz w:val="28"/>
          <w:szCs w:val="28"/>
        </w:rPr>
        <w:t>199 ГК РФ, п.</w:t>
      </w:r>
      <w:r w:rsidR="00C14408">
        <w:rPr>
          <w:rFonts w:ascii="Times New Roman" w:hAnsi="Times New Roman"/>
          <w:sz w:val="28"/>
          <w:szCs w:val="28"/>
        </w:rPr>
        <w:t xml:space="preserve"> </w:t>
      </w:r>
      <w:r w:rsidRPr="00D1127F">
        <w:rPr>
          <w:rFonts w:ascii="Times New Roman" w:hAnsi="Times New Roman"/>
          <w:sz w:val="28"/>
          <w:szCs w:val="28"/>
        </w:rPr>
        <w:t>5 постановления Пленума Верховного Суда РФ от 17.03.2004 №</w:t>
      </w:r>
      <w:r w:rsidR="00C14408">
        <w:rPr>
          <w:rFonts w:ascii="Times New Roman" w:hAnsi="Times New Roman"/>
          <w:sz w:val="28"/>
          <w:szCs w:val="28"/>
        </w:rPr>
        <w:t xml:space="preserve"> </w:t>
      </w:r>
      <w:r w:rsidRPr="00D1127F">
        <w:rPr>
          <w:rFonts w:ascii="Times New Roman" w:hAnsi="Times New Roman"/>
          <w:sz w:val="28"/>
          <w:szCs w:val="28"/>
        </w:rPr>
        <w:t>2 «О применении судами Российской Федерации Трудового кодекса Российской Федерации», п.</w:t>
      </w:r>
      <w:r w:rsidR="00C14408">
        <w:rPr>
          <w:rFonts w:ascii="Times New Roman" w:hAnsi="Times New Roman"/>
          <w:sz w:val="28"/>
          <w:szCs w:val="28"/>
        </w:rPr>
        <w:t xml:space="preserve"> </w:t>
      </w:r>
      <w:r w:rsidRPr="00D1127F">
        <w:rPr>
          <w:rFonts w:ascii="Times New Roman" w:hAnsi="Times New Roman"/>
          <w:sz w:val="28"/>
          <w:szCs w:val="28"/>
        </w:rPr>
        <w:t>10 постановления Пленума Верховного Суда РФ от 29.09.2015 №</w:t>
      </w:r>
      <w:r w:rsidR="00C14408">
        <w:rPr>
          <w:rFonts w:ascii="Times New Roman" w:hAnsi="Times New Roman"/>
          <w:sz w:val="28"/>
          <w:szCs w:val="28"/>
        </w:rPr>
        <w:t xml:space="preserve"> </w:t>
      </w:r>
      <w:r w:rsidRPr="00D1127F">
        <w:rPr>
          <w:rFonts w:ascii="Times New Roman" w:hAnsi="Times New Roman"/>
          <w:sz w:val="28"/>
          <w:szCs w:val="28"/>
        </w:rPr>
        <w:t>43 «О некоторых вопросах, связанных с применением норм Гражданского кодекса Российской Федерации об исковой давности»).</w:t>
      </w:r>
      <w:proofErr w:type="gramEnd"/>
    </w:p>
    <w:p w:rsidR="00D1127F" w:rsidRPr="00D1127F" w:rsidRDefault="00D1127F" w:rsidP="00B37243">
      <w:pPr>
        <w:suppressAutoHyphens/>
        <w:spacing w:after="0" w:line="240" w:lineRule="auto"/>
        <w:ind w:firstLine="709"/>
        <w:jc w:val="both"/>
        <w:rPr>
          <w:rFonts w:ascii="Times New Roman" w:hAnsi="Times New Roman"/>
          <w:sz w:val="28"/>
          <w:szCs w:val="28"/>
        </w:rPr>
      </w:pPr>
      <w:r w:rsidRPr="00D1127F">
        <w:rPr>
          <w:rFonts w:ascii="Times New Roman" w:hAnsi="Times New Roman"/>
          <w:sz w:val="28"/>
          <w:szCs w:val="28"/>
        </w:rPr>
        <w:t xml:space="preserve"> </w:t>
      </w:r>
      <w:proofErr w:type="gramStart"/>
      <w:r w:rsidRPr="00D1127F">
        <w:rPr>
          <w:rFonts w:ascii="Times New Roman" w:hAnsi="Times New Roman"/>
          <w:sz w:val="28"/>
          <w:szCs w:val="28"/>
        </w:rPr>
        <w:t>В силу ст.</w:t>
      </w:r>
      <w:r w:rsidR="00C14408">
        <w:rPr>
          <w:rFonts w:ascii="Times New Roman" w:hAnsi="Times New Roman"/>
          <w:sz w:val="28"/>
          <w:szCs w:val="28"/>
        </w:rPr>
        <w:t xml:space="preserve"> </w:t>
      </w:r>
      <w:r w:rsidRPr="00D1127F">
        <w:rPr>
          <w:rFonts w:ascii="Times New Roman" w:hAnsi="Times New Roman"/>
          <w:sz w:val="28"/>
          <w:szCs w:val="28"/>
        </w:rPr>
        <w:t>392 ТК РФ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w:t>
      </w:r>
      <w:proofErr w:type="gramEnd"/>
      <w:r w:rsidRPr="00D1127F">
        <w:rPr>
          <w:rFonts w:ascii="Times New Roman" w:hAnsi="Times New Roman"/>
          <w:sz w:val="28"/>
          <w:szCs w:val="28"/>
        </w:rPr>
        <w:t xml:space="preserve"> предоставления работнику в связи с его увольнением сведений о трудовой деятельности (статья 66.1 настоящего Кодекса) у работодателя по последнему месту работы.</w:t>
      </w:r>
    </w:p>
    <w:p w:rsidR="00D1127F" w:rsidRPr="00D1127F" w:rsidRDefault="00D1127F" w:rsidP="00B37243">
      <w:pPr>
        <w:suppressAutoHyphens/>
        <w:spacing w:after="0" w:line="240" w:lineRule="auto"/>
        <w:ind w:firstLine="709"/>
        <w:jc w:val="both"/>
        <w:rPr>
          <w:rFonts w:ascii="Times New Roman" w:hAnsi="Times New Roman"/>
          <w:sz w:val="28"/>
          <w:szCs w:val="28"/>
        </w:rPr>
      </w:pPr>
      <w:r w:rsidRPr="00D1127F">
        <w:rPr>
          <w:rFonts w:ascii="Times New Roman" w:hAnsi="Times New Roman"/>
          <w:sz w:val="28"/>
          <w:szCs w:val="28"/>
        </w:rPr>
        <w:t>Часть 3 ст. 107 Г</w:t>
      </w:r>
      <w:r w:rsidR="00C14408">
        <w:rPr>
          <w:rFonts w:ascii="Times New Roman" w:hAnsi="Times New Roman"/>
          <w:sz w:val="28"/>
          <w:szCs w:val="28"/>
        </w:rPr>
        <w:t xml:space="preserve">ПК РФ </w:t>
      </w:r>
      <w:r w:rsidRPr="00D1127F">
        <w:rPr>
          <w:rFonts w:ascii="Times New Roman" w:hAnsi="Times New Roman"/>
          <w:sz w:val="28"/>
          <w:szCs w:val="28"/>
        </w:rPr>
        <w:t>предусматривают общее правило, определяющее начало течения процессуального срока, характерное также для трудового права. Срок, определенный периодом, начинает течь на следующий день после календарной даты или наступления события, которым определено его начало.</w:t>
      </w:r>
    </w:p>
    <w:p w:rsidR="00D1127F" w:rsidRPr="00D1127F" w:rsidRDefault="00D1127F" w:rsidP="00B37243">
      <w:pPr>
        <w:suppressAutoHyphens/>
        <w:spacing w:after="0" w:line="240" w:lineRule="auto"/>
        <w:ind w:firstLine="709"/>
        <w:jc w:val="both"/>
        <w:rPr>
          <w:rFonts w:ascii="Times New Roman" w:hAnsi="Times New Roman"/>
          <w:sz w:val="28"/>
          <w:szCs w:val="28"/>
        </w:rPr>
      </w:pPr>
      <w:r w:rsidRPr="00D1127F">
        <w:rPr>
          <w:rFonts w:ascii="Times New Roman" w:hAnsi="Times New Roman"/>
          <w:sz w:val="28"/>
          <w:szCs w:val="28"/>
        </w:rPr>
        <w:t>В соответствии с п.</w:t>
      </w:r>
      <w:r w:rsidR="00C14408">
        <w:rPr>
          <w:rFonts w:ascii="Times New Roman" w:hAnsi="Times New Roman"/>
          <w:sz w:val="28"/>
          <w:szCs w:val="28"/>
        </w:rPr>
        <w:t xml:space="preserve"> </w:t>
      </w:r>
      <w:r w:rsidRPr="00D1127F">
        <w:rPr>
          <w:rFonts w:ascii="Times New Roman" w:hAnsi="Times New Roman"/>
          <w:sz w:val="28"/>
          <w:szCs w:val="28"/>
        </w:rPr>
        <w:t xml:space="preserve">5 </w:t>
      </w:r>
      <w:r w:rsidR="00C14408">
        <w:rPr>
          <w:rFonts w:ascii="Times New Roman" w:hAnsi="Times New Roman"/>
          <w:sz w:val="28"/>
          <w:szCs w:val="28"/>
        </w:rPr>
        <w:t>п</w:t>
      </w:r>
      <w:r w:rsidRPr="00D1127F">
        <w:rPr>
          <w:rFonts w:ascii="Times New Roman" w:hAnsi="Times New Roman"/>
          <w:sz w:val="28"/>
          <w:szCs w:val="28"/>
        </w:rPr>
        <w:t xml:space="preserve">остановления Верховного Суда РФ от </w:t>
      </w:r>
      <w:r w:rsidR="00C14408">
        <w:rPr>
          <w:rFonts w:ascii="Times New Roman" w:hAnsi="Times New Roman"/>
          <w:sz w:val="28"/>
          <w:szCs w:val="28"/>
        </w:rPr>
        <w:t>17 марта 2004 г.</w:t>
      </w:r>
      <w:r w:rsidRPr="00D1127F">
        <w:rPr>
          <w:rFonts w:ascii="Times New Roman" w:hAnsi="Times New Roman"/>
          <w:sz w:val="28"/>
          <w:szCs w:val="28"/>
        </w:rPr>
        <w:t xml:space="preserve"> №</w:t>
      </w:r>
      <w:r w:rsidR="00C14408">
        <w:rPr>
          <w:rFonts w:ascii="Times New Roman" w:hAnsi="Times New Roman"/>
          <w:sz w:val="28"/>
          <w:szCs w:val="28"/>
        </w:rPr>
        <w:t xml:space="preserve"> </w:t>
      </w:r>
      <w:r w:rsidRPr="00D1127F">
        <w:rPr>
          <w:rFonts w:ascii="Times New Roman" w:hAnsi="Times New Roman"/>
          <w:sz w:val="28"/>
          <w:szCs w:val="28"/>
        </w:rPr>
        <w:t>2 «О применении судами Российской Федерации Трудового кодекса Российской Федерации», признав причины пропуска срока уважительными, судья вправе восстановить этот срок (ч.</w:t>
      </w:r>
      <w:r w:rsidR="00C14408">
        <w:rPr>
          <w:rFonts w:ascii="Times New Roman" w:hAnsi="Times New Roman"/>
          <w:sz w:val="28"/>
          <w:szCs w:val="28"/>
        </w:rPr>
        <w:t xml:space="preserve"> </w:t>
      </w:r>
      <w:r w:rsidRPr="00D1127F">
        <w:rPr>
          <w:rFonts w:ascii="Times New Roman" w:hAnsi="Times New Roman"/>
          <w:sz w:val="28"/>
          <w:szCs w:val="28"/>
        </w:rPr>
        <w:t>3 ст.</w:t>
      </w:r>
      <w:r w:rsidR="00C14408">
        <w:rPr>
          <w:rFonts w:ascii="Times New Roman" w:hAnsi="Times New Roman"/>
          <w:sz w:val="28"/>
          <w:szCs w:val="28"/>
        </w:rPr>
        <w:t xml:space="preserve"> </w:t>
      </w:r>
      <w:r w:rsidRPr="00D1127F">
        <w:rPr>
          <w:rFonts w:ascii="Times New Roman" w:hAnsi="Times New Roman"/>
          <w:sz w:val="28"/>
          <w:szCs w:val="28"/>
        </w:rPr>
        <w:t>390 и ч.</w:t>
      </w:r>
      <w:r w:rsidR="00C14408">
        <w:rPr>
          <w:rFonts w:ascii="Times New Roman" w:hAnsi="Times New Roman"/>
          <w:sz w:val="28"/>
          <w:szCs w:val="28"/>
        </w:rPr>
        <w:t xml:space="preserve"> </w:t>
      </w:r>
      <w:r w:rsidRPr="00D1127F">
        <w:rPr>
          <w:rFonts w:ascii="Times New Roman" w:hAnsi="Times New Roman"/>
          <w:sz w:val="28"/>
          <w:szCs w:val="28"/>
        </w:rPr>
        <w:t xml:space="preserve">3 </w:t>
      </w:r>
      <w:r w:rsidR="00C14408">
        <w:rPr>
          <w:rFonts w:ascii="Times New Roman" w:hAnsi="Times New Roman"/>
          <w:sz w:val="28"/>
          <w:szCs w:val="28"/>
        </w:rPr>
        <w:t xml:space="preserve">                   </w:t>
      </w:r>
      <w:r w:rsidRPr="00D1127F">
        <w:rPr>
          <w:rFonts w:ascii="Times New Roman" w:hAnsi="Times New Roman"/>
          <w:sz w:val="28"/>
          <w:szCs w:val="28"/>
        </w:rPr>
        <w:lastRenderedPageBreak/>
        <w:t>ст.</w:t>
      </w:r>
      <w:r w:rsidR="00C14408">
        <w:rPr>
          <w:rFonts w:ascii="Times New Roman" w:hAnsi="Times New Roman"/>
          <w:sz w:val="28"/>
          <w:szCs w:val="28"/>
        </w:rPr>
        <w:t xml:space="preserve"> </w:t>
      </w:r>
      <w:r w:rsidRPr="00D1127F">
        <w:rPr>
          <w:rFonts w:ascii="Times New Roman" w:hAnsi="Times New Roman"/>
          <w:sz w:val="28"/>
          <w:szCs w:val="28"/>
        </w:rPr>
        <w:t>392 ТК РФ). В качестве уважительных причин пропуска срока для обращения в суд могут расцениваться обстоятельства, препятствовавшие данному работнику своевременно обратиться с иском в суд за разрешением индивидуального трудового спора (например, болезнь истца, нахождение его в командировке, невозможность обращения в суд вследствие непреодолимой силы, необходимость осуществления ухода за тяжелобольными членами семьи).</w:t>
      </w:r>
    </w:p>
    <w:p w:rsidR="00D1127F" w:rsidRPr="00D1127F" w:rsidRDefault="00D1127F" w:rsidP="00B37243">
      <w:pPr>
        <w:suppressAutoHyphens/>
        <w:spacing w:after="0" w:line="240" w:lineRule="auto"/>
        <w:ind w:firstLine="709"/>
        <w:jc w:val="both"/>
        <w:rPr>
          <w:rFonts w:ascii="Times New Roman" w:hAnsi="Times New Roman"/>
          <w:sz w:val="28"/>
          <w:szCs w:val="28"/>
        </w:rPr>
      </w:pPr>
      <w:r w:rsidRPr="00D1127F">
        <w:rPr>
          <w:rFonts w:ascii="Times New Roman" w:hAnsi="Times New Roman"/>
          <w:sz w:val="28"/>
          <w:szCs w:val="28"/>
        </w:rPr>
        <w:t xml:space="preserve">Приведенный </w:t>
      </w:r>
      <w:proofErr w:type="gramStart"/>
      <w:r w:rsidRPr="00D1127F">
        <w:rPr>
          <w:rFonts w:ascii="Times New Roman" w:hAnsi="Times New Roman"/>
          <w:sz w:val="28"/>
          <w:szCs w:val="28"/>
        </w:rPr>
        <w:t>в постановлении Пленума Верховного Суда Российской Федерации перечень уважительных причин пропуска срока для обращения в суд с иском о разрешении</w:t>
      </w:r>
      <w:proofErr w:type="gramEnd"/>
      <w:r w:rsidRPr="00D1127F">
        <w:rPr>
          <w:rFonts w:ascii="Times New Roman" w:hAnsi="Times New Roman"/>
          <w:sz w:val="28"/>
          <w:szCs w:val="28"/>
        </w:rPr>
        <w:t xml:space="preserve"> индивидуального трудового спора, будучи примерным, ориентирует суды на тщательное исследование всех обстоятельств, послуживших причиной пропуска работником установленного срока обращения в суд для разрешения спора об увольнении.</w:t>
      </w:r>
    </w:p>
    <w:p w:rsidR="00D1127F" w:rsidRPr="00D1127F" w:rsidRDefault="00D1127F" w:rsidP="00B37243">
      <w:pPr>
        <w:suppressAutoHyphens/>
        <w:spacing w:after="0" w:line="240" w:lineRule="auto"/>
        <w:ind w:firstLine="709"/>
        <w:jc w:val="both"/>
        <w:rPr>
          <w:rFonts w:ascii="Times New Roman" w:hAnsi="Times New Roman"/>
          <w:sz w:val="28"/>
          <w:szCs w:val="28"/>
        </w:rPr>
      </w:pPr>
      <w:proofErr w:type="gramStart"/>
      <w:r w:rsidRPr="00D1127F">
        <w:rPr>
          <w:rFonts w:ascii="Times New Roman" w:hAnsi="Times New Roman"/>
          <w:sz w:val="28"/>
          <w:szCs w:val="28"/>
        </w:rPr>
        <w:t>Соответственно, ч.</w:t>
      </w:r>
      <w:r w:rsidR="00E040B9">
        <w:rPr>
          <w:rFonts w:ascii="Times New Roman" w:hAnsi="Times New Roman"/>
          <w:sz w:val="28"/>
          <w:szCs w:val="28"/>
        </w:rPr>
        <w:t xml:space="preserve"> </w:t>
      </w:r>
      <w:r w:rsidRPr="00D1127F">
        <w:rPr>
          <w:rFonts w:ascii="Times New Roman" w:hAnsi="Times New Roman"/>
          <w:sz w:val="28"/>
          <w:szCs w:val="28"/>
        </w:rPr>
        <w:t>3 ст.</w:t>
      </w:r>
      <w:r w:rsidR="00E040B9">
        <w:rPr>
          <w:rFonts w:ascii="Times New Roman" w:hAnsi="Times New Roman"/>
          <w:sz w:val="28"/>
          <w:szCs w:val="28"/>
        </w:rPr>
        <w:t xml:space="preserve"> </w:t>
      </w:r>
      <w:r w:rsidRPr="00D1127F">
        <w:rPr>
          <w:rFonts w:ascii="Times New Roman" w:hAnsi="Times New Roman"/>
          <w:sz w:val="28"/>
          <w:szCs w:val="28"/>
        </w:rPr>
        <w:t>392 ТК РФ, наделяющая суд правом восстанавливать пропущенные сроки для обращения в суд за разрешением индивидуального трудового спора, во взаимосвязи с частью первой той же статьи предусматривает, что суд, оценивая, является ли то или иное обстоятельство достаточным для принятия решения о восстановлении пропущенного срока, действует не произвольно, а проверяет и учитывает всю совокупность обстоятельств конкретного дела</w:t>
      </w:r>
      <w:proofErr w:type="gramEnd"/>
      <w:r w:rsidRPr="00D1127F">
        <w:rPr>
          <w:rFonts w:ascii="Times New Roman" w:hAnsi="Times New Roman"/>
          <w:sz w:val="28"/>
          <w:szCs w:val="28"/>
        </w:rPr>
        <w:t xml:space="preserve">, не </w:t>
      </w:r>
      <w:proofErr w:type="gramStart"/>
      <w:r w:rsidRPr="00D1127F">
        <w:rPr>
          <w:rFonts w:ascii="Times New Roman" w:hAnsi="Times New Roman"/>
          <w:sz w:val="28"/>
          <w:szCs w:val="28"/>
        </w:rPr>
        <w:t>позволивших</w:t>
      </w:r>
      <w:proofErr w:type="gramEnd"/>
      <w:r w:rsidRPr="00D1127F">
        <w:rPr>
          <w:rFonts w:ascii="Times New Roman" w:hAnsi="Times New Roman"/>
          <w:sz w:val="28"/>
          <w:szCs w:val="28"/>
        </w:rPr>
        <w:t xml:space="preserve"> лицу своевременно обратиться в суд за разрешением трудового спора.</w:t>
      </w:r>
    </w:p>
    <w:p w:rsidR="00E040B9" w:rsidRDefault="00D1127F" w:rsidP="00E040B9">
      <w:pPr>
        <w:suppressAutoHyphens/>
        <w:spacing w:after="0" w:line="240" w:lineRule="auto"/>
        <w:ind w:firstLine="709"/>
        <w:jc w:val="both"/>
        <w:rPr>
          <w:rFonts w:ascii="Times New Roman" w:hAnsi="Times New Roman"/>
          <w:sz w:val="28"/>
          <w:szCs w:val="28"/>
        </w:rPr>
      </w:pPr>
      <w:r w:rsidRPr="00D1127F">
        <w:rPr>
          <w:rFonts w:ascii="Times New Roman" w:hAnsi="Times New Roman"/>
          <w:sz w:val="28"/>
          <w:szCs w:val="28"/>
        </w:rPr>
        <w:t xml:space="preserve">Анализ собранных по делу доказательств, приводит суд к убеждению, что трудовая книжка  работника у работодателя отсутствовала по причине не передачи таковой работником. С приказом об увольнении истец был ознакомлен в день увольнения, однако от подписи такового отказался, не реализовав в дальнейшем свое право на получение пакета документов об увольнении путем почтового отправления. </w:t>
      </w:r>
    </w:p>
    <w:p w:rsidR="00D1127F" w:rsidRPr="00D1127F" w:rsidRDefault="00E040B9" w:rsidP="00E040B9">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Поскольку истец</w:t>
      </w:r>
      <w:r w:rsidR="00D1127F" w:rsidRPr="00D1127F">
        <w:rPr>
          <w:rFonts w:ascii="Times New Roman" w:hAnsi="Times New Roman"/>
          <w:sz w:val="28"/>
          <w:szCs w:val="28"/>
        </w:rPr>
        <w:t xml:space="preserve"> был уволен </w:t>
      </w:r>
      <w:r>
        <w:rPr>
          <w:rFonts w:ascii="Times New Roman" w:hAnsi="Times New Roman"/>
          <w:sz w:val="28"/>
          <w:szCs w:val="28"/>
        </w:rPr>
        <w:t>21 августа 2023 г.</w:t>
      </w:r>
      <w:r w:rsidR="00D1127F" w:rsidRPr="00D1127F">
        <w:rPr>
          <w:rFonts w:ascii="Times New Roman" w:hAnsi="Times New Roman"/>
          <w:sz w:val="28"/>
          <w:szCs w:val="28"/>
        </w:rPr>
        <w:t xml:space="preserve">, процессуальный срок для обращения им в суд за защитой своих трудовых прав о признании увольнения незаконным, восстановлении в занимаемой должности следует исчислять с </w:t>
      </w:r>
      <w:r>
        <w:rPr>
          <w:rFonts w:ascii="Times New Roman" w:hAnsi="Times New Roman"/>
          <w:sz w:val="28"/>
          <w:szCs w:val="28"/>
        </w:rPr>
        <w:t>22 августа 2023 г</w:t>
      </w:r>
      <w:r w:rsidR="00D1127F" w:rsidRPr="00D1127F">
        <w:rPr>
          <w:rFonts w:ascii="Times New Roman" w:hAnsi="Times New Roman"/>
          <w:sz w:val="28"/>
          <w:szCs w:val="28"/>
        </w:rPr>
        <w:t>.</w:t>
      </w:r>
    </w:p>
    <w:p w:rsidR="00D1127F" w:rsidRPr="00D1127F" w:rsidRDefault="00D1127F" w:rsidP="00B37243">
      <w:pPr>
        <w:suppressAutoHyphens/>
        <w:spacing w:after="0" w:line="240" w:lineRule="auto"/>
        <w:ind w:firstLine="709"/>
        <w:jc w:val="both"/>
        <w:rPr>
          <w:rFonts w:ascii="Times New Roman" w:hAnsi="Times New Roman"/>
          <w:sz w:val="28"/>
          <w:szCs w:val="28"/>
        </w:rPr>
      </w:pPr>
      <w:r w:rsidRPr="00D1127F">
        <w:rPr>
          <w:rFonts w:ascii="Times New Roman" w:hAnsi="Times New Roman"/>
          <w:sz w:val="28"/>
          <w:szCs w:val="28"/>
        </w:rPr>
        <w:t xml:space="preserve">Учитывая, что с настоящим исковым заявлением </w:t>
      </w:r>
      <w:r w:rsidR="00E040B9">
        <w:rPr>
          <w:rFonts w:ascii="Times New Roman" w:hAnsi="Times New Roman"/>
          <w:sz w:val="28"/>
          <w:szCs w:val="28"/>
        </w:rPr>
        <w:t>К</w:t>
      </w:r>
      <w:r w:rsidRPr="00D1127F">
        <w:rPr>
          <w:rFonts w:ascii="Times New Roman" w:hAnsi="Times New Roman"/>
          <w:sz w:val="28"/>
          <w:szCs w:val="28"/>
        </w:rPr>
        <w:t xml:space="preserve">. обратился </w:t>
      </w:r>
      <w:r w:rsidR="00E040B9">
        <w:rPr>
          <w:rFonts w:ascii="Times New Roman" w:hAnsi="Times New Roman"/>
          <w:sz w:val="28"/>
          <w:szCs w:val="28"/>
        </w:rPr>
        <w:t xml:space="preserve">                         26 декабря 2023 г.</w:t>
      </w:r>
      <w:r w:rsidRPr="00D1127F">
        <w:rPr>
          <w:rFonts w:ascii="Times New Roman" w:hAnsi="Times New Roman"/>
          <w:sz w:val="28"/>
          <w:szCs w:val="28"/>
        </w:rPr>
        <w:t>, таковой является пропущенным, что в свою очередь, является самостоятельным основанием для отказа в удовлетворении заявленных им требований исключающим необходимость исследования судом фактических обстоятельств увольнения истца и правомерности  произведения такового работодателем по избранному им основанию.</w:t>
      </w:r>
    </w:p>
    <w:p w:rsidR="00D1127F" w:rsidRPr="00D1127F" w:rsidRDefault="00D1127F" w:rsidP="00B37243">
      <w:pPr>
        <w:suppressAutoHyphens/>
        <w:spacing w:after="0" w:line="240" w:lineRule="auto"/>
        <w:ind w:firstLine="709"/>
        <w:jc w:val="both"/>
        <w:rPr>
          <w:rFonts w:ascii="Times New Roman" w:hAnsi="Times New Roman"/>
          <w:sz w:val="28"/>
          <w:szCs w:val="28"/>
        </w:rPr>
      </w:pPr>
      <w:r w:rsidRPr="00D1127F">
        <w:rPr>
          <w:rFonts w:ascii="Times New Roman" w:hAnsi="Times New Roman"/>
          <w:sz w:val="28"/>
          <w:szCs w:val="28"/>
        </w:rPr>
        <w:t xml:space="preserve">Поскольку требования о взыскании компенсации за время вынужденного прогула и компенсации морального вреда являются производными по отношению к требованию </w:t>
      </w:r>
      <w:r w:rsidR="003A3663">
        <w:rPr>
          <w:rFonts w:ascii="Times New Roman" w:hAnsi="Times New Roman"/>
          <w:sz w:val="28"/>
          <w:szCs w:val="28"/>
        </w:rPr>
        <w:t>К</w:t>
      </w:r>
      <w:r w:rsidRPr="00D1127F">
        <w:rPr>
          <w:rFonts w:ascii="Times New Roman" w:hAnsi="Times New Roman"/>
          <w:sz w:val="28"/>
          <w:szCs w:val="28"/>
        </w:rPr>
        <w:t>. о признании увольнения незаконным и изменения формулировки увольнения, таковые также не подлеж</w:t>
      </w:r>
      <w:r w:rsidR="003A3663">
        <w:rPr>
          <w:rFonts w:ascii="Times New Roman" w:hAnsi="Times New Roman"/>
          <w:sz w:val="28"/>
          <w:szCs w:val="28"/>
        </w:rPr>
        <w:t>али</w:t>
      </w:r>
      <w:r w:rsidRPr="00D1127F">
        <w:rPr>
          <w:rFonts w:ascii="Times New Roman" w:hAnsi="Times New Roman"/>
          <w:sz w:val="28"/>
          <w:szCs w:val="28"/>
        </w:rPr>
        <w:t xml:space="preserve"> удовлетворению.  </w:t>
      </w:r>
    </w:p>
    <w:p w:rsidR="00D1127F" w:rsidRPr="00D1127F" w:rsidRDefault="00D1127F" w:rsidP="003A3663">
      <w:pPr>
        <w:suppressAutoHyphens/>
        <w:spacing w:after="0" w:line="240" w:lineRule="auto"/>
        <w:jc w:val="both"/>
        <w:rPr>
          <w:rFonts w:ascii="Times New Roman" w:hAnsi="Times New Roman"/>
          <w:sz w:val="28"/>
          <w:szCs w:val="28"/>
        </w:rPr>
      </w:pPr>
    </w:p>
    <w:p w:rsidR="00D1127F" w:rsidRPr="00D1127F" w:rsidRDefault="00D1127F" w:rsidP="00B37243">
      <w:pPr>
        <w:widowControl w:val="0"/>
        <w:spacing w:after="0" w:line="240" w:lineRule="auto"/>
        <w:ind w:firstLine="709"/>
        <w:jc w:val="both"/>
        <w:rPr>
          <w:rFonts w:ascii="Times New Roman" w:eastAsia="Times New Roman" w:hAnsi="Times New Roman"/>
          <w:b/>
          <w:sz w:val="28"/>
          <w:szCs w:val="28"/>
          <w:lang w:eastAsia="ru-RU"/>
        </w:rPr>
      </w:pPr>
      <w:r w:rsidRPr="00D1127F">
        <w:rPr>
          <w:rFonts w:ascii="Times New Roman" w:eastAsia="Times New Roman" w:hAnsi="Times New Roman"/>
          <w:b/>
          <w:sz w:val="28"/>
          <w:szCs w:val="28"/>
          <w:lang w:eastAsia="ru-RU" w:bidi="ru-RU"/>
        </w:rPr>
        <w:t xml:space="preserve">В соответствии со ст. 161 </w:t>
      </w:r>
      <w:r w:rsidR="003A3663">
        <w:rPr>
          <w:rFonts w:ascii="Times New Roman" w:eastAsia="Times New Roman" w:hAnsi="Times New Roman"/>
          <w:b/>
          <w:sz w:val="28"/>
          <w:szCs w:val="28"/>
          <w:lang w:eastAsia="ru-RU" w:bidi="ru-RU"/>
        </w:rPr>
        <w:t xml:space="preserve">Жилищного кодекса Российской </w:t>
      </w:r>
      <w:r w:rsidR="003A3663">
        <w:rPr>
          <w:rFonts w:ascii="Times New Roman" w:eastAsia="Times New Roman" w:hAnsi="Times New Roman"/>
          <w:b/>
          <w:sz w:val="28"/>
          <w:szCs w:val="28"/>
          <w:lang w:eastAsia="ru-RU" w:bidi="ru-RU"/>
        </w:rPr>
        <w:lastRenderedPageBreak/>
        <w:t>Федерации</w:t>
      </w:r>
      <w:r w:rsidRPr="00D1127F">
        <w:rPr>
          <w:rFonts w:ascii="Times New Roman" w:eastAsia="Times New Roman" w:hAnsi="Times New Roman"/>
          <w:b/>
          <w:sz w:val="28"/>
          <w:szCs w:val="28"/>
          <w:lang w:eastAsia="ru-RU" w:bidi="ru-RU"/>
        </w:rPr>
        <w:t xml:space="preserve"> обязанность по надлежащему содержанию общего имущества возлагается на управляющую организацию.</w:t>
      </w:r>
    </w:p>
    <w:p w:rsidR="00D1127F" w:rsidRPr="00D1127F" w:rsidRDefault="003A3663" w:rsidP="003A3663">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bidi="ru-RU"/>
        </w:rPr>
        <w:t xml:space="preserve">Истец </w:t>
      </w:r>
      <w:r w:rsidR="00D1127F" w:rsidRPr="00D1127F">
        <w:rPr>
          <w:rFonts w:ascii="Times New Roman" w:eastAsia="Times New Roman" w:hAnsi="Times New Roman"/>
          <w:sz w:val="28"/>
          <w:szCs w:val="28"/>
          <w:lang w:eastAsia="ru-RU" w:bidi="ru-RU"/>
        </w:rPr>
        <w:t>обратился в суд с иском к ООО «Г», АО «Ж» о проведении ремонта кровли дома, взыскании ущерба и компенсации морального вреда.</w:t>
      </w:r>
      <w:r>
        <w:rPr>
          <w:rFonts w:ascii="Times New Roman" w:eastAsia="Times New Roman" w:hAnsi="Times New Roman"/>
          <w:sz w:val="28"/>
          <w:szCs w:val="28"/>
          <w:lang w:eastAsia="ru-RU"/>
        </w:rPr>
        <w:t xml:space="preserve"> </w:t>
      </w:r>
      <w:r w:rsidR="00D1127F" w:rsidRPr="00D1127F">
        <w:rPr>
          <w:rFonts w:ascii="Times New Roman" w:eastAsia="Times New Roman" w:hAnsi="Times New Roman"/>
          <w:sz w:val="28"/>
          <w:szCs w:val="28"/>
          <w:lang w:eastAsia="ru-RU" w:bidi="ru-RU"/>
        </w:rPr>
        <w:t>В обосновании исковых требований указал, что ввиду ненадлежащего исполнения ответчиком ООО «Г» своих обязанностей по облуживанию многоквартирного дома, в частности по обслуживанию кровли, его квартира систематически подвергается залитию.</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bidi="ru-RU"/>
        </w:rPr>
        <w:t>В судебном заседании было установлено, что истец является собственником жилого помещения.</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bidi="ru-RU"/>
        </w:rPr>
        <w:t xml:space="preserve">Управляющей организацией, осуществляющей содержание и ремонт общего имущества многоквартирного жилого дома, согласно договору управления многоквартирным домом является ООО «Г». До </w:t>
      </w:r>
      <w:r w:rsidR="004A36F4">
        <w:rPr>
          <w:rFonts w:ascii="Times New Roman" w:eastAsia="Times New Roman" w:hAnsi="Times New Roman"/>
          <w:sz w:val="28"/>
          <w:szCs w:val="28"/>
          <w:lang w:eastAsia="ru-RU" w:bidi="ru-RU"/>
        </w:rPr>
        <w:t>1 июня 2023 г.</w:t>
      </w:r>
      <w:r w:rsidRPr="00D1127F">
        <w:rPr>
          <w:rFonts w:ascii="Times New Roman" w:eastAsia="Times New Roman" w:hAnsi="Times New Roman"/>
          <w:sz w:val="28"/>
          <w:szCs w:val="28"/>
          <w:lang w:eastAsia="ru-RU" w:bidi="ru-RU"/>
        </w:rPr>
        <w:t xml:space="preserve"> указанный дом находился под управление управляющей компан</w:t>
      </w:r>
      <w:proofErr w:type="gramStart"/>
      <w:r w:rsidRPr="00D1127F">
        <w:rPr>
          <w:rFonts w:ascii="Times New Roman" w:eastAsia="Times New Roman" w:hAnsi="Times New Roman"/>
          <w:sz w:val="28"/>
          <w:szCs w:val="28"/>
          <w:lang w:eastAsia="ru-RU" w:bidi="ru-RU"/>
        </w:rPr>
        <w:t>ии АО</w:t>
      </w:r>
      <w:proofErr w:type="gramEnd"/>
      <w:r w:rsidRPr="00D1127F">
        <w:rPr>
          <w:rFonts w:ascii="Times New Roman" w:eastAsia="Times New Roman" w:hAnsi="Times New Roman"/>
          <w:sz w:val="28"/>
          <w:szCs w:val="28"/>
          <w:lang w:eastAsia="ru-RU" w:bidi="ru-RU"/>
        </w:rPr>
        <w:t xml:space="preserve"> «Ж».</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bidi="ru-RU"/>
        </w:rPr>
        <w:t>Доводы ответчик</w:t>
      </w:r>
      <w:proofErr w:type="gramStart"/>
      <w:r w:rsidRPr="00D1127F">
        <w:rPr>
          <w:rFonts w:ascii="Times New Roman" w:eastAsia="Times New Roman" w:hAnsi="Times New Roman"/>
          <w:sz w:val="28"/>
          <w:szCs w:val="28"/>
          <w:lang w:eastAsia="ru-RU" w:bidi="ru-RU"/>
        </w:rPr>
        <w:t>а ООО</w:t>
      </w:r>
      <w:proofErr w:type="gramEnd"/>
      <w:r w:rsidRPr="00D1127F">
        <w:rPr>
          <w:rFonts w:ascii="Times New Roman" w:eastAsia="Times New Roman" w:hAnsi="Times New Roman"/>
          <w:sz w:val="28"/>
          <w:szCs w:val="28"/>
          <w:lang w:eastAsia="ru-RU" w:bidi="ru-RU"/>
        </w:rPr>
        <w:t xml:space="preserve"> «Г» о том, что надлежащим лицом, ответственным за причинение истцам ущерба, является бывшая управляющая компания - АО «Ж», своевременно не проводившая работы по текущему ремонту дома. Факт утраты АО «Ж» лицензии на право управления многоквартирными домами не освобождает данную организацию от исполнения обязанностей перед собственниками, поскольку они оплачивали за содержание и ремонт общего имущества МКД, суд не принял во внимание в силу следующего.</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bidi="ru-RU"/>
        </w:rPr>
        <w:t xml:space="preserve">Пунктом 42 Правил содержания общего имущества в многоквартирном доме, утвержденных Постановлением Правительства РФ от </w:t>
      </w:r>
      <w:r w:rsidR="004A36F4">
        <w:rPr>
          <w:rFonts w:ascii="Times New Roman" w:eastAsia="Times New Roman" w:hAnsi="Times New Roman"/>
          <w:sz w:val="28"/>
          <w:szCs w:val="28"/>
          <w:lang w:eastAsia="ru-RU" w:bidi="ru-RU"/>
        </w:rPr>
        <w:t>13 августа 2006 г.</w:t>
      </w:r>
      <w:r w:rsidRPr="00D1127F">
        <w:rPr>
          <w:rFonts w:ascii="Times New Roman" w:eastAsia="Times New Roman" w:hAnsi="Times New Roman"/>
          <w:sz w:val="28"/>
          <w:szCs w:val="28"/>
          <w:lang w:eastAsia="ru-RU" w:bidi="ru-RU"/>
        </w:rPr>
        <w:t xml:space="preserve"> № 491 предусмотрено, что управляющие организации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bidi="ru-RU"/>
        </w:rPr>
        <w:t xml:space="preserve">Согласно п.4.2.1.1, 4.6.1.1 Правил и норм технической эксплуатации жилищного фонда, утвержденных Постановлением Госстроя РФ от </w:t>
      </w:r>
      <w:r w:rsidR="004A36F4">
        <w:rPr>
          <w:rFonts w:ascii="Times New Roman" w:eastAsia="Times New Roman" w:hAnsi="Times New Roman"/>
          <w:sz w:val="28"/>
          <w:szCs w:val="28"/>
          <w:lang w:eastAsia="ru-RU" w:bidi="ru-RU"/>
        </w:rPr>
        <w:t>27 марта 2003 г.</w:t>
      </w:r>
      <w:r w:rsidRPr="00D1127F">
        <w:rPr>
          <w:rFonts w:ascii="Times New Roman" w:eastAsia="Times New Roman" w:hAnsi="Times New Roman"/>
          <w:sz w:val="28"/>
          <w:szCs w:val="28"/>
          <w:lang w:eastAsia="ru-RU" w:bidi="ru-RU"/>
        </w:rPr>
        <w:t xml:space="preserve"> № 170, организация по обслуживанию жилищного фонда, должна обеспечить: исправное состояние кровли; защиту от увлажнения конструкций от протечек кровли или инженерного оборудования; выполнение технических осмотров и профилактических работ в установленные сроки.</w:t>
      </w:r>
    </w:p>
    <w:p w:rsidR="004A36F4" w:rsidRDefault="00D1127F" w:rsidP="004A36F4">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bidi="ru-RU"/>
        </w:rPr>
        <w:t>Надлежащее содержание общего имущества, с учетом выбранного способа управления многоквартирным домом собственниками квартир, обеспечивается управляющей организацией.</w:t>
      </w:r>
    </w:p>
    <w:p w:rsidR="00D1127F" w:rsidRPr="00D1127F" w:rsidRDefault="00D1127F" w:rsidP="004A36F4">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bidi="ru-RU"/>
        </w:rPr>
        <w:t xml:space="preserve">ООО «Г» приняла на управление жилой дом в текущем техническом состоянии. Претензий и требований со стороны управляющей компании по выполнению каких-либо работ к АО «Ж» не предъявлялись, </w:t>
      </w:r>
      <w:proofErr w:type="gramStart"/>
      <w:r w:rsidRPr="00D1127F">
        <w:rPr>
          <w:rFonts w:ascii="Times New Roman" w:eastAsia="Times New Roman" w:hAnsi="Times New Roman"/>
          <w:sz w:val="28"/>
          <w:szCs w:val="28"/>
          <w:lang w:eastAsia="ru-RU" w:bidi="ru-RU"/>
        </w:rPr>
        <w:t>следовательно</w:t>
      </w:r>
      <w:proofErr w:type="gramEnd"/>
      <w:r w:rsidRPr="00D1127F">
        <w:rPr>
          <w:rFonts w:ascii="Times New Roman" w:eastAsia="Times New Roman" w:hAnsi="Times New Roman"/>
          <w:sz w:val="28"/>
          <w:szCs w:val="28"/>
          <w:lang w:eastAsia="ru-RU" w:bidi="ru-RU"/>
        </w:rPr>
        <w:t xml:space="preserve"> обязанность по содержанию и ремонту общего имущества собственников помещений МКД, с момента заключения договора управления, возложена на ООО «Г».</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bidi="ru-RU"/>
        </w:rPr>
        <w:lastRenderedPageBreak/>
        <w:t>Таким образом, суд пришел к выводу, что обязанность по принятию мер, направленных на обеспечение надлежащего состояния общего имущества собственников в многоквартирном жилом доме, в том числе надлежащего состояния кровли многоквартирного дома, течь которой явилась причиной залития квартиры истца, возложена на управляющую организацию, в данном случае н</w:t>
      </w:r>
      <w:proofErr w:type="gramStart"/>
      <w:r w:rsidRPr="00D1127F">
        <w:rPr>
          <w:rFonts w:ascii="Times New Roman" w:eastAsia="Times New Roman" w:hAnsi="Times New Roman"/>
          <w:sz w:val="28"/>
          <w:szCs w:val="28"/>
          <w:lang w:eastAsia="ru-RU" w:bidi="ru-RU"/>
        </w:rPr>
        <w:t>а ООО</w:t>
      </w:r>
      <w:proofErr w:type="gramEnd"/>
      <w:r w:rsidRPr="00D1127F">
        <w:rPr>
          <w:rFonts w:ascii="Times New Roman" w:eastAsia="Times New Roman" w:hAnsi="Times New Roman"/>
          <w:sz w:val="28"/>
          <w:szCs w:val="28"/>
          <w:lang w:eastAsia="ru-RU" w:bidi="ru-RU"/>
        </w:rPr>
        <w:t xml:space="preserve"> «Г».</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bidi="ru-RU"/>
        </w:rPr>
        <w:t xml:space="preserve">Судом, с целью определения причины залития в квартире истца, а также с целью установления необходимости вида и проведения ремонтных работ, по делу была назначена строительно-оценочная экспертиза, согласно </w:t>
      </w:r>
      <w:proofErr w:type="gramStart"/>
      <w:r w:rsidRPr="00D1127F">
        <w:rPr>
          <w:rFonts w:ascii="Times New Roman" w:eastAsia="Times New Roman" w:hAnsi="Times New Roman"/>
          <w:sz w:val="28"/>
          <w:szCs w:val="28"/>
          <w:lang w:eastAsia="ru-RU" w:bidi="ru-RU"/>
        </w:rPr>
        <w:t>вывод</w:t>
      </w:r>
      <w:r w:rsidR="00675E90">
        <w:rPr>
          <w:rFonts w:ascii="Times New Roman" w:eastAsia="Times New Roman" w:hAnsi="Times New Roman"/>
          <w:sz w:val="28"/>
          <w:szCs w:val="28"/>
          <w:lang w:eastAsia="ru-RU" w:bidi="ru-RU"/>
        </w:rPr>
        <w:t>ам</w:t>
      </w:r>
      <w:proofErr w:type="gramEnd"/>
      <w:r w:rsidRPr="00D1127F">
        <w:rPr>
          <w:rFonts w:ascii="Times New Roman" w:eastAsia="Times New Roman" w:hAnsi="Times New Roman"/>
          <w:sz w:val="28"/>
          <w:szCs w:val="28"/>
          <w:lang w:eastAsia="ru-RU" w:bidi="ru-RU"/>
        </w:rPr>
        <w:t xml:space="preserve"> которой причиной залития, произошедшего в декабре 2023</w:t>
      </w:r>
      <w:r w:rsidR="00675E90">
        <w:rPr>
          <w:rFonts w:ascii="Times New Roman" w:eastAsia="Times New Roman" w:hAnsi="Times New Roman"/>
          <w:sz w:val="28"/>
          <w:szCs w:val="28"/>
          <w:lang w:eastAsia="ru-RU" w:bidi="ru-RU"/>
        </w:rPr>
        <w:t xml:space="preserve"> года</w:t>
      </w:r>
      <w:r w:rsidRPr="00D1127F">
        <w:rPr>
          <w:rFonts w:ascii="Times New Roman" w:eastAsia="Times New Roman" w:hAnsi="Times New Roman"/>
          <w:sz w:val="28"/>
          <w:szCs w:val="28"/>
          <w:lang w:eastAsia="ru-RU" w:bidi="ru-RU"/>
        </w:rPr>
        <w:t>, является протечка с кровли. При обследовании было установлено, что большая часть кровли нуждается в капитальном ремонте. Для временной меры, исключающей протечки, возможно над квартирой истца провести текущие ремонтные работы. Общая стоимость восстановительного ремонта квартиры, после залития, составила 87 822 руб.</w:t>
      </w:r>
    </w:p>
    <w:p w:rsidR="00D1127F" w:rsidRPr="00D1127F" w:rsidRDefault="00D1127F" w:rsidP="00B37243">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bidi="ru-RU"/>
        </w:rPr>
        <w:t>Суд пришел к выводу о достоверности экспертного заключения, и принял его за основу при вынесении решения.</w:t>
      </w:r>
    </w:p>
    <w:p w:rsidR="00C358D6" w:rsidRPr="008B1196" w:rsidRDefault="00D1127F" w:rsidP="00C358D6">
      <w:pPr>
        <w:widowControl w:val="0"/>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bidi="ru-RU"/>
        </w:rPr>
        <w:t>Решением исковые требования А.А. удовлетворены частично. Взысканы с управляющей компан</w:t>
      </w:r>
      <w:proofErr w:type="gramStart"/>
      <w:r w:rsidRPr="00D1127F">
        <w:rPr>
          <w:rFonts w:ascii="Times New Roman" w:eastAsia="Times New Roman" w:hAnsi="Times New Roman"/>
          <w:sz w:val="28"/>
          <w:szCs w:val="28"/>
          <w:lang w:eastAsia="ru-RU" w:bidi="ru-RU"/>
        </w:rPr>
        <w:t>ии ООО</w:t>
      </w:r>
      <w:proofErr w:type="gramEnd"/>
      <w:r w:rsidRPr="00D1127F">
        <w:rPr>
          <w:rFonts w:ascii="Times New Roman" w:eastAsia="Times New Roman" w:hAnsi="Times New Roman"/>
          <w:sz w:val="28"/>
          <w:szCs w:val="28"/>
          <w:lang w:eastAsia="ru-RU" w:bidi="ru-RU"/>
        </w:rPr>
        <w:t xml:space="preserve"> «Г» в пользу А.А. в счет возмещения причиненного ущерба 87 822 руб., компенсация морального вреда за нарушение пр</w:t>
      </w:r>
      <w:r w:rsidR="00C358D6">
        <w:rPr>
          <w:rFonts w:ascii="Times New Roman" w:eastAsia="Times New Roman" w:hAnsi="Times New Roman"/>
          <w:sz w:val="28"/>
          <w:szCs w:val="28"/>
          <w:lang w:eastAsia="ru-RU" w:bidi="ru-RU"/>
        </w:rPr>
        <w:t xml:space="preserve">ав потребителя в размере </w:t>
      </w:r>
      <w:r w:rsidRPr="00D1127F">
        <w:rPr>
          <w:rFonts w:ascii="Times New Roman" w:eastAsia="Times New Roman" w:hAnsi="Times New Roman"/>
          <w:sz w:val="28"/>
          <w:szCs w:val="28"/>
          <w:lang w:eastAsia="ru-RU" w:bidi="ru-RU"/>
        </w:rPr>
        <w:t xml:space="preserve">5 000 рублей, убытки в размере 3 098 рублей, расходы по оплате юридических услуг в размере 4 000 рублей. Суд также обязал управляющую компанию в течение одного месяца с момента </w:t>
      </w:r>
      <w:r w:rsidRPr="008B1196">
        <w:rPr>
          <w:rFonts w:ascii="Times New Roman" w:eastAsia="Times New Roman" w:hAnsi="Times New Roman"/>
          <w:sz w:val="28"/>
          <w:szCs w:val="28"/>
          <w:lang w:eastAsia="ru-RU" w:bidi="ru-RU"/>
        </w:rPr>
        <w:t>вступления в законную силу решения суда произвести текущий ремонт кровли жилого дома над квартирой истца.</w:t>
      </w:r>
    </w:p>
    <w:p w:rsidR="00D1127F" w:rsidRPr="008B1196" w:rsidRDefault="00D1127F" w:rsidP="00C358D6">
      <w:pPr>
        <w:widowControl w:val="0"/>
        <w:spacing w:after="0" w:line="240" w:lineRule="auto"/>
        <w:ind w:firstLine="709"/>
        <w:jc w:val="both"/>
        <w:rPr>
          <w:rFonts w:ascii="Times New Roman" w:eastAsia="Times New Roman" w:hAnsi="Times New Roman"/>
          <w:sz w:val="28"/>
          <w:szCs w:val="28"/>
          <w:lang w:eastAsia="ru-RU"/>
        </w:rPr>
      </w:pPr>
      <w:r w:rsidRPr="008B1196">
        <w:rPr>
          <w:rFonts w:ascii="Times New Roman" w:eastAsia="Times New Roman" w:hAnsi="Times New Roman"/>
          <w:sz w:val="28"/>
          <w:szCs w:val="28"/>
          <w:lang w:eastAsia="ru-RU" w:bidi="ru-RU"/>
        </w:rPr>
        <w:t>Решение вступило в законную силу, сторонами не обжаловалось.</w:t>
      </w:r>
    </w:p>
    <w:p w:rsidR="002A58A3" w:rsidRPr="008B1196" w:rsidRDefault="002A58A3" w:rsidP="00FB3C5A">
      <w:pPr>
        <w:spacing w:after="0" w:line="240" w:lineRule="auto"/>
        <w:rPr>
          <w:rFonts w:ascii="Times New Roman" w:eastAsia="Times New Roman" w:hAnsi="Times New Roman"/>
          <w:sz w:val="28"/>
          <w:szCs w:val="28"/>
          <w:lang w:eastAsia="ru-RU"/>
        </w:rPr>
      </w:pPr>
    </w:p>
    <w:p w:rsidR="00FB3C5A" w:rsidRPr="008B1196" w:rsidRDefault="00FB3C5A" w:rsidP="00FB3C5A">
      <w:pPr>
        <w:spacing w:after="0" w:line="240" w:lineRule="auto"/>
        <w:ind w:firstLine="709"/>
        <w:jc w:val="both"/>
        <w:rPr>
          <w:rFonts w:ascii="Times New Roman" w:eastAsia="Times New Roman" w:hAnsi="Times New Roman"/>
          <w:b/>
          <w:color w:val="000000"/>
          <w:spacing w:val="3"/>
          <w:sz w:val="28"/>
          <w:szCs w:val="28"/>
        </w:rPr>
      </w:pPr>
      <w:proofErr w:type="gramStart"/>
      <w:r w:rsidRPr="008B1196">
        <w:rPr>
          <w:rFonts w:ascii="Times New Roman" w:eastAsia="Times New Roman" w:hAnsi="Times New Roman"/>
          <w:b/>
          <w:color w:val="000000"/>
          <w:spacing w:val="3"/>
          <w:sz w:val="28"/>
          <w:szCs w:val="28"/>
        </w:rPr>
        <w:t xml:space="preserve">Пунктом 17 Правил технологического присоединения </w:t>
      </w:r>
      <w:r w:rsidR="00127DDB" w:rsidRPr="008B1196">
        <w:rPr>
          <w:rFonts w:ascii="Times New Roman" w:hAnsi="Times New Roman"/>
          <w:b/>
          <w:color w:val="000000"/>
          <w:spacing w:val="3"/>
          <w:sz w:val="28"/>
          <w:szCs w:val="28"/>
        </w:rPr>
        <w:t xml:space="preserve">(в редакции на момент возникновения спорных правоотношений) </w:t>
      </w:r>
      <w:r w:rsidRPr="008B1196">
        <w:rPr>
          <w:rFonts w:ascii="Times New Roman" w:eastAsia="Times New Roman" w:hAnsi="Times New Roman"/>
          <w:b/>
          <w:color w:val="000000"/>
          <w:spacing w:val="3"/>
          <w:sz w:val="28"/>
          <w:szCs w:val="28"/>
        </w:rPr>
        <w:t>установлено, что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w:t>
      </w:r>
      <w:proofErr w:type="gramEnd"/>
      <w:r w:rsidRPr="008B1196">
        <w:rPr>
          <w:rFonts w:ascii="Times New Roman" w:eastAsia="Times New Roman" w:hAnsi="Times New Roman"/>
          <w:b/>
          <w:color w:val="000000"/>
          <w:spacing w:val="3"/>
          <w:sz w:val="28"/>
          <w:szCs w:val="28"/>
        </w:rPr>
        <w:t xml:space="preserve"> </w:t>
      </w:r>
      <w:proofErr w:type="gramStart"/>
      <w:r w:rsidRPr="008B1196">
        <w:rPr>
          <w:rFonts w:ascii="Times New Roman" w:eastAsia="Times New Roman" w:hAnsi="Times New Roman"/>
          <w:b/>
          <w:color w:val="000000"/>
          <w:spacing w:val="3"/>
          <w:sz w:val="28"/>
          <w:szCs w:val="28"/>
        </w:rPr>
        <w:t xml:space="preserve">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w:t>
      </w:r>
      <w:proofErr w:type="spellStart"/>
      <w:r w:rsidRPr="008B1196">
        <w:rPr>
          <w:rFonts w:ascii="Times New Roman" w:eastAsia="Times New Roman" w:hAnsi="Times New Roman"/>
          <w:b/>
          <w:color w:val="000000"/>
          <w:spacing w:val="3"/>
          <w:sz w:val="28"/>
          <w:szCs w:val="28"/>
        </w:rPr>
        <w:t>кВ</w:t>
      </w:r>
      <w:proofErr w:type="spellEnd"/>
      <w:r w:rsidRPr="008B1196">
        <w:rPr>
          <w:rFonts w:ascii="Times New Roman" w:eastAsia="Times New Roman" w:hAnsi="Times New Roman"/>
          <w:b/>
          <w:color w:val="000000"/>
          <w:spacing w:val="3"/>
          <w:sz w:val="28"/>
          <w:szCs w:val="28"/>
        </w:rPr>
        <w:t xml:space="preserve">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roofErr w:type="gramEnd"/>
    </w:p>
    <w:p w:rsidR="00D1127F" w:rsidRPr="00D1127F" w:rsidRDefault="00D1127F" w:rsidP="00B37243">
      <w:pPr>
        <w:spacing w:after="0" w:line="240" w:lineRule="auto"/>
        <w:ind w:firstLine="709"/>
        <w:jc w:val="both"/>
        <w:rPr>
          <w:rFonts w:ascii="Times New Roman" w:eastAsia="Times New Roman" w:hAnsi="Times New Roman"/>
          <w:sz w:val="28"/>
          <w:szCs w:val="28"/>
        </w:rPr>
      </w:pPr>
      <w:r w:rsidRPr="008B1196">
        <w:rPr>
          <w:rFonts w:ascii="Times New Roman" w:eastAsia="Times New Roman" w:hAnsi="Times New Roman"/>
          <w:sz w:val="28"/>
          <w:szCs w:val="28"/>
        </w:rPr>
        <w:lastRenderedPageBreak/>
        <w:t>С</w:t>
      </w:r>
      <w:r w:rsidR="002A58A3" w:rsidRPr="008B1196">
        <w:rPr>
          <w:rFonts w:ascii="Times New Roman" w:eastAsia="Times New Roman" w:hAnsi="Times New Roman"/>
          <w:sz w:val="28"/>
          <w:szCs w:val="28"/>
        </w:rPr>
        <w:t>.</w:t>
      </w:r>
      <w:r w:rsidRPr="008B1196">
        <w:rPr>
          <w:rFonts w:ascii="Times New Roman" w:eastAsia="Times New Roman" w:hAnsi="Times New Roman"/>
          <w:sz w:val="28"/>
          <w:szCs w:val="28"/>
        </w:rPr>
        <w:t xml:space="preserve"> обратился в суд с иском к ПАО «Р» в лице филиала ПАО «Р» - </w:t>
      </w:r>
      <w:r w:rsidR="00BC7539" w:rsidRPr="008B1196">
        <w:rPr>
          <w:rFonts w:ascii="Times New Roman" w:eastAsia="Times New Roman" w:hAnsi="Times New Roman"/>
          <w:sz w:val="28"/>
          <w:szCs w:val="28"/>
        </w:rPr>
        <w:t>«</w:t>
      </w:r>
      <w:r w:rsidRPr="008B1196">
        <w:rPr>
          <w:rFonts w:ascii="Times New Roman" w:eastAsia="Times New Roman" w:hAnsi="Times New Roman"/>
          <w:sz w:val="28"/>
          <w:szCs w:val="28"/>
        </w:rPr>
        <w:t>С» о возложении обязанности по возобновлению рассмотрения заявки на технологическое присоединение</w:t>
      </w:r>
      <w:r w:rsidRPr="00D1127F">
        <w:rPr>
          <w:rFonts w:ascii="Times New Roman" w:eastAsia="Times New Roman" w:hAnsi="Times New Roman"/>
          <w:sz w:val="28"/>
          <w:szCs w:val="28"/>
        </w:rPr>
        <w:t xml:space="preserve"> к электрическим сетям, в обоснование </w:t>
      </w:r>
      <w:proofErr w:type="gramStart"/>
      <w:r w:rsidRPr="00D1127F">
        <w:rPr>
          <w:rFonts w:ascii="Times New Roman" w:eastAsia="Times New Roman" w:hAnsi="Times New Roman"/>
          <w:sz w:val="28"/>
          <w:szCs w:val="28"/>
        </w:rPr>
        <w:t>требований</w:t>
      </w:r>
      <w:proofErr w:type="gramEnd"/>
      <w:r w:rsidRPr="00D1127F">
        <w:rPr>
          <w:rFonts w:ascii="Times New Roman" w:eastAsia="Times New Roman" w:hAnsi="Times New Roman"/>
          <w:sz w:val="28"/>
          <w:szCs w:val="28"/>
        </w:rPr>
        <w:t xml:space="preserve"> указав, что им </w:t>
      </w:r>
      <w:r w:rsidR="00C358D6">
        <w:rPr>
          <w:rFonts w:ascii="Times New Roman" w:eastAsia="Times New Roman" w:hAnsi="Times New Roman"/>
          <w:sz w:val="28"/>
          <w:szCs w:val="28"/>
        </w:rPr>
        <w:t>19 января 2022 г.</w:t>
      </w:r>
      <w:r w:rsidRPr="00D1127F">
        <w:rPr>
          <w:rFonts w:ascii="Times New Roman" w:eastAsia="Times New Roman" w:hAnsi="Times New Roman"/>
          <w:sz w:val="28"/>
          <w:szCs w:val="28"/>
        </w:rPr>
        <w:t xml:space="preserve"> была подана заявка на технологическое присоединение к электрическим сетям, по итогам рассмотрения которой в адрес истца были направлены условия типового договора об </w:t>
      </w:r>
      <w:proofErr w:type="gramStart"/>
      <w:r w:rsidRPr="00D1127F">
        <w:rPr>
          <w:rFonts w:ascii="Times New Roman" w:eastAsia="Times New Roman" w:hAnsi="Times New Roman"/>
          <w:sz w:val="28"/>
          <w:szCs w:val="28"/>
        </w:rPr>
        <w:t>осуществлении т</w:t>
      </w:r>
      <w:bookmarkStart w:id="0" w:name="_GoBack"/>
      <w:bookmarkEnd w:id="0"/>
      <w:r w:rsidRPr="00D1127F">
        <w:rPr>
          <w:rFonts w:ascii="Times New Roman" w:eastAsia="Times New Roman" w:hAnsi="Times New Roman"/>
          <w:sz w:val="28"/>
          <w:szCs w:val="28"/>
        </w:rPr>
        <w:t>ехнологического присоединения электробытовой техники и освещения нежилой застройки, максимальной мощностью 15 кВт к объектам электросетевого хозяйства филиала ПАО «Р» - «С» с платой за технологическое присоединение в размере 40 932 руб. с НДС.</w:t>
      </w:r>
      <w:proofErr w:type="gramEnd"/>
      <w:r w:rsidRPr="00D1127F">
        <w:rPr>
          <w:rFonts w:ascii="Times New Roman" w:eastAsia="Times New Roman" w:hAnsi="Times New Roman"/>
          <w:sz w:val="28"/>
          <w:szCs w:val="28"/>
        </w:rPr>
        <w:t xml:space="preserve"> Полагая, что данная плата является завышенной, </w:t>
      </w:r>
      <w:r w:rsidR="00C358D6">
        <w:rPr>
          <w:rFonts w:ascii="Times New Roman" w:eastAsia="Times New Roman" w:hAnsi="Times New Roman"/>
          <w:sz w:val="28"/>
          <w:szCs w:val="28"/>
        </w:rPr>
        <w:t>истец</w:t>
      </w:r>
      <w:r w:rsidRPr="00D1127F">
        <w:rPr>
          <w:rFonts w:ascii="Times New Roman" w:eastAsia="Times New Roman" w:hAnsi="Times New Roman"/>
          <w:sz w:val="28"/>
          <w:szCs w:val="28"/>
        </w:rPr>
        <w:t xml:space="preserve"> обратился к ответчику за разъяснением размера платы за технологическое присоединение, получив ответ на которое, с таковым не согласился. </w:t>
      </w:r>
      <w:proofErr w:type="gramStart"/>
      <w:r w:rsidRPr="00D1127F">
        <w:rPr>
          <w:rFonts w:ascii="Times New Roman" w:eastAsia="Times New Roman" w:hAnsi="Times New Roman"/>
          <w:sz w:val="28"/>
          <w:szCs w:val="28"/>
        </w:rPr>
        <w:t>В связи с неуплатой суммы за технологическое присоединение в размере 40 932 руб. с НДС заявка С</w:t>
      </w:r>
      <w:r w:rsidR="00BC7539">
        <w:rPr>
          <w:rFonts w:ascii="Times New Roman" w:eastAsia="Times New Roman" w:hAnsi="Times New Roman"/>
          <w:sz w:val="28"/>
          <w:szCs w:val="28"/>
        </w:rPr>
        <w:t>.</w:t>
      </w:r>
      <w:r w:rsidRPr="00D1127F">
        <w:rPr>
          <w:rFonts w:ascii="Times New Roman" w:eastAsia="Times New Roman" w:hAnsi="Times New Roman"/>
          <w:sz w:val="28"/>
          <w:szCs w:val="28"/>
        </w:rPr>
        <w:t xml:space="preserve"> была аннулирована </w:t>
      </w:r>
      <w:r w:rsidR="00C358D6">
        <w:rPr>
          <w:rFonts w:ascii="Times New Roman" w:eastAsia="Times New Roman" w:hAnsi="Times New Roman"/>
          <w:sz w:val="28"/>
          <w:szCs w:val="28"/>
        </w:rPr>
        <w:t>19 апреля 2022 г</w:t>
      </w:r>
      <w:r w:rsidRPr="00D1127F">
        <w:rPr>
          <w:rFonts w:ascii="Times New Roman" w:eastAsia="Times New Roman" w:hAnsi="Times New Roman"/>
          <w:sz w:val="28"/>
          <w:szCs w:val="28"/>
        </w:rPr>
        <w:t xml:space="preserve">. В досудебном порядке </w:t>
      </w:r>
      <w:r w:rsidR="00C358D6">
        <w:rPr>
          <w:rFonts w:ascii="Times New Roman" w:eastAsia="Times New Roman" w:hAnsi="Times New Roman"/>
          <w:sz w:val="28"/>
          <w:szCs w:val="28"/>
        </w:rPr>
        <w:t xml:space="preserve">истец </w:t>
      </w:r>
      <w:r w:rsidRPr="00D1127F">
        <w:rPr>
          <w:rFonts w:ascii="Times New Roman" w:eastAsia="Times New Roman" w:hAnsi="Times New Roman"/>
          <w:sz w:val="28"/>
          <w:szCs w:val="28"/>
        </w:rPr>
        <w:t>обратился с заявлением о возобновлении рассмотрения заявки от 19.01.2022 с платой за технологическое присоединение в размере не более 550 руб., в чем ему было отказано.</w:t>
      </w:r>
      <w:proofErr w:type="gramEnd"/>
      <w:r w:rsidRPr="00D1127F">
        <w:rPr>
          <w:rFonts w:ascii="Times New Roman" w:eastAsia="Times New Roman" w:hAnsi="Times New Roman"/>
          <w:sz w:val="28"/>
          <w:szCs w:val="28"/>
        </w:rPr>
        <w:t xml:space="preserve"> </w:t>
      </w:r>
      <w:proofErr w:type="gramStart"/>
      <w:r w:rsidRPr="00D1127F">
        <w:rPr>
          <w:rFonts w:ascii="Times New Roman" w:eastAsia="Times New Roman" w:hAnsi="Times New Roman"/>
          <w:sz w:val="28"/>
          <w:szCs w:val="28"/>
        </w:rPr>
        <w:t>Указывая, что расстояние от границы его участка до ближайшей линии электропередач в направлении северо-запада по прямой составляет около 360 м, в связи с чем, согласно п. 87 Постановления Правительства РФ от 29.12.2011 № 1178 стоимость присоединения должна составлять 550 руб., просил суд обязать ПАО «Р» Филиал ПАО «</w:t>
      </w:r>
      <w:r w:rsidR="00BC7539">
        <w:rPr>
          <w:rFonts w:ascii="Times New Roman" w:eastAsia="Times New Roman" w:hAnsi="Times New Roman"/>
          <w:sz w:val="28"/>
          <w:szCs w:val="28"/>
        </w:rPr>
        <w:t>Р</w:t>
      </w:r>
      <w:r w:rsidRPr="00D1127F">
        <w:rPr>
          <w:rFonts w:ascii="Times New Roman" w:eastAsia="Times New Roman" w:hAnsi="Times New Roman"/>
          <w:sz w:val="28"/>
          <w:szCs w:val="28"/>
        </w:rPr>
        <w:t>» - «С» возобновить рассмотрение его (С</w:t>
      </w:r>
      <w:r w:rsidR="00BC7539">
        <w:rPr>
          <w:rFonts w:ascii="Times New Roman" w:eastAsia="Times New Roman" w:hAnsi="Times New Roman"/>
          <w:sz w:val="28"/>
          <w:szCs w:val="28"/>
        </w:rPr>
        <w:t>.</w:t>
      </w:r>
      <w:r w:rsidRPr="00D1127F">
        <w:rPr>
          <w:rFonts w:ascii="Times New Roman" w:eastAsia="Times New Roman" w:hAnsi="Times New Roman"/>
          <w:sz w:val="28"/>
          <w:szCs w:val="28"/>
        </w:rPr>
        <w:t>) заявки от 19.01.2022 с платой за технологическое присоединение</w:t>
      </w:r>
      <w:proofErr w:type="gramEnd"/>
      <w:r w:rsidRPr="00D1127F">
        <w:rPr>
          <w:rFonts w:ascii="Times New Roman" w:eastAsia="Times New Roman" w:hAnsi="Times New Roman"/>
          <w:sz w:val="28"/>
          <w:szCs w:val="28"/>
        </w:rPr>
        <w:t xml:space="preserve"> в размере не более 550 руб.</w:t>
      </w:r>
    </w:p>
    <w:p w:rsidR="00D1127F" w:rsidRPr="00D1127F" w:rsidRDefault="00D1127F" w:rsidP="00B37243">
      <w:pPr>
        <w:spacing w:after="0" w:line="240" w:lineRule="auto"/>
        <w:ind w:firstLine="709"/>
        <w:jc w:val="both"/>
        <w:rPr>
          <w:rFonts w:ascii="Times New Roman" w:eastAsia="Times New Roman" w:hAnsi="Times New Roman"/>
          <w:sz w:val="28"/>
          <w:szCs w:val="28"/>
        </w:rPr>
      </w:pPr>
      <w:r w:rsidRPr="00D1127F">
        <w:rPr>
          <w:rFonts w:ascii="Times New Roman" w:eastAsia="Times New Roman" w:hAnsi="Times New Roman"/>
          <w:sz w:val="28"/>
          <w:szCs w:val="28"/>
        </w:rPr>
        <w:t xml:space="preserve">Ответчик в судебное заседание явку представителя не обеспечил, в своих возражениях на иск требования не признал. Указал, что согласно произведенному мастером Ярцевского РЭС расчету, расстояние от земельного участка истца по линии электропередач составляет 1500 метров, чем и обосновываются условия технологического присоединения с платой в размере 40 932 руб. с НДС. </w:t>
      </w:r>
    </w:p>
    <w:p w:rsidR="00D1127F" w:rsidRPr="00D1127F" w:rsidRDefault="00D1127F" w:rsidP="00B37243">
      <w:pPr>
        <w:spacing w:after="0" w:line="240" w:lineRule="auto"/>
        <w:ind w:firstLine="709"/>
        <w:jc w:val="both"/>
        <w:rPr>
          <w:rFonts w:ascii="Times New Roman" w:eastAsia="Times New Roman" w:hAnsi="Times New Roman"/>
          <w:sz w:val="28"/>
          <w:szCs w:val="28"/>
        </w:rPr>
      </w:pPr>
      <w:proofErr w:type="gramStart"/>
      <w:r w:rsidRPr="00D1127F">
        <w:rPr>
          <w:rFonts w:ascii="Times New Roman" w:eastAsia="Times New Roman" w:hAnsi="Times New Roman"/>
          <w:sz w:val="28"/>
          <w:szCs w:val="28"/>
        </w:rPr>
        <w:t xml:space="preserve">Суд, изучив материалы дела и доводы сторон, установил, что ответчиком были нарушены п.п. 16 и 17 Правил технологического присоединения, довод Общества о том, что расстояние от границ участка истца до ближайших существующих объектов электросетевого хозяйства филиала классом напряжения 0,4 </w:t>
      </w:r>
      <w:proofErr w:type="spellStart"/>
      <w:r w:rsidRPr="00D1127F">
        <w:rPr>
          <w:rFonts w:ascii="Times New Roman" w:eastAsia="Times New Roman" w:hAnsi="Times New Roman"/>
          <w:sz w:val="28"/>
          <w:szCs w:val="28"/>
        </w:rPr>
        <w:t>кВ</w:t>
      </w:r>
      <w:proofErr w:type="spellEnd"/>
      <w:r w:rsidRPr="00D1127F">
        <w:rPr>
          <w:rFonts w:ascii="Times New Roman" w:eastAsia="Times New Roman" w:hAnsi="Times New Roman"/>
          <w:sz w:val="28"/>
          <w:szCs w:val="28"/>
        </w:rPr>
        <w:t xml:space="preserve">, указанного в заявке от 19.01.2022 </w:t>
      </w:r>
      <w:r w:rsidR="00017D2B">
        <w:rPr>
          <w:rFonts w:ascii="Times New Roman" w:eastAsia="Times New Roman" w:hAnsi="Times New Roman"/>
          <w:sz w:val="28"/>
          <w:szCs w:val="28"/>
        </w:rPr>
        <w:t xml:space="preserve">                    </w:t>
      </w:r>
      <w:r w:rsidRPr="00D1127F">
        <w:rPr>
          <w:rFonts w:ascii="Times New Roman" w:eastAsia="Times New Roman" w:hAnsi="Times New Roman"/>
          <w:sz w:val="28"/>
          <w:szCs w:val="28"/>
        </w:rPr>
        <w:t>№ 17178373 на технологическое присоединение, превышает 500 метров (составляет около 1,5 км), опровергнут представленными в материалы</w:t>
      </w:r>
      <w:proofErr w:type="gramEnd"/>
      <w:r w:rsidRPr="00D1127F">
        <w:rPr>
          <w:rFonts w:ascii="Times New Roman" w:eastAsia="Times New Roman" w:hAnsi="Times New Roman"/>
          <w:sz w:val="28"/>
          <w:szCs w:val="28"/>
        </w:rPr>
        <w:t xml:space="preserve"> </w:t>
      </w:r>
      <w:proofErr w:type="gramStart"/>
      <w:r w:rsidRPr="00D1127F">
        <w:rPr>
          <w:rFonts w:ascii="Times New Roman" w:eastAsia="Times New Roman" w:hAnsi="Times New Roman"/>
          <w:sz w:val="28"/>
          <w:szCs w:val="28"/>
        </w:rPr>
        <w:t xml:space="preserve">дела снимком картографической съемки, из которого следует, что наименьшее расстояние от границ участка заявителя до объектов электросетевого хозяйства сетевой организации составляет, примерно, 358 метров, а также заключением кадастрового инженера, согласно которому расстояние от опор до границ земельного участка заявителя составило от 359,47 до 398,53 м, </w:t>
      </w:r>
      <w:r w:rsidRPr="00D1127F">
        <w:rPr>
          <w:rFonts w:ascii="Times New Roman" w:eastAsia="Times New Roman" w:hAnsi="Times New Roman"/>
          <w:sz w:val="28"/>
          <w:szCs w:val="28"/>
        </w:rPr>
        <w:lastRenderedPageBreak/>
        <w:t>минимальное линейное расстояние от поворотного угла земельного участка до опоры составляет 359,47 м.</w:t>
      </w:r>
      <w:proofErr w:type="gramEnd"/>
    </w:p>
    <w:p w:rsidR="00D1127F" w:rsidRPr="00D1127F" w:rsidRDefault="00D1127F" w:rsidP="00B37243">
      <w:pPr>
        <w:spacing w:after="0" w:line="240" w:lineRule="auto"/>
        <w:ind w:firstLine="709"/>
        <w:jc w:val="both"/>
        <w:rPr>
          <w:rFonts w:ascii="Times New Roman" w:eastAsia="Times New Roman" w:hAnsi="Times New Roman"/>
          <w:spacing w:val="3"/>
          <w:sz w:val="28"/>
          <w:szCs w:val="28"/>
        </w:rPr>
      </w:pPr>
      <w:r w:rsidRPr="00D1127F">
        <w:rPr>
          <w:rFonts w:ascii="Times New Roman" w:eastAsia="Times New Roman" w:hAnsi="Times New Roman"/>
          <w:sz w:val="28"/>
          <w:szCs w:val="28"/>
        </w:rPr>
        <w:t xml:space="preserve">Таким образом, суд пришел к выводу, что </w:t>
      </w:r>
      <w:r w:rsidRPr="00D1127F">
        <w:rPr>
          <w:rFonts w:ascii="Times New Roman" w:eastAsia="Times New Roman" w:hAnsi="Times New Roman"/>
          <w:spacing w:val="3"/>
          <w:sz w:val="28"/>
          <w:szCs w:val="28"/>
        </w:rPr>
        <w:t>Общество неправомерно произвело в проекте договора, направленного в адрес С</w:t>
      </w:r>
      <w:r w:rsidR="00BC7539">
        <w:rPr>
          <w:rFonts w:ascii="Times New Roman" w:eastAsia="Times New Roman" w:hAnsi="Times New Roman"/>
          <w:spacing w:val="3"/>
          <w:sz w:val="28"/>
          <w:szCs w:val="28"/>
        </w:rPr>
        <w:t>.</w:t>
      </w:r>
      <w:r w:rsidRPr="00D1127F">
        <w:rPr>
          <w:rFonts w:ascii="Times New Roman" w:eastAsia="Times New Roman" w:hAnsi="Times New Roman"/>
          <w:spacing w:val="3"/>
          <w:sz w:val="28"/>
          <w:szCs w:val="28"/>
        </w:rPr>
        <w:t xml:space="preserve">, расчет платы за осуществление технологического присоединения энергопринимающих устройств истца, относящегося к категории потребителей, указанных в пункте 14 Правил технологического присоединения, в размере 40 932 руб. вместо 550 руб., в </w:t>
      </w:r>
      <w:proofErr w:type="gramStart"/>
      <w:r w:rsidRPr="00D1127F">
        <w:rPr>
          <w:rFonts w:ascii="Times New Roman" w:eastAsia="Times New Roman" w:hAnsi="Times New Roman"/>
          <w:spacing w:val="3"/>
          <w:sz w:val="28"/>
          <w:szCs w:val="28"/>
        </w:rPr>
        <w:t>связи</w:t>
      </w:r>
      <w:proofErr w:type="gramEnd"/>
      <w:r w:rsidRPr="00D1127F">
        <w:rPr>
          <w:rFonts w:ascii="Times New Roman" w:eastAsia="Times New Roman" w:hAnsi="Times New Roman"/>
          <w:spacing w:val="3"/>
          <w:sz w:val="28"/>
          <w:szCs w:val="28"/>
        </w:rPr>
        <w:t xml:space="preserve"> с чем требования истца о возложении на ПАО «Р» (Филиал ПАО «Р» - «С») обязанности по возобновлению рассмотрения заявки истца от 19.01.2022 с платой за технологическое присоединение в размере не более 550 руб. были удовлетворены.</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r w:rsidRPr="00D1127F">
        <w:rPr>
          <w:rFonts w:ascii="Times New Roman" w:eastAsia="Times New Roman" w:hAnsi="Times New Roman"/>
          <w:sz w:val="28"/>
          <w:szCs w:val="28"/>
          <w:lang w:eastAsia="ru-RU"/>
        </w:rPr>
        <w:t>Апелляционным определением судебной коллегии по гражданским делам Смоленского областного суда от 06.11.2024 решение суда первой инстанции оставлено без изменения, апелляционная жалоба ПАО «Р» в лице филиала ПАО «</w:t>
      </w:r>
      <w:r w:rsidR="00CF119F">
        <w:rPr>
          <w:rFonts w:ascii="Times New Roman" w:eastAsia="Times New Roman" w:hAnsi="Times New Roman"/>
          <w:sz w:val="28"/>
          <w:szCs w:val="28"/>
          <w:lang w:eastAsia="ru-RU"/>
        </w:rPr>
        <w:t>Р</w:t>
      </w:r>
      <w:r w:rsidRPr="00D1127F">
        <w:rPr>
          <w:rFonts w:ascii="Times New Roman" w:eastAsia="Times New Roman" w:hAnsi="Times New Roman"/>
          <w:sz w:val="28"/>
          <w:szCs w:val="28"/>
          <w:lang w:eastAsia="ru-RU"/>
        </w:rPr>
        <w:t xml:space="preserve">» </w:t>
      </w:r>
      <w:r w:rsidR="00CF119F" w:rsidRPr="00D1127F">
        <w:rPr>
          <w:rFonts w:ascii="Times New Roman" w:eastAsia="Times New Roman" w:hAnsi="Times New Roman"/>
          <w:spacing w:val="3"/>
          <w:sz w:val="28"/>
          <w:szCs w:val="28"/>
        </w:rPr>
        <w:t>- «С»</w:t>
      </w:r>
      <w:r w:rsidR="00CF119F">
        <w:rPr>
          <w:rFonts w:ascii="Times New Roman" w:eastAsia="Times New Roman" w:hAnsi="Times New Roman"/>
          <w:spacing w:val="3"/>
          <w:sz w:val="28"/>
          <w:szCs w:val="28"/>
        </w:rPr>
        <w:t xml:space="preserve"> </w:t>
      </w:r>
      <w:r w:rsidRPr="00D1127F">
        <w:rPr>
          <w:rFonts w:ascii="Times New Roman" w:eastAsia="Times New Roman" w:hAnsi="Times New Roman"/>
          <w:sz w:val="28"/>
          <w:szCs w:val="28"/>
          <w:lang w:eastAsia="ru-RU"/>
        </w:rPr>
        <w:t xml:space="preserve">– без удовлетворения. </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D1127F">
        <w:rPr>
          <w:rFonts w:ascii="Times New Roman" w:eastAsia="Times New Roman" w:hAnsi="Times New Roman"/>
          <w:sz w:val="28"/>
          <w:szCs w:val="28"/>
          <w:lang w:eastAsia="ru-RU"/>
        </w:rPr>
        <w:t xml:space="preserve">Суд апелляционной инстанции согласился с решением Промышленного районного суда г. Смоленска, поскольку оно мотивировано, соответствует установленным обстоятельствам дела, основано на правильном применении и толковании норм материального права, исследованных судом доказательствах, а доводы апелляционной жалобы ответчика о том, что расстояние от границ участка истца до ближайших существующих объектов электросетевого хозяйства филиала классом напряжения 0,4 </w:t>
      </w:r>
      <w:proofErr w:type="spellStart"/>
      <w:r w:rsidRPr="00D1127F">
        <w:rPr>
          <w:rFonts w:ascii="Times New Roman" w:eastAsia="Times New Roman" w:hAnsi="Times New Roman"/>
          <w:sz w:val="28"/>
          <w:szCs w:val="28"/>
          <w:lang w:eastAsia="ru-RU"/>
        </w:rPr>
        <w:t>кВ</w:t>
      </w:r>
      <w:proofErr w:type="spellEnd"/>
      <w:r w:rsidRPr="00D1127F">
        <w:rPr>
          <w:rFonts w:ascii="Times New Roman" w:eastAsia="Times New Roman" w:hAnsi="Times New Roman"/>
          <w:sz w:val="28"/>
          <w:szCs w:val="28"/>
          <w:lang w:eastAsia="ru-RU"/>
        </w:rPr>
        <w:t>, указанного в заявке от 19.01.2022 на</w:t>
      </w:r>
      <w:proofErr w:type="gramEnd"/>
      <w:r w:rsidRPr="00D1127F">
        <w:rPr>
          <w:rFonts w:ascii="Times New Roman" w:eastAsia="Times New Roman" w:hAnsi="Times New Roman"/>
          <w:sz w:val="28"/>
          <w:szCs w:val="28"/>
          <w:lang w:eastAsia="ru-RU"/>
        </w:rPr>
        <w:t xml:space="preserve"> </w:t>
      </w:r>
      <w:proofErr w:type="gramStart"/>
      <w:r w:rsidRPr="00D1127F">
        <w:rPr>
          <w:rFonts w:ascii="Times New Roman" w:eastAsia="Times New Roman" w:hAnsi="Times New Roman"/>
          <w:sz w:val="28"/>
          <w:szCs w:val="28"/>
          <w:lang w:eastAsia="ru-RU"/>
        </w:rPr>
        <w:t>технологическое присоединение, превышает 500 метров, противоречат материалам дела, являлись предметом исследования суда первой инстанции и своего подтверждения в ходе судебного разбирательства по делу не нашли, выводы суда по настоящему делу не опровергают, не содержат обстоятельств, которые нуждались бы в дополнительной проверке, в связи с чем признаны судом апелляционной инстанции несостоятельными и не приняты коллегией в качестве основания к отмене или</w:t>
      </w:r>
      <w:proofErr w:type="gramEnd"/>
      <w:r w:rsidRPr="00D1127F">
        <w:rPr>
          <w:rFonts w:ascii="Times New Roman" w:eastAsia="Times New Roman" w:hAnsi="Times New Roman"/>
          <w:sz w:val="28"/>
          <w:szCs w:val="28"/>
          <w:lang w:eastAsia="ru-RU"/>
        </w:rPr>
        <w:t xml:space="preserve"> изменению обжалуемого решения. </w:t>
      </w:r>
    </w:p>
    <w:p w:rsidR="00D1127F" w:rsidRPr="00D1127F" w:rsidRDefault="00D1127F" w:rsidP="00B37243">
      <w:pPr>
        <w:spacing w:after="0" w:line="240" w:lineRule="auto"/>
        <w:ind w:firstLine="709"/>
        <w:jc w:val="both"/>
        <w:rPr>
          <w:rFonts w:ascii="Times New Roman" w:eastAsia="Times New Roman" w:hAnsi="Times New Roman"/>
          <w:sz w:val="28"/>
          <w:szCs w:val="28"/>
          <w:lang w:eastAsia="ru-RU"/>
        </w:rPr>
      </w:pPr>
    </w:p>
    <w:p w:rsidR="00D1127F" w:rsidRPr="00017D2B" w:rsidRDefault="00D1127F" w:rsidP="00B37243">
      <w:pPr>
        <w:spacing w:after="0" w:line="240" w:lineRule="auto"/>
        <w:ind w:firstLine="709"/>
        <w:jc w:val="both"/>
        <w:rPr>
          <w:rFonts w:ascii="Times New Roman" w:eastAsia="Times New Roman" w:hAnsi="Times New Roman"/>
          <w:b/>
          <w:bCs/>
          <w:sz w:val="28"/>
          <w:szCs w:val="28"/>
          <w:lang w:eastAsia="ru-RU"/>
        </w:rPr>
      </w:pPr>
      <w:r w:rsidRPr="00017D2B">
        <w:rPr>
          <w:rFonts w:ascii="Times New Roman" w:eastAsia="Times New Roman" w:hAnsi="Times New Roman"/>
          <w:b/>
          <w:bCs/>
          <w:sz w:val="28"/>
          <w:szCs w:val="28"/>
          <w:lang w:eastAsia="ru-RU"/>
        </w:rPr>
        <w:t>При оценке действия (бездействия) должностного лица подлежит проверке наличие либо отсутствие каких-либо доказательств об уважительных и объективных обстоятельствах, препятствующих должностному лицу в исполнении возложенных на него обязанностей.</w:t>
      </w:r>
    </w:p>
    <w:p w:rsidR="004367A1" w:rsidRDefault="00D1127F" w:rsidP="00DD5F35">
      <w:pPr>
        <w:spacing w:after="0" w:line="240" w:lineRule="auto"/>
        <w:ind w:firstLine="709"/>
        <w:jc w:val="both"/>
        <w:rPr>
          <w:rFonts w:ascii="Times New Roman" w:eastAsia="Times New Roman" w:hAnsi="Times New Roman"/>
          <w:bCs/>
          <w:sz w:val="28"/>
          <w:szCs w:val="28"/>
          <w:lang w:eastAsia="ru-RU"/>
        </w:rPr>
      </w:pPr>
      <w:r w:rsidRPr="00B37243">
        <w:rPr>
          <w:rFonts w:ascii="Times New Roman" w:eastAsia="Times New Roman" w:hAnsi="Times New Roman"/>
          <w:bCs/>
          <w:sz w:val="28"/>
          <w:szCs w:val="28"/>
          <w:lang w:eastAsia="ru-RU"/>
        </w:rPr>
        <w:t>Административный истец обратилась в суд с исковым заявлением о признании незаконным бездействия.</w:t>
      </w:r>
      <w:r w:rsidR="00DD5F35">
        <w:rPr>
          <w:rFonts w:ascii="Times New Roman" w:eastAsia="Times New Roman" w:hAnsi="Times New Roman"/>
          <w:bCs/>
          <w:sz w:val="28"/>
          <w:szCs w:val="28"/>
          <w:lang w:eastAsia="ru-RU"/>
        </w:rPr>
        <w:t xml:space="preserve"> </w:t>
      </w:r>
    </w:p>
    <w:p w:rsidR="00D1127F" w:rsidRPr="00DD5F35" w:rsidRDefault="00D1127F" w:rsidP="00DD5F35">
      <w:pPr>
        <w:spacing w:after="0" w:line="240" w:lineRule="auto"/>
        <w:ind w:firstLine="709"/>
        <w:jc w:val="both"/>
        <w:rPr>
          <w:rFonts w:ascii="Times New Roman" w:eastAsia="Times New Roman" w:hAnsi="Times New Roman"/>
          <w:bCs/>
          <w:sz w:val="28"/>
          <w:szCs w:val="28"/>
          <w:lang w:eastAsia="ru-RU"/>
        </w:rPr>
      </w:pPr>
      <w:proofErr w:type="gramStart"/>
      <w:r w:rsidRPr="00B37243">
        <w:rPr>
          <w:rFonts w:ascii="Times New Roman" w:eastAsia="Times New Roman" w:hAnsi="Times New Roman"/>
          <w:sz w:val="28"/>
          <w:szCs w:val="28"/>
          <w:lang w:eastAsia="ru-RU"/>
        </w:rPr>
        <w:t>В обоснование заявленных административных исковых требований указала, что 16 ноября 2023 г. около 16 ч. 40 мин. управляя технически исправным транспортным средством марки «ФД» на 353 км дороги М-1 совершила наезд на разделительное ограждение из состоящее тросового барьера (перегородки).</w:t>
      </w:r>
      <w:proofErr w:type="gramEnd"/>
      <w:r w:rsidRPr="00B37243">
        <w:rPr>
          <w:rFonts w:ascii="Times New Roman" w:eastAsia="Times New Roman" w:hAnsi="Times New Roman"/>
          <w:sz w:val="28"/>
          <w:szCs w:val="28"/>
          <w:lang w:eastAsia="ru-RU"/>
        </w:rPr>
        <w:t xml:space="preserve"> При наезде на разделительное ограждение на ее </w:t>
      </w:r>
      <w:proofErr w:type="gramStart"/>
      <w:r w:rsidRPr="00B37243">
        <w:rPr>
          <w:rFonts w:ascii="Times New Roman" w:eastAsia="Times New Roman" w:hAnsi="Times New Roman"/>
          <w:sz w:val="28"/>
          <w:szCs w:val="28"/>
          <w:lang w:eastAsia="ru-RU"/>
        </w:rPr>
        <w:t>автомашине было повреждено переднее левое колесо и самостоятельно она не могла</w:t>
      </w:r>
      <w:proofErr w:type="gramEnd"/>
      <w:r w:rsidRPr="00B37243">
        <w:rPr>
          <w:rFonts w:ascii="Times New Roman" w:eastAsia="Times New Roman" w:hAnsi="Times New Roman"/>
          <w:sz w:val="28"/>
          <w:szCs w:val="28"/>
          <w:lang w:eastAsia="ru-RU"/>
        </w:rPr>
        <w:t xml:space="preserve"> съехать с места аварии. Прибывшие на место аварии сотрудники </w:t>
      </w:r>
      <w:r w:rsidRPr="00B37243">
        <w:rPr>
          <w:rFonts w:ascii="Times New Roman" w:eastAsia="Times New Roman" w:hAnsi="Times New Roman"/>
          <w:sz w:val="28"/>
          <w:szCs w:val="28"/>
          <w:lang w:eastAsia="ru-RU"/>
        </w:rPr>
        <w:lastRenderedPageBreak/>
        <w:t>ДПС меры к ограждению места ДТП с целью предотвращения наезда на ее транспортное средство участников дорожного движения не приняли, материал по ДТП не составили. В связи с поступившим сообщением, сотрудники ДПС уехали с места ДТП, посоветовав истцу вызвать эвакуатор. Административный истец позвонила в службу эвакуации транспортных средств и вызвала эвакуатор, оставалась до прибытия эвакуатора на оживленной, на не безопасной части автомагистрали. Однако</w:t>
      </w:r>
      <w:proofErr w:type="gramStart"/>
      <w:r w:rsidRPr="00B37243">
        <w:rPr>
          <w:rFonts w:ascii="Times New Roman" w:eastAsia="Times New Roman" w:hAnsi="Times New Roman"/>
          <w:sz w:val="28"/>
          <w:szCs w:val="28"/>
          <w:lang w:eastAsia="ru-RU"/>
        </w:rPr>
        <w:t>,</w:t>
      </w:r>
      <w:proofErr w:type="gramEnd"/>
      <w:r w:rsidRPr="00B37243">
        <w:rPr>
          <w:rFonts w:ascii="Times New Roman" w:eastAsia="Times New Roman" w:hAnsi="Times New Roman"/>
          <w:sz w:val="28"/>
          <w:szCs w:val="28"/>
          <w:lang w:eastAsia="ru-RU"/>
        </w:rPr>
        <w:t xml:space="preserve"> погрузить свое поврежденное транспортное средство на эвакуатор не успела, так как, в её автомашину, стоящую на левой части скоростной дороги, на большой скорости совершила наезд другая автомашина. В результате ДТП её автомашина была сильно повреждена, и в настоящее время не подлежит восстановлению (тотальные повреждения). По данному факту 21 ноября 2023 г. и 23 ноября 2023 г., письменно обратилась с жалобой на действия сотрудников полиции руководителю подразделения ГИБДД и начальнику УМВД России по Смоленской области. Однако, в нарушения сроков рассмотрения жалобы, ей до настоящего времени не предоставили ответа о проведенной проверке. </w:t>
      </w:r>
    </w:p>
    <w:p w:rsidR="00D1127F" w:rsidRPr="00B37243"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B37243">
        <w:rPr>
          <w:rFonts w:ascii="Times New Roman" w:eastAsia="Times New Roman" w:hAnsi="Times New Roman"/>
          <w:sz w:val="28"/>
          <w:szCs w:val="28"/>
          <w:lang w:eastAsia="ru-RU"/>
        </w:rPr>
        <w:t>На основании изложенного, просила суд: признать незаконным бездействие инспекторов ОБ ДПС ГИБДД УМВД России по Смоленской области К. и М., выразившееся: - в не обеспечении обозначения и ограждения места ДТП с целью предотвращения наезда на его участников, в не принятия меры к обозначению и ограждению опасного места и организации движения транспорта в объезд места ДТП, а также оставление в опасной зоне</w:t>
      </w:r>
      <w:proofErr w:type="gramEnd"/>
      <w:r w:rsidRPr="00B37243">
        <w:rPr>
          <w:rFonts w:ascii="Times New Roman" w:eastAsia="Times New Roman" w:hAnsi="Times New Roman"/>
          <w:sz w:val="28"/>
          <w:szCs w:val="28"/>
          <w:lang w:eastAsia="ru-RU"/>
        </w:rPr>
        <w:t xml:space="preserve"> угрожающей жизни.</w:t>
      </w:r>
    </w:p>
    <w:p w:rsidR="00D1127F" w:rsidRPr="00B37243"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B37243">
        <w:rPr>
          <w:rFonts w:ascii="Times New Roman" w:eastAsia="Times New Roman" w:hAnsi="Times New Roman"/>
          <w:sz w:val="28"/>
          <w:szCs w:val="28"/>
          <w:lang w:eastAsia="ru-RU"/>
        </w:rPr>
        <w:t>В силу ч.ч. 9, 10 ст. 226 КАС РФ при рассмотрении административного дела об оспаривании решения, действия (бездействия) органа, организации, лица, наделенных государственными или иными публичными полномочиями в обязанности административного истца входит доказывание следующих обстоятельств: 1) нарушены ли его права, свободы и законные интересы, 2) соблюдены ли сроки обращения в суд.</w:t>
      </w:r>
      <w:proofErr w:type="gramEnd"/>
    </w:p>
    <w:p w:rsidR="00D1127F" w:rsidRPr="00B37243"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B37243">
        <w:rPr>
          <w:rFonts w:ascii="Times New Roman" w:eastAsia="Times New Roman" w:hAnsi="Times New Roman"/>
          <w:sz w:val="28"/>
          <w:szCs w:val="28"/>
          <w:lang w:eastAsia="ru-RU"/>
        </w:rPr>
        <w:t>В обязанности же административного ответчика входит доказывание следующих обстоятельств: 1) соблюдены ли требования нормативных правовых актов, устанавливающих, полномочия административного ответчика, на принятие оспариваемого решения, совершение оспариваемого действия (бездействия), соблюден ли порядок принятия оспариваемого решения, совершения оспариваемого действия (бездействия) в случае, если такой порядок установлен, основания для принятия оспариваемого решения, совершения оспариваемого действия (бездействия), если такие основания предусмотрены нормативными правовыми актами</w:t>
      </w:r>
      <w:proofErr w:type="gramEnd"/>
      <w:r w:rsidRPr="00B37243">
        <w:rPr>
          <w:rFonts w:ascii="Times New Roman" w:eastAsia="Times New Roman" w:hAnsi="Times New Roman"/>
          <w:sz w:val="28"/>
          <w:szCs w:val="28"/>
          <w:lang w:eastAsia="ru-RU"/>
        </w:rPr>
        <w:t>; 2) соответствует ли содержание оспариваемого решения, совершенного оспариваемого действия (бездействия) нормативным правовым актам, регулирующим спорные отношения.</w:t>
      </w:r>
    </w:p>
    <w:p w:rsidR="00D1127F" w:rsidRPr="00B37243" w:rsidRDefault="00D1127F" w:rsidP="00B37243">
      <w:pPr>
        <w:spacing w:after="0" w:line="240" w:lineRule="auto"/>
        <w:ind w:firstLine="709"/>
        <w:jc w:val="both"/>
        <w:rPr>
          <w:rFonts w:ascii="Times New Roman" w:eastAsia="Times New Roman" w:hAnsi="Times New Roman"/>
          <w:sz w:val="28"/>
          <w:szCs w:val="28"/>
          <w:lang w:eastAsia="ru-RU"/>
        </w:rPr>
      </w:pPr>
      <w:proofErr w:type="gramStart"/>
      <w:r w:rsidRPr="00B37243">
        <w:rPr>
          <w:rFonts w:ascii="Times New Roman" w:eastAsia="Times New Roman" w:hAnsi="Times New Roman"/>
          <w:sz w:val="28"/>
          <w:szCs w:val="28"/>
          <w:lang w:eastAsia="ru-RU"/>
        </w:rPr>
        <w:t xml:space="preserve">Обязанность доказывания обстоятельств, указанных в пунктах 1 и 2 части 9 настоящей статьи, возлагается на лицо, обратившееся в суд, а </w:t>
      </w:r>
      <w:r w:rsidRPr="00B37243">
        <w:rPr>
          <w:rFonts w:ascii="Times New Roman" w:eastAsia="Times New Roman" w:hAnsi="Times New Roman"/>
          <w:sz w:val="28"/>
          <w:szCs w:val="28"/>
          <w:lang w:eastAsia="ru-RU"/>
        </w:rPr>
        <w:lastRenderedPageBreak/>
        <w:t>обстоятельств, указанных в пунктах 3 и 4 части 9 и в части 10 настоящей статьи, - на орган, организацию, лицо, наделенные государственными или иными публичными полномочиями и принявшие оспариваемые решения либо совершившие оспариваемые действия (бездействие).</w:t>
      </w:r>
      <w:proofErr w:type="gramEnd"/>
    </w:p>
    <w:p w:rsidR="00D1127F" w:rsidRPr="00B37243" w:rsidRDefault="00D1127F" w:rsidP="00B37243">
      <w:pPr>
        <w:spacing w:after="0" w:line="240" w:lineRule="auto"/>
        <w:ind w:firstLine="709"/>
        <w:jc w:val="both"/>
        <w:rPr>
          <w:rFonts w:ascii="Times New Roman" w:eastAsia="Times New Roman" w:hAnsi="Times New Roman"/>
          <w:bCs/>
          <w:sz w:val="28"/>
          <w:szCs w:val="28"/>
          <w:lang w:eastAsia="ru-RU"/>
        </w:rPr>
      </w:pPr>
      <w:r w:rsidRPr="00B37243">
        <w:rPr>
          <w:rFonts w:ascii="Times New Roman" w:eastAsia="Times New Roman" w:hAnsi="Times New Roman"/>
          <w:bCs/>
          <w:sz w:val="28"/>
          <w:szCs w:val="28"/>
          <w:lang w:eastAsia="ru-RU"/>
        </w:rPr>
        <w:t>Исходя из названных положений при оценке действия (бездействия) инспекторов взвода ДПС № 2 роты № 1 ОСБ ДПС Госавтоинспекции УМВД России по Смоленской области К., М. подлеж</w:t>
      </w:r>
      <w:r w:rsidR="007C2777">
        <w:rPr>
          <w:rFonts w:ascii="Times New Roman" w:eastAsia="Times New Roman" w:hAnsi="Times New Roman"/>
          <w:bCs/>
          <w:sz w:val="28"/>
          <w:szCs w:val="28"/>
          <w:lang w:eastAsia="ru-RU"/>
        </w:rPr>
        <w:t>ало</w:t>
      </w:r>
      <w:r w:rsidRPr="00B37243">
        <w:rPr>
          <w:rFonts w:ascii="Times New Roman" w:eastAsia="Times New Roman" w:hAnsi="Times New Roman"/>
          <w:bCs/>
          <w:sz w:val="28"/>
          <w:szCs w:val="28"/>
          <w:lang w:eastAsia="ru-RU"/>
        </w:rPr>
        <w:t xml:space="preserve"> проверке наличие либо отсутствие каких-либо доказательств об уважительных и объективных обстоятельствах, препятствующих инспектор</w:t>
      </w:r>
      <w:r w:rsidR="007C2777">
        <w:rPr>
          <w:rFonts w:ascii="Times New Roman" w:eastAsia="Times New Roman" w:hAnsi="Times New Roman"/>
          <w:bCs/>
          <w:sz w:val="28"/>
          <w:szCs w:val="28"/>
          <w:lang w:eastAsia="ru-RU"/>
        </w:rPr>
        <w:t>ам</w:t>
      </w:r>
      <w:r w:rsidRPr="00B37243">
        <w:rPr>
          <w:rFonts w:ascii="Times New Roman" w:eastAsia="Times New Roman" w:hAnsi="Times New Roman"/>
          <w:bCs/>
          <w:sz w:val="28"/>
          <w:szCs w:val="28"/>
          <w:lang w:eastAsia="ru-RU"/>
        </w:rPr>
        <w:t xml:space="preserve"> в исполнении их обязанностей.</w:t>
      </w:r>
    </w:p>
    <w:p w:rsidR="00D1127F" w:rsidRPr="00B37243" w:rsidRDefault="00D1127F" w:rsidP="00B37243">
      <w:pPr>
        <w:spacing w:after="0" w:line="240" w:lineRule="auto"/>
        <w:ind w:firstLine="709"/>
        <w:jc w:val="both"/>
        <w:rPr>
          <w:rFonts w:ascii="Times New Roman" w:eastAsia="Times New Roman" w:hAnsi="Times New Roman"/>
          <w:bCs/>
          <w:sz w:val="28"/>
          <w:szCs w:val="28"/>
          <w:lang w:eastAsia="ru-RU"/>
        </w:rPr>
      </w:pPr>
      <w:proofErr w:type="gramStart"/>
      <w:r w:rsidRPr="00B37243">
        <w:rPr>
          <w:rFonts w:ascii="Times New Roman" w:eastAsia="Times New Roman" w:hAnsi="Times New Roman"/>
          <w:bCs/>
          <w:sz w:val="28"/>
          <w:szCs w:val="28"/>
          <w:lang w:eastAsia="ru-RU"/>
        </w:rPr>
        <w:t xml:space="preserve">Согласно ст. 12 Федеральный закон от </w:t>
      </w:r>
      <w:r w:rsidR="00DD5F35">
        <w:rPr>
          <w:rFonts w:ascii="Times New Roman" w:eastAsia="Times New Roman" w:hAnsi="Times New Roman"/>
          <w:bCs/>
          <w:sz w:val="28"/>
          <w:szCs w:val="28"/>
          <w:lang w:eastAsia="ru-RU"/>
        </w:rPr>
        <w:t>7 февраля 2011 г.</w:t>
      </w:r>
      <w:r w:rsidRPr="00B37243">
        <w:rPr>
          <w:rFonts w:ascii="Times New Roman" w:eastAsia="Times New Roman" w:hAnsi="Times New Roman"/>
          <w:bCs/>
          <w:sz w:val="28"/>
          <w:szCs w:val="28"/>
          <w:lang w:eastAsia="ru-RU"/>
        </w:rPr>
        <w:t xml:space="preserve"> </w:t>
      </w:r>
      <w:r w:rsidR="00DD5F35">
        <w:rPr>
          <w:rFonts w:ascii="Times New Roman" w:eastAsia="Times New Roman" w:hAnsi="Times New Roman"/>
          <w:bCs/>
          <w:sz w:val="28"/>
          <w:szCs w:val="28"/>
          <w:lang w:eastAsia="ru-RU"/>
        </w:rPr>
        <w:t>№ 3-ФЗ «О полиции»</w:t>
      </w:r>
      <w:r w:rsidRPr="00B37243">
        <w:rPr>
          <w:rFonts w:ascii="Times New Roman" w:eastAsia="Times New Roman" w:hAnsi="Times New Roman"/>
          <w:bCs/>
          <w:sz w:val="28"/>
          <w:szCs w:val="28"/>
          <w:lang w:eastAsia="ru-RU"/>
        </w:rPr>
        <w:t>, на полицию возлагаются следующие обязанности прибывать незамедлительно на место совершения преступления, административного правонарушения, место происшествия, пресекать противоправные деяния, устранять угрозы безопасности граждан и общественной безопасности, документировать обстоятельства совершения преступления, административного правонарушения, обстоятельства происшествия, обеспечивать сохранность следов преступления, административного правонарушения, происшествия.</w:t>
      </w:r>
      <w:proofErr w:type="gramEnd"/>
    </w:p>
    <w:p w:rsidR="00D1127F" w:rsidRPr="00B37243" w:rsidRDefault="00D1127F" w:rsidP="00B37243">
      <w:pPr>
        <w:spacing w:after="0" w:line="240" w:lineRule="auto"/>
        <w:ind w:firstLine="709"/>
        <w:jc w:val="both"/>
        <w:rPr>
          <w:rFonts w:ascii="Times New Roman" w:eastAsia="Times New Roman" w:hAnsi="Times New Roman"/>
          <w:bCs/>
          <w:sz w:val="28"/>
          <w:szCs w:val="28"/>
          <w:lang w:eastAsia="ru-RU"/>
        </w:rPr>
      </w:pPr>
      <w:proofErr w:type="gramStart"/>
      <w:r w:rsidRPr="00B37243">
        <w:rPr>
          <w:rFonts w:ascii="Times New Roman" w:eastAsia="Times New Roman" w:hAnsi="Times New Roman"/>
          <w:bCs/>
          <w:sz w:val="28"/>
          <w:szCs w:val="28"/>
          <w:lang w:eastAsia="ru-RU"/>
        </w:rPr>
        <w:t xml:space="preserve">Согласно п.19 ст. 12 Федерального закона от </w:t>
      </w:r>
      <w:r w:rsidR="00DD5F35">
        <w:rPr>
          <w:rFonts w:ascii="Times New Roman" w:eastAsia="Times New Roman" w:hAnsi="Times New Roman"/>
          <w:bCs/>
          <w:sz w:val="28"/>
          <w:szCs w:val="28"/>
          <w:lang w:eastAsia="ru-RU"/>
        </w:rPr>
        <w:t>7 февраля 2011 г.</w:t>
      </w:r>
      <w:r w:rsidR="00DD5F35" w:rsidRPr="00B37243">
        <w:rPr>
          <w:rFonts w:ascii="Times New Roman" w:eastAsia="Times New Roman" w:hAnsi="Times New Roman"/>
          <w:bCs/>
          <w:sz w:val="28"/>
          <w:szCs w:val="28"/>
          <w:lang w:eastAsia="ru-RU"/>
        </w:rPr>
        <w:t xml:space="preserve"> </w:t>
      </w:r>
      <w:r w:rsidR="00DD5F35">
        <w:rPr>
          <w:rFonts w:ascii="Times New Roman" w:eastAsia="Times New Roman" w:hAnsi="Times New Roman"/>
          <w:bCs/>
          <w:sz w:val="28"/>
          <w:szCs w:val="28"/>
          <w:lang w:eastAsia="ru-RU"/>
        </w:rPr>
        <w:t>№</w:t>
      </w:r>
      <w:r w:rsidRPr="00B37243">
        <w:rPr>
          <w:rFonts w:ascii="Times New Roman" w:eastAsia="Times New Roman" w:hAnsi="Times New Roman"/>
          <w:bCs/>
          <w:sz w:val="28"/>
          <w:szCs w:val="28"/>
          <w:lang w:eastAsia="ru-RU"/>
        </w:rPr>
        <w:t xml:space="preserve"> 3-ФЗ </w:t>
      </w:r>
      <w:r w:rsidR="00DD5F35">
        <w:rPr>
          <w:rFonts w:ascii="Times New Roman" w:eastAsia="Times New Roman" w:hAnsi="Times New Roman"/>
          <w:bCs/>
          <w:sz w:val="28"/>
          <w:szCs w:val="28"/>
          <w:lang w:eastAsia="ru-RU"/>
        </w:rPr>
        <w:t>«О полиции»</w:t>
      </w:r>
      <w:r w:rsidRPr="00B37243">
        <w:rPr>
          <w:rFonts w:ascii="Times New Roman" w:eastAsia="Times New Roman" w:hAnsi="Times New Roman"/>
          <w:bCs/>
          <w:sz w:val="28"/>
          <w:szCs w:val="28"/>
          <w:lang w:eastAsia="ru-RU"/>
        </w:rPr>
        <w:t>, на полицию возлагается обязанность осуществлять государственный контроль (надзор) за соблюдением правил, стандартов, технических норм и иных требований нормативных документов в области обеспечения безопасности дорожного движения, за организацией и проведением технического осмотра транспортных средств, а также за соблюдением специализированными организациями установленных требований к ним и за</w:t>
      </w:r>
      <w:proofErr w:type="gramEnd"/>
      <w:r w:rsidRPr="00B37243">
        <w:rPr>
          <w:rFonts w:ascii="Times New Roman" w:eastAsia="Times New Roman" w:hAnsi="Times New Roman"/>
          <w:bCs/>
          <w:sz w:val="28"/>
          <w:szCs w:val="28"/>
          <w:lang w:eastAsia="ru-RU"/>
        </w:rPr>
        <w:t xml:space="preserve"> </w:t>
      </w:r>
      <w:proofErr w:type="gramStart"/>
      <w:r w:rsidRPr="00B37243">
        <w:rPr>
          <w:rFonts w:ascii="Times New Roman" w:eastAsia="Times New Roman" w:hAnsi="Times New Roman"/>
          <w:bCs/>
          <w:sz w:val="28"/>
          <w:szCs w:val="28"/>
          <w:lang w:eastAsia="ru-RU"/>
        </w:rPr>
        <w:t>деятельностью специализированных организаций, связанной с участием в государственной регистрации транспортных средств, за деятельностью изготовителей государственных регистрационных знаков транспортных средств; регулировать дорожное движение; оформлять документы о дорожно-транспортном происшествии в случаях, предусмотренных законодательством Российской Федерации; осуществлять государственный учет основных показателей состояния безопасности дорожного движения; принимать экзамены на право управления автомототранспортными средствами, трамваями, троллейбусами и выдавать водительские удостоверения;</w:t>
      </w:r>
      <w:proofErr w:type="gramEnd"/>
      <w:r w:rsidRPr="00B37243">
        <w:rPr>
          <w:rFonts w:ascii="Times New Roman" w:eastAsia="Times New Roman" w:hAnsi="Times New Roman"/>
          <w:bCs/>
          <w:sz w:val="28"/>
          <w:szCs w:val="28"/>
          <w:lang w:eastAsia="ru-RU"/>
        </w:rPr>
        <w:t xml:space="preserve"> </w:t>
      </w:r>
      <w:proofErr w:type="gramStart"/>
      <w:r w:rsidRPr="00B37243">
        <w:rPr>
          <w:rFonts w:ascii="Times New Roman" w:eastAsia="Times New Roman" w:hAnsi="Times New Roman"/>
          <w:bCs/>
          <w:sz w:val="28"/>
          <w:szCs w:val="28"/>
          <w:lang w:eastAsia="ru-RU"/>
        </w:rPr>
        <w:t>осуществлять государственную регистрацию транспортных средств; выдавать в установленных случаях свидетельства о допуске автомототранспортных средств к перевозке опасных грузов; осуществлять по основаниям и в порядке, которые предусмотрены Правительством Российской Федерации, сопровождение транспортных средств; согласовывать проекты организации дорожного движения для маршрутов или участков маршрутов движения тяжеловесных и (или) крупногабаритных транспортных средств;</w:t>
      </w:r>
      <w:proofErr w:type="gramEnd"/>
      <w:r w:rsidRPr="00B37243">
        <w:rPr>
          <w:rFonts w:ascii="Times New Roman" w:eastAsia="Times New Roman" w:hAnsi="Times New Roman"/>
          <w:bCs/>
          <w:sz w:val="28"/>
          <w:szCs w:val="28"/>
          <w:lang w:eastAsia="ru-RU"/>
        </w:rPr>
        <w:t xml:space="preserve"> участвовать в порядке, </w:t>
      </w:r>
      <w:r w:rsidRPr="00B37243">
        <w:rPr>
          <w:rFonts w:ascii="Times New Roman" w:eastAsia="Times New Roman" w:hAnsi="Times New Roman"/>
          <w:bCs/>
          <w:sz w:val="28"/>
          <w:szCs w:val="28"/>
          <w:lang w:eastAsia="ru-RU"/>
        </w:rPr>
        <w:lastRenderedPageBreak/>
        <w:t>определяемом Правительством Российской Федерации, в техническом осмотре автобусов.</w:t>
      </w:r>
    </w:p>
    <w:p w:rsidR="00D1127F" w:rsidRPr="00B37243" w:rsidRDefault="00D1127F" w:rsidP="00B37243">
      <w:pPr>
        <w:spacing w:after="0" w:line="240" w:lineRule="auto"/>
        <w:ind w:firstLine="709"/>
        <w:jc w:val="both"/>
        <w:rPr>
          <w:rFonts w:ascii="Times New Roman" w:eastAsia="Times New Roman" w:hAnsi="Times New Roman"/>
          <w:bCs/>
          <w:sz w:val="28"/>
          <w:szCs w:val="28"/>
          <w:lang w:eastAsia="ru-RU"/>
        </w:rPr>
      </w:pPr>
      <w:r w:rsidRPr="00B37243">
        <w:rPr>
          <w:rFonts w:ascii="Times New Roman" w:eastAsia="Times New Roman" w:hAnsi="Times New Roman"/>
          <w:bCs/>
          <w:sz w:val="28"/>
          <w:szCs w:val="28"/>
          <w:lang w:eastAsia="ru-RU"/>
        </w:rPr>
        <w:t>Согласно положениям п.</w:t>
      </w:r>
      <w:r w:rsidR="007D3C54">
        <w:rPr>
          <w:rFonts w:ascii="Times New Roman" w:eastAsia="Times New Roman" w:hAnsi="Times New Roman"/>
          <w:bCs/>
          <w:sz w:val="28"/>
          <w:szCs w:val="28"/>
          <w:lang w:eastAsia="ru-RU"/>
        </w:rPr>
        <w:t xml:space="preserve"> </w:t>
      </w:r>
      <w:r w:rsidRPr="00B37243">
        <w:rPr>
          <w:rFonts w:ascii="Times New Roman" w:eastAsia="Times New Roman" w:hAnsi="Times New Roman"/>
          <w:bCs/>
          <w:sz w:val="28"/>
          <w:szCs w:val="28"/>
          <w:lang w:eastAsia="ru-RU"/>
        </w:rPr>
        <w:t xml:space="preserve">88-91 Приказа МВД России от </w:t>
      </w:r>
      <w:r w:rsidR="007D3C54">
        <w:rPr>
          <w:rFonts w:ascii="Times New Roman" w:eastAsia="Times New Roman" w:hAnsi="Times New Roman"/>
          <w:bCs/>
          <w:sz w:val="28"/>
          <w:szCs w:val="28"/>
          <w:lang w:eastAsia="ru-RU"/>
        </w:rPr>
        <w:t>2 мая 2023 г. №</w:t>
      </w:r>
      <w:r w:rsidRPr="00B37243">
        <w:rPr>
          <w:rFonts w:ascii="Times New Roman" w:eastAsia="Times New Roman" w:hAnsi="Times New Roman"/>
          <w:bCs/>
          <w:sz w:val="28"/>
          <w:szCs w:val="28"/>
          <w:lang w:eastAsia="ru-RU"/>
        </w:rPr>
        <w:t xml:space="preserve"> 264 </w:t>
      </w:r>
      <w:r w:rsidR="007D3C54">
        <w:rPr>
          <w:rFonts w:ascii="Times New Roman" w:eastAsia="Times New Roman" w:hAnsi="Times New Roman"/>
          <w:bCs/>
          <w:sz w:val="28"/>
          <w:szCs w:val="28"/>
          <w:lang w:eastAsia="ru-RU"/>
        </w:rPr>
        <w:t>«</w:t>
      </w:r>
      <w:r w:rsidRPr="00B37243">
        <w:rPr>
          <w:rFonts w:ascii="Times New Roman" w:eastAsia="Times New Roman" w:hAnsi="Times New Roman"/>
          <w:bCs/>
          <w:sz w:val="28"/>
          <w:szCs w:val="28"/>
          <w:lang w:eastAsia="ru-RU"/>
        </w:rPr>
        <w:t xml:space="preserve">Об утверждении Порядка осуществления надзора за соблюдением участниками дорожного движения требований законодательства Российской Федерации о </w:t>
      </w:r>
      <w:r w:rsidR="007D3C54">
        <w:rPr>
          <w:rFonts w:ascii="Times New Roman" w:eastAsia="Times New Roman" w:hAnsi="Times New Roman"/>
          <w:bCs/>
          <w:sz w:val="28"/>
          <w:szCs w:val="28"/>
          <w:lang w:eastAsia="ru-RU"/>
        </w:rPr>
        <w:t>безопасности дорожного движения»</w:t>
      </w:r>
      <w:r w:rsidRPr="00B37243">
        <w:rPr>
          <w:rFonts w:ascii="Times New Roman" w:eastAsia="Times New Roman" w:hAnsi="Times New Roman"/>
          <w:bCs/>
          <w:sz w:val="28"/>
          <w:szCs w:val="28"/>
          <w:lang w:eastAsia="ru-RU"/>
        </w:rPr>
        <w:t>,</w:t>
      </w:r>
      <w:r w:rsidRPr="00B37243">
        <w:rPr>
          <w:rFonts w:ascii="Times New Roman" w:hAnsi="Times New Roman"/>
          <w:bCs/>
          <w:sz w:val="28"/>
          <w:szCs w:val="28"/>
        </w:rPr>
        <w:t xml:space="preserve"> </w:t>
      </w:r>
      <w:r w:rsidRPr="00B37243">
        <w:rPr>
          <w:rFonts w:ascii="Times New Roman" w:eastAsia="Times New Roman" w:hAnsi="Times New Roman"/>
          <w:bCs/>
          <w:sz w:val="28"/>
          <w:szCs w:val="28"/>
          <w:lang w:eastAsia="ru-RU"/>
        </w:rPr>
        <w:t>по прибытии на место ДТП сотрудник:</w:t>
      </w:r>
    </w:p>
    <w:p w:rsidR="00D1127F" w:rsidRPr="00B37243" w:rsidRDefault="00D1127F" w:rsidP="00B37243">
      <w:pPr>
        <w:spacing w:after="0" w:line="240" w:lineRule="auto"/>
        <w:ind w:firstLine="709"/>
        <w:jc w:val="both"/>
        <w:rPr>
          <w:rFonts w:ascii="Times New Roman" w:eastAsia="Times New Roman" w:hAnsi="Times New Roman"/>
          <w:bCs/>
          <w:sz w:val="28"/>
          <w:szCs w:val="28"/>
          <w:lang w:eastAsia="ru-RU"/>
        </w:rPr>
      </w:pPr>
      <w:r w:rsidRPr="00B37243">
        <w:rPr>
          <w:rFonts w:ascii="Times New Roman" w:eastAsia="Times New Roman" w:hAnsi="Times New Roman"/>
          <w:bCs/>
          <w:sz w:val="28"/>
          <w:szCs w:val="28"/>
          <w:lang w:eastAsia="ru-RU"/>
        </w:rPr>
        <w:t>обеспечивает обозначение и ограждение места ДТП с целью предотвращения наезда на его участников, транспортные средства, участвовавшие в ДТП, и участников ликвидации последствий ДТП посредством конусов и (или) ограждающих лент, а также размещения на проезжей части или обочине дороги патрульного автомобиля с включенными специальными световыми сигналами;</w:t>
      </w:r>
    </w:p>
    <w:p w:rsidR="00D1127F" w:rsidRPr="00B37243" w:rsidRDefault="00D1127F" w:rsidP="00B37243">
      <w:pPr>
        <w:spacing w:after="0" w:line="240" w:lineRule="auto"/>
        <w:ind w:firstLine="709"/>
        <w:jc w:val="both"/>
        <w:rPr>
          <w:rFonts w:ascii="Times New Roman" w:eastAsia="Times New Roman" w:hAnsi="Times New Roman"/>
          <w:bCs/>
          <w:sz w:val="28"/>
          <w:szCs w:val="28"/>
          <w:lang w:eastAsia="ru-RU"/>
        </w:rPr>
      </w:pPr>
      <w:r w:rsidRPr="00B37243">
        <w:rPr>
          <w:rFonts w:ascii="Times New Roman" w:eastAsia="Times New Roman" w:hAnsi="Times New Roman"/>
          <w:bCs/>
          <w:sz w:val="28"/>
          <w:szCs w:val="28"/>
          <w:lang w:eastAsia="ru-RU"/>
        </w:rPr>
        <w:t>принимает меры к сохранности вещественных доказательств, следов, имущества, других предметов, в том числе видеорегистраторов, иных технических сре</w:t>
      </w:r>
      <w:proofErr w:type="gramStart"/>
      <w:r w:rsidRPr="00B37243">
        <w:rPr>
          <w:rFonts w:ascii="Times New Roman" w:eastAsia="Times New Roman" w:hAnsi="Times New Roman"/>
          <w:bCs/>
          <w:sz w:val="28"/>
          <w:szCs w:val="28"/>
          <w:lang w:eastAsia="ru-RU"/>
        </w:rPr>
        <w:t>дств с ф</w:t>
      </w:r>
      <w:proofErr w:type="gramEnd"/>
      <w:r w:rsidRPr="00B37243">
        <w:rPr>
          <w:rFonts w:ascii="Times New Roman" w:eastAsia="Times New Roman" w:hAnsi="Times New Roman"/>
          <w:bCs/>
          <w:sz w:val="28"/>
          <w:szCs w:val="28"/>
          <w:lang w:eastAsia="ru-RU"/>
        </w:rPr>
        <w:t>ункцией фотосъемки, аудио- и видеозаписи и зафиксированной ими информации, имеющей отношение к ДТП;</w:t>
      </w:r>
    </w:p>
    <w:p w:rsidR="00D1127F" w:rsidRPr="00B37243" w:rsidRDefault="00D1127F" w:rsidP="00B37243">
      <w:pPr>
        <w:spacing w:after="0" w:line="240" w:lineRule="auto"/>
        <w:ind w:firstLine="709"/>
        <w:jc w:val="both"/>
        <w:rPr>
          <w:rFonts w:ascii="Times New Roman" w:eastAsia="Times New Roman" w:hAnsi="Times New Roman"/>
          <w:bCs/>
          <w:sz w:val="28"/>
          <w:szCs w:val="28"/>
          <w:lang w:eastAsia="ru-RU"/>
        </w:rPr>
      </w:pPr>
      <w:proofErr w:type="gramStart"/>
      <w:r w:rsidRPr="00B37243">
        <w:rPr>
          <w:rFonts w:ascii="Times New Roman" w:eastAsia="Times New Roman" w:hAnsi="Times New Roman"/>
          <w:bCs/>
          <w:sz w:val="28"/>
          <w:szCs w:val="28"/>
          <w:lang w:eastAsia="ru-RU"/>
        </w:rPr>
        <w:t>В связи с тем, что в материалах дела отсутствовали доказательства отказа административного истца от проведения процессуальной процедуры, предусмотренной положениями главы 7 «Выезд на место ДТП» приказа МВД России от 02.05.2023 № 264 «Об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а показания самих административных ответчиков в рамках материалов проверки по обращению</w:t>
      </w:r>
      <w:proofErr w:type="gramEnd"/>
      <w:r w:rsidRPr="00B37243">
        <w:rPr>
          <w:rFonts w:ascii="Times New Roman" w:eastAsia="Times New Roman" w:hAnsi="Times New Roman"/>
          <w:bCs/>
          <w:sz w:val="28"/>
          <w:szCs w:val="28"/>
          <w:lang w:eastAsia="ru-RU"/>
        </w:rPr>
        <w:t xml:space="preserve"> </w:t>
      </w:r>
      <w:proofErr w:type="gramStart"/>
      <w:r w:rsidRPr="00B37243">
        <w:rPr>
          <w:rFonts w:ascii="Times New Roman" w:eastAsia="Times New Roman" w:hAnsi="Times New Roman"/>
          <w:bCs/>
          <w:sz w:val="28"/>
          <w:szCs w:val="28"/>
          <w:lang w:eastAsia="ru-RU"/>
        </w:rPr>
        <w:t>административного истца Ч. не учитывались судом, поскольку административные ответчики К. и М. имеют личную заинтересованность при рассмотрении проверки по факту обращения Ч., а так же с учетом повреждения объектов дорожной разметки, транспортного средства, технические характеристики которого ухудшились после второго ДТП, суд пришел к выводу об отсутствии доказательств о наличии уважительных и объективных обстоятельствах, препятствующих инспекторам в исполнении их обязанностей, в</w:t>
      </w:r>
      <w:proofErr w:type="gramEnd"/>
      <w:r w:rsidRPr="00B37243">
        <w:rPr>
          <w:rFonts w:ascii="Times New Roman" w:eastAsia="Times New Roman" w:hAnsi="Times New Roman"/>
          <w:bCs/>
          <w:sz w:val="28"/>
          <w:szCs w:val="28"/>
          <w:lang w:eastAsia="ru-RU"/>
        </w:rPr>
        <w:t xml:space="preserve"> таком случае име</w:t>
      </w:r>
      <w:r w:rsidR="00347FB4">
        <w:rPr>
          <w:rFonts w:ascii="Times New Roman" w:eastAsia="Times New Roman" w:hAnsi="Times New Roman"/>
          <w:bCs/>
          <w:sz w:val="28"/>
          <w:szCs w:val="28"/>
          <w:lang w:eastAsia="ru-RU"/>
        </w:rPr>
        <w:t>лась</w:t>
      </w:r>
      <w:r w:rsidRPr="00B37243">
        <w:rPr>
          <w:rFonts w:ascii="Times New Roman" w:eastAsia="Times New Roman" w:hAnsi="Times New Roman"/>
          <w:bCs/>
          <w:sz w:val="28"/>
          <w:szCs w:val="28"/>
          <w:lang w:eastAsia="ru-RU"/>
        </w:rPr>
        <w:t xml:space="preserve"> процессуальная совокупность нарушения как предусмотренного порядка сотрудниками ОСБ ДПС Госавтоинспекции УМВД России по Смоленской области, так и нарушения прав административного истца, в </w:t>
      </w:r>
      <w:proofErr w:type="gramStart"/>
      <w:r w:rsidRPr="00B37243">
        <w:rPr>
          <w:rFonts w:ascii="Times New Roman" w:eastAsia="Times New Roman" w:hAnsi="Times New Roman"/>
          <w:bCs/>
          <w:sz w:val="28"/>
          <w:szCs w:val="28"/>
          <w:lang w:eastAsia="ru-RU"/>
        </w:rPr>
        <w:t>связи</w:t>
      </w:r>
      <w:proofErr w:type="gramEnd"/>
      <w:r w:rsidRPr="00B37243">
        <w:rPr>
          <w:rFonts w:ascii="Times New Roman" w:eastAsia="Times New Roman" w:hAnsi="Times New Roman"/>
          <w:bCs/>
          <w:sz w:val="28"/>
          <w:szCs w:val="28"/>
          <w:lang w:eastAsia="ru-RU"/>
        </w:rPr>
        <w:t xml:space="preserve"> с чем </w:t>
      </w:r>
      <w:r w:rsidRPr="00B37243">
        <w:rPr>
          <w:rFonts w:ascii="Times New Roman" w:eastAsia="Times New Roman" w:hAnsi="Times New Roman"/>
          <w:sz w:val="28"/>
          <w:szCs w:val="28"/>
          <w:lang w:eastAsia="ru-RU"/>
        </w:rPr>
        <w:t>заявленные требования административного истца признаны обоснованными, поскольку этим были нарушены права административного истца.</w:t>
      </w:r>
    </w:p>
    <w:p w:rsidR="00D1127F" w:rsidRPr="00B37243" w:rsidRDefault="00D1127F" w:rsidP="00B37243">
      <w:pPr>
        <w:spacing w:after="0" w:line="240" w:lineRule="auto"/>
        <w:ind w:firstLine="709"/>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Решением Промышленного районного суда г. Смоленска от 1 августа 2024 г. исковые требования Ч. удовлетворены. </w:t>
      </w:r>
      <w:proofErr w:type="gramStart"/>
      <w:r w:rsidRPr="00B37243">
        <w:rPr>
          <w:rFonts w:ascii="Times New Roman" w:eastAsia="Times New Roman" w:hAnsi="Times New Roman"/>
          <w:sz w:val="28"/>
          <w:szCs w:val="28"/>
          <w:lang w:eastAsia="ru-RU"/>
        </w:rPr>
        <w:t xml:space="preserve">Признано незаконным бездействие инспекторов взвода ДПС № 2 роты № 1 ОСБ ДПС Госавтоинспекции УМВД России по Смоленской области К., М. в нарушении положений главы 7 «Выезд на место ДТП» приказа МВД России от 02.05.2023 № 264 «Об утверждении Порядка осуществления надзора за соблюдением участниками дорожного движения требований </w:t>
      </w:r>
      <w:r w:rsidRPr="00B37243">
        <w:rPr>
          <w:rFonts w:ascii="Times New Roman" w:eastAsia="Times New Roman" w:hAnsi="Times New Roman"/>
          <w:sz w:val="28"/>
          <w:szCs w:val="28"/>
          <w:lang w:eastAsia="ru-RU"/>
        </w:rPr>
        <w:lastRenderedPageBreak/>
        <w:t>законодательства Российской Федерации о безопасности дорожного движения».</w:t>
      </w:r>
      <w:proofErr w:type="gramEnd"/>
    </w:p>
    <w:p w:rsidR="00D1127F" w:rsidRPr="00B37243" w:rsidRDefault="00D1127F" w:rsidP="00B37243">
      <w:pPr>
        <w:spacing w:after="0" w:line="240" w:lineRule="auto"/>
        <w:ind w:firstLine="709"/>
        <w:jc w:val="both"/>
        <w:rPr>
          <w:sz w:val="28"/>
          <w:szCs w:val="28"/>
        </w:rPr>
      </w:pPr>
      <w:r w:rsidRPr="00B37243">
        <w:rPr>
          <w:rFonts w:ascii="Times New Roman" w:eastAsia="Times New Roman" w:hAnsi="Times New Roman"/>
          <w:sz w:val="28"/>
          <w:szCs w:val="28"/>
          <w:lang w:eastAsia="ru-RU"/>
        </w:rPr>
        <w:t xml:space="preserve">Апелляционным определением Смоленского областного суда от </w:t>
      </w:r>
      <w:r w:rsidR="007D3C54">
        <w:rPr>
          <w:rFonts w:ascii="Times New Roman" w:eastAsia="Times New Roman" w:hAnsi="Times New Roman"/>
          <w:sz w:val="28"/>
          <w:szCs w:val="28"/>
          <w:lang w:eastAsia="ru-RU"/>
        </w:rPr>
        <w:t xml:space="preserve">                  </w:t>
      </w:r>
      <w:r w:rsidRPr="00B37243">
        <w:rPr>
          <w:rFonts w:ascii="Times New Roman" w:eastAsia="Times New Roman" w:hAnsi="Times New Roman"/>
          <w:sz w:val="28"/>
          <w:szCs w:val="28"/>
          <w:lang w:eastAsia="ru-RU"/>
        </w:rPr>
        <w:t>17 декабря 2024 г. решение Промышленного районного суда г. Смоленска от 1 августа 2024 г. оставлено без изменения, апелляционная жалоба УМВД России по Смоленской области без удовлетворения.</w:t>
      </w:r>
    </w:p>
    <w:p w:rsidR="00D1127F" w:rsidRPr="00B37243" w:rsidRDefault="00D1127F" w:rsidP="00B37243">
      <w:pPr>
        <w:spacing w:after="0" w:line="240" w:lineRule="auto"/>
        <w:ind w:firstLine="709"/>
        <w:rPr>
          <w:sz w:val="28"/>
          <w:szCs w:val="28"/>
        </w:rPr>
      </w:pPr>
    </w:p>
    <w:p w:rsidR="00D1127F" w:rsidRPr="00B37243" w:rsidRDefault="00D1127F" w:rsidP="006E36AE">
      <w:pPr>
        <w:spacing w:after="0" w:line="240" w:lineRule="auto"/>
        <w:jc w:val="both"/>
        <w:rPr>
          <w:rFonts w:ascii="Times New Roman" w:hAnsi="Times New Roman"/>
          <w:b/>
          <w:color w:val="000000" w:themeColor="text1"/>
          <w:sz w:val="28"/>
          <w:szCs w:val="28"/>
        </w:rPr>
      </w:pPr>
    </w:p>
    <w:p w:rsidR="00D1127F" w:rsidRPr="00B37243" w:rsidRDefault="00D1127F" w:rsidP="006E36AE">
      <w:pPr>
        <w:spacing w:after="0" w:line="240" w:lineRule="auto"/>
        <w:jc w:val="both"/>
        <w:rPr>
          <w:rFonts w:ascii="Times New Roman" w:eastAsia="Times New Roman" w:hAnsi="Times New Roman"/>
          <w:sz w:val="28"/>
          <w:szCs w:val="28"/>
          <w:lang w:eastAsia="ru-RU"/>
        </w:rPr>
      </w:pPr>
    </w:p>
    <w:p w:rsidR="006E36AE" w:rsidRPr="00B37243" w:rsidRDefault="006E36AE" w:rsidP="006E36AE">
      <w:pPr>
        <w:spacing w:after="0" w:line="240" w:lineRule="auto"/>
        <w:jc w:val="both"/>
        <w:rPr>
          <w:rFonts w:ascii="Times New Roman" w:eastAsia="Times New Roman" w:hAnsi="Times New Roman"/>
          <w:sz w:val="28"/>
          <w:szCs w:val="28"/>
          <w:lang w:eastAsia="ru-RU"/>
        </w:rPr>
      </w:pPr>
      <w:r w:rsidRPr="00B37243">
        <w:rPr>
          <w:rFonts w:ascii="Times New Roman" w:eastAsia="Times New Roman" w:hAnsi="Times New Roman"/>
          <w:sz w:val="28"/>
          <w:szCs w:val="28"/>
          <w:lang w:eastAsia="ru-RU"/>
        </w:rPr>
        <w:t xml:space="preserve">И.о. председателя суда                                                                      </w:t>
      </w:r>
      <w:r w:rsidR="007D3C54">
        <w:rPr>
          <w:rFonts w:ascii="Times New Roman" w:eastAsia="Times New Roman" w:hAnsi="Times New Roman"/>
          <w:sz w:val="28"/>
          <w:szCs w:val="28"/>
          <w:lang w:eastAsia="ru-RU"/>
        </w:rPr>
        <w:t xml:space="preserve"> </w:t>
      </w:r>
      <w:r w:rsidRPr="00B37243">
        <w:rPr>
          <w:rFonts w:ascii="Times New Roman" w:eastAsia="Times New Roman" w:hAnsi="Times New Roman"/>
          <w:sz w:val="28"/>
          <w:szCs w:val="28"/>
          <w:lang w:eastAsia="ru-RU"/>
        </w:rPr>
        <w:t>Н.В. Рожкова</w:t>
      </w:r>
    </w:p>
    <w:p w:rsidR="006E36AE" w:rsidRPr="00B37243" w:rsidRDefault="006E36AE" w:rsidP="006E36AE">
      <w:pPr>
        <w:rPr>
          <w:rFonts w:ascii="Times New Roman" w:hAnsi="Times New Roman"/>
          <w:sz w:val="28"/>
          <w:szCs w:val="28"/>
        </w:rPr>
      </w:pPr>
    </w:p>
    <w:sectPr w:rsidR="006E36AE" w:rsidRPr="00B37243" w:rsidSect="007D3C54">
      <w:headerReference w:type="defaul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777" w:rsidRDefault="007C2777" w:rsidP="00B3586E">
      <w:pPr>
        <w:spacing w:after="0" w:line="240" w:lineRule="auto"/>
      </w:pPr>
      <w:r>
        <w:separator/>
      </w:r>
    </w:p>
  </w:endnote>
  <w:endnote w:type="continuationSeparator" w:id="0">
    <w:p w:rsidR="007C2777" w:rsidRDefault="007C2777" w:rsidP="00B3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777" w:rsidRDefault="007C2777" w:rsidP="00B3586E">
      <w:pPr>
        <w:spacing w:after="0" w:line="240" w:lineRule="auto"/>
      </w:pPr>
      <w:r>
        <w:separator/>
      </w:r>
    </w:p>
  </w:footnote>
  <w:footnote w:type="continuationSeparator" w:id="0">
    <w:p w:rsidR="007C2777" w:rsidRDefault="007C2777" w:rsidP="00B35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158208"/>
      <w:docPartObj>
        <w:docPartGallery w:val="Page Numbers (Top of Page)"/>
        <w:docPartUnique/>
      </w:docPartObj>
    </w:sdtPr>
    <w:sdtEndPr/>
    <w:sdtContent>
      <w:p w:rsidR="007C2777" w:rsidRDefault="007C2777">
        <w:pPr>
          <w:pStyle w:val="a5"/>
          <w:jc w:val="center"/>
        </w:pPr>
        <w:r>
          <w:fldChar w:fldCharType="begin"/>
        </w:r>
        <w:r>
          <w:instrText>PAGE   \* MERGEFORMAT</w:instrText>
        </w:r>
        <w:r>
          <w:fldChar w:fldCharType="separate"/>
        </w:r>
        <w:r w:rsidR="008B1196">
          <w:rPr>
            <w:noProof/>
          </w:rPr>
          <w:t>23</w:t>
        </w:r>
        <w:r>
          <w:fldChar w:fldCharType="end"/>
        </w:r>
      </w:p>
    </w:sdtContent>
  </w:sdt>
  <w:p w:rsidR="007C2777" w:rsidRDefault="007C27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92DA7"/>
    <w:multiLevelType w:val="hybridMultilevel"/>
    <w:tmpl w:val="353A823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AE"/>
    <w:rsid w:val="00007ED8"/>
    <w:rsid w:val="00013648"/>
    <w:rsid w:val="00014011"/>
    <w:rsid w:val="00017D2B"/>
    <w:rsid w:val="00022839"/>
    <w:rsid w:val="00024F4E"/>
    <w:rsid w:val="00032366"/>
    <w:rsid w:val="00043385"/>
    <w:rsid w:val="0004380D"/>
    <w:rsid w:val="000456AF"/>
    <w:rsid w:val="000456BE"/>
    <w:rsid w:val="0004787B"/>
    <w:rsid w:val="00047B22"/>
    <w:rsid w:val="00051DB9"/>
    <w:rsid w:val="0005353F"/>
    <w:rsid w:val="00053C1E"/>
    <w:rsid w:val="00060B1D"/>
    <w:rsid w:val="000638CE"/>
    <w:rsid w:val="000714DC"/>
    <w:rsid w:val="0007257B"/>
    <w:rsid w:val="00080CC1"/>
    <w:rsid w:val="00083B4E"/>
    <w:rsid w:val="000A33BA"/>
    <w:rsid w:val="000B6B99"/>
    <w:rsid w:val="000C1A56"/>
    <w:rsid w:val="000C465E"/>
    <w:rsid w:val="000C64AA"/>
    <w:rsid w:val="000D2651"/>
    <w:rsid w:val="000D4F88"/>
    <w:rsid w:val="000E4F63"/>
    <w:rsid w:val="00100BCE"/>
    <w:rsid w:val="00103674"/>
    <w:rsid w:val="00104494"/>
    <w:rsid w:val="00105E99"/>
    <w:rsid w:val="00121258"/>
    <w:rsid w:val="00121D18"/>
    <w:rsid w:val="00122079"/>
    <w:rsid w:val="00126AFB"/>
    <w:rsid w:val="00127DDB"/>
    <w:rsid w:val="00131954"/>
    <w:rsid w:val="00131E37"/>
    <w:rsid w:val="00133D17"/>
    <w:rsid w:val="00143580"/>
    <w:rsid w:val="001542FF"/>
    <w:rsid w:val="00162728"/>
    <w:rsid w:val="00162930"/>
    <w:rsid w:val="00163DD0"/>
    <w:rsid w:val="0016586B"/>
    <w:rsid w:val="001832FB"/>
    <w:rsid w:val="00196426"/>
    <w:rsid w:val="001A1D03"/>
    <w:rsid w:val="001A5CD6"/>
    <w:rsid w:val="001B101C"/>
    <w:rsid w:val="001B11C1"/>
    <w:rsid w:val="001C0E4C"/>
    <w:rsid w:val="001C2538"/>
    <w:rsid w:val="001C256E"/>
    <w:rsid w:val="001E0D32"/>
    <w:rsid w:val="001F1EB3"/>
    <w:rsid w:val="001F21EE"/>
    <w:rsid w:val="002034E3"/>
    <w:rsid w:val="00216B36"/>
    <w:rsid w:val="00217EB1"/>
    <w:rsid w:val="00222A4C"/>
    <w:rsid w:val="002335C6"/>
    <w:rsid w:val="00243A17"/>
    <w:rsid w:val="00253B85"/>
    <w:rsid w:val="0025562D"/>
    <w:rsid w:val="00264860"/>
    <w:rsid w:val="00266138"/>
    <w:rsid w:val="00266343"/>
    <w:rsid w:val="0027179B"/>
    <w:rsid w:val="002725B7"/>
    <w:rsid w:val="00272AFC"/>
    <w:rsid w:val="00281FF5"/>
    <w:rsid w:val="002841D0"/>
    <w:rsid w:val="0028488F"/>
    <w:rsid w:val="00297E94"/>
    <w:rsid w:val="002A14CC"/>
    <w:rsid w:val="002A52B2"/>
    <w:rsid w:val="002A58A3"/>
    <w:rsid w:val="002A687E"/>
    <w:rsid w:val="002B2608"/>
    <w:rsid w:val="002B5029"/>
    <w:rsid w:val="002B5F68"/>
    <w:rsid w:val="002B7E35"/>
    <w:rsid w:val="002D21BE"/>
    <w:rsid w:val="002D2D9D"/>
    <w:rsid w:val="002E3D48"/>
    <w:rsid w:val="003052CD"/>
    <w:rsid w:val="003079CA"/>
    <w:rsid w:val="00320705"/>
    <w:rsid w:val="00322799"/>
    <w:rsid w:val="00322D64"/>
    <w:rsid w:val="0032437C"/>
    <w:rsid w:val="00324756"/>
    <w:rsid w:val="00326F26"/>
    <w:rsid w:val="00327B1D"/>
    <w:rsid w:val="003358DC"/>
    <w:rsid w:val="00337BBD"/>
    <w:rsid w:val="0034384F"/>
    <w:rsid w:val="00346AF6"/>
    <w:rsid w:val="00347FB4"/>
    <w:rsid w:val="00351559"/>
    <w:rsid w:val="00354949"/>
    <w:rsid w:val="00360FF8"/>
    <w:rsid w:val="0037580E"/>
    <w:rsid w:val="0038327B"/>
    <w:rsid w:val="003835B7"/>
    <w:rsid w:val="0039408D"/>
    <w:rsid w:val="003A1AF6"/>
    <w:rsid w:val="003A3663"/>
    <w:rsid w:val="003A41EC"/>
    <w:rsid w:val="003B0534"/>
    <w:rsid w:val="003B5B7E"/>
    <w:rsid w:val="003C167D"/>
    <w:rsid w:val="003C2468"/>
    <w:rsid w:val="003C6728"/>
    <w:rsid w:val="003D70E8"/>
    <w:rsid w:val="003E214D"/>
    <w:rsid w:val="003E615B"/>
    <w:rsid w:val="003E7C8B"/>
    <w:rsid w:val="003F1913"/>
    <w:rsid w:val="003F1D3E"/>
    <w:rsid w:val="003F49BA"/>
    <w:rsid w:val="003F4D9C"/>
    <w:rsid w:val="004071DD"/>
    <w:rsid w:val="004153F2"/>
    <w:rsid w:val="00416F6C"/>
    <w:rsid w:val="004222EA"/>
    <w:rsid w:val="0042404E"/>
    <w:rsid w:val="004367A1"/>
    <w:rsid w:val="00446D61"/>
    <w:rsid w:val="004513AB"/>
    <w:rsid w:val="00454F7A"/>
    <w:rsid w:val="00463417"/>
    <w:rsid w:val="00464FBD"/>
    <w:rsid w:val="0046738D"/>
    <w:rsid w:val="00472CB4"/>
    <w:rsid w:val="00474178"/>
    <w:rsid w:val="00477363"/>
    <w:rsid w:val="00477B38"/>
    <w:rsid w:val="00480653"/>
    <w:rsid w:val="00482F16"/>
    <w:rsid w:val="00483767"/>
    <w:rsid w:val="00485681"/>
    <w:rsid w:val="00486770"/>
    <w:rsid w:val="00486D56"/>
    <w:rsid w:val="00490096"/>
    <w:rsid w:val="00492EA6"/>
    <w:rsid w:val="00493CD3"/>
    <w:rsid w:val="00496FF2"/>
    <w:rsid w:val="004A005B"/>
    <w:rsid w:val="004A1200"/>
    <w:rsid w:val="004A36F4"/>
    <w:rsid w:val="004A44D1"/>
    <w:rsid w:val="004B495D"/>
    <w:rsid w:val="004C01BF"/>
    <w:rsid w:val="004C4B29"/>
    <w:rsid w:val="004E03CD"/>
    <w:rsid w:val="004E14C5"/>
    <w:rsid w:val="004E67C4"/>
    <w:rsid w:val="00511356"/>
    <w:rsid w:val="00521BC7"/>
    <w:rsid w:val="0052280B"/>
    <w:rsid w:val="00536A48"/>
    <w:rsid w:val="00536AA4"/>
    <w:rsid w:val="005451CB"/>
    <w:rsid w:val="00550107"/>
    <w:rsid w:val="00552032"/>
    <w:rsid w:val="00555351"/>
    <w:rsid w:val="00556240"/>
    <w:rsid w:val="00575A3D"/>
    <w:rsid w:val="005820E1"/>
    <w:rsid w:val="00582986"/>
    <w:rsid w:val="00584309"/>
    <w:rsid w:val="005941A8"/>
    <w:rsid w:val="005A163C"/>
    <w:rsid w:val="005A2EAA"/>
    <w:rsid w:val="005A560D"/>
    <w:rsid w:val="005B2536"/>
    <w:rsid w:val="005B26D7"/>
    <w:rsid w:val="005D0C43"/>
    <w:rsid w:val="005D3241"/>
    <w:rsid w:val="005D50B3"/>
    <w:rsid w:val="005D6D68"/>
    <w:rsid w:val="005D7050"/>
    <w:rsid w:val="005E0E89"/>
    <w:rsid w:val="005E13AA"/>
    <w:rsid w:val="005E1853"/>
    <w:rsid w:val="005E5773"/>
    <w:rsid w:val="005E6670"/>
    <w:rsid w:val="005E70F5"/>
    <w:rsid w:val="005E7A2F"/>
    <w:rsid w:val="005E7E09"/>
    <w:rsid w:val="005F53E6"/>
    <w:rsid w:val="005F7395"/>
    <w:rsid w:val="00602133"/>
    <w:rsid w:val="006102D3"/>
    <w:rsid w:val="00611ECA"/>
    <w:rsid w:val="006260BD"/>
    <w:rsid w:val="00632134"/>
    <w:rsid w:val="006340B7"/>
    <w:rsid w:val="006364C0"/>
    <w:rsid w:val="006572F6"/>
    <w:rsid w:val="0066254B"/>
    <w:rsid w:val="006675FB"/>
    <w:rsid w:val="006679C8"/>
    <w:rsid w:val="00671A79"/>
    <w:rsid w:val="00675E90"/>
    <w:rsid w:val="00676649"/>
    <w:rsid w:val="006843A0"/>
    <w:rsid w:val="006946B9"/>
    <w:rsid w:val="00696696"/>
    <w:rsid w:val="006B60AA"/>
    <w:rsid w:val="006C5285"/>
    <w:rsid w:val="006D134E"/>
    <w:rsid w:val="006E2BCB"/>
    <w:rsid w:val="006E36AE"/>
    <w:rsid w:val="006E486B"/>
    <w:rsid w:val="006E7875"/>
    <w:rsid w:val="006F1B0E"/>
    <w:rsid w:val="006F2B57"/>
    <w:rsid w:val="00703677"/>
    <w:rsid w:val="00706229"/>
    <w:rsid w:val="00706FCE"/>
    <w:rsid w:val="007167E2"/>
    <w:rsid w:val="00716F46"/>
    <w:rsid w:val="0071722D"/>
    <w:rsid w:val="0072464A"/>
    <w:rsid w:val="0073329F"/>
    <w:rsid w:val="00744029"/>
    <w:rsid w:val="00747AFF"/>
    <w:rsid w:val="00752107"/>
    <w:rsid w:val="00752907"/>
    <w:rsid w:val="00752E34"/>
    <w:rsid w:val="0075793D"/>
    <w:rsid w:val="007637E0"/>
    <w:rsid w:val="00765793"/>
    <w:rsid w:val="00765D2F"/>
    <w:rsid w:val="007675AA"/>
    <w:rsid w:val="00776224"/>
    <w:rsid w:val="00776869"/>
    <w:rsid w:val="007829B3"/>
    <w:rsid w:val="007862D3"/>
    <w:rsid w:val="0078673F"/>
    <w:rsid w:val="00786D0E"/>
    <w:rsid w:val="00787562"/>
    <w:rsid w:val="00792A70"/>
    <w:rsid w:val="00797711"/>
    <w:rsid w:val="007A30B6"/>
    <w:rsid w:val="007A32D7"/>
    <w:rsid w:val="007A47CB"/>
    <w:rsid w:val="007B58D1"/>
    <w:rsid w:val="007C157A"/>
    <w:rsid w:val="007C1FC0"/>
    <w:rsid w:val="007C2777"/>
    <w:rsid w:val="007D00F2"/>
    <w:rsid w:val="007D1595"/>
    <w:rsid w:val="007D3C54"/>
    <w:rsid w:val="007D7758"/>
    <w:rsid w:val="007E56D5"/>
    <w:rsid w:val="007E76A7"/>
    <w:rsid w:val="007F23AE"/>
    <w:rsid w:val="007F4A0C"/>
    <w:rsid w:val="007F4E2C"/>
    <w:rsid w:val="00805403"/>
    <w:rsid w:val="00805F40"/>
    <w:rsid w:val="008061C8"/>
    <w:rsid w:val="008110DC"/>
    <w:rsid w:val="00814332"/>
    <w:rsid w:val="00817B18"/>
    <w:rsid w:val="008226BA"/>
    <w:rsid w:val="008228FA"/>
    <w:rsid w:val="00823BB6"/>
    <w:rsid w:val="00830770"/>
    <w:rsid w:val="00833CBA"/>
    <w:rsid w:val="00847B21"/>
    <w:rsid w:val="00850E13"/>
    <w:rsid w:val="00861F31"/>
    <w:rsid w:val="00872DAD"/>
    <w:rsid w:val="00880DB5"/>
    <w:rsid w:val="00882A87"/>
    <w:rsid w:val="008A08A4"/>
    <w:rsid w:val="008A1A8D"/>
    <w:rsid w:val="008A24CB"/>
    <w:rsid w:val="008B1196"/>
    <w:rsid w:val="008B25D1"/>
    <w:rsid w:val="008B51C9"/>
    <w:rsid w:val="008B6133"/>
    <w:rsid w:val="008C7B84"/>
    <w:rsid w:val="008D2FFD"/>
    <w:rsid w:val="008D7B25"/>
    <w:rsid w:val="008E5BDA"/>
    <w:rsid w:val="00900CC0"/>
    <w:rsid w:val="00906C3A"/>
    <w:rsid w:val="00915491"/>
    <w:rsid w:val="009254FA"/>
    <w:rsid w:val="0092758F"/>
    <w:rsid w:val="009417E5"/>
    <w:rsid w:val="009443D7"/>
    <w:rsid w:val="00955B49"/>
    <w:rsid w:val="009615BF"/>
    <w:rsid w:val="0096774E"/>
    <w:rsid w:val="00973B39"/>
    <w:rsid w:val="00982BEC"/>
    <w:rsid w:val="009865EC"/>
    <w:rsid w:val="00992960"/>
    <w:rsid w:val="00995534"/>
    <w:rsid w:val="009A0D76"/>
    <w:rsid w:val="009A31EA"/>
    <w:rsid w:val="009B2FED"/>
    <w:rsid w:val="009B44BB"/>
    <w:rsid w:val="009B5453"/>
    <w:rsid w:val="009B60B8"/>
    <w:rsid w:val="009B703B"/>
    <w:rsid w:val="009B74A9"/>
    <w:rsid w:val="009C3A8C"/>
    <w:rsid w:val="009C4A48"/>
    <w:rsid w:val="009F366A"/>
    <w:rsid w:val="009F6AE5"/>
    <w:rsid w:val="00A008D4"/>
    <w:rsid w:val="00A033B9"/>
    <w:rsid w:val="00A03CFF"/>
    <w:rsid w:val="00A15C35"/>
    <w:rsid w:val="00A2193D"/>
    <w:rsid w:val="00A264AB"/>
    <w:rsid w:val="00A26798"/>
    <w:rsid w:val="00A274BD"/>
    <w:rsid w:val="00A308F2"/>
    <w:rsid w:val="00A46F42"/>
    <w:rsid w:val="00A63BC8"/>
    <w:rsid w:val="00A71E8F"/>
    <w:rsid w:val="00A73280"/>
    <w:rsid w:val="00A74FAF"/>
    <w:rsid w:val="00A804F5"/>
    <w:rsid w:val="00A974BD"/>
    <w:rsid w:val="00AA2D3B"/>
    <w:rsid w:val="00AA5190"/>
    <w:rsid w:val="00AE35DC"/>
    <w:rsid w:val="00AE4714"/>
    <w:rsid w:val="00AF63AA"/>
    <w:rsid w:val="00B01750"/>
    <w:rsid w:val="00B22DCD"/>
    <w:rsid w:val="00B23359"/>
    <w:rsid w:val="00B279ED"/>
    <w:rsid w:val="00B304F4"/>
    <w:rsid w:val="00B31DAF"/>
    <w:rsid w:val="00B3586E"/>
    <w:rsid w:val="00B37243"/>
    <w:rsid w:val="00B5316E"/>
    <w:rsid w:val="00B61663"/>
    <w:rsid w:val="00B677E7"/>
    <w:rsid w:val="00B77BDF"/>
    <w:rsid w:val="00B875F2"/>
    <w:rsid w:val="00B92AE0"/>
    <w:rsid w:val="00B93339"/>
    <w:rsid w:val="00B9403A"/>
    <w:rsid w:val="00B95CA9"/>
    <w:rsid w:val="00BA1377"/>
    <w:rsid w:val="00BA1DD1"/>
    <w:rsid w:val="00BA4410"/>
    <w:rsid w:val="00BA6A90"/>
    <w:rsid w:val="00BB3F73"/>
    <w:rsid w:val="00BB74AE"/>
    <w:rsid w:val="00BC2A46"/>
    <w:rsid w:val="00BC5178"/>
    <w:rsid w:val="00BC7539"/>
    <w:rsid w:val="00BC781E"/>
    <w:rsid w:val="00BD25A3"/>
    <w:rsid w:val="00BD2B71"/>
    <w:rsid w:val="00BD3882"/>
    <w:rsid w:val="00BD434A"/>
    <w:rsid w:val="00BD5AAF"/>
    <w:rsid w:val="00BD6076"/>
    <w:rsid w:val="00BD717B"/>
    <w:rsid w:val="00BF0001"/>
    <w:rsid w:val="00C007CA"/>
    <w:rsid w:val="00C14408"/>
    <w:rsid w:val="00C20215"/>
    <w:rsid w:val="00C20AB9"/>
    <w:rsid w:val="00C269A0"/>
    <w:rsid w:val="00C26C21"/>
    <w:rsid w:val="00C33915"/>
    <w:rsid w:val="00C358D6"/>
    <w:rsid w:val="00C40BF0"/>
    <w:rsid w:val="00C41EAE"/>
    <w:rsid w:val="00C60884"/>
    <w:rsid w:val="00C7658F"/>
    <w:rsid w:val="00C852CF"/>
    <w:rsid w:val="00C95DBD"/>
    <w:rsid w:val="00CA01E3"/>
    <w:rsid w:val="00CA3AEA"/>
    <w:rsid w:val="00CC15A8"/>
    <w:rsid w:val="00CC209E"/>
    <w:rsid w:val="00CC34A5"/>
    <w:rsid w:val="00CC3B55"/>
    <w:rsid w:val="00CD3DFB"/>
    <w:rsid w:val="00CE2B77"/>
    <w:rsid w:val="00CE515E"/>
    <w:rsid w:val="00CF03D0"/>
    <w:rsid w:val="00CF119F"/>
    <w:rsid w:val="00D00FF5"/>
    <w:rsid w:val="00D1127F"/>
    <w:rsid w:val="00D2198E"/>
    <w:rsid w:val="00D22749"/>
    <w:rsid w:val="00D27373"/>
    <w:rsid w:val="00D43101"/>
    <w:rsid w:val="00D43D4C"/>
    <w:rsid w:val="00D478B3"/>
    <w:rsid w:val="00D51358"/>
    <w:rsid w:val="00D516C5"/>
    <w:rsid w:val="00D53CA3"/>
    <w:rsid w:val="00D57F79"/>
    <w:rsid w:val="00D66A0E"/>
    <w:rsid w:val="00D747EA"/>
    <w:rsid w:val="00D760BD"/>
    <w:rsid w:val="00D84212"/>
    <w:rsid w:val="00D8461F"/>
    <w:rsid w:val="00DA587F"/>
    <w:rsid w:val="00DB7022"/>
    <w:rsid w:val="00DC7C9E"/>
    <w:rsid w:val="00DD3F40"/>
    <w:rsid w:val="00DD4BDE"/>
    <w:rsid w:val="00DD5F35"/>
    <w:rsid w:val="00DF281C"/>
    <w:rsid w:val="00DF2BAB"/>
    <w:rsid w:val="00DF38CD"/>
    <w:rsid w:val="00DF526C"/>
    <w:rsid w:val="00DF5881"/>
    <w:rsid w:val="00DF7029"/>
    <w:rsid w:val="00E040B9"/>
    <w:rsid w:val="00E10A79"/>
    <w:rsid w:val="00E13C7A"/>
    <w:rsid w:val="00E14F3D"/>
    <w:rsid w:val="00E30DDD"/>
    <w:rsid w:val="00E31D22"/>
    <w:rsid w:val="00E31FEF"/>
    <w:rsid w:val="00E3624D"/>
    <w:rsid w:val="00E403E7"/>
    <w:rsid w:val="00E443F3"/>
    <w:rsid w:val="00E64874"/>
    <w:rsid w:val="00E71EE4"/>
    <w:rsid w:val="00E81AA5"/>
    <w:rsid w:val="00E85289"/>
    <w:rsid w:val="00EB1A6B"/>
    <w:rsid w:val="00EB3D3C"/>
    <w:rsid w:val="00EB60DC"/>
    <w:rsid w:val="00EC0507"/>
    <w:rsid w:val="00EC0E39"/>
    <w:rsid w:val="00EC6AD1"/>
    <w:rsid w:val="00ED2B00"/>
    <w:rsid w:val="00ED2C0D"/>
    <w:rsid w:val="00ED7994"/>
    <w:rsid w:val="00EE40F6"/>
    <w:rsid w:val="00EF2754"/>
    <w:rsid w:val="00F0753B"/>
    <w:rsid w:val="00F30848"/>
    <w:rsid w:val="00F342EE"/>
    <w:rsid w:val="00F415CE"/>
    <w:rsid w:val="00F41CEC"/>
    <w:rsid w:val="00F44D96"/>
    <w:rsid w:val="00F50190"/>
    <w:rsid w:val="00F517D9"/>
    <w:rsid w:val="00F5451C"/>
    <w:rsid w:val="00F62B5A"/>
    <w:rsid w:val="00F7264B"/>
    <w:rsid w:val="00F81D86"/>
    <w:rsid w:val="00F84313"/>
    <w:rsid w:val="00FA1ED6"/>
    <w:rsid w:val="00FB3C5A"/>
    <w:rsid w:val="00FB57EF"/>
    <w:rsid w:val="00FD205F"/>
    <w:rsid w:val="00FD3263"/>
    <w:rsid w:val="00FD3394"/>
    <w:rsid w:val="00FD51FD"/>
    <w:rsid w:val="00FD7A36"/>
    <w:rsid w:val="00FE03C7"/>
    <w:rsid w:val="00FE0608"/>
    <w:rsid w:val="00FE0FF5"/>
    <w:rsid w:val="00FE327A"/>
    <w:rsid w:val="00FE33E5"/>
    <w:rsid w:val="00FE6F91"/>
    <w:rsid w:val="00FF3EF1"/>
    <w:rsid w:val="00FF6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36A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Текст"/>
    <w:basedOn w:val="a"/>
    <w:rsid w:val="00703677"/>
    <w:pPr>
      <w:spacing w:line="360" w:lineRule="auto"/>
      <w:ind w:firstLine="680"/>
      <w:jc w:val="both"/>
    </w:pPr>
    <w:rPr>
      <w:color w:val="000000"/>
      <w:sz w:val="28"/>
    </w:rPr>
  </w:style>
  <w:style w:type="character" w:styleId="a3">
    <w:name w:val="Hyperlink"/>
    <w:basedOn w:val="a0"/>
    <w:uiPriority w:val="99"/>
    <w:unhideWhenUsed/>
    <w:rsid w:val="006E36AE"/>
    <w:rPr>
      <w:color w:val="0000FF" w:themeColor="hyperlink"/>
      <w:u w:val="single"/>
    </w:rPr>
  </w:style>
  <w:style w:type="paragraph" w:customStyle="1" w:styleId="Default">
    <w:name w:val="Default"/>
    <w:rsid w:val="006E36AE"/>
    <w:pPr>
      <w:autoSpaceDE w:val="0"/>
      <w:autoSpaceDN w:val="0"/>
      <w:adjustRightInd w:val="0"/>
    </w:pPr>
    <w:rPr>
      <w:rFonts w:eastAsia="Calibri"/>
      <w:color w:val="000000"/>
      <w:sz w:val="24"/>
      <w:szCs w:val="24"/>
    </w:rPr>
  </w:style>
  <w:style w:type="paragraph" w:styleId="a4">
    <w:name w:val="Normal (Web)"/>
    <w:basedOn w:val="a"/>
    <w:uiPriority w:val="99"/>
    <w:unhideWhenUsed/>
    <w:rsid w:val="00CE2B7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rsid w:val="00B358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586E"/>
    <w:rPr>
      <w:rFonts w:ascii="Calibri" w:eastAsia="Calibri" w:hAnsi="Calibri"/>
      <w:sz w:val="22"/>
      <w:szCs w:val="22"/>
      <w:lang w:eastAsia="en-US"/>
    </w:rPr>
  </w:style>
  <w:style w:type="paragraph" w:styleId="a7">
    <w:name w:val="footer"/>
    <w:basedOn w:val="a"/>
    <w:link w:val="a8"/>
    <w:rsid w:val="00B3586E"/>
    <w:pPr>
      <w:tabs>
        <w:tab w:val="center" w:pos="4677"/>
        <w:tab w:val="right" w:pos="9355"/>
      </w:tabs>
      <w:spacing w:after="0" w:line="240" w:lineRule="auto"/>
    </w:pPr>
  </w:style>
  <w:style w:type="character" w:customStyle="1" w:styleId="a8">
    <w:name w:val="Нижний колонтитул Знак"/>
    <w:basedOn w:val="a0"/>
    <w:link w:val="a7"/>
    <w:rsid w:val="00B3586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36A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Текст"/>
    <w:basedOn w:val="a"/>
    <w:rsid w:val="00703677"/>
    <w:pPr>
      <w:spacing w:line="360" w:lineRule="auto"/>
      <w:ind w:firstLine="680"/>
      <w:jc w:val="both"/>
    </w:pPr>
    <w:rPr>
      <w:color w:val="000000"/>
      <w:sz w:val="28"/>
    </w:rPr>
  </w:style>
  <w:style w:type="character" w:styleId="a3">
    <w:name w:val="Hyperlink"/>
    <w:basedOn w:val="a0"/>
    <w:uiPriority w:val="99"/>
    <w:unhideWhenUsed/>
    <w:rsid w:val="006E36AE"/>
    <w:rPr>
      <w:color w:val="0000FF" w:themeColor="hyperlink"/>
      <w:u w:val="single"/>
    </w:rPr>
  </w:style>
  <w:style w:type="paragraph" w:customStyle="1" w:styleId="Default">
    <w:name w:val="Default"/>
    <w:rsid w:val="006E36AE"/>
    <w:pPr>
      <w:autoSpaceDE w:val="0"/>
      <w:autoSpaceDN w:val="0"/>
      <w:adjustRightInd w:val="0"/>
    </w:pPr>
    <w:rPr>
      <w:rFonts w:eastAsia="Calibri"/>
      <w:color w:val="000000"/>
      <w:sz w:val="24"/>
      <w:szCs w:val="24"/>
    </w:rPr>
  </w:style>
  <w:style w:type="paragraph" w:styleId="a4">
    <w:name w:val="Normal (Web)"/>
    <w:basedOn w:val="a"/>
    <w:uiPriority w:val="99"/>
    <w:unhideWhenUsed/>
    <w:rsid w:val="00CE2B7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rsid w:val="00B358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586E"/>
    <w:rPr>
      <w:rFonts w:ascii="Calibri" w:eastAsia="Calibri" w:hAnsi="Calibri"/>
      <w:sz w:val="22"/>
      <w:szCs w:val="22"/>
      <w:lang w:eastAsia="en-US"/>
    </w:rPr>
  </w:style>
  <w:style w:type="paragraph" w:styleId="a7">
    <w:name w:val="footer"/>
    <w:basedOn w:val="a"/>
    <w:link w:val="a8"/>
    <w:rsid w:val="00B3586E"/>
    <w:pPr>
      <w:tabs>
        <w:tab w:val="center" w:pos="4677"/>
        <w:tab w:val="right" w:pos="9355"/>
      </w:tabs>
      <w:spacing w:after="0" w:line="240" w:lineRule="auto"/>
    </w:pPr>
  </w:style>
  <w:style w:type="character" w:customStyle="1" w:styleId="a8">
    <w:name w:val="Нижний колонтитул Знак"/>
    <w:basedOn w:val="a0"/>
    <w:link w:val="a7"/>
    <w:rsid w:val="00B3586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967">
      <w:bodyDiv w:val="1"/>
      <w:marLeft w:val="0"/>
      <w:marRight w:val="0"/>
      <w:marTop w:val="0"/>
      <w:marBottom w:val="0"/>
      <w:divBdr>
        <w:top w:val="none" w:sz="0" w:space="0" w:color="auto"/>
        <w:left w:val="none" w:sz="0" w:space="0" w:color="auto"/>
        <w:bottom w:val="none" w:sz="0" w:space="0" w:color="auto"/>
        <w:right w:val="none" w:sz="0" w:space="0" w:color="auto"/>
      </w:divBdr>
    </w:div>
    <w:div w:id="411896906">
      <w:bodyDiv w:val="1"/>
      <w:marLeft w:val="0"/>
      <w:marRight w:val="0"/>
      <w:marTop w:val="0"/>
      <w:marBottom w:val="0"/>
      <w:divBdr>
        <w:top w:val="none" w:sz="0" w:space="0" w:color="auto"/>
        <w:left w:val="none" w:sz="0" w:space="0" w:color="auto"/>
        <w:bottom w:val="none" w:sz="0" w:space="0" w:color="auto"/>
        <w:right w:val="none" w:sz="0" w:space="0" w:color="auto"/>
      </w:divBdr>
    </w:div>
    <w:div w:id="1017803657">
      <w:bodyDiv w:val="1"/>
      <w:marLeft w:val="0"/>
      <w:marRight w:val="0"/>
      <w:marTop w:val="0"/>
      <w:marBottom w:val="0"/>
      <w:divBdr>
        <w:top w:val="none" w:sz="0" w:space="0" w:color="auto"/>
        <w:left w:val="none" w:sz="0" w:space="0" w:color="auto"/>
        <w:bottom w:val="none" w:sz="0" w:space="0" w:color="auto"/>
        <w:right w:val="none" w:sz="0" w:space="0" w:color="auto"/>
      </w:divBdr>
    </w:div>
    <w:div w:id="1077751001">
      <w:bodyDiv w:val="1"/>
      <w:marLeft w:val="0"/>
      <w:marRight w:val="0"/>
      <w:marTop w:val="0"/>
      <w:marBottom w:val="0"/>
      <w:divBdr>
        <w:top w:val="none" w:sz="0" w:space="0" w:color="auto"/>
        <w:left w:val="none" w:sz="0" w:space="0" w:color="auto"/>
        <w:bottom w:val="none" w:sz="0" w:space="0" w:color="auto"/>
        <w:right w:val="none" w:sz="0" w:space="0" w:color="auto"/>
      </w:divBdr>
    </w:div>
    <w:div w:id="1165124653">
      <w:bodyDiv w:val="1"/>
      <w:marLeft w:val="0"/>
      <w:marRight w:val="0"/>
      <w:marTop w:val="0"/>
      <w:marBottom w:val="0"/>
      <w:divBdr>
        <w:top w:val="none" w:sz="0" w:space="0" w:color="auto"/>
        <w:left w:val="none" w:sz="0" w:space="0" w:color="auto"/>
        <w:bottom w:val="none" w:sz="0" w:space="0" w:color="auto"/>
        <w:right w:val="none" w:sz="0" w:space="0" w:color="auto"/>
      </w:divBdr>
    </w:div>
    <w:div w:id="1241449127">
      <w:bodyDiv w:val="1"/>
      <w:marLeft w:val="0"/>
      <w:marRight w:val="0"/>
      <w:marTop w:val="0"/>
      <w:marBottom w:val="0"/>
      <w:divBdr>
        <w:top w:val="none" w:sz="0" w:space="0" w:color="auto"/>
        <w:left w:val="none" w:sz="0" w:space="0" w:color="auto"/>
        <w:bottom w:val="none" w:sz="0" w:space="0" w:color="auto"/>
        <w:right w:val="none" w:sz="0" w:space="0" w:color="auto"/>
      </w:divBdr>
    </w:div>
    <w:div w:id="1550070744">
      <w:bodyDiv w:val="1"/>
      <w:marLeft w:val="0"/>
      <w:marRight w:val="0"/>
      <w:marTop w:val="0"/>
      <w:marBottom w:val="0"/>
      <w:divBdr>
        <w:top w:val="none" w:sz="0" w:space="0" w:color="auto"/>
        <w:left w:val="none" w:sz="0" w:space="0" w:color="auto"/>
        <w:bottom w:val="none" w:sz="0" w:space="0" w:color="auto"/>
        <w:right w:val="none" w:sz="0" w:space="0" w:color="auto"/>
      </w:divBdr>
    </w:div>
    <w:div w:id="1599100113">
      <w:bodyDiv w:val="1"/>
      <w:marLeft w:val="0"/>
      <w:marRight w:val="0"/>
      <w:marTop w:val="0"/>
      <w:marBottom w:val="0"/>
      <w:divBdr>
        <w:top w:val="none" w:sz="0" w:space="0" w:color="auto"/>
        <w:left w:val="none" w:sz="0" w:space="0" w:color="auto"/>
        <w:bottom w:val="none" w:sz="0" w:space="0" w:color="auto"/>
        <w:right w:val="none" w:sz="0" w:space="0" w:color="auto"/>
      </w:divBdr>
    </w:div>
    <w:div w:id="1792285372">
      <w:bodyDiv w:val="1"/>
      <w:marLeft w:val="0"/>
      <w:marRight w:val="0"/>
      <w:marTop w:val="0"/>
      <w:marBottom w:val="0"/>
      <w:divBdr>
        <w:top w:val="none" w:sz="0" w:space="0" w:color="auto"/>
        <w:left w:val="none" w:sz="0" w:space="0" w:color="auto"/>
        <w:bottom w:val="none" w:sz="0" w:space="0" w:color="auto"/>
        <w:right w:val="none" w:sz="0" w:space="0" w:color="auto"/>
      </w:divBdr>
    </w:div>
    <w:div w:id="1928615476">
      <w:bodyDiv w:val="1"/>
      <w:marLeft w:val="0"/>
      <w:marRight w:val="0"/>
      <w:marTop w:val="0"/>
      <w:marBottom w:val="0"/>
      <w:divBdr>
        <w:top w:val="none" w:sz="0" w:space="0" w:color="auto"/>
        <w:left w:val="none" w:sz="0" w:space="0" w:color="auto"/>
        <w:bottom w:val="none" w:sz="0" w:space="0" w:color="auto"/>
        <w:right w:val="none" w:sz="0" w:space="0" w:color="auto"/>
      </w:divBdr>
    </w:div>
    <w:div w:id="1985426067">
      <w:bodyDiv w:val="1"/>
      <w:marLeft w:val="0"/>
      <w:marRight w:val="0"/>
      <w:marTop w:val="0"/>
      <w:marBottom w:val="0"/>
      <w:divBdr>
        <w:top w:val="none" w:sz="0" w:space="0" w:color="auto"/>
        <w:left w:val="none" w:sz="0" w:space="0" w:color="auto"/>
        <w:bottom w:val="none" w:sz="0" w:space="0" w:color="auto"/>
        <w:right w:val="none" w:sz="0" w:space="0" w:color="auto"/>
      </w:divBdr>
    </w:div>
    <w:div w:id="20828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5471&amp;dst=50&amp;field=134&amp;date=07.11.2024" TargetMode="External"/><Relationship Id="rId13" Type="http://schemas.openxmlformats.org/officeDocument/2006/relationships/hyperlink" Target="https://login.consultant.ru/link/?req=doc&amp;base=LAW&amp;n=202204&amp;dst=100033&amp;field=134&amp;date=07.11.2024" TargetMode="External"/><Relationship Id="rId18" Type="http://schemas.openxmlformats.org/officeDocument/2006/relationships/hyperlink" Target="https://login.consultant.ru/link/?req=doc&amp;base=LAW&amp;n=425471&amp;dst=100462&amp;field=134&amp;date=07.11.2024"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login.consultant.ru/link/?req=doc&amp;base=LAW&amp;n=443762&amp;dst=100071&amp;field=134&amp;date=07.11.2024" TargetMode="External"/><Relationship Id="rId7" Type="http://schemas.openxmlformats.org/officeDocument/2006/relationships/endnotes" Target="endnotes.xml"/><Relationship Id="rId12" Type="http://schemas.openxmlformats.org/officeDocument/2006/relationships/hyperlink" Target="https://login.consultant.ru/link/?req=doc&amp;base=LAW&amp;n=202204&amp;dst=100014&amp;field=134&amp;date=07.11.2024" TargetMode="External"/><Relationship Id="rId17" Type="http://schemas.openxmlformats.org/officeDocument/2006/relationships/hyperlink" Target="https://login.consultant.ru/link/?req=doc&amp;base=LAW&amp;n=89120&amp;dst=100123&amp;field=134&amp;date=07.11.202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89120&amp;dst=100115&amp;field=134&amp;date=07.11.2024" TargetMode="External"/><Relationship Id="rId20" Type="http://schemas.openxmlformats.org/officeDocument/2006/relationships/hyperlink" Target="https://login.consultant.ru/link/?req=doc&amp;base=LAW&amp;n=425471&amp;dst=100468&amp;field=134&amp;date=07.11.202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25471&amp;dst=50&amp;field=134&amp;date=07.11.202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25471&amp;dst=100468&amp;field=134&amp;date=07.11.2024" TargetMode="External"/><Relationship Id="rId23" Type="http://schemas.openxmlformats.org/officeDocument/2006/relationships/hyperlink" Target="https://login.consultant.ru/link/?req=doc&amp;base=LAW&amp;n=493198&amp;dst=2360" TargetMode="External"/><Relationship Id="rId10" Type="http://schemas.openxmlformats.org/officeDocument/2006/relationships/hyperlink" Target="https://login.consultant.ru/link/?req=doc&amp;base=LAW&amp;n=89120&amp;date=07.11.2024" TargetMode="External"/><Relationship Id="rId19" Type="http://schemas.openxmlformats.org/officeDocument/2006/relationships/hyperlink" Target="https://login.consultant.ru/link/?req=doc&amp;base=LAW&amp;n=425471&amp;dst=100468&amp;field=134&amp;date=07.11.2024" TargetMode="External"/><Relationship Id="rId4" Type="http://schemas.openxmlformats.org/officeDocument/2006/relationships/settings" Target="settings.xml"/><Relationship Id="rId9" Type="http://schemas.openxmlformats.org/officeDocument/2006/relationships/hyperlink" Target="https://login.consultant.ru/link/?req=doc&amp;base=LAW&amp;n=141594&amp;dst=100018&amp;field=134&amp;date=07.11.2024" TargetMode="External"/><Relationship Id="rId14" Type="http://schemas.openxmlformats.org/officeDocument/2006/relationships/hyperlink" Target="https://login.consultant.ru/link/?req=doc&amp;base=LAW&amp;n=202204&amp;dst=100014&amp;field=134&amp;date=07.11.2024" TargetMode="External"/><Relationship Id="rId22" Type="http://schemas.openxmlformats.org/officeDocument/2006/relationships/hyperlink" Target="https://login.consultant.ru/link/?req=doc&amp;base=LAW&amp;n=474034&amp;dst=529&amp;field=134&amp;date=18.09.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23</Pages>
  <Words>7873</Words>
  <Characters>53359</Characters>
  <Application>Microsoft Office Word</Application>
  <DocSecurity>0</DocSecurity>
  <Lines>444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9</cp:revision>
  <dcterms:created xsi:type="dcterms:W3CDTF">2024-12-26T13:30:00Z</dcterms:created>
  <dcterms:modified xsi:type="dcterms:W3CDTF">2024-12-27T07:21:00Z</dcterms:modified>
</cp:coreProperties>
</file>