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24" w:rsidRPr="00000924" w:rsidRDefault="00000924" w:rsidP="00000924">
      <w:pPr>
        <w:autoSpaceDE w:val="0"/>
        <w:autoSpaceDN w:val="0"/>
        <w:spacing w:after="480" w:line="240" w:lineRule="auto"/>
        <w:ind w:left="48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09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1 к Порядку </w:t>
      </w:r>
      <w:r w:rsidRPr="0000092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000924" w:rsidRPr="00000924" w:rsidRDefault="00000924" w:rsidP="00000924">
      <w:pPr>
        <w:autoSpaceDE w:val="0"/>
        <w:autoSpaceDN w:val="0"/>
        <w:spacing w:after="480" w:line="240" w:lineRule="auto"/>
        <w:ind w:left="48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0924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Комиссию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</w:t>
      </w:r>
    </w:p>
    <w:p w:rsidR="00000924" w:rsidRPr="00000924" w:rsidRDefault="00000924" w:rsidP="00000924">
      <w:pPr>
        <w:tabs>
          <w:tab w:val="right" w:pos="9923"/>
        </w:tabs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000924" w:rsidRPr="00000924" w:rsidRDefault="00000924" w:rsidP="0000092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092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замещаемой должности)</w:t>
      </w:r>
    </w:p>
    <w:p w:rsidR="00000924" w:rsidRPr="00000924" w:rsidRDefault="00000924" w:rsidP="00000924">
      <w:pPr>
        <w:tabs>
          <w:tab w:val="right" w:pos="9923"/>
        </w:tabs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924" w:rsidRPr="00000924" w:rsidRDefault="00000924" w:rsidP="00000924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092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000924" w:rsidRPr="00000924" w:rsidRDefault="00000924" w:rsidP="00000924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0924" w:rsidRPr="00000924" w:rsidRDefault="00000924" w:rsidP="00000924">
      <w:pPr>
        <w:autoSpaceDE w:val="0"/>
        <w:autoSpaceDN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009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</w:t>
      </w:r>
      <w:r w:rsidRPr="000009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000924" w:rsidRPr="00000924" w:rsidRDefault="00000924" w:rsidP="00000924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00924">
        <w:rPr>
          <w:rFonts w:ascii="Times New Roman" w:eastAsia="Times New Roman" w:hAnsi="Times New Roman" w:cs="Times New Roman"/>
          <w:color w:val="000000"/>
          <w:lang w:eastAsia="ru-RU" w:bidi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000924" w:rsidRPr="00000924" w:rsidRDefault="00000924" w:rsidP="00000924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</w:pPr>
    </w:p>
    <w:p w:rsidR="00000924" w:rsidRPr="00000924" w:rsidRDefault="00000924" w:rsidP="00000924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0924" w:rsidRPr="00000924" w:rsidRDefault="00000924" w:rsidP="00000924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00924" w:rsidRPr="00000924" w:rsidRDefault="00000924" w:rsidP="0000092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0924" w:rsidRPr="00000924" w:rsidRDefault="00000924" w:rsidP="00000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</w:pPr>
      <w:r w:rsidRPr="0000092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(излагается информация о независящих от гражданского служащего обстоятельств,</w:t>
      </w:r>
      <w:r w:rsidRPr="0000092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000924" w:rsidRPr="00000924" w:rsidRDefault="00000924" w:rsidP="00000924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00924" w:rsidRPr="00000924" w:rsidRDefault="00000924" w:rsidP="0000092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0924" w:rsidRPr="00000924" w:rsidRDefault="00000924" w:rsidP="00000924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00924" w:rsidRPr="00000924" w:rsidRDefault="00000924" w:rsidP="0000092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0924" w:rsidRPr="00000924" w:rsidRDefault="00000924" w:rsidP="00000924">
      <w:pPr>
        <w:tabs>
          <w:tab w:val="right" w:pos="9923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009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092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описание ограничений и запретов, требований о предотвращении или об урегулировании конфликта интересов</w:t>
      </w:r>
    </w:p>
    <w:p w:rsidR="00000924" w:rsidRPr="00000924" w:rsidRDefault="00000924" w:rsidP="00000924">
      <w:pPr>
        <w:tabs>
          <w:tab w:val="right" w:pos="9923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0092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 обязанностей, установленных Федеральным законом от 25 декабря 2008 г. № 273-ФЗ «О противодействии</w:t>
      </w:r>
    </w:p>
    <w:p w:rsidR="00000924" w:rsidRPr="00000924" w:rsidRDefault="00000924" w:rsidP="00000924">
      <w:pPr>
        <w:tabs>
          <w:tab w:val="right" w:pos="9923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0092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коррупции» и другими федеральными законами в целях противодействия коррупции, которые невозможно</w:t>
      </w:r>
    </w:p>
    <w:p w:rsidR="00000924" w:rsidRPr="00000924" w:rsidRDefault="00000924" w:rsidP="00000924">
      <w:pPr>
        <w:tabs>
          <w:tab w:val="right" w:pos="9923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0092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соблюсти и исполнить</w:t>
      </w:r>
      <w:r w:rsidRPr="000009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009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0924" w:rsidRPr="00000924" w:rsidRDefault="00000924" w:rsidP="0000092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0924" w:rsidRPr="00000924" w:rsidRDefault="00000924" w:rsidP="00000924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00924" w:rsidRPr="00000924" w:rsidRDefault="00000924" w:rsidP="0000092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0924" w:rsidRPr="00000924" w:rsidRDefault="00000924" w:rsidP="00000924">
      <w:pPr>
        <w:tabs>
          <w:tab w:val="right" w:pos="9923"/>
        </w:tabs>
        <w:autoSpaceDE w:val="0"/>
        <w:autoSpaceDN w:val="0"/>
        <w:spacing w:after="4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00924">
        <w:rPr>
          <w:rFonts w:ascii="Times New Roman" w:eastAsia="Times New Roman" w:hAnsi="Times New Roman" w:cs="Times New Roman"/>
          <w:lang w:eastAsia="ru-RU"/>
        </w:rPr>
        <w:t xml:space="preserve">Прилагаю материалы, </w:t>
      </w:r>
      <w:r w:rsidRPr="00000924">
        <w:rPr>
          <w:rFonts w:ascii="Times New Roman" w:eastAsia="Times New Roman" w:hAnsi="Times New Roman" w:cs="Times New Roman"/>
          <w:color w:val="000000"/>
          <w:lang w:eastAsia="ru-RU" w:bidi="ru-RU"/>
        </w:rPr>
        <w:t>подтверждающие возникновение независящих от меня обстоятельств, препятствующих соблюдению ограничений и запретов, требований о 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000924" w:rsidRPr="00000924" w:rsidRDefault="00000924" w:rsidP="00000924">
      <w:pPr>
        <w:tabs>
          <w:tab w:val="right" w:pos="9923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00924" w:rsidRPr="00000924" w:rsidRDefault="00000924" w:rsidP="0000092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0924" w:rsidRPr="00000924" w:rsidRDefault="00000924" w:rsidP="00000924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</w:pPr>
    </w:p>
    <w:p w:rsidR="00000924" w:rsidRPr="00000924" w:rsidRDefault="00000924" w:rsidP="00000924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00924" w:rsidRPr="00000924" w:rsidRDefault="00000924" w:rsidP="00000924">
      <w:pPr>
        <w:tabs>
          <w:tab w:val="right" w:pos="9923"/>
        </w:tabs>
        <w:autoSpaceDE w:val="0"/>
        <w:autoSpaceDN w:val="0"/>
        <w:spacing w:after="48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00924">
        <w:rPr>
          <w:rFonts w:ascii="Times New Roman" w:eastAsia="Times New Roman" w:hAnsi="Times New Roman" w:cs="Times New Roman"/>
          <w:lang w:eastAsia="ru-RU"/>
        </w:rPr>
        <w:t>Намереваюсь / не намереваюсь лично присутствовать на заседании комиссии по 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 Нижегородской области 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474"/>
        <w:gridCol w:w="397"/>
        <w:gridCol w:w="397"/>
        <w:gridCol w:w="397"/>
        <w:gridCol w:w="2665"/>
        <w:gridCol w:w="340"/>
        <w:gridCol w:w="3402"/>
      </w:tblGrid>
      <w:tr w:rsidR="00000924" w:rsidRPr="00000924" w:rsidTr="00B62648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924" w:rsidRPr="00000924" w:rsidTr="00B62648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направившего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924" w:rsidRPr="00000924" w:rsidRDefault="00000924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C72143" w:rsidRPr="00000924" w:rsidRDefault="00C7214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72143" w:rsidRPr="00000924" w:rsidSect="0000092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16"/>
    <w:rsid w:val="00000924"/>
    <w:rsid w:val="00162716"/>
    <w:rsid w:val="00C7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Вадимовна Сюбаева</dc:creator>
  <cp:keywords/>
  <dc:description/>
  <cp:lastModifiedBy>Марина Вадимовна Сюбаева</cp:lastModifiedBy>
  <cp:revision>2</cp:revision>
  <dcterms:created xsi:type="dcterms:W3CDTF">2025-07-23T14:02:00Z</dcterms:created>
  <dcterms:modified xsi:type="dcterms:W3CDTF">2025-07-23T14:03:00Z</dcterms:modified>
</cp:coreProperties>
</file>