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3E3" w:rsidRDefault="00E463E3" w:rsidP="00E463E3">
      <w:pPr>
        <w:pStyle w:val="a3"/>
        <w:spacing w:before="0" w:beforeAutospacing="0" w:after="0" w:afterAutospacing="0"/>
      </w:pPr>
      <w:r>
        <w:t>Пригородный районный суд  Свердловской области объявляет о наличии вакантных должностей государственной гражданской службы:</w:t>
      </w:r>
    </w:p>
    <w:p w:rsidR="00E463E3" w:rsidRDefault="00E463E3" w:rsidP="00E463E3">
      <w:pPr>
        <w:pStyle w:val="a3"/>
        <w:spacing w:before="0" w:beforeAutospacing="0" w:after="0" w:afterAutospacing="0"/>
      </w:pPr>
      <w:r>
        <w:t xml:space="preserve">- категории "специалисты" старшей группы должностей </w:t>
      </w:r>
      <w:r>
        <w:rPr>
          <w:b/>
          <w:bCs/>
        </w:rPr>
        <w:t>секретарь судебного заседания, секретарь суда;</w:t>
      </w:r>
    </w:p>
    <w:p w:rsidR="00E463E3" w:rsidRDefault="00E463E3" w:rsidP="00E463E3">
      <w:pPr>
        <w:pStyle w:val="a3"/>
        <w:spacing w:before="0" w:beforeAutospacing="0" w:after="0" w:afterAutospacing="0"/>
      </w:pPr>
      <w:r>
        <w:t xml:space="preserve">- категории "помощники (советники)" ведущей группы должностей </w:t>
      </w:r>
      <w:r>
        <w:rPr>
          <w:b/>
          <w:bCs/>
        </w:rPr>
        <w:t>помощник судьи;</w:t>
      </w:r>
    </w:p>
    <w:p w:rsidR="00E463E3" w:rsidRDefault="00E463E3" w:rsidP="00E463E3">
      <w:pPr>
        <w:pStyle w:val="a3"/>
        <w:spacing w:before="0" w:beforeAutospacing="0" w:after="0" w:afterAutospacing="0"/>
      </w:pPr>
    </w:p>
    <w:p w:rsidR="00E463E3" w:rsidRDefault="00E463E3" w:rsidP="00E463E3">
      <w:pPr>
        <w:pStyle w:val="a3"/>
        <w:spacing w:before="0" w:beforeAutospacing="0" w:after="0" w:afterAutospacing="0"/>
        <w:jc w:val="center"/>
      </w:pPr>
      <w:r>
        <w:rPr>
          <w:b/>
          <w:bCs/>
        </w:rPr>
        <w:t>Требования, предъявляемые к кандидату</w:t>
      </w:r>
    </w:p>
    <w:p w:rsidR="00E463E3" w:rsidRDefault="00E463E3" w:rsidP="00E463E3">
      <w:pPr>
        <w:pStyle w:val="a3"/>
        <w:spacing w:before="0" w:beforeAutospacing="0" w:after="0" w:afterAutospacing="0"/>
      </w:pPr>
      <w:r>
        <w:t>Претендентам необходимо наличие высшего юридического образования, не ниже уровня бакалавриата.</w:t>
      </w:r>
    </w:p>
    <w:p w:rsidR="00E463E3" w:rsidRDefault="00E463E3" w:rsidP="00E463E3">
      <w:pPr>
        <w:pStyle w:val="a3"/>
        <w:spacing w:before="0" w:beforeAutospacing="0" w:after="0" w:afterAutospacing="0"/>
      </w:pPr>
      <w:r>
        <w:t>Знания: в области информационно-коммуникационных технологий, основ ведения делопроизводства.</w:t>
      </w:r>
    </w:p>
    <w:p w:rsidR="00E463E3" w:rsidRDefault="00E463E3" w:rsidP="00E463E3">
      <w:pPr>
        <w:pStyle w:val="a3"/>
        <w:spacing w:before="0" w:beforeAutospacing="0" w:after="0" w:afterAutospacing="0"/>
      </w:pPr>
      <w:r>
        <w:t>Необходимые умения: иметь навыки владения компьютерной и другой оргтехникой и необходимым программным обеспечением; без предъявления требования к стажу.</w:t>
      </w:r>
    </w:p>
    <w:p w:rsidR="00E463E3" w:rsidRDefault="00E463E3" w:rsidP="00E463E3">
      <w:pPr>
        <w:pStyle w:val="a3"/>
        <w:spacing w:before="0" w:beforeAutospacing="0" w:after="0" w:afterAutospacing="0"/>
        <w:jc w:val="center"/>
      </w:pPr>
      <w:r>
        <w:rPr>
          <w:b/>
          <w:bCs/>
        </w:rPr>
        <w:t>Условия прохождения гражданской службы</w:t>
      </w:r>
    </w:p>
    <w:p w:rsidR="00E463E3" w:rsidRDefault="00E463E3" w:rsidP="00E463E3">
      <w:pPr>
        <w:pStyle w:val="a3"/>
        <w:spacing w:before="0" w:beforeAutospacing="0" w:after="0" w:afterAutospacing="0"/>
      </w:pPr>
      <w:r>
        <w:t>Заключение служебного контакта, установление испытательного срока, присвоение классного чина, отсутствия заболевания, препятствующего поступлению на гражданскую службу, подтвержденного заключением медицинского учреждения.</w:t>
      </w:r>
    </w:p>
    <w:p w:rsidR="00E463E3" w:rsidRDefault="00E463E3" w:rsidP="00E463E3">
      <w:pPr>
        <w:pStyle w:val="a3"/>
        <w:spacing w:before="0" w:beforeAutospacing="0" w:after="0" w:afterAutospacing="0"/>
        <w:jc w:val="center"/>
      </w:pPr>
      <w:r>
        <w:rPr>
          <w:b/>
          <w:bCs/>
        </w:rPr>
        <w:t>Необходимые документы</w:t>
      </w:r>
    </w:p>
    <w:p w:rsidR="00E463E3" w:rsidRDefault="00E463E3" w:rsidP="00E463E3">
      <w:pPr>
        <w:pStyle w:val="a3"/>
        <w:spacing w:before="0" w:beforeAutospacing="0" w:after="0" w:afterAutospacing="0"/>
      </w:pPr>
      <w:r>
        <w:t>Гражданин Российской Федерации представляет в государственный орган:</w:t>
      </w:r>
    </w:p>
    <w:p w:rsidR="00E463E3" w:rsidRDefault="00E463E3" w:rsidP="00E463E3">
      <w:pPr>
        <w:pStyle w:val="a3"/>
        <w:spacing w:before="0" w:beforeAutospacing="0" w:after="0" w:afterAutospacing="0"/>
      </w:pPr>
      <w:r>
        <w:t>1. Анкету, форма которой утверждена </w:t>
      </w:r>
      <w:hyperlink r:id="rId5" w:history="1">
        <w:r>
          <w:rPr>
            <w:rStyle w:val="a4"/>
          </w:rPr>
          <w:t>Указом Президента Российской Федерации</w:t>
        </w:r>
      </w:hyperlink>
      <w:r>
        <w:t xml:space="preserve"> от 10 октября 2024 г. N 870, с приложением фотографии, выполненной на матовой бумаге в черно-белом или цветном исполнении, полукруглые с размытыми краями (1 шт. 4х6).</w:t>
      </w:r>
    </w:p>
    <w:p w:rsidR="00E463E3" w:rsidRDefault="00E463E3" w:rsidP="00E463E3">
      <w:pPr>
        <w:pStyle w:val="a3"/>
        <w:spacing w:after="0" w:afterAutospacing="0" w:line="288" w:lineRule="atLeast"/>
        <w:ind w:firstLine="540"/>
        <w:jc w:val="both"/>
      </w:pPr>
      <w:r>
        <w:t xml:space="preserve">С 1 января 2026 г. анкета подлежит заполнению гражданами Российской Федерации, поступающими на государственную службу Российской Федерации с применением функциональных возможностей специального программного обеспечения "Анкета ГС (МС)", размещенного на </w:t>
      </w:r>
      <w:hyperlink r:id="rId6" w:history="1">
        <w:r>
          <w:rPr>
            <w:rStyle w:val="a4"/>
          </w:rPr>
          <w:t>официальном сайте федеральной государственной информационной системы в области государственной службы</w:t>
        </w:r>
      </w:hyperlink>
      <w:r>
        <w:t xml:space="preserve"> в информационно-телекоммуникационной сети "Интернет".</w:t>
      </w:r>
    </w:p>
    <w:p w:rsidR="00E463E3" w:rsidRDefault="00E463E3" w:rsidP="00E463E3">
      <w:pPr>
        <w:pStyle w:val="a3"/>
        <w:spacing w:before="0" w:beforeAutospacing="0" w:after="0" w:afterAutospacing="0"/>
      </w:pPr>
      <w:r>
        <w:t>2. Копия паспорта или замещающего его документа (соответствующий документ предъявляется лично по прибытию);</w:t>
      </w:r>
    </w:p>
    <w:p w:rsidR="00E463E3" w:rsidRDefault="00E463E3" w:rsidP="00E463E3">
      <w:pPr>
        <w:pStyle w:val="a3"/>
        <w:spacing w:before="0" w:beforeAutospacing="0" w:after="0" w:afterAutospacing="0"/>
      </w:pPr>
      <w:r>
        <w:t>3. Документы, подтверждающие необходимое профессиональное образование, стаж работы и квалификацию:</w:t>
      </w:r>
    </w:p>
    <w:p w:rsidR="00E463E3" w:rsidRDefault="00E463E3" w:rsidP="00E463E3">
      <w:pPr>
        <w:pStyle w:val="a3"/>
        <w:spacing w:before="0" w:beforeAutospacing="0" w:after="0" w:afterAutospacing="0"/>
      </w:pPr>
      <w:r>
        <w:t>- 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</w:p>
    <w:p w:rsidR="00E463E3" w:rsidRDefault="00E463E3" w:rsidP="00E463E3">
      <w:pPr>
        <w:pStyle w:val="a3"/>
        <w:spacing w:before="0" w:beforeAutospacing="0" w:after="0" w:afterAutospacing="0"/>
      </w:pPr>
      <w:r>
        <w:t>- копии документов о профессиональном образовании, по желанию, о дополнительном профессиональном образовании, о присвоении ученой степени, ученого звания, заверенные нотариально или кадровыми службами по месту работы (службы);</w:t>
      </w:r>
    </w:p>
    <w:p w:rsidR="00E463E3" w:rsidRDefault="00E463E3" w:rsidP="00E463E3">
      <w:pPr>
        <w:pStyle w:val="a3"/>
        <w:spacing w:before="0" w:beforeAutospacing="0" w:after="0" w:afterAutospacing="0"/>
      </w:pPr>
      <w:r>
        <w:t>4.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E463E3" w:rsidRDefault="00E463E3" w:rsidP="00E463E3">
      <w:pPr>
        <w:pStyle w:val="a3"/>
        <w:spacing w:before="0" w:beforeAutospacing="0" w:after="0" w:afterAutospacing="0"/>
      </w:pPr>
      <w:r>
        <w:t>5. Страховой номер индивидуального лицевого счета в системах обязательного пенсионного страхования и обязательного социального страхования;</w:t>
      </w:r>
    </w:p>
    <w:p w:rsidR="00E463E3" w:rsidRDefault="00E463E3" w:rsidP="00E463E3">
      <w:pPr>
        <w:pStyle w:val="a3"/>
        <w:spacing w:before="0" w:beforeAutospacing="0" w:after="0" w:afterAutospacing="0"/>
      </w:pPr>
      <w:r>
        <w:t>6. Заключение медицинской организации об отсутствии у гражданина заболевания, препятствующего поступлению на гражданскую службу или ее прохождению (форма № 001-ГС/у);</w:t>
      </w:r>
    </w:p>
    <w:p w:rsidR="00E463E3" w:rsidRDefault="00E463E3" w:rsidP="00E463E3">
      <w:pPr>
        <w:pStyle w:val="a3"/>
        <w:spacing w:before="0" w:beforeAutospacing="0" w:after="0" w:afterAutospacing="0"/>
      </w:pPr>
      <w:r>
        <w:t>7. Копию военного билета или иные документы, подтверждающие военную службу;</w:t>
      </w:r>
    </w:p>
    <w:p w:rsidR="00E463E3" w:rsidRDefault="00E463E3" w:rsidP="00E463E3">
      <w:pPr>
        <w:pStyle w:val="a3"/>
        <w:spacing w:before="0" w:beforeAutospacing="0" w:after="0" w:afterAutospacing="0"/>
      </w:pPr>
      <w:r>
        <w:t>8. Справку из налогового органа об отсутствии записи в Едином государственном реестре индивидуальных предпринимателей;</w:t>
      </w:r>
    </w:p>
    <w:p w:rsidR="00E463E3" w:rsidRDefault="00E463E3" w:rsidP="00E463E3">
      <w:pPr>
        <w:pStyle w:val="a3"/>
        <w:spacing w:before="0" w:beforeAutospacing="0" w:after="0" w:afterAutospacing="0"/>
      </w:pPr>
      <w:r>
        <w:lastRenderedPageBreak/>
        <w:t>9. Справку о наличии или отсутствии судимости гражданского служащего (гражданина);</w:t>
      </w:r>
    </w:p>
    <w:p w:rsidR="00E463E3" w:rsidRDefault="00E463E3" w:rsidP="00E463E3">
      <w:pPr>
        <w:pStyle w:val="a3"/>
        <w:spacing w:before="0" w:beforeAutospacing="0" w:after="0" w:afterAutospacing="0"/>
      </w:pPr>
      <w:r>
        <w:t>10. Характеристику с последнего места работы, подписанную руководителем и заверенную печатью организации (предприятия);</w:t>
      </w:r>
    </w:p>
    <w:p w:rsidR="00E463E3" w:rsidRDefault="00E463E3" w:rsidP="00E463E3">
      <w:pPr>
        <w:pStyle w:val="a3"/>
        <w:spacing w:before="0" w:beforeAutospacing="0" w:after="0" w:afterAutospacing="0"/>
      </w:pPr>
      <w:r>
        <w:t xml:space="preserve">11. Справку о доходах, расходах, об имуществе и обязательствах имущественного характера гражданина, претендующего на замещение должности федеральной государственной службы, заполненную с использованием </w:t>
      </w:r>
      <w:hyperlink r:id="rId7" w:history="1">
        <w:r>
          <w:rPr>
            <w:rStyle w:val="a4"/>
          </w:rPr>
          <w:t>специального программного обеспечения «Справки БК»</w:t>
        </w:r>
      </w:hyperlink>
      <w:r>
        <w:t>.</w:t>
      </w:r>
    </w:p>
    <w:p w:rsidR="00E463E3" w:rsidRDefault="00E463E3" w:rsidP="00E463E3">
      <w:pPr>
        <w:pStyle w:val="a3"/>
        <w:spacing w:before="0" w:beforeAutospacing="0" w:after="0" w:afterAutospacing="0"/>
      </w:pPr>
      <w:r>
        <w:t xml:space="preserve">12. Сведения за 3 года об адресах сайтов и (или) страниц сайтов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идентифицировать, по форме, утвержденной </w:t>
      </w:r>
      <w:hyperlink r:id="rId8" w:history="1">
        <w:r>
          <w:rPr>
            <w:rStyle w:val="a4"/>
          </w:rPr>
          <w:t>распоряжением Правительства РФ от 28 декабря 2016 года № 2867р</w:t>
        </w:r>
      </w:hyperlink>
      <w:r>
        <w:t>.</w:t>
      </w:r>
    </w:p>
    <w:p w:rsidR="00E463E3" w:rsidRDefault="00E463E3" w:rsidP="00E463E3">
      <w:pPr>
        <w:pStyle w:val="a3"/>
        <w:spacing w:before="0" w:beforeAutospacing="0" w:after="0" w:afterAutospacing="0"/>
        <w:jc w:val="center"/>
      </w:pPr>
      <w:r>
        <w:rPr>
          <w:b/>
          <w:bCs/>
        </w:rPr>
        <w:t>Место и время приема документов</w:t>
      </w:r>
    </w:p>
    <w:p w:rsidR="00E463E3" w:rsidRDefault="00E463E3" w:rsidP="00E463E3">
      <w:pPr>
        <w:pStyle w:val="a3"/>
        <w:spacing w:before="0" w:beforeAutospacing="0" w:after="0" w:afterAutospacing="0"/>
      </w:pPr>
      <w:r>
        <w:t>Документы от претендентов предоставляются лично ежедневно с 09-00 до 18-00, пятница с 09-00 до 16-45, обед с 13-00 до 13-45 по адресу: г. Нижний Тагил, ул. Карла Маркса, д.3а, каб.201; направляются заказным письмом по адресу: 622001, Свердловская область, г.Нижний Тагил, ул. Карла Маркса, д.3а.</w:t>
      </w:r>
    </w:p>
    <w:p w:rsidR="00E463E3" w:rsidRDefault="00E463E3" w:rsidP="00E463E3">
      <w:pPr>
        <w:pStyle w:val="a3"/>
        <w:spacing w:before="0" w:beforeAutospacing="0" w:after="0" w:afterAutospacing="0"/>
      </w:pPr>
      <w:r>
        <w:t>Желательно предварительное уведомление по телефону 8(3435) 41-79-54 - помощник председателя Обухова Лариса Анатольевна.</w:t>
      </w:r>
    </w:p>
    <w:p w:rsidR="00E463E3" w:rsidRDefault="00E463E3" w:rsidP="00E463E3">
      <w:pPr>
        <w:pStyle w:val="a3"/>
        <w:spacing w:before="0" w:beforeAutospacing="0" w:after="0" w:afterAutospacing="0"/>
      </w:pPr>
      <w:r>
        <w:rPr>
          <w:sz w:val="20"/>
          <w:szCs w:val="20"/>
        </w:rPr>
        <w:t>Представление документов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1B5780" w:rsidRDefault="001B5780">
      <w:bookmarkStart w:id="0" w:name="_GoBack"/>
      <w:bookmarkEnd w:id="0"/>
    </w:p>
    <w:sectPr w:rsidR="001B5780" w:rsidSect="00F31C48">
      <w:pgSz w:w="11907" w:h="16840" w:code="9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3E3"/>
    <w:rsid w:val="001673AB"/>
    <w:rsid w:val="001B5780"/>
    <w:rsid w:val="0080760A"/>
    <w:rsid w:val="00AC1DD1"/>
    <w:rsid w:val="00CE43A8"/>
    <w:rsid w:val="00E463E3"/>
    <w:rsid w:val="00F3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63E3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463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63E3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463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9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searchres=&amp;x=62&amp;y=15&amp;bpas=cd00000&amp;a3=102000499&amp;a3type=1&amp;a3value=%D0%E0%F1%EF%EE%F0%FF%E6%E5%ED%E8%E5&amp;a6=102000066&amp;a6type=1&amp;a6value=%CF%F0%E0%E2%E8%F2%E5%EB%FC%F1%F2%E2%EE&amp;a15=&amp;a15type=1&amp;a15value=&amp;a7type=1&amp;a7from=&amp;a7to=&amp;a7date=28.12.2016&amp;a8=&amp;a8type=2&amp;a1=&amp;a0=%F1%E2%E5%E4%E5%ED%E8%FF+%EE%E1+%E0%E4%F0%E5%F1%E0%F5&amp;a16=&amp;a16type=1&amp;a16value=&amp;a17=&amp;a17type=1&amp;a17value=&amp;a4=&amp;a4type=1&amp;a4value=&amp;a23=&amp;a23type=1&amp;a23value=&amp;textpres=&amp;sort=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eb.archive.org/web/20250315175207/http:/kremlin.ru/structure/additional/1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gossluzhba.gov.ru/spo/knowledge-base" TargetMode="External"/><Relationship Id="rId5" Type="http://schemas.openxmlformats.org/officeDocument/2006/relationships/hyperlink" Target="http://pravo.gov.ru/proxy/ips/?searchres=&amp;x=53&amp;y=12&amp;bpas=cd00000&amp;a3=102000503&amp;a3type=1&amp;a3value=%D3%EA%E0%E7&amp;a6=&amp;a6type=1&amp;a6value=&amp;a15=&amp;a15type=1&amp;a15value=&amp;a7type=1&amp;a7from=&amp;a7to=&amp;a7date=&amp;a8=870&amp;a8type=2&amp;a1=&amp;a0=%E0%ED%EA%E5%F2%E0%0D%0A&amp;a16=&amp;a16type=1&amp;a16value=&amp;a17=&amp;a17type=1&amp;a17value=&amp;a4=&amp;a4type=1&amp;a4value=&amp;a23=&amp;a23type=1&amp;a23value=&amp;textpres=&amp;sort=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857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Prigorodny.svd</dc:creator>
  <cp:lastModifiedBy>Prigorodny.svd</cp:lastModifiedBy>
  <cp:revision>1</cp:revision>
  <dcterms:created xsi:type="dcterms:W3CDTF">2026-10-02T10:42:00Z</dcterms:created>
  <dcterms:modified xsi:type="dcterms:W3CDTF">2026-10-02T10:43:00Z</dcterms:modified>
</cp:coreProperties>
</file>