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EA5" w:rsidRPr="002244DC" w:rsidRDefault="00AB3EA5" w:rsidP="00AB3EA5">
      <w:pPr>
        <w:keepNext/>
        <w:pBdr>
          <w:bottom w:val="single" w:sz="12" w:space="1" w:color="auto"/>
        </w:pBdr>
        <w:spacing w:after="0" w:line="360" w:lineRule="auto"/>
        <w:jc w:val="center"/>
        <w:outlineLvl w:val="2"/>
        <w:rPr>
          <w:rFonts w:ascii="Times New Roman" w:hAnsi="Times New Roman"/>
          <w:sz w:val="26"/>
          <w:szCs w:val="26"/>
        </w:rPr>
      </w:pPr>
      <w:r w:rsidRPr="002244DC">
        <w:rPr>
          <w:rFonts w:ascii="Times New Roman" w:hAnsi="Times New Roman"/>
          <w:b/>
          <w:sz w:val="26"/>
          <w:szCs w:val="26"/>
        </w:rPr>
        <w:t>ПРИБАЙКАЛЬСКИЙ РАЙОННЫЙ СУД РЕСПУБЛИКИ БУРЯТИЯ</w:t>
      </w:r>
    </w:p>
    <w:p w:rsidR="00AB3EA5" w:rsidRPr="002244DC" w:rsidRDefault="00AB3EA5" w:rsidP="00AB3EA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AB3EA5" w:rsidRPr="00B8164D" w:rsidRDefault="00AB3EA5" w:rsidP="00AB3EA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B8164D">
        <w:rPr>
          <w:rFonts w:ascii="Times New Roman" w:hAnsi="Times New Roman"/>
          <w:b/>
          <w:sz w:val="26"/>
          <w:szCs w:val="26"/>
        </w:rPr>
        <w:t>ПРИКАЗ</w:t>
      </w:r>
    </w:p>
    <w:p w:rsidR="00AB3EA5" w:rsidRPr="00B8164D" w:rsidRDefault="00AB3EA5" w:rsidP="00AB3EA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AB3EA5" w:rsidRPr="00B8164D" w:rsidRDefault="00AB3EA5" w:rsidP="00AB3EA5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B8164D">
        <w:rPr>
          <w:rFonts w:ascii="Times New Roman" w:hAnsi="Times New Roman"/>
          <w:sz w:val="26"/>
          <w:szCs w:val="26"/>
        </w:rPr>
        <w:t xml:space="preserve">«20» марта 2026 года             </w:t>
      </w:r>
      <w:r>
        <w:rPr>
          <w:rFonts w:ascii="Times New Roman" w:hAnsi="Times New Roman"/>
          <w:sz w:val="26"/>
          <w:szCs w:val="26"/>
        </w:rPr>
        <w:t xml:space="preserve">       </w:t>
      </w:r>
      <w:r w:rsidRPr="00B8164D">
        <w:rPr>
          <w:rFonts w:ascii="Times New Roman" w:hAnsi="Times New Roman"/>
          <w:sz w:val="26"/>
          <w:szCs w:val="26"/>
        </w:rPr>
        <w:tab/>
      </w:r>
      <w:r w:rsidRPr="00B8164D">
        <w:rPr>
          <w:rFonts w:ascii="Times New Roman" w:hAnsi="Times New Roman"/>
          <w:sz w:val="26"/>
          <w:szCs w:val="26"/>
        </w:rPr>
        <w:tab/>
        <w:t xml:space="preserve">                                                  № 10</w:t>
      </w:r>
      <w:r w:rsidRPr="00B8164D">
        <w:rPr>
          <w:rFonts w:ascii="Times New Roman" w:hAnsi="Times New Roman"/>
          <w:sz w:val="26"/>
          <w:szCs w:val="26"/>
          <w:u w:val="single"/>
        </w:rPr>
        <w:t>-о</w:t>
      </w:r>
    </w:p>
    <w:p w:rsidR="00AB3EA5" w:rsidRPr="00B8164D" w:rsidRDefault="00AB3EA5" w:rsidP="00AB3EA5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</w:rPr>
      </w:pPr>
    </w:p>
    <w:p w:rsidR="00AB3EA5" w:rsidRPr="00B8164D" w:rsidRDefault="00AB3EA5" w:rsidP="00AB3EA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8164D">
        <w:rPr>
          <w:rFonts w:ascii="Times New Roman" w:hAnsi="Times New Roman"/>
          <w:sz w:val="26"/>
          <w:szCs w:val="26"/>
        </w:rPr>
        <w:t>с. Турунтаево</w:t>
      </w:r>
    </w:p>
    <w:p w:rsidR="00AB3EA5" w:rsidRPr="00B8164D" w:rsidRDefault="00AB3EA5" w:rsidP="00AB3EA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AB3EA5" w:rsidRPr="00B8164D" w:rsidRDefault="00AB3EA5" w:rsidP="00AB3EA5">
      <w:pPr>
        <w:spacing w:after="0" w:line="240" w:lineRule="auto"/>
        <w:jc w:val="center"/>
        <w:rPr>
          <w:rFonts w:ascii="Times New Roman" w:hAnsi="Times New Roman"/>
          <w:b/>
          <w:iCs/>
          <w:sz w:val="26"/>
          <w:szCs w:val="26"/>
        </w:rPr>
      </w:pPr>
      <w:r w:rsidRPr="00B8164D">
        <w:rPr>
          <w:rFonts w:ascii="Times New Roman" w:hAnsi="Times New Roman"/>
          <w:b/>
          <w:iCs/>
          <w:sz w:val="26"/>
          <w:szCs w:val="26"/>
        </w:rPr>
        <w:t>О внесении изменений в План противодействия коррупции в Прибайкальском районном суде Республики Бурятия на 2025-2028 годы, утвержденный приказом Прибайкальского районного суда Республики Бурятия от 13 февраля 2025 №15-о</w:t>
      </w:r>
    </w:p>
    <w:p w:rsidR="00AB3EA5" w:rsidRPr="00B8164D" w:rsidRDefault="00AB3EA5" w:rsidP="00AB3EA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B3EA5" w:rsidRPr="00B8164D" w:rsidRDefault="00AB3EA5" w:rsidP="00AB3EA5">
      <w:pPr>
        <w:spacing w:after="0" w:line="360" w:lineRule="auto"/>
        <w:ind w:firstLine="705"/>
        <w:jc w:val="both"/>
        <w:rPr>
          <w:rFonts w:ascii="Times New Roman" w:hAnsi="Times New Roman"/>
          <w:sz w:val="26"/>
          <w:szCs w:val="26"/>
        </w:rPr>
      </w:pPr>
      <w:proofErr w:type="gramStart"/>
      <w:r w:rsidRPr="00B8164D">
        <w:rPr>
          <w:rFonts w:ascii="Times New Roman" w:hAnsi="Times New Roman"/>
          <w:sz w:val="26"/>
          <w:szCs w:val="26"/>
        </w:rPr>
        <w:t>В соответствии с Указом Президента Российской Федерации от 31.12.2025 № 1009 «Об изменении и признании утратившими силу некоторых актов Президента Российской Федерации», во исполнение приказа Управления Судебного департамента в Республике Бурятия от 05 марта 2026 г. № 7-о «О внесении изменений в План противодействия коррупции в Управлении Судебного департамента в Республике Бурятия на 2025-2028 годы», утвержденных приказом Управления Судебного департамента в Республике</w:t>
      </w:r>
      <w:proofErr w:type="gramEnd"/>
      <w:r w:rsidRPr="00B8164D">
        <w:rPr>
          <w:rFonts w:ascii="Times New Roman" w:hAnsi="Times New Roman"/>
          <w:sz w:val="26"/>
          <w:szCs w:val="26"/>
        </w:rPr>
        <w:t xml:space="preserve"> Бурятия от 20.01.2025 №5-о» ПРИКАЗЫВАЮ:</w:t>
      </w:r>
    </w:p>
    <w:p w:rsidR="00AB3EA5" w:rsidRPr="00B8164D" w:rsidRDefault="00AB3EA5" w:rsidP="00AB3EA5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8164D">
        <w:rPr>
          <w:rFonts w:ascii="Times New Roman" w:hAnsi="Times New Roman"/>
          <w:sz w:val="26"/>
          <w:szCs w:val="26"/>
        </w:rPr>
        <w:t>1. Внести в План противодействия коррупции в Прибайкальском районном суде Республики Бурятия на 2025-2028 годы, утвержденный приказом от 13.02.2025 №15-о, следующие изменения:</w:t>
      </w:r>
    </w:p>
    <w:p w:rsidR="00AB3EA5" w:rsidRPr="00B8164D" w:rsidRDefault="00AB3EA5" w:rsidP="00AB3EA5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8164D">
        <w:rPr>
          <w:rFonts w:ascii="Times New Roman" w:hAnsi="Times New Roman"/>
          <w:sz w:val="26"/>
          <w:szCs w:val="26"/>
        </w:rPr>
        <w:t>1.1. Пункты 2.12., 2.14., признать утратившими силу.</w:t>
      </w:r>
    </w:p>
    <w:p w:rsidR="00AB3EA5" w:rsidRPr="00B8164D" w:rsidRDefault="00AB3EA5" w:rsidP="00AB3EA5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8164D">
        <w:rPr>
          <w:rFonts w:ascii="Times New Roman" w:hAnsi="Times New Roman"/>
          <w:sz w:val="26"/>
          <w:szCs w:val="26"/>
        </w:rPr>
        <w:t>1.2. В пункте 2.13. в графе «Наименование мероприятия» заменить слова «Обобщение сведений о доходах служащих Суда, а также их супруг (супругов) и несовершеннолетних детей за отчетные периоды</w:t>
      </w:r>
      <w:proofErr w:type="gramStart"/>
      <w:r w:rsidRPr="00B8164D">
        <w:rPr>
          <w:rFonts w:ascii="Times New Roman" w:hAnsi="Times New Roman"/>
          <w:sz w:val="26"/>
          <w:szCs w:val="26"/>
        </w:rPr>
        <w:t xml:space="preserve">.» </w:t>
      </w:r>
      <w:proofErr w:type="gramEnd"/>
      <w:r w:rsidRPr="00B8164D">
        <w:rPr>
          <w:rFonts w:ascii="Times New Roman" w:hAnsi="Times New Roman"/>
          <w:sz w:val="26"/>
          <w:szCs w:val="26"/>
        </w:rPr>
        <w:t>на слова «Обобщение и проведение анализа сведений о доходах служащих Суда, а также их супруг (супругов) и несовершеннолетних детей за отчетные периоды.».</w:t>
      </w:r>
    </w:p>
    <w:p w:rsidR="00AB3EA5" w:rsidRPr="00B8164D" w:rsidRDefault="00AB3EA5" w:rsidP="00AB3EA5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8164D">
        <w:rPr>
          <w:rFonts w:ascii="Times New Roman" w:hAnsi="Times New Roman"/>
          <w:sz w:val="26"/>
          <w:szCs w:val="26"/>
        </w:rPr>
        <w:t>1.3. В пункте 2.13. в графе «Период проведения мероприятия» заменить слова «Ежегодно до 01 июня</w:t>
      </w:r>
      <w:proofErr w:type="gramStart"/>
      <w:r w:rsidRPr="00B8164D">
        <w:rPr>
          <w:rFonts w:ascii="Times New Roman" w:hAnsi="Times New Roman"/>
          <w:sz w:val="26"/>
          <w:szCs w:val="26"/>
        </w:rPr>
        <w:t xml:space="preserve">.» </w:t>
      </w:r>
      <w:proofErr w:type="gramEnd"/>
      <w:r w:rsidRPr="00B8164D">
        <w:rPr>
          <w:rFonts w:ascii="Times New Roman" w:hAnsi="Times New Roman"/>
          <w:sz w:val="26"/>
          <w:szCs w:val="26"/>
        </w:rPr>
        <w:t>на слова «Ежегодно до 30 сентября.».</w:t>
      </w:r>
    </w:p>
    <w:p w:rsidR="00AB3EA5" w:rsidRPr="00B8164D" w:rsidRDefault="00AB3EA5" w:rsidP="00AB3EA5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8164D">
        <w:rPr>
          <w:rFonts w:ascii="Times New Roman" w:hAnsi="Times New Roman"/>
          <w:sz w:val="26"/>
          <w:szCs w:val="26"/>
        </w:rPr>
        <w:t>2. Ответственному лицу - помощнику председателя суда Бородиной А.В. ознакомить с настоящим приказом судей и государственных гражданских служащих суда под роспись.</w:t>
      </w:r>
    </w:p>
    <w:p w:rsidR="00AB3EA5" w:rsidRPr="00B8164D" w:rsidRDefault="00AB3EA5" w:rsidP="00AB3EA5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8164D">
        <w:rPr>
          <w:rFonts w:ascii="Times New Roman" w:hAnsi="Times New Roman"/>
          <w:sz w:val="26"/>
          <w:szCs w:val="26"/>
        </w:rPr>
        <w:t>3. Настоящий приказ вступает в законную силу со дня его подписания.</w:t>
      </w:r>
    </w:p>
    <w:p w:rsidR="00AB3EA5" w:rsidRPr="00B8164D" w:rsidRDefault="00AB3EA5" w:rsidP="00AB3EA5">
      <w:pPr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AB3EA5" w:rsidRPr="00B8164D" w:rsidRDefault="00AB3EA5" w:rsidP="00AB3EA5">
      <w:pPr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B8164D">
        <w:rPr>
          <w:rFonts w:ascii="Times New Roman" w:hAnsi="Times New Roman"/>
          <w:sz w:val="26"/>
          <w:szCs w:val="26"/>
        </w:rPr>
        <w:t>Врио</w:t>
      </w:r>
      <w:proofErr w:type="spellEnd"/>
      <w:r w:rsidRPr="00B8164D">
        <w:rPr>
          <w:rFonts w:ascii="Times New Roman" w:hAnsi="Times New Roman"/>
          <w:sz w:val="26"/>
          <w:szCs w:val="26"/>
        </w:rPr>
        <w:t xml:space="preserve"> председателя суда                                                                       Ю.Ю. </w:t>
      </w:r>
      <w:proofErr w:type="spellStart"/>
      <w:r w:rsidRPr="00B8164D">
        <w:rPr>
          <w:rFonts w:ascii="Times New Roman" w:hAnsi="Times New Roman"/>
          <w:sz w:val="26"/>
          <w:szCs w:val="26"/>
        </w:rPr>
        <w:t>Туравинина</w:t>
      </w:r>
      <w:proofErr w:type="spellEnd"/>
    </w:p>
    <w:p w:rsidR="00426A8E" w:rsidRDefault="00AB3EA5" w:rsidP="00AB3EA5">
      <w:pPr>
        <w:tabs>
          <w:tab w:val="left" w:pos="4358"/>
        </w:tabs>
        <w:spacing w:after="0" w:line="360" w:lineRule="auto"/>
        <w:contextualSpacing/>
        <w:jc w:val="both"/>
      </w:pPr>
      <w:r w:rsidRPr="00B8164D">
        <w:rPr>
          <w:rFonts w:ascii="Times New Roman" w:hAnsi="Times New Roman"/>
          <w:sz w:val="26"/>
          <w:szCs w:val="26"/>
        </w:rPr>
        <w:tab/>
      </w:r>
      <w:bookmarkStart w:id="0" w:name="_GoBack"/>
      <w:bookmarkEnd w:id="0"/>
    </w:p>
    <w:sectPr w:rsidR="00426A8E" w:rsidSect="00AB3EA5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D15"/>
    <w:rsid w:val="00426A8E"/>
    <w:rsid w:val="007D0D15"/>
    <w:rsid w:val="00AB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EA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EA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2026-06-09T08:58:00Z</dcterms:created>
  <dcterms:modified xsi:type="dcterms:W3CDTF">2026-06-09T08:59:00Z</dcterms:modified>
</cp:coreProperties>
</file>