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954" w:rsidRPr="00DB6954" w:rsidRDefault="00DB6954" w:rsidP="00DB6954">
      <w:pPr>
        <w:shd w:val="clear" w:color="auto" w:fill="FFFFFF"/>
        <w:spacing w:after="0" w:line="240" w:lineRule="auto"/>
        <w:jc w:val="right"/>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УТВЕРЖДЕН</w:t>
      </w:r>
    </w:p>
    <w:p w:rsidR="00DB6954" w:rsidRPr="00DB6954" w:rsidRDefault="00DB6954" w:rsidP="00DB6954">
      <w:pPr>
        <w:shd w:val="clear" w:color="auto" w:fill="FFFFFF"/>
        <w:spacing w:after="0" w:line="240" w:lineRule="auto"/>
        <w:jc w:val="right"/>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xml:space="preserve">                                                                    </w:t>
      </w:r>
      <w:proofErr w:type="gramStart"/>
      <w:r w:rsidRPr="00DB6954">
        <w:rPr>
          <w:rFonts w:ascii="Arial" w:eastAsia="Times New Roman" w:hAnsi="Arial" w:cs="Arial"/>
          <w:color w:val="000000"/>
          <w:sz w:val="28"/>
          <w:szCs w:val="28"/>
          <w:lang w:eastAsia="ru-RU"/>
        </w:rPr>
        <w:t>приказом  Управления</w:t>
      </w:r>
      <w:proofErr w:type="gramEnd"/>
      <w:r w:rsidRPr="00DB6954">
        <w:rPr>
          <w:rFonts w:ascii="Arial" w:eastAsia="Times New Roman" w:hAnsi="Arial" w:cs="Arial"/>
          <w:color w:val="000000"/>
          <w:sz w:val="28"/>
          <w:szCs w:val="28"/>
          <w:lang w:eastAsia="ru-RU"/>
        </w:rPr>
        <w:t xml:space="preserve"> Судебного</w:t>
      </w:r>
    </w:p>
    <w:p w:rsidR="00DB6954" w:rsidRPr="00DB6954" w:rsidRDefault="00DB6954" w:rsidP="00DB6954">
      <w:pPr>
        <w:shd w:val="clear" w:color="auto" w:fill="FFFFFF"/>
        <w:spacing w:after="0" w:line="240" w:lineRule="auto"/>
        <w:ind w:left="1416" w:firstLine="708"/>
        <w:jc w:val="right"/>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xml:space="preserve">                                     </w:t>
      </w:r>
      <w:proofErr w:type="gramStart"/>
      <w:r w:rsidRPr="00DB6954">
        <w:rPr>
          <w:rFonts w:ascii="Arial" w:eastAsia="Times New Roman" w:hAnsi="Arial" w:cs="Arial"/>
          <w:color w:val="000000"/>
          <w:sz w:val="28"/>
          <w:szCs w:val="28"/>
          <w:lang w:eastAsia="ru-RU"/>
        </w:rPr>
        <w:t>департамента</w:t>
      </w:r>
      <w:proofErr w:type="gramEnd"/>
      <w:r w:rsidRPr="00DB6954">
        <w:rPr>
          <w:rFonts w:ascii="Arial" w:eastAsia="Times New Roman" w:hAnsi="Arial" w:cs="Arial"/>
          <w:color w:val="000000"/>
          <w:sz w:val="28"/>
          <w:szCs w:val="28"/>
          <w:lang w:eastAsia="ru-RU"/>
        </w:rPr>
        <w:t xml:space="preserve"> в Липецкой области</w:t>
      </w:r>
    </w:p>
    <w:p w:rsidR="00DB6954" w:rsidRPr="00DB6954" w:rsidRDefault="00DB6954" w:rsidP="00DB6954">
      <w:pPr>
        <w:shd w:val="clear" w:color="auto" w:fill="FFFFFF"/>
        <w:spacing w:after="0" w:line="240" w:lineRule="auto"/>
        <w:jc w:val="right"/>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right"/>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roofErr w:type="gramStart"/>
      <w:r w:rsidRPr="00DB6954">
        <w:rPr>
          <w:rFonts w:ascii="Arial" w:eastAsia="Times New Roman" w:hAnsi="Arial" w:cs="Arial"/>
          <w:color w:val="000000"/>
          <w:sz w:val="28"/>
          <w:szCs w:val="28"/>
          <w:lang w:eastAsia="ru-RU"/>
        </w:rPr>
        <w:t>от</w:t>
      </w:r>
      <w:proofErr w:type="gramEnd"/>
      <w:r w:rsidRPr="00DB6954">
        <w:rPr>
          <w:rFonts w:ascii="Arial" w:eastAsia="Times New Roman" w:hAnsi="Arial" w:cs="Arial"/>
          <w:color w:val="000000"/>
          <w:sz w:val="28"/>
          <w:szCs w:val="28"/>
          <w:lang w:eastAsia="ru-RU"/>
        </w:rPr>
        <w:t xml:space="preserve"> «09» января 2025 г. № 3</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center"/>
        <w:rPr>
          <w:rFonts w:ascii="Arial" w:eastAsia="Times New Roman" w:hAnsi="Arial" w:cs="Arial"/>
          <w:color w:val="000000"/>
          <w:sz w:val="21"/>
          <w:szCs w:val="21"/>
          <w:lang w:eastAsia="ru-RU"/>
        </w:rPr>
      </w:pPr>
      <w:bookmarkStart w:id="0" w:name="P45"/>
      <w:bookmarkEnd w:id="0"/>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center"/>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П О Р Я Д О К</w:t>
      </w:r>
      <w:bookmarkStart w:id="1" w:name="_GoBack"/>
      <w:bookmarkEnd w:id="1"/>
    </w:p>
    <w:p w:rsidR="00DB6954" w:rsidRPr="00DB6954" w:rsidRDefault="00DB6954" w:rsidP="00DB6954">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DB6954">
        <w:rPr>
          <w:rFonts w:ascii="Arial" w:eastAsia="Times New Roman" w:hAnsi="Arial" w:cs="Arial"/>
          <w:color w:val="000000"/>
          <w:sz w:val="28"/>
          <w:szCs w:val="28"/>
          <w:lang w:eastAsia="ru-RU"/>
        </w:rPr>
        <w:t>уведомления</w:t>
      </w:r>
      <w:proofErr w:type="gramEnd"/>
      <w:r w:rsidRPr="00DB6954">
        <w:rPr>
          <w:rFonts w:ascii="Arial" w:eastAsia="Times New Roman" w:hAnsi="Arial" w:cs="Arial"/>
          <w:color w:val="000000"/>
          <w:sz w:val="28"/>
          <w:szCs w:val="28"/>
          <w:lang w:eastAsia="ru-RU"/>
        </w:rPr>
        <w:t xml:space="preserve"> федеральными государственными гражданскими</w:t>
      </w:r>
    </w:p>
    <w:p w:rsidR="00DB6954" w:rsidRPr="00DB6954" w:rsidRDefault="00DB6954" w:rsidP="00DB6954">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DB6954">
        <w:rPr>
          <w:rFonts w:ascii="Arial" w:eastAsia="Times New Roman" w:hAnsi="Arial" w:cs="Arial"/>
          <w:color w:val="000000"/>
          <w:sz w:val="28"/>
          <w:szCs w:val="28"/>
          <w:lang w:eastAsia="ru-RU"/>
        </w:rPr>
        <w:t>служащими</w:t>
      </w:r>
      <w:proofErr w:type="gramEnd"/>
      <w:r w:rsidRPr="00DB6954">
        <w:rPr>
          <w:rFonts w:ascii="Arial" w:eastAsia="Times New Roman" w:hAnsi="Arial" w:cs="Arial"/>
          <w:color w:val="000000"/>
          <w:sz w:val="28"/>
          <w:szCs w:val="28"/>
          <w:lang w:eastAsia="ru-RU"/>
        </w:rPr>
        <w:t xml:space="preserve"> Управления Судебного департамента  в Липецкой области  о возникновении независящих</w:t>
      </w:r>
    </w:p>
    <w:p w:rsidR="00DB6954" w:rsidRPr="00DB6954" w:rsidRDefault="00DB6954" w:rsidP="00DB6954">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DB6954">
        <w:rPr>
          <w:rFonts w:ascii="Arial" w:eastAsia="Times New Roman" w:hAnsi="Arial" w:cs="Arial"/>
          <w:color w:val="000000"/>
          <w:sz w:val="28"/>
          <w:szCs w:val="28"/>
          <w:lang w:eastAsia="ru-RU"/>
        </w:rPr>
        <w:t>обстоятельств</w:t>
      </w:r>
      <w:proofErr w:type="gramEnd"/>
      <w:r w:rsidRPr="00DB6954">
        <w:rPr>
          <w:rFonts w:ascii="Arial" w:eastAsia="Times New Roman" w:hAnsi="Arial" w:cs="Arial"/>
          <w:color w:val="000000"/>
          <w:sz w:val="28"/>
          <w:szCs w:val="28"/>
          <w:lang w:eastAsia="ru-RU"/>
        </w:rPr>
        <w:t>, препятствующих соблюдению ограничений</w:t>
      </w:r>
    </w:p>
    <w:p w:rsidR="00DB6954" w:rsidRPr="00DB6954" w:rsidRDefault="00DB6954" w:rsidP="00DB6954">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DB6954">
        <w:rPr>
          <w:rFonts w:ascii="Arial" w:eastAsia="Times New Roman" w:hAnsi="Arial" w:cs="Arial"/>
          <w:color w:val="000000"/>
          <w:sz w:val="28"/>
          <w:szCs w:val="28"/>
          <w:lang w:eastAsia="ru-RU"/>
        </w:rPr>
        <w:t>и</w:t>
      </w:r>
      <w:proofErr w:type="gramEnd"/>
      <w:r w:rsidRPr="00DB6954">
        <w:rPr>
          <w:rFonts w:ascii="Arial" w:eastAsia="Times New Roman" w:hAnsi="Arial" w:cs="Arial"/>
          <w:color w:val="000000"/>
          <w:sz w:val="28"/>
          <w:szCs w:val="28"/>
          <w:lang w:eastAsia="ru-RU"/>
        </w:rPr>
        <w:t xml:space="preserve"> запретов, требований о предотвращении</w:t>
      </w:r>
    </w:p>
    <w:p w:rsidR="00DB6954" w:rsidRPr="00DB6954" w:rsidRDefault="00DB6954" w:rsidP="00DB6954">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DB6954">
        <w:rPr>
          <w:rFonts w:ascii="Arial" w:eastAsia="Times New Roman" w:hAnsi="Arial" w:cs="Arial"/>
          <w:color w:val="000000"/>
          <w:sz w:val="28"/>
          <w:szCs w:val="28"/>
          <w:lang w:eastAsia="ru-RU"/>
        </w:rPr>
        <w:t>или</w:t>
      </w:r>
      <w:proofErr w:type="gramEnd"/>
      <w:r w:rsidRPr="00DB6954">
        <w:rPr>
          <w:rFonts w:ascii="Arial" w:eastAsia="Times New Roman" w:hAnsi="Arial" w:cs="Arial"/>
          <w:color w:val="000000"/>
          <w:sz w:val="28"/>
          <w:szCs w:val="28"/>
          <w:lang w:eastAsia="ru-RU"/>
        </w:rPr>
        <w:t xml:space="preserve"> об урегулировании конфликта интересов и исполнению</w:t>
      </w:r>
    </w:p>
    <w:p w:rsidR="00DB6954" w:rsidRPr="00DB6954" w:rsidRDefault="00DB6954" w:rsidP="00DB6954">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DB6954">
        <w:rPr>
          <w:rFonts w:ascii="Arial" w:eastAsia="Times New Roman" w:hAnsi="Arial" w:cs="Arial"/>
          <w:color w:val="000000"/>
          <w:sz w:val="28"/>
          <w:szCs w:val="28"/>
          <w:lang w:eastAsia="ru-RU"/>
        </w:rPr>
        <w:t>обязанностей</w:t>
      </w:r>
      <w:proofErr w:type="gramEnd"/>
      <w:r w:rsidRPr="00DB6954">
        <w:rPr>
          <w:rFonts w:ascii="Arial" w:eastAsia="Times New Roman" w:hAnsi="Arial" w:cs="Arial"/>
          <w:color w:val="000000"/>
          <w:sz w:val="28"/>
          <w:szCs w:val="28"/>
          <w:lang w:eastAsia="ru-RU"/>
        </w:rPr>
        <w:t>, установленных федеральным законом</w:t>
      </w:r>
    </w:p>
    <w:p w:rsidR="00DB6954" w:rsidRPr="00DB6954" w:rsidRDefault="00DB6954" w:rsidP="00DB6954">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DB6954">
        <w:rPr>
          <w:rFonts w:ascii="Arial" w:eastAsia="Times New Roman" w:hAnsi="Arial" w:cs="Arial"/>
          <w:color w:val="000000"/>
          <w:sz w:val="28"/>
          <w:szCs w:val="28"/>
          <w:lang w:eastAsia="ru-RU"/>
        </w:rPr>
        <w:t>от</w:t>
      </w:r>
      <w:proofErr w:type="gramEnd"/>
      <w:r w:rsidRPr="00DB6954">
        <w:rPr>
          <w:rFonts w:ascii="Arial" w:eastAsia="Times New Roman" w:hAnsi="Arial" w:cs="Arial"/>
          <w:color w:val="000000"/>
          <w:sz w:val="28"/>
          <w:szCs w:val="28"/>
          <w:lang w:eastAsia="ru-RU"/>
        </w:rPr>
        <w:t xml:space="preserve"> 25 декабря 2008 г. n 273-ФЗ "О противодействии</w:t>
      </w:r>
    </w:p>
    <w:p w:rsidR="00DB6954" w:rsidRPr="00DB6954" w:rsidRDefault="00DB6954" w:rsidP="00DB6954">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DB6954">
        <w:rPr>
          <w:rFonts w:ascii="Arial" w:eastAsia="Times New Roman" w:hAnsi="Arial" w:cs="Arial"/>
          <w:color w:val="000000"/>
          <w:sz w:val="28"/>
          <w:szCs w:val="28"/>
          <w:lang w:eastAsia="ru-RU"/>
        </w:rPr>
        <w:t>коррупции</w:t>
      </w:r>
      <w:proofErr w:type="gramEnd"/>
      <w:r w:rsidRPr="00DB6954">
        <w:rPr>
          <w:rFonts w:ascii="Arial" w:eastAsia="Times New Roman" w:hAnsi="Arial" w:cs="Arial"/>
          <w:color w:val="000000"/>
          <w:sz w:val="28"/>
          <w:szCs w:val="28"/>
          <w:lang w:eastAsia="ru-RU"/>
        </w:rPr>
        <w:t>" и другими федеральными законами</w:t>
      </w:r>
    </w:p>
    <w:p w:rsidR="00DB6954" w:rsidRPr="00DB6954" w:rsidRDefault="00DB6954" w:rsidP="00DB6954">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DB6954">
        <w:rPr>
          <w:rFonts w:ascii="Arial" w:eastAsia="Times New Roman" w:hAnsi="Arial" w:cs="Arial"/>
          <w:color w:val="000000"/>
          <w:sz w:val="28"/>
          <w:szCs w:val="28"/>
          <w:lang w:eastAsia="ru-RU"/>
        </w:rPr>
        <w:t>в</w:t>
      </w:r>
      <w:proofErr w:type="gramEnd"/>
      <w:r w:rsidRPr="00DB6954">
        <w:rPr>
          <w:rFonts w:ascii="Arial" w:eastAsia="Times New Roman" w:hAnsi="Arial" w:cs="Arial"/>
          <w:color w:val="000000"/>
          <w:sz w:val="28"/>
          <w:szCs w:val="28"/>
          <w:lang w:eastAsia="ru-RU"/>
        </w:rPr>
        <w:t xml:space="preserve"> целях противодействия коррупции</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ind w:firstLine="540"/>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Порядок уведомления федеральными государственными гражданскими служащими  Управления Судебного департамента в Липецкой области (далее – Управление)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w:t>
      </w:r>
      <w:hyperlink r:id="rId4" w:history="1">
        <w:r w:rsidRPr="00DB6954">
          <w:rPr>
            <w:rFonts w:ascii="Arial" w:eastAsia="Times New Roman" w:hAnsi="Arial" w:cs="Arial"/>
            <w:color w:val="0066CC"/>
            <w:sz w:val="28"/>
            <w:szCs w:val="28"/>
            <w:u w:val="single"/>
            <w:lang w:eastAsia="ru-RU"/>
          </w:rPr>
          <w:t>законом</w:t>
        </w:r>
      </w:hyperlink>
      <w:r w:rsidRPr="00DB6954">
        <w:rPr>
          <w:rFonts w:ascii="Arial" w:eastAsia="Times New Roman" w:hAnsi="Arial" w:cs="Arial"/>
          <w:color w:val="000000"/>
          <w:sz w:val="28"/>
          <w:szCs w:val="28"/>
          <w:lang w:eastAsia="ru-RU"/>
        </w:rPr>
        <w:t> от 25 декабря 2008 г. № 273-ФЗ «О противодействии коррупции» и другими федеральными законами в целях противодействия коррупции (далее - Порядок) разработан в соответствии с федеральными законами от 27 июля 2004 г. </w:t>
      </w:r>
      <w:hyperlink r:id="rId5" w:history="1">
        <w:r w:rsidRPr="00DB6954">
          <w:rPr>
            <w:rFonts w:ascii="Arial" w:eastAsia="Times New Roman" w:hAnsi="Arial" w:cs="Arial"/>
            <w:color w:val="0066CC"/>
            <w:sz w:val="28"/>
            <w:szCs w:val="28"/>
            <w:u w:val="single"/>
            <w:lang w:eastAsia="ru-RU"/>
          </w:rPr>
          <w:t>№ 79-ФЗ</w:t>
        </w:r>
      </w:hyperlink>
      <w:r w:rsidRPr="00DB6954">
        <w:rPr>
          <w:rFonts w:ascii="Arial" w:eastAsia="Times New Roman" w:hAnsi="Arial" w:cs="Arial"/>
          <w:color w:val="000000"/>
          <w:sz w:val="28"/>
          <w:szCs w:val="28"/>
          <w:lang w:eastAsia="ru-RU"/>
        </w:rPr>
        <w:t> «О государственной гражданской службе Российской Федерации», от 25 декабря 2008 г. </w:t>
      </w:r>
      <w:hyperlink r:id="rId6" w:history="1">
        <w:r w:rsidRPr="00DB6954">
          <w:rPr>
            <w:rFonts w:ascii="Arial" w:eastAsia="Times New Roman" w:hAnsi="Arial" w:cs="Arial"/>
            <w:color w:val="0066CC"/>
            <w:sz w:val="28"/>
            <w:szCs w:val="28"/>
            <w:u w:val="single"/>
            <w:lang w:eastAsia="ru-RU"/>
          </w:rPr>
          <w:t>№ 273-ФЗ</w:t>
        </w:r>
      </w:hyperlink>
      <w:r w:rsidRPr="00DB6954">
        <w:rPr>
          <w:rFonts w:ascii="Arial" w:eastAsia="Times New Roman" w:hAnsi="Arial" w:cs="Arial"/>
          <w:color w:val="000000"/>
          <w:sz w:val="28"/>
          <w:szCs w:val="28"/>
          <w:lang w:eastAsia="ru-RU"/>
        </w:rPr>
        <w:t> «О противодействии коррупции».</w:t>
      </w:r>
    </w:p>
    <w:p w:rsidR="00DB6954" w:rsidRPr="00DB6954" w:rsidRDefault="00DB6954" w:rsidP="00DB6954">
      <w:pPr>
        <w:shd w:val="clear" w:color="auto" w:fill="FFFFFF"/>
        <w:spacing w:before="220" w:after="0" w:line="240" w:lineRule="auto"/>
        <w:ind w:firstLine="540"/>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1. Настоящий Порядок устанавливает процедуру уведомления федеральными государственными гражданскими служащими Управления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w:t>
      </w:r>
      <w:hyperlink r:id="rId7" w:history="1">
        <w:r w:rsidRPr="00DB6954">
          <w:rPr>
            <w:rFonts w:ascii="Arial" w:eastAsia="Times New Roman" w:hAnsi="Arial" w:cs="Arial"/>
            <w:color w:val="0066CC"/>
            <w:sz w:val="28"/>
            <w:szCs w:val="28"/>
            <w:u w:val="single"/>
            <w:lang w:eastAsia="ru-RU"/>
          </w:rPr>
          <w:t>законом</w:t>
        </w:r>
      </w:hyperlink>
      <w:r w:rsidRPr="00DB6954">
        <w:rPr>
          <w:rFonts w:ascii="Arial" w:eastAsia="Times New Roman" w:hAnsi="Arial" w:cs="Arial"/>
          <w:color w:val="000000"/>
          <w:sz w:val="28"/>
          <w:szCs w:val="28"/>
          <w:lang w:eastAsia="ru-RU"/>
        </w:rPr>
        <w:t> от 25 декабря 2008 г. № 273-ФЗ «О противодействии коррупции» и другими федеральными законами в целях противодействия коррупции.</w:t>
      </w:r>
    </w:p>
    <w:p w:rsidR="00DB6954" w:rsidRPr="00DB6954" w:rsidRDefault="00DB6954" w:rsidP="00DB6954">
      <w:pPr>
        <w:shd w:val="clear" w:color="auto" w:fill="FFFFFF"/>
        <w:spacing w:before="220" w:after="0" w:line="240" w:lineRule="auto"/>
        <w:ind w:firstLine="540"/>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2. В Порядке используются следующие понятия:</w:t>
      </w:r>
    </w:p>
    <w:p w:rsidR="00DB6954" w:rsidRPr="00DB6954" w:rsidRDefault="00DB6954" w:rsidP="00DB6954">
      <w:pPr>
        <w:shd w:val="clear" w:color="auto" w:fill="FFFFFF"/>
        <w:spacing w:before="220" w:after="0" w:line="240" w:lineRule="auto"/>
        <w:ind w:firstLine="540"/>
        <w:jc w:val="both"/>
        <w:rPr>
          <w:rFonts w:ascii="Arial" w:eastAsia="Times New Roman" w:hAnsi="Arial" w:cs="Arial"/>
          <w:color w:val="000000"/>
          <w:sz w:val="21"/>
          <w:szCs w:val="21"/>
          <w:lang w:eastAsia="ru-RU"/>
        </w:rPr>
      </w:pPr>
      <w:proofErr w:type="gramStart"/>
      <w:r w:rsidRPr="00DB6954">
        <w:rPr>
          <w:rFonts w:ascii="Arial" w:eastAsia="Times New Roman" w:hAnsi="Arial" w:cs="Arial"/>
          <w:color w:val="000000"/>
          <w:sz w:val="28"/>
          <w:szCs w:val="28"/>
          <w:lang w:eastAsia="ru-RU"/>
        </w:rPr>
        <w:lastRenderedPageBreak/>
        <w:t>а</w:t>
      </w:r>
      <w:proofErr w:type="gramEnd"/>
      <w:r w:rsidRPr="00DB6954">
        <w:rPr>
          <w:rFonts w:ascii="Arial" w:eastAsia="Times New Roman" w:hAnsi="Arial" w:cs="Arial"/>
          <w:color w:val="000000"/>
          <w:sz w:val="28"/>
          <w:szCs w:val="28"/>
          <w:lang w:eastAsia="ru-RU"/>
        </w:rPr>
        <w:t>) гражданские служащие - федеральные государственные гражданские служащие Управления;</w:t>
      </w:r>
    </w:p>
    <w:p w:rsidR="00DB6954" w:rsidRPr="00DB6954" w:rsidRDefault="00DB6954" w:rsidP="00DB6954">
      <w:pPr>
        <w:shd w:val="clear" w:color="auto" w:fill="FFFFFF"/>
        <w:spacing w:before="220" w:after="0" w:line="240" w:lineRule="auto"/>
        <w:ind w:firstLine="540"/>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б) независящие обстоятельства - находящиеся вне контроля гражданского служащего и работника чрезвычайные и непредотвратимые обстоятельства, наступление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 </w:t>
      </w:r>
      <w:hyperlink r:id="rId8" w:history="1">
        <w:r w:rsidRPr="00DB6954">
          <w:rPr>
            <w:rFonts w:ascii="Arial" w:eastAsia="Times New Roman" w:hAnsi="Arial" w:cs="Arial"/>
            <w:color w:val="0066CC"/>
            <w:sz w:val="28"/>
            <w:szCs w:val="28"/>
            <w:u w:val="single"/>
            <w:lang w:eastAsia="ru-RU"/>
          </w:rPr>
          <w:t>законом</w:t>
        </w:r>
      </w:hyperlink>
      <w:r w:rsidRPr="00DB6954">
        <w:rPr>
          <w:rFonts w:ascii="Arial" w:eastAsia="Times New Roman" w:hAnsi="Arial" w:cs="Arial"/>
          <w:color w:val="000000"/>
          <w:sz w:val="28"/>
          <w:szCs w:val="28"/>
          <w:lang w:eastAsia="ru-RU"/>
        </w:rPr>
        <w:t> от 25 декабря 2008 г. № 273-ФЗ «О противодействии коррупции» и другими федеральными законами в целях противодействия коррупции.</w:t>
      </w:r>
    </w:p>
    <w:p w:rsidR="00DB6954" w:rsidRPr="00DB6954" w:rsidRDefault="00DB6954" w:rsidP="00DB6954">
      <w:pPr>
        <w:shd w:val="clear" w:color="auto" w:fill="FFFFFF"/>
        <w:spacing w:before="220" w:after="0" w:line="240" w:lineRule="auto"/>
        <w:ind w:firstLine="540"/>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
    <w:p w:rsidR="00DB6954" w:rsidRPr="00DB6954" w:rsidRDefault="00DB6954" w:rsidP="00DB6954">
      <w:pPr>
        <w:shd w:val="clear" w:color="auto" w:fill="FFFFFF"/>
        <w:spacing w:before="220" w:after="0" w:line="240" w:lineRule="auto"/>
        <w:ind w:firstLine="540"/>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xml:space="preserve">Независящими от гражданского </w:t>
      </w:r>
      <w:proofErr w:type="gramStart"/>
      <w:r w:rsidRPr="00DB6954">
        <w:rPr>
          <w:rFonts w:ascii="Arial" w:eastAsia="Times New Roman" w:hAnsi="Arial" w:cs="Arial"/>
          <w:color w:val="000000"/>
          <w:sz w:val="28"/>
          <w:szCs w:val="28"/>
          <w:lang w:eastAsia="ru-RU"/>
        </w:rPr>
        <w:t>служащего  обстоятельствами</w:t>
      </w:r>
      <w:proofErr w:type="gramEnd"/>
      <w:r w:rsidRPr="00DB6954">
        <w:rPr>
          <w:rFonts w:ascii="Arial" w:eastAsia="Times New Roman" w:hAnsi="Arial" w:cs="Arial"/>
          <w:color w:val="000000"/>
          <w:sz w:val="28"/>
          <w:szCs w:val="28"/>
          <w:lang w:eastAsia="ru-RU"/>
        </w:rPr>
        <w:t xml:space="preserve">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DB6954" w:rsidRPr="00DB6954" w:rsidRDefault="00DB6954" w:rsidP="00DB6954">
      <w:pPr>
        <w:shd w:val="clear" w:color="auto" w:fill="FFFFFF"/>
        <w:spacing w:before="220" w:after="0" w:line="240" w:lineRule="auto"/>
        <w:ind w:firstLine="540"/>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ind w:firstLine="540"/>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3. Гражданские служащие  обязаны в течение трех рабочих дней со дня, когда им стало известно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w:t>
      </w:r>
      <w:hyperlink r:id="rId9" w:history="1">
        <w:r w:rsidRPr="00DB6954">
          <w:rPr>
            <w:rFonts w:ascii="Arial" w:eastAsia="Times New Roman" w:hAnsi="Arial" w:cs="Arial"/>
            <w:color w:val="0066CC"/>
            <w:sz w:val="28"/>
            <w:szCs w:val="28"/>
            <w:u w:val="single"/>
            <w:lang w:eastAsia="ru-RU"/>
          </w:rPr>
          <w:t>законом</w:t>
        </w:r>
      </w:hyperlink>
      <w:r w:rsidRPr="00DB6954">
        <w:rPr>
          <w:rFonts w:ascii="Arial" w:eastAsia="Times New Roman" w:hAnsi="Arial" w:cs="Arial"/>
          <w:color w:val="000000"/>
          <w:sz w:val="28"/>
          <w:szCs w:val="28"/>
          <w:lang w:eastAsia="ru-RU"/>
        </w:rPr>
        <w:t> от 25 декабря 2008 г. № 273-ФЗ «О противодействии коррупции» и другими федеральными законами в целях противодействия коррупции, подать уведомление о возникновении независящих от гражданского служащего  обстоятельств, препятствующих соблюдению требований к служебному поведению и (или) требований об урегулировании конфликта интересов (далее - Уведомление) в комиссию по соблюдению требований к служебному поведению федеральных государственных гражданских  служащих Липецкого областного суда, Арбитражного суда Липецкой области, районных (городских) судов Липецкой области и Управления Судебного  департамента в Липецкой области и урегулированию конфликта интересов (далее - Комиссия).</w:t>
      </w:r>
    </w:p>
    <w:p w:rsidR="00DB6954" w:rsidRPr="00DB6954" w:rsidRDefault="00DB6954" w:rsidP="00DB6954">
      <w:pPr>
        <w:shd w:val="clear" w:color="auto" w:fill="FFFFFF"/>
        <w:spacing w:before="220" w:after="0" w:line="240" w:lineRule="auto"/>
        <w:ind w:firstLine="540"/>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lastRenderedPageBreak/>
        <w:t>Уведомление подается согласно прилагаемой </w:t>
      </w:r>
      <w:hyperlink r:id="rId10" w:anchor="P114" w:history="1">
        <w:r w:rsidRPr="00DB6954">
          <w:rPr>
            <w:rFonts w:ascii="Arial" w:eastAsia="Times New Roman" w:hAnsi="Arial" w:cs="Arial"/>
            <w:color w:val="0066CC"/>
            <w:sz w:val="28"/>
            <w:szCs w:val="28"/>
            <w:u w:val="single"/>
            <w:lang w:eastAsia="ru-RU"/>
          </w:rPr>
          <w:t>форме</w:t>
        </w:r>
      </w:hyperlink>
      <w:r w:rsidRPr="00DB6954">
        <w:rPr>
          <w:rFonts w:ascii="Arial" w:eastAsia="Times New Roman" w:hAnsi="Arial" w:cs="Arial"/>
          <w:color w:val="000000"/>
          <w:sz w:val="28"/>
          <w:szCs w:val="28"/>
          <w:lang w:eastAsia="ru-RU"/>
        </w:rPr>
        <w:t> (Приложение № 1) на бумажном носителе или по системе электронного документооборота с приложением документов, иных материалов и (или) информации (при наличии), подтверждающих факт наступления независящих обстоятельств.</w:t>
      </w:r>
    </w:p>
    <w:p w:rsidR="00DB6954" w:rsidRPr="00DB6954" w:rsidRDefault="00DB6954" w:rsidP="00DB6954">
      <w:pPr>
        <w:shd w:val="clear" w:color="auto" w:fill="FFFFFF"/>
        <w:spacing w:before="220" w:after="0" w:line="240" w:lineRule="auto"/>
        <w:ind w:firstLine="540"/>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xml:space="preserve">Гражданские </w:t>
      </w:r>
      <w:proofErr w:type="gramStart"/>
      <w:r w:rsidRPr="00DB6954">
        <w:rPr>
          <w:rFonts w:ascii="Arial" w:eastAsia="Times New Roman" w:hAnsi="Arial" w:cs="Arial"/>
          <w:color w:val="000000"/>
          <w:sz w:val="28"/>
          <w:szCs w:val="28"/>
          <w:lang w:eastAsia="ru-RU"/>
        </w:rPr>
        <w:t>служащие  направляют</w:t>
      </w:r>
      <w:proofErr w:type="gramEnd"/>
      <w:r w:rsidRPr="00DB6954">
        <w:rPr>
          <w:rFonts w:ascii="Arial" w:eastAsia="Times New Roman" w:hAnsi="Arial" w:cs="Arial"/>
          <w:color w:val="000000"/>
          <w:sz w:val="28"/>
          <w:szCs w:val="28"/>
          <w:lang w:eastAsia="ru-RU"/>
        </w:rPr>
        <w:t xml:space="preserve"> Уведомление в Комиссию через отдел по противодействию коррупции и юридическим вопросам Управления (далее – Отдел).</w:t>
      </w:r>
    </w:p>
    <w:p w:rsidR="00DB6954" w:rsidRPr="00DB6954" w:rsidRDefault="00DB6954" w:rsidP="00DB6954">
      <w:pPr>
        <w:shd w:val="clear" w:color="auto" w:fill="FFFFFF"/>
        <w:spacing w:before="220" w:after="0" w:line="240" w:lineRule="auto"/>
        <w:ind w:firstLine="540"/>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DB6954" w:rsidRPr="00DB6954" w:rsidRDefault="00DB6954" w:rsidP="00DB6954">
      <w:pPr>
        <w:shd w:val="clear" w:color="auto" w:fill="FFFFFF"/>
        <w:spacing w:before="220" w:after="0" w:line="240" w:lineRule="auto"/>
        <w:ind w:firstLine="540"/>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Гражданский служащий, в отношении которого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независящих обстоятельств. Соблюдение таких ограничений, запретов и требований, а также исполнение таких обязанностей должно быть обеспечено гражданским служащим или работником не позднее, чем через один месяц со дня прекращения действия независящих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DB6954" w:rsidRPr="00DB6954" w:rsidRDefault="00DB6954" w:rsidP="00DB6954">
      <w:pPr>
        <w:shd w:val="clear" w:color="auto" w:fill="FFFFFF"/>
        <w:spacing w:before="220" w:after="0" w:line="240" w:lineRule="auto"/>
        <w:ind w:firstLine="540"/>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4. В Уведомлении должны быть отражены следующие сведения:</w:t>
      </w:r>
    </w:p>
    <w:p w:rsidR="00DB6954" w:rsidRPr="00DB6954" w:rsidRDefault="00DB6954" w:rsidP="00DB6954">
      <w:pPr>
        <w:shd w:val="clear" w:color="auto" w:fill="FFFFFF"/>
        <w:spacing w:before="220" w:after="0" w:line="240" w:lineRule="auto"/>
        <w:ind w:firstLine="540"/>
        <w:jc w:val="both"/>
        <w:rPr>
          <w:rFonts w:ascii="Arial" w:eastAsia="Times New Roman" w:hAnsi="Arial" w:cs="Arial"/>
          <w:color w:val="000000"/>
          <w:sz w:val="21"/>
          <w:szCs w:val="21"/>
          <w:lang w:eastAsia="ru-RU"/>
        </w:rPr>
      </w:pPr>
      <w:proofErr w:type="gramStart"/>
      <w:r w:rsidRPr="00DB6954">
        <w:rPr>
          <w:rFonts w:ascii="Arial" w:eastAsia="Times New Roman" w:hAnsi="Arial" w:cs="Arial"/>
          <w:color w:val="000000"/>
          <w:sz w:val="28"/>
          <w:szCs w:val="28"/>
          <w:lang w:eastAsia="ru-RU"/>
        </w:rPr>
        <w:t>а</w:t>
      </w:r>
      <w:proofErr w:type="gramEnd"/>
      <w:r w:rsidRPr="00DB6954">
        <w:rPr>
          <w:rFonts w:ascii="Arial" w:eastAsia="Times New Roman" w:hAnsi="Arial" w:cs="Arial"/>
          <w:color w:val="000000"/>
          <w:sz w:val="28"/>
          <w:szCs w:val="28"/>
          <w:lang w:eastAsia="ru-RU"/>
        </w:rPr>
        <w:t>) фамилия, имя, отчество, структурное подразделение, замещаемая должность лица, направившего Уведомление;</w:t>
      </w:r>
    </w:p>
    <w:p w:rsidR="00DB6954" w:rsidRPr="00DB6954" w:rsidRDefault="00DB6954" w:rsidP="00DB6954">
      <w:pPr>
        <w:shd w:val="clear" w:color="auto" w:fill="FFFFFF"/>
        <w:spacing w:before="220" w:after="0" w:line="240" w:lineRule="auto"/>
        <w:ind w:firstLine="540"/>
        <w:jc w:val="both"/>
        <w:rPr>
          <w:rFonts w:ascii="Arial" w:eastAsia="Times New Roman" w:hAnsi="Arial" w:cs="Arial"/>
          <w:color w:val="000000"/>
          <w:sz w:val="21"/>
          <w:szCs w:val="21"/>
          <w:lang w:eastAsia="ru-RU"/>
        </w:rPr>
      </w:pPr>
      <w:proofErr w:type="gramStart"/>
      <w:r w:rsidRPr="00DB6954">
        <w:rPr>
          <w:rFonts w:ascii="Arial" w:eastAsia="Times New Roman" w:hAnsi="Arial" w:cs="Arial"/>
          <w:color w:val="000000"/>
          <w:sz w:val="28"/>
          <w:szCs w:val="28"/>
          <w:lang w:eastAsia="ru-RU"/>
        </w:rPr>
        <w:t>б</w:t>
      </w:r>
      <w:proofErr w:type="gramEnd"/>
      <w:r w:rsidRPr="00DB6954">
        <w:rPr>
          <w:rFonts w:ascii="Arial" w:eastAsia="Times New Roman" w:hAnsi="Arial" w:cs="Arial"/>
          <w:color w:val="000000"/>
          <w:sz w:val="28"/>
          <w:szCs w:val="28"/>
          <w:lang w:eastAsia="ru-RU"/>
        </w:rPr>
        <w:t>) информация о независящих от гражданского служащего и (или) работника обстоятельств;</w:t>
      </w:r>
    </w:p>
    <w:p w:rsidR="00DB6954" w:rsidRPr="00DB6954" w:rsidRDefault="00DB6954" w:rsidP="00DB6954">
      <w:pPr>
        <w:shd w:val="clear" w:color="auto" w:fill="FFFFFF"/>
        <w:spacing w:before="220" w:after="0" w:line="240" w:lineRule="auto"/>
        <w:ind w:firstLine="540"/>
        <w:jc w:val="both"/>
        <w:rPr>
          <w:rFonts w:ascii="Arial" w:eastAsia="Times New Roman" w:hAnsi="Arial" w:cs="Arial"/>
          <w:color w:val="000000"/>
          <w:sz w:val="21"/>
          <w:szCs w:val="21"/>
          <w:lang w:eastAsia="ru-RU"/>
        </w:rPr>
      </w:pPr>
      <w:proofErr w:type="gramStart"/>
      <w:r w:rsidRPr="00DB6954">
        <w:rPr>
          <w:rFonts w:ascii="Arial" w:eastAsia="Times New Roman" w:hAnsi="Arial" w:cs="Arial"/>
          <w:color w:val="000000"/>
          <w:sz w:val="28"/>
          <w:szCs w:val="28"/>
          <w:lang w:eastAsia="ru-RU"/>
        </w:rPr>
        <w:t>в</w:t>
      </w:r>
      <w:proofErr w:type="gramEnd"/>
      <w:r w:rsidRPr="00DB6954">
        <w:rPr>
          <w:rFonts w:ascii="Arial" w:eastAsia="Times New Roman" w:hAnsi="Arial" w:cs="Arial"/>
          <w:color w:val="000000"/>
          <w:sz w:val="28"/>
          <w:szCs w:val="28"/>
          <w:lang w:eastAsia="ru-RU"/>
        </w:rPr>
        <w:t>) описание ограничений и запретов, требований о предотвращении или об урегулировании конфликта интересов и обязанностей, установленных Федеральным </w:t>
      </w:r>
      <w:hyperlink r:id="rId11" w:history="1">
        <w:r w:rsidRPr="00DB6954">
          <w:rPr>
            <w:rFonts w:ascii="Arial" w:eastAsia="Times New Roman" w:hAnsi="Arial" w:cs="Arial"/>
            <w:color w:val="0066CC"/>
            <w:sz w:val="28"/>
            <w:szCs w:val="28"/>
            <w:u w:val="single"/>
            <w:lang w:eastAsia="ru-RU"/>
          </w:rPr>
          <w:t>законом</w:t>
        </w:r>
      </w:hyperlink>
      <w:r w:rsidRPr="00DB6954">
        <w:rPr>
          <w:rFonts w:ascii="Arial" w:eastAsia="Times New Roman" w:hAnsi="Arial" w:cs="Arial"/>
          <w:color w:val="000000"/>
          <w:sz w:val="28"/>
          <w:szCs w:val="28"/>
          <w:lang w:eastAsia="ru-RU"/>
        </w:rPr>
        <w:t> от 25 декабря 2008 г. № 273-ФЗ «О противодействии коррупции» и другими федеральными законами в целях противодействия коррупции, которые невозможно соблюсти и исполнить;</w:t>
      </w:r>
    </w:p>
    <w:p w:rsidR="00DB6954" w:rsidRPr="00DB6954" w:rsidRDefault="00DB6954" w:rsidP="00DB6954">
      <w:pPr>
        <w:shd w:val="clear" w:color="auto" w:fill="FFFFFF"/>
        <w:spacing w:before="220" w:after="0" w:line="240" w:lineRule="auto"/>
        <w:ind w:firstLine="540"/>
        <w:jc w:val="both"/>
        <w:rPr>
          <w:rFonts w:ascii="Arial" w:eastAsia="Times New Roman" w:hAnsi="Arial" w:cs="Arial"/>
          <w:color w:val="000000"/>
          <w:sz w:val="21"/>
          <w:szCs w:val="21"/>
          <w:lang w:eastAsia="ru-RU"/>
        </w:rPr>
      </w:pPr>
      <w:proofErr w:type="gramStart"/>
      <w:r w:rsidRPr="00DB6954">
        <w:rPr>
          <w:rFonts w:ascii="Arial" w:eastAsia="Times New Roman" w:hAnsi="Arial" w:cs="Arial"/>
          <w:color w:val="000000"/>
          <w:sz w:val="28"/>
          <w:szCs w:val="28"/>
          <w:lang w:eastAsia="ru-RU"/>
        </w:rPr>
        <w:t>г</w:t>
      </w:r>
      <w:proofErr w:type="gramEnd"/>
      <w:r w:rsidRPr="00DB6954">
        <w:rPr>
          <w:rFonts w:ascii="Arial" w:eastAsia="Times New Roman" w:hAnsi="Arial" w:cs="Arial"/>
          <w:color w:val="000000"/>
          <w:sz w:val="28"/>
          <w:szCs w:val="28"/>
          <w:lang w:eastAsia="ru-RU"/>
        </w:rPr>
        <w:t>) личная подпись и дата подписания Уведомления;</w:t>
      </w:r>
    </w:p>
    <w:p w:rsidR="00DB6954" w:rsidRPr="00DB6954" w:rsidRDefault="00DB6954" w:rsidP="00DB6954">
      <w:pPr>
        <w:shd w:val="clear" w:color="auto" w:fill="FFFFFF"/>
        <w:spacing w:before="220" w:after="0" w:line="240" w:lineRule="auto"/>
        <w:ind w:firstLine="540"/>
        <w:jc w:val="both"/>
        <w:rPr>
          <w:rFonts w:ascii="Arial" w:eastAsia="Times New Roman" w:hAnsi="Arial" w:cs="Arial"/>
          <w:color w:val="000000"/>
          <w:sz w:val="21"/>
          <w:szCs w:val="21"/>
          <w:lang w:eastAsia="ru-RU"/>
        </w:rPr>
      </w:pPr>
      <w:proofErr w:type="gramStart"/>
      <w:r w:rsidRPr="00DB6954">
        <w:rPr>
          <w:rFonts w:ascii="Arial" w:eastAsia="Times New Roman" w:hAnsi="Arial" w:cs="Arial"/>
          <w:color w:val="000000"/>
          <w:sz w:val="28"/>
          <w:szCs w:val="28"/>
          <w:lang w:eastAsia="ru-RU"/>
        </w:rPr>
        <w:lastRenderedPageBreak/>
        <w:t>д</w:t>
      </w:r>
      <w:proofErr w:type="gramEnd"/>
      <w:r w:rsidRPr="00DB6954">
        <w:rPr>
          <w:rFonts w:ascii="Arial" w:eastAsia="Times New Roman" w:hAnsi="Arial" w:cs="Arial"/>
          <w:color w:val="000000"/>
          <w:sz w:val="28"/>
          <w:szCs w:val="28"/>
          <w:lang w:eastAsia="ru-RU"/>
        </w:rPr>
        <w:t>) дополнительные сведения и прилагаемые материалы, подтверждающие факт наступления независящих от гражданского служащего и (или) работника обстоятельств;</w:t>
      </w:r>
    </w:p>
    <w:p w:rsidR="00DB6954" w:rsidRPr="00DB6954" w:rsidRDefault="00DB6954" w:rsidP="00DB6954">
      <w:pPr>
        <w:shd w:val="clear" w:color="auto" w:fill="FFFFFF"/>
        <w:spacing w:before="220" w:after="0" w:line="240" w:lineRule="auto"/>
        <w:ind w:firstLine="540"/>
        <w:jc w:val="both"/>
        <w:rPr>
          <w:rFonts w:ascii="Arial" w:eastAsia="Times New Roman" w:hAnsi="Arial" w:cs="Arial"/>
          <w:color w:val="000000"/>
          <w:sz w:val="21"/>
          <w:szCs w:val="21"/>
          <w:lang w:eastAsia="ru-RU"/>
        </w:rPr>
      </w:pPr>
      <w:proofErr w:type="gramStart"/>
      <w:r w:rsidRPr="00DB6954">
        <w:rPr>
          <w:rFonts w:ascii="Arial" w:eastAsia="Times New Roman" w:hAnsi="Arial" w:cs="Arial"/>
          <w:color w:val="000000"/>
          <w:sz w:val="28"/>
          <w:szCs w:val="28"/>
          <w:lang w:eastAsia="ru-RU"/>
        </w:rPr>
        <w:t>е</w:t>
      </w:r>
      <w:proofErr w:type="gramEnd"/>
      <w:r w:rsidRPr="00DB6954">
        <w:rPr>
          <w:rFonts w:ascii="Arial" w:eastAsia="Times New Roman" w:hAnsi="Arial" w:cs="Arial"/>
          <w:color w:val="000000"/>
          <w:sz w:val="28"/>
          <w:szCs w:val="28"/>
          <w:lang w:eastAsia="ru-RU"/>
        </w:rPr>
        <w:t>) желание или нежелание гражданского служащего и (или) работника, направившего Уведомление, лично присутствовать на заседании Комиссии.</w:t>
      </w:r>
    </w:p>
    <w:p w:rsidR="00DB6954" w:rsidRPr="00DB6954" w:rsidRDefault="00DB6954" w:rsidP="00DB6954">
      <w:pPr>
        <w:shd w:val="clear" w:color="auto" w:fill="FFFFFF"/>
        <w:spacing w:before="220" w:after="0" w:line="240" w:lineRule="auto"/>
        <w:ind w:firstLine="540"/>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5. Уведомление подлежит обязательной регистрации Отделом в журнале регистрации уведомлений о возникновении независящих от гражданского служащего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w:t>
      </w:r>
      <w:hyperlink r:id="rId12" w:history="1">
        <w:r w:rsidRPr="00DB6954">
          <w:rPr>
            <w:rFonts w:ascii="Arial" w:eastAsia="Times New Roman" w:hAnsi="Arial" w:cs="Arial"/>
            <w:color w:val="0066CC"/>
            <w:sz w:val="28"/>
            <w:szCs w:val="28"/>
            <w:u w:val="single"/>
            <w:lang w:eastAsia="ru-RU"/>
          </w:rPr>
          <w:t>законом</w:t>
        </w:r>
      </w:hyperlink>
      <w:r w:rsidRPr="00DB6954">
        <w:rPr>
          <w:rFonts w:ascii="Arial" w:eastAsia="Times New Roman" w:hAnsi="Arial" w:cs="Arial"/>
          <w:color w:val="000000"/>
          <w:sz w:val="28"/>
          <w:szCs w:val="28"/>
          <w:lang w:eastAsia="ru-RU"/>
        </w:rPr>
        <w:t> от 25 декабря 2008 г. № 273-ФЗ «О противодействии коррупции» и другими федеральными законами в целях противодействия коррупции (далее - Журнал), согласно прилагаемой </w:t>
      </w:r>
      <w:hyperlink r:id="rId13" w:anchor="P149" w:history="1">
        <w:r w:rsidRPr="00DB6954">
          <w:rPr>
            <w:rFonts w:ascii="Arial" w:eastAsia="Times New Roman" w:hAnsi="Arial" w:cs="Arial"/>
            <w:color w:val="0066CC"/>
            <w:sz w:val="28"/>
            <w:szCs w:val="28"/>
            <w:u w:val="single"/>
            <w:lang w:eastAsia="ru-RU"/>
          </w:rPr>
          <w:t>форме</w:t>
        </w:r>
      </w:hyperlink>
      <w:r w:rsidRPr="00DB6954">
        <w:rPr>
          <w:rFonts w:ascii="Arial" w:eastAsia="Times New Roman" w:hAnsi="Arial" w:cs="Arial"/>
          <w:color w:val="000000"/>
          <w:sz w:val="28"/>
          <w:szCs w:val="28"/>
          <w:lang w:eastAsia="ru-RU"/>
        </w:rPr>
        <w:t> (Приложение № 2).</w:t>
      </w:r>
    </w:p>
    <w:p w:rsidR="00DB6954" w:rsidRPr="00DB6954" w:rsidRDefault="00DB6954" w:rsidP="00DB6954">
      <w:pPr>
        <w:shd w:val="clear" w:color="auto" w:fill="FFFFFF"/>
        <w:spacing w:before="220" w:after="0" w:line="240" w:lineRule="auto"/>
        <w:ind w:firstLine="540"/>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При регистрации на Уведомлении указываются дата, номер, фамилия, имя, отчество и должность лица, зарегистрировавшего данное Уведомление.</w:t>
      </w:r>
    </w:p>
    <w:p w:rsidR="00DB6954" w:rsidRPr="00DB6954" w:rsidRDefault="00DB6954" w:rsidP="00DB6954">
      <w:pPr>
        <w:shd w:val="clear" w:color="auto" w:fill="FFFFFF"/>
        <w:spacing w:before="220" w:after="0" w:line="240" w:lineRule="auto"/>
        <w:ind w:firstLine="540"/>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Срок регистрации Уведомления в Журнале составляет один рабочий день с момента поступления Уведомления. В случае поступления Уведомления по почте в день, предшествующий праздничному или выходному дню, его регистрация осуществляется в рабочий день, следующий за праздничным или выходным днем.</w:t>
      </w:r>
    </w:p>
    <w:p w:rsidR="00DB6954" w:rsidRPr="00DB6954" w:rsidRDefault="00DB6954" w:rsidP="00DB6954">
      <w:pPr>
        <w:shd w:val="clear" w:color="auto" w:fill="FFFFFF"/>
        <w:spacing w:before="220" w:after="0" w:line="240" w:lineRule="auto"/>
        <w:ind w:firstLine="540"/>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Листы Журнала должны быть пронумерованы, прошиты и заверены печатью Управления.</w:t>
      </w:r>
    </w:p>
    <w:p w:rsidR="00DB6954" w:rsidRPr="00DB6954" w:rsidRDefault="00DB6954" w:rsidP="00DB6954">
      <w:pPr>
        <w:shd w:val="clear" w:color="auto" w:fill="FFFFFF"/>
        <w:spacing w:before="220" w:after="0" w:line="240" w:lineRule="auto"/>
        <w:ind w:firstLine="540"/>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6. Копия зарегистрированного в установленном порядке Уведомления вручается лицу, направившему Уведомление, с нарочным под подпись, либо направляется посредством почтовой связи с уведомлением о вручении.</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lastRenderedPageBreak/>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right"/>
        <w:rPr>
          <w:rFonts w:ascii="Arial" w:eastAsia="Times New Roman" w:hAnsi="Arial" w:cs="Arial"/>
          <w:color w:val="000000"/>
          <w:sz w:val="21"/>
          <w:szCs w:val="21"/>
          <w:lang w:eastAsia="ru-RU"/>
        </w:rPr>
      </w:pPr>
      <w:r w:rsidRPr="00DB6954">
        <w:rPr>
          <w:rFonts w:ascii="Arial" w:eastAsia="Times New Roman" w:hAnsi="Arial" w:cs="Arial"/>
          <w:color w:val="000000"/>
          <w:sz w:val="24"/>
          <w:szCs w:val="24"/>
          <w:lang w:eastAsia="ru-RU"/>
        </w:rPr>
        <w:t>Приложение № 1</w:t>
      </w:r>
    </w:p>
    <w:p w:rsidR="00DB6954" w:rsidRPr="00DB6954" w:rsidRDefault="00DB6954" w:rsidP="00DB6954">
      <w:pPr>
        <w:shd w:val="clear" w:color="auto" w:fill="FFFFFF"/>
        <w:spacing w:after="0" w:line="240" w:lineRule="auto"/>
        <w:ind w:left="4248"/>
        <w:jc w:val="both"/>
        <w:rPr>
          <w:rFonts w:ascii="Arial" w:eastAsia="Times New Roman" w:hAnsi="Arial" w:cs="Arial"/>
          <w:color w:val="000000"/>
          <w:sz w:val="21"/>
          <w:szCs w:val="21"/>
          <w:lang w:eastAsia="ru-RU"/>
        </w:rPr>
      </w:pPr>
      <w:r w:rsidRPr="00DB6954">
        <w:rPr>
          <w:rFonts w:ascii="Arial" w:eastAsia="Times New Roman" w:hAnsi="Arial" w:cs="Arial"/>
          <w:color w:val="000000"/>
          <w:sz w:val="24"/>
          <w:szCs w:val="24"/>
          <w:lang w:eastAsia="ru-RU"/>
        </w:rPr>
        <w:t xml:space="preserve">К Порядку уведомления федеральными государственными гражданскими служащими Управления Судебного </w:t>
      </w:r>
      <w:proofErr w:type="gramStart"/>
      <w:r w:rsidRPr="00DB6954">
        <w:rPr>
          <w:rFonts w:ascii="Arial" w:eastAsia="Times New Roman" w:hAnsi="Arial" w:cs="Arial"/>
          <w:color w:val="000000"/>
          <w:sz w:val="24"/>
          <w:szCs w:val="24"/>
          <w:lang w:eastAsia="ru-RU"/>
        </w:rPr>
        <w:t>департамента  в</w:t>
      </w:r>
      <w:proofErr w:type="gramEnd"/>
      <w:r w:rsidRPr="00DB6954">
        <w:rPr>
          <w:rFonts w:ascii="Arial" w:eastAsia="Times New Roman" w:hAnsi="Arial" w:cs="Arial"/>
          <w:color w:val="000000"/>
          <w:sz w:val="24"/>
          <w:szCs w:val="24"/>
          <w:lang w:eastAsia="ru-RU"/>
        </w:rPr>
        <w:t xml:space="preserve"> Липецкой области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n 273-ФЗ "О противодействии коррупции" и другими федеральными законами в целях противодействия коррупции</w:t>
      </w:r>
    </w:p>
    <w:p w:rsidR="00DB6954" w:rsidRPr="00DB6954" w:rsidRDefault="00DB6954" w:rsidP="00DB6954">
      <w:pPr>
        <w:shd w:val="clear" w:color="auto" w:fill="FFFFFF"/>
        <w:spacing w:after="0" w:line="240" w:lineRule="auto"/>
        <w:jc w:val="right"/>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3824"/>
        <w:gridCol w:w="5531"/>
      </w:tblGrid>
      <w:tr w:rsidR="00DB6954" w:rsidRPr="00DB6954" w:rsidTr="00DB6954">
        <w:tc>
          <w:tcPr>
            <w:tcW w:w="2300" w:type="pct"/>
            <w:shd w:val="clear" w:color="auto" w:fill="FFFFFF"/>
            <w:tcMar>
              <w:top w:w="0" w:type="dxa"/>
              <w:left w:w="108" w:type="dxa"/>
              <w:bottom w:w="0" w:type="dxa"/>
              <w:right w:w="108" w:type="dxa"/>
            </w:tcMar>
            <w:hideMark/>
          </w:tcPr>
          <w:p w:rsidR="00DB6954" w:rsidRPr="00DB6954" w:rsidRDefault="00DB6954" w:rsidP="00DB6954">
            <w:pPr>
              <w:spacing w:after="0" w:line="240" w:lineRule="auto"/>
              <w:jc w:val="both"/>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8"/>
                <w:szCs w:val="28"/>
                <w:lang w:eastAsia="ru-RU"/>
              </w:rPr>
              <w:t> </w:t>
            </w:r>
          </w:p>
          <w:p w:rsidR="00DB6954" w:rsidRPr="00DB6954" w:rsidRDefault="00DB6954" w:rsidP="00DB6954">
            <w:pPr>
              <w:spacing w:after="0" w:line="240" w:lineRule="auto"/>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8"/>
                <w:szCs w:val="28"/>
                <w:lang w:eastAsia="ru-RU"/>
              </w:rPr>
              <w:t> </w:t>
            </w:r>
          </w:p>
          <w:p w:rsidR="00DB6954" w:rsidRPr="00DB6954" w:rsidRDefault="00DB6954" w:rsidP="00DB6954">
            <w:pPr>
              <w:spacing w:after="0" w:line="240" w:lineRule="auto"/>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8"/>
                <w:szCs w:val="28"/>
                <w:lang w:eastAsia="ru-RU"/>
              </w:rPr>
              <w:t> </w:t>
            </w:r>
          </w:p>
          <w:p w:rsidR="00DB6954" w:rsidRPr="00DB6954" w:rsidRDefault="00DB6954" w:rsidP="00DB6954">
            <w:pPr>
              <w:spacing w:after="0" w:line="240" w:lineRule="auto"/>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8"/>
                <w:szCs w:val="28"/>
                <w:lang w:eastAsia="ru-RU"/>
              </w:rPr>
              <w:t> </w:t>
            </w:r>
          </w:p>
          <w:p w:rsidR="00DB6954" w:rsidRPr="00DB6954" w:rsidRDefault="00DB6954" w:rsidP="00DB6954">
            <w:pPr>
              <w:spacing w:after="0" w:line="240" w:lineRule="auto"/>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8"/>
                <w:szCs w:val="28"/>
                <w:lang w:eastAsia="ru-RU"/>
              </w:rPr>
              <w:t>                  </w:t>
            </w:r>
          </w:p>
        </w:tc>
        <w:tc>
          <w:tcPr>
            <w:tcW w:w="2650" w:type="pct"/>
            <w:shd w:val="clear" w:color="auto" w:fill="FFFFFF"/>
            <w:tcMar>
              <w:top w:w="0" w:type="dxa"/>
              <w:left w:w="108" w:type="dxa"/>
              <w:bottom w:w="0" w:type="dxa"/>
              <w:right w:w="108" w:type="dxa"/>
            </w:tcMar>
            <w:hideMark/>
          </w:tcPr>
          <w:p w:rsidR="00DB6954" w:rsidRPr="00DB6954" w:rsidRDefault="00DB6954" w:rsidP="00DB6954">
            <w:pPr>
              <w:spacing w:after="0" w:line="240" w:lineRule="auto"/>
              <w:ind w:left="176" w:right="140"/>
              <w:jc w:val="both"/>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8"/>
                <w:szCs w:val="28"/>
                <w:lang w:eastAsia="ru-RU"/>
              </w:rPr>
              <w:t> </w:t>
            </w:r>
          </w:p>
          <w:p w:rsidR="00DB6954" w:rsidRPr="00DB6954" w:rsidRDefault="00DB6954" w:rsidP="00DB6954">
            <w:pPr>
              <w:spacing w:after="0" w:line="240" w:lineRule="auto"/>
              <w:ind w:left="176" w:right="140"/>
              <w:jc w:val="both"/>
              <w:rPr>
                <w:rFonts w:ascii="Times New Roman" w:eastAsia="Times New Roman" w:hAnsi="Times New Roman" w:cs="Times New Roman"/>
                <w:color w:val="000000"/>
                <w:sz w:val="24"/>
                <w:szCs w:val="24"/>
                <w:lang w:eastAsia="ru-RU"/>
              </w:rPr>
            </w:pPr>
            <w:proofErr w:type="gramStart"/>
            <w:r w:rsidRPr="00DB6954">
              <w:rPr>
                <w:rFonts w:ascii="Times New Roman" w:eastAsia="Times New Roman" w:hAnsi="Times New Roman" w:cs="Times New Roman"/>
                <w:color w:val="000000"/>
                <w:sz w:val="24"/>
                <w:szCs w:val="24"/>
                <w:lang w:eastAsia="ru-RU"/>
              </w:rPr>
              <w:t>В  комиссию</w:t>
            </w:r>
            <w:proofErr w:type="gramEnd"/>
            <w:r w:rsidRPr="00DB6954">
              <w:rPr>
                <w:rFonts w:ascii="Times New Roman" w:eastAsia="Times New Roman" w:hAnsi="Times New Roman" w:cs="Times New Roman"/>
                <w:color w:val="000000"/>
                <w:sz w:val="24"/>
                <w:szCs w:val="24"/>
                <w:lang w:eastAsia="ru-RU"/>
              </w:rPr>
              <w:t xml:space="preserve"> по соблюдению требований к служебному поведению федеральных государственных гражданских  служащих Липецкого областного суда, Арбитражного суда Липецкой области, районных (городских) судов Липецкой области и Управления Судебного  департамента в Липецкой области и урегулированию конфликта интересов</w:t>
            </w:r>
          </w:p>
          <w:p w:rsidR="00DB6954" w:rsidRPr="00DB6954" w:rsidRDefault="00DB6954" w:rsidP="00DB6954">
            <w:pPr>
              <w:spacing w:after="0" w:line="240" w:lineRule="auto"/>
              <w:ind w:left="176" w:right="140"/>
              <w:jc w:val="both"/>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4"/>
                <w:szCs w:val="24"/>
                <w:lang w:eastAsia="ru-RU"/>
              </w:rPr>
              <w:t> </w:t>
            </w:r>
          </w:p>
          <w:p w:rsidR="00DB6954" w:rsidRPr="00DB6954" w:rsidRDefault="00DB6954" w:rsidP="00DB6954">
            <w:pPr>
              <w:spacing w:after="0" w:line="240" w:lineRule="auto"/>
              <w:ind w:left="176" w:right="140"/>
              <w:jc w:val="both"/>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firstRow="1" w:lastRow="0" w:firstColumn="1" w:lastColumn="0" w:noHBand="0" w:noVBand="1"/>
            </w:tblPr>
            <w:tblGrid>
              <w:gridCol w:w="479"/>
              <w:gridCol w:w="4836"/>
            </w:tblGrid>
            <w:tr w:rsidR="00DB6954" w:rsidRPr="00DB6954">
              <w:tc>
                <w:tcPr>
                  <w:tcW w:w="236" w:type="dxa"/>
                  <w:tcMar>
                    <w:top w:w="0" w:type="dxa"/>
                    <w:left w:w="108" w:type="dxa"/>
                    <w:bottom w:w="0" w:type="dxa"/>
                    <w:right w:w="108" w:type="dxa"/>
                  </w:tcMar>
                  <w:hideMark/>
                </w:tcPr>
                <w:p w:rsidR="00DB6954" w:rsidRPr="00DB6954" w:rsidRDefault="00DB6954" w:rsidP="00DB6954">
                  <w:pPr>
                    <w:spacing w:after="0" w:line="240" w:lineRule="auto"/>
                    <w:jc w:val="both"/>
                    <w:rPr>
                      <w:rFonts w:ascii="Times New Roman" w:eastAsia="Times New Roman" w:hAnsi="Times New Roman" w:cs="Times New Roman"/>
                      <w:sz w:val="24"/>
                      <w:szCs w:val="24"/>
                      <w:lang w:eastAsia="ru-RU"/>
                    </w:rPr>
                  </w:pPr>
                  <w:proofErr w:type="gramStart"/>
                  <w:r w:rsidRPr="00DB6954">
                    <w:rPr>
                      <w:rFonts w:ascii="Times New Roman" w:eastAsia="Times New Roman" w:hAnsi="Times New Roman" w:cs="Times New Roman"/>
                      <w:sz w:val="28"/>
                      <w:szCs w:val="28"/>
                      <w:lang w:eastAsia="ru-RU"/>
                    </w:rPr>
                    <w:t>от</w:t>
                  </w:r>
                  <w:proofErr w:type="gramEnd"/>
                </w:p>
              </w:tc>
              <w:tc>
                <w:tcPr>
                  <w:tcW w:w="4780" w:type="dxa"/>
                  <w:tcMar>
                    <w:top w:w="0" w:type="dxa"/>
                    <w:left w:w="108" w:type="dxa"/>
                    <w:bottom w:w="0" w:type="dxa"/>
                    <w:right w:w="108" w:type="dxa"/>
                  </w:tcMar>
                  <w:hideMark/>
                </w:tcPr>
                <w:p w:rsidR="00DB6954" w:rsidRPr="00DB6954" w:rsidRDefault="00DB6954" w:rsidP="00DB6954">
                  <w:pPr>
                    <w:spacing w:after="0" w:line="240" w:lineRule="auto"/>
                    <w:jc w:val="both"/>
                    <w:rPr>
                      <w:rFonts w:ascii="Times New Roman" w:eastAsia="Times New Roman" w:hAnsi="Times New Roman" w:cs="Times New Roman"/>
                      <w:sz w:val="24"/>
                      <w:szCs w:val="24"/>
                      <w:lang w:eastAsia="ru-RU"/>
                    </w:rPr>
                  </w:pPr>
                  <w:r w:rsidRPr="00DB6954">
                    <w:rPr>
                      <w:rFonts w:ascii="Times New Roman" w:eastAsia="Times New Roman" w:hAnsi="Times New Roman" w:cs="Times New Roman"/>
                      <w:sz w:val="28"/>
                      <w:szCs w:val="28"/>
                      <w:lang w:eastAsia="ru-RU"/>
                    </w:rPr>
                    <w:t>________________________________</w:t>
                  </w:r>
                </w:p>
              </w:tc>
            </w:tr>
            <w:tr w:rsidR="00DB6954" w:rsidRPr="00DB6954">
              <w:tc>
                <w:tcPr>
                  <w:tcW w:w="236" w:type="dxa"/>
                  <w:tcMar>
                    <w:top w:w="0" w:type="dxa"/>
                    <w:left w:w="108" w:type="dxa"/>
                    <w:bottom w:w="0" w:type="dxa"/>
                    <w:right w:w="108" w:type="dxa"/>
                  </w:tcMar>
                  <w:hideMark/>
                </w:tcPr>
                <w:p w:rsidR="00DB6954" w:rsidRPr="00DB6954" w:rsidRDefault="00DB6954" w:rsidP="00DB6954">
                  <w:pPr>
                    <w:spacing w:after="0" w:line="240" w:lineRule="auto"/>
                    <w:jc w:val="both"/>
                    <w:rPr>
                      <w:rFonts w:ascii="Times New Roman" w:eastAsia="Times New Roman" w:hAnsi="Times New Roman" w:cs="Times New Roman"/>
                      <w:sz w:val="24"/>
                      <w:szCs w:val="24"/>
                      <w:lang w:eastAsia="ru-RU"/>
                    </w:rPr>
                  </w:pPr>
                  <w:r w:rsidRPr="00DB6954">
                    <w:rPr>
                      <w:rFonts w:ascii="Times New Roman" w:eastAsia="Times New Roman" w:hAnsi="Times New Roman" w:cs="Times New Roman"/>
                      <w:sz w:val="28"/>
                      <w:szCs w:val="28"/>
                      <w:lang w:eastAsia="ru-RU"/>
                    </w:rPr>
                    <w:t> </w:t>
                  </w:r>
                </w:p>
              </w:tc>
              <w:tc>
                <w:tcPr>
                  <w:tcW w:w="4780" w:type="dxa"/>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sz w:val="24"/>
                      <w:szCs w:val="24"/>
                      <w:lang w:eastAsia="ru-RU"/>
                    </w:rPr>
                  </w:pPr>
                  <w:r w:rsidRPr="00DB6954">
                    <w:rPr>
                      <w:rFonts w:ascii="Times New Roman" w:eastAsia="Times New Roman" w:hAnsi="Times New Roman" w:cs="Times New Roman"/>
                      <w:sz w:val="20"/>
                      <w:szCs w:val="20"/>
                      <w:lang w:eastAsia="ru-RU"/>
                    </w:rPr>
                    <w:t>(</w:t>
                  </w:r>
                  <w:proofErr w:type="gramStart"/>
                  <w:r w:rsidRPr="00DB6954">
                    <w:rPr>
                      <w:rFonts w:ascii="Times New Roman" w:eastAsia="Times New Roman" w:hAnsi="Times New Roman" w:cs="Times New Roman"/>
                      <w:sz w:val="20"/>
                      <w:szCs w:val="20"/>
                      <w:lang w:eastAsia="ru-RU"/>
                    </w:rPr>
                    <w:t>наименование</w:t>
                  </w:r>
                  <w:proofErr w:type="gramEnd"/>
                  <w:r w:rsidRPr="00DB6954">
                    <w:rPr>
                      <w:rFonts w:ascii="Times New Roman" w:eastAsia="Times New Roman" w:hAnsi="Times New Roman" w:cs="Times New Roman"/>
                      <w:sz w:val="20"/>
                      <w:szCs w:val="20"/>
                      <w:lang w:eastAsia="ru-RU"/>
                    </w:rPr>
                    <w:t xml:space="preserve"> занимаемой должности, Ф.И.О.)</w:t>
                  </w:r>
                </w:p>
                <w:p w:rsidR="00DB6954" w:rsidRPr="00DB6954" w:rsidRDefault="00DB6954" w:rsidP="00DB6954">
                  <w:pPr>
                    <w:spacing w:after="0" w:line="240" w:lineRule="auto"/>
                    <w:jc w:val="both"/>
                    <w:rPr>
                      <w:rFonts w:ascii="Times New Roman" w:eastAsia="Times New Roman" w:hAnsi="Times New Roman" w:cs="Times New Roman"/>
                      <w:sz w:val="24"/>
                      <w:szCs w:val="24"/>
                      <w:lang w:eastAsia="ru-RU"/>
                    </w:rPr>
                  </w:pPr>
                  <w:r w:rsidRPr="00DB6954">
                    <w:rPr>
                      <w:rFonts w:ascii="Times New Roman" w:eastAsia="Times New Roman" w:hAnsi="Times New Roman" w:cs="Times New Roman"/>
                      <w:sz w:val="28"/>
                      <w:szCs w:val="28"/>
                      <w:lang w:eastAsia="ru-RU"/>
                    </w:rPr>
                    <w:t> </w:t>
                  </w:r>
                </w:p>
              </w:tc>
            </w:tr>
            <w:tr w:rsidR="00DB6954" w:rsidRPr="00DB6954">
              <w:tc>
                <w:tcPr>
                  <w:tcW w:w="236" w:type="dxa"/>
                  <w:tcMar>
                    <w:top w:w="0" w:type="dxa"/>
                    <w:left w:w="108" w:type="dxa"/>
                    <w:bottom w:w="0" w:type="dxa"/>
                    <w:right w:w="108" w:type="dxa"/>
                  </w:tcMar>
                  <w:hideMark/>
                </w:tcPr>
                <w:p w:rsidR="00DB6954" w:rsidRPr="00DB6954" w:rsidRDefault="00DB6954" w:rsidP="00DB6954">
                  <w:pPr>
                    <w:spacing w:after="0" w:line="240" w:lineRule="auto"/>
                    <w:jc w:val="both"/>
                    <w:rPr>
                      <w:rFonts w:ascii="Times New Roman" w:eastAsia="Times New Roman" w:hAnsi="Times New Roman" w:cs="Times New Roman"/>
                      <w:sz w:val="24"/>
                      <w:szCs w:val="24"/>
                      <w:lang w:eastAsia="ru-RU"/>
                    </w:rPr>
                  </w:pPr>
                  <w:r w:rsidRPr="00DB6954">
                    <w:rPr>
                      <w:rFonts w:ascii="Times New Roman" w:eastAsia="Times New Roman" w:hAnsi="Times New Roman" w:cs="Times New Roman"/>
                      <w:sz w:val="28"/>
                      <w:szCs w:val="28"/>
                      <w:lang w:eastAsia="ru-RU"/>
                    </w:rPr>
                    <w:t> </w:t>
                  </w:r>
                </w:p>
              </w:tc>
              <w:tc>
                <w:tcPr>
                  <w:tcW w:w="4780" w:type="dxa"/>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sz w:val="24"/>
                      <w:szCs w:val="24"/>
                      <w:lang w:eastAsia="ru-RU"/>
                    </w:rPr>
                  </w:pPr>
                  <w:r w:rsidRPr="00DB6954">
                    <w:rPr>
                      <w:rFonts w:ascii="Times New Roman" w:eastAsia="Times New Roman" w:hAnsi="Times New Roman" w:cs="Times New Roman"/>
                      <w:sz w:val="28"/>
                      <w:szCs w:val="28"/>
                      <w:lang w:eastAsia="ru-RU"/>
                    </w:rPr>
                    <w:t>_________________________________</w:t>
                  </w:r>
                </w:p>
                <w:p w:rsidR="00DB6954" w:rsidRPr="00DB6954" w:rsidRDefault="00DB6954" w:rsidP="00DB6954">
                  <w:pPr>
                    <w:spacing w:after="0" w:line="240" w:lineRule="auto"/>
                    <w:jc w:val="center"/>
                    <w:rPr>
                      <w:rFonts w:ascii="Times New Roman" w:eastAsia="Times New Roman" w:hAnsi="Times New Roman" w:cs="Times New Roman"/>
                      <w:sz w:val="24"/>
                      <w:szCs w:val="24"/>
                      <w:lang w:eastAsia="ru-RU"/>
                    </w:rPr>
                  </w:pPr>
                  <w:r w:rsidRPr="00DB6954">
                    <w:rPr>
                      <w:rFonts w:ascii="Times New Roman" w:eastAsia="Times New Roman" w:hAnsi="Times New Roman" w:cs="Times New Roman"/>
                      <w:sz w:val="28"/>
                      <w:szCs w:val="28"/>
                      <w:lang w:eastAsia="ru-RU"/>
                    </w:rPr>
                    <w:t>_________________________________</w:t>
                  </w:r>
                </w:p>
              </w:tc>
            </w:tr>
            <w:tr w:rsidR="00DB6954" w:rsidRPr="00DB6954">
              <w:tc>
                <w:tcPr>
                  <w:tcW w:w="236" w:type="dxa"/>
                  <w:tcMar>
                    <w:top w:w="0" w:type="dxa"/>
                    <w:left w:w="108" w:type="dxa"/>
                    <w:bottom w:w="0" w:type="dxa"/>
                    <w:right w:w="108" w:type="dxa"/>
                  </w:tcMar>
                  <w:hideMark/>
                </w:tcPr>
                <w:p w:rsidR="00DB6954" w:rsidRPr="00DB6954" w:rsidRDefault="00DB6954" w:rsidP="00DB6954">
                  <w:pPr>
                    <w:spacing w:after="0" w:line="240" w:lineRule="auto"/>
                    <w:jc w:val="both"/>
                    <w:rPr>
                      <w:rFonts w:ascii="Times New Roman" w:eastAsia="Times New Roman" w:hAnsi="Times New Roman" w:cs="Times New Roman"/>
                      <w:sz w:val="24"/>
                      <w:szCs w:val="24"/>
                      <w:lang w:eastAsia="ru-RU"/>
                    </w:rPr>
                  </w:pPr>
                  <w:r w:rsidRPr="00DB6954">
                    <w:rPr>
                      <w:rFonts w:ascii="Times New Roman" w:eastAsia="Times New Roman" w:hAnsi="Times New Roman" w:cs="Times New Roman"/>
                      <w:sz w:val="28"/>
                      <w:szCs w:val="28"/>
                      <w:lang w:eastAsia="ru-RU"/>
                    </w:rPr>
                    <w:t> </w:t>
                  </w:r>
                </w:p>
              </w:tc>
              <w:tc>
                <w:tcPr>
                  <w:tcW w:w="4780" w:type="dxa"/>
                  <w:tcMar>
                    <w:top w:w="0" w:type="dxa"/>
                    <w:left w:w="108" w:type="dxa"/>
                    <w:bottom w:w="0" w:type="dxa"/>
                    <w:right w:w="108" w:type="dxa"/>
                  </w:tcMar>
                  <w:hideMark/>
                </w:tcPr>
                <w:p w:rsidR="00DB6954" w:rsidRPr="00DB6954" w:rsidRDefault="00DB6954" w:rsidP="00DB6954">
                  <w:pPr>
                    <w:spacing w:after="0" w:line="240" w:lineRule="auto"/>
                    <w:jc w:val="both"/>
                    <w:rPr>
                      <w:rFonts w:ascii="Times New Roman" w:eastAsia="Times New Roman" w:hAnsi="Times New Roman" w:cs="Times New Roman"/>
                      <w:sz w:val="24"/>
                      <w:szCs w:val="24"/>
                      <w:lang w:eastAsia="ru-RU"/>
                    </w:rPr>
                  </w:pPr>
                  <w:r w:rsidRPr="00DB6954">
                    <w:rPr>
                      <w:rFonts w:ascii="Times New Roman" w:eastAsia="Times New Roman" w:hAnsi="Times New Roman" w:cs="Times New Roman"/>
                      <w:sz w:val="28"/>
                      <w:szCs w:val="28"/>
                      <w:lang w:eastAsia="ru-RU"/>
                    </w:rPr>
                    <w:t> </w:t>
                  </w:r>
                </w:p>
              </w:tc>
            </w:tr>
            <w:tr w:rsidR="00DB6954" w:rsidRPr="00DB6954">
              <w:tc>
                <w:tcPr>
                  <w:tcW w:w="236" w:type="dxa"/>
                  <w:tcMar>
                    <w:top w:w="0" w:type="dxa"/>
                    <w:left w:w="108" w:type="dxa"/>
                    <w:bottom w:w="0" w:type="dxa"/>
                    <w:right w:w="108" w:type="dxa"/>
                  </w:tcMar>
                  <w:hideMark/>
                </w:tcPr>
                <w:p w:rsidR="00DB6954" w:rsidRPr="00DB6954" w:rsidRDefault="00DB6954" w:rsidP="00DB6954">
                  <w:pPr>
                    <w:spacing w:after="0" w:line="240" w:lineRule="auto"/>
                    <w:jc w:val="both"/>
                    <w:rPr>
                      <w:rFonts w:ascii="Times New Roman" w:eastAsia="Times New Roman" w:hAnsi="Times New Roman" w:cs="Times New Roman"/>
                      <w:sz w:val="24"/>
                      <w:szCs w:val="24"/>
                      <w:lang w:eastAsia="ru-RU"/>
                    </w:rPr>
                  </w:pPr>
                  <w:r w:rsidRPr="00DB6954">
                    <w:rPr>
                      <w:rFonts w:ascii="Times New Roman" w:eastAsia="Times New Roman" w:hAnsi="Times New Roman" w:cs="Times New Roman"/>
                      <w:sz w:val="28"/>
                      <w:szCs w:val="28"/>
                      <w:lang w:eastAsia="ru-RU"/>
                    </w:rPr>
                    <w:t> </w:t>
                  </w:r>
                </w:p>
              </w:tc>
              <w:tc>
                <w:tcPr>
                  <w:tcW w:w="4780" w:type="dxa"/>
                  <w:tcMar>
                    <w:top w:w="0" w:type="dxa"/>
                    <w:left w:w="108" w:type="dxa"/>
                    <w:bottom w:w="0" w:type="dxa"/>
                    <w:right w:w="108" w:type="dxa"/>
                  </w:tcMar>
                  <w:hideMark/>
                </w:tcPr>
                <w:p w:rsidR="00DB6954" w:rsidRPr="00DB6954" w:rsidRDefault="00DB6954" w:rsidP="00DB6954">
                  <w:pPr>
                    <w:spacing w:after="0" w:line="240" w:lineRule="auto"/>
                    <w:jc w:val="both"/>
                    <w:rPr>
                      <w:rFonts w:ascii="Times New Roman" w:eastAsia="Times New Roman" w:hAnsi="Times New Roman" w:cs="Times New Roman"/>
                      <w:sz w:val="24"/>
                      <w:szCs w:val="24"/>
                      <w:lang w:eastAsia="ru-RU"/>
                    </w:rPr>
                  </w:pPr>
                  <w:r w:rsidRPr="00DB6954">
                    <w:rPr>
                      <w:rFonts w:ascii="Times New Roman" w:eastAsia="Times New Roman" w:hAnsi="Times New Roman" w:cs="Times New Roman"/>
                      <w:sz w:val="28"/>
                      <w:szCs w:val="28"/>
                      <w:lang w:eastAsia="ru-RU"/>
                    </w:rPr>
                    <w:t> </w:t>
                  </w:r>
                </w:p>
              </w:tc>
            </w:tr>
          </w:tbl>
          <w:p w:rsidR="00DB6954" w:rsidRPr="00DB6954" w:rsidRDefault="00DB6954" w:rsidP="00DB6954">
            <w:pPr>
              <w:spacing w:after="0" w:line="240" w:lineRule="auto"/>
              <w:rPr>
                <w:rFonts w:ascii="Arial" w:eastAsia="Times New Roman" w:hAnsi="Arial" w:cs="Arial"/>
                <w:color w:val="000000"/>
                <w:sz w:val="21"/>
                <w:szCs w:val="21"/>
                <w:lang w:eastAsia="ru-RU"/>
              </w:rPr>
            </w:pPr>
          </w:p>
        </w:tc>
      </w:tr>
    </w:tbl>
    <w:p w:rsidR="00DB6954" w:rsidRPr="00DB6954" w:rsidRDefault="00DB6954" w:rsidP="00DB6954">
      <w:pPr>
        <w:shd w:val="clear" w:color="auto" w:fill="FFFFFF"/>
        <w:spacing w:after="0" w:line="240" w:lineRule="auto"/>
        <w:jc w:val="center"/>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center"/>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Уведомление</w:t>
      </w:r>
    </w:p>
    <w:p w:rsidR="00DB6954" w:rsidRPr="00DB6954" w:rsidRDefault="00DB6954" w:rsidP="00DB6954">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DB6954">
        <w:rPr>
          <w:rFonts w:ascii="Arial" w:eastAsia="Times New Roman" w:hAnsi="Arial" w:cs="Arial"/>
          <w:color w:val="000000"/>
          <w:sz w:val="28"/>
          <w:szCs w:val="28"/>
          <w:lang w:eastAsia="ru-RU"/>
        </w:rPr>
        <w:lastRenderedPageBreak/>
        <w:t>о</w:t>
      </w:r>
      <w:proofErr w:type="gramEnd"/>
      <w:r w:rsidRPr="00DB6954">
        <w:rPr>
          <w:rFonts w:ascii="Arial" w:eastAsia="Times New Roman" w:hAnsi="Arial" w:cs="Arial"/>
          <w:color w:val="000000"/>
          <w:sz w:val="28"/>
          <w:szCs w:val="28"/>
          <w:lang w:eastAsia="ru-RU"/>
        </w:rPr>
        <w:t xml:space="preserve"> возникновении независящих от гражданского служащего  обстоятельств, препятствующих соблюдению требований к служебному поведению и (или) требований об урегулировании конфликта интересов</w:t>
      </w:r>
    </w:p>
    <w:tbl>
      <w:tblPr>
        <w:tblW w:w="0" w:type="auto"/>
        <w:shd w:val="clear" w:color="auto" w:fill="FFFFFF"/>
        <w:tblCellMar>
          <w:left w:w="0" w:type="dxa"/>
          <w:right w:w="0" w:type="dxa"/>
        </w:tblCellMar>
        <w:tblLook w:val="04A0" w:firstRow="1" w:lastRow="0" w:firstColumn="1" w:lastColumn="0" w:noHBand="0" w:noVBand="1"/>
      </w:tblPr>
      <w:tblGrid>
        <w:gridCol w:w="2453"/>
        <w:gridCol w:w="6902"/>
      </w:tblGrid>
      <w:tr w:rsidR="00DB6954" w:rsidRPr="00DB6954" w:rsidTr="00DB6954">
        <w:tc>
          <w:tcPr>
            <w:tcW w:w="10216" w:type="dxa"/>
            <w:gridSpan w:val="2"/>
            <w:tcBorders>
              <w:top w:val="nil"/>
              <w:left w:val="nil"/>
              <w:bottom w:val="nil"/>
              <w:right w:val="nil"/>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ind w:firstLine="709"/>
              <w:jc w:val="both"/>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8"/>
                <w:szCs w:val="28"/>
                <w:lang w:eastAsia="ru-RU"/>
              </w:rPr>
              <w:t> </w:t>
            </w:r>
          </w:p>
          <w:p w:rsidR="00DB6954" w:rsidRPr="00DB6954" w:rsidRDefault="00DB6954" w:rsidP="00DB6954">
            <w:pPr>
              <w:spacing w:after="0" w:line="240" w:lineRule="auto"/>
              <w:ind w:firstLine="709"/>
              <w:jc w:val="both"/>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8"/>
                <w:szCs w:val="28"/>
                <w:lang w:eastAsia="ru-RU"/>
              </w:rPr>
              <w:t>В соответствии с частью 6 статьи 13 Федерального закона</w:t>
            </w:r>
            <w:r w:rsidRPr="00DB6954">
              <w:rPr>
                <w:rFonts w:ascii="Times New Roman" w:eastAsia="Times New Roman" w:hAnsi="Times New Roman" w:cs="Times New Roman"/>
                <w:color w:val="000000"/>
                <w:sz w:val="28"/>
                <w:szCs w:val="28"/>
                <w:lang w:eastAsia="ru-RU"/>
              </w:rPr>
              <w:br/>
              <w:t>от 25 декабря 2008 г. № 273-ФЗ «О противодействии коррупции» сообщаю</w:t>
            </w:r>
            <w:r w:rsidRPr="00DB6954">
              <w:rPr>
                <w:rFonts w:ascii="Times New Roman" w:eastAsia="Times New Roman" w:hAnsi="Times New Roman" w:cs="Times New Roman"/>
                <w:color w:val="000000"/>
                <w:sz w:val="28"/>
                <w:szCs w:val="28"/>
                <w:lang w:eastAsia="ru-RU"/>
              </w:rPr>
              <w:br/>
              <w:t>о том, что:</w:t>
            </w:r>
          </w:p>
          <w:p w:rsidR="00DB6954" w:rsidRPr="00DB6954" w:rsidRDefault="00DB6954" w:rsidP="00DB6954">
            <w:pPr>
              <w:spacing w:after="0" w:line="240" w:lineRule="auto"/>
              <w:ind w:firstLine="709"/>
              <w:jc w:val="both"/>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8"/>
                <w:szCs w:val="28"/>
                <w:lang w:eastAsia="ru-RU"/>
              </w:rPr>
              <w:t> </w:t>
            </w:r>
          </w:p>
        </w:tc>
      </w:tr>
      <w:tr w:rsidR="00DB6954" w:rsidRPr="00DB6954" w:rsidTr="00DB6954">
        <w:tc>
          <w:tcPr>
            <w:tcW w:w="10216" w:type="dxa"/>
            <w:gridSpan w:val="2"/>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both"/>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8"/>
                <w:szCs w:val="28"/>
                <w:lang w:eastAsia="ru-RU"/>
              </w:rPr>
              <w:t> </w:t>
            </w:r>
          </w:p>
        </w:tc>
      </w:tr>
      <w:tr w:rsidR="00DB6954" w:rsidRPr="00DB6954" w:rsidTr="00DB6954">
        <w:tc>
          <w:tcPr>
            <w:tcW w:w="2640" w:type="dxa"/>
            <w:tcBorders>
              <w:top w:val="nil"/>
              <w:left w:val="nil"/>
              <w:bottom w:val="single" w:sz="8" w:space="0" w:color="auto"/>
              <w:right w:val="single" w:sz="8" w:space="0" w:color="FFFFFF"/>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both"/>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8"/>
                <w:szCs w:val="28"/>
                <w:lang w:eastAsia="ru-RU"/>
              </w:rPr>
              <w:t> </w:t>
            </w:r>
          </w:p>
        </w:tc>
        <w:tc>
          <w:tcPr>
            <w:tcW w:w="7576" w:type="dxa"/>
            <w:tcBorders>
              <w:top w:val="nil"/>
              <w:left w:val="nil"/>
              <w:bottom w:val="single" w:sz="8" w:space="0" w:color="auto"/>
              <w:right w:val="nil"/>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right"/>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8"/>
                <w:szCs w:val="28"/>
                <w:lang w:eastAsia="ru-RU"/>
              </w:rPr>
              <w:t>.</w:t>
            </w:r>
          </w:p>
        </w:tc>
      </w:tr>
    </w:tbl>
    <w:p w:rsidR="00DB6954" w:rsidRPr="00DB6954" w:rsidRDefault="00DB6954" w:rsidP="00DB6954">
      <w:pPr>
        <w:shd w:val="clear" w:color="auto" w:fill="FFFFFF"/>
        <w:spacing w:after="0" w:line="247" w:lineRule="atLeast"/>
        <w:jc w:val="center"/>
        <w:rPr>
          <w:rFonts w:ascii="Arial" w:eastAsia="Times New Roman" w:hAnsi="Arial" w:cs="Arial"/>
          <w:color w:val="000000"/>
          <w:sz w:val="21"/>
          <w:szCs w:val="21"/>
          <w:lang w:eastAsia="ru-RU"/>
        </w:rPr>
      </w:pPr>
      <w:r w:rsidRPr="00DB6954">
        <w:rPr>
          <w:rFonts w:ascii="Arial" w:eastAsia="Times New Roman" w:hAnsi="Arial" w:cs="Arial"/>
          <w:color w:val="000000"/>
          <w:sz w:val="20"/>
          <w:szCs w:val="20"/>
          <w:lang w:eastAsia="ru-RU"/>
        </w:rPr>
        <w:t>(</w:t>
      </w:r>
      <w:proofErr w:type="gramStart"/>
      <w:r w:rsidRPr="00DB6954">
        <w:rPr>
          <w:rFonts w:ascii="Arial" w:eastAsia="Times New Roman" w:hAnsi="Arial" w:cs="Arial"/>
          <w:color w:val="000000"/>
          <w:sz w:val="20"/>
          <w:szCs w:val="20"/>
          <w:lang w:eastAsia="ru-RU"/>
        </w:rPr>
        <w:t>излагается</w:t>
      </w:r>
      <w:proofErr w:type="gramEnd"/>
      <w:r w:rsidRPr="00DB6954">
        <w:rPr>
          <w:rFonts w:ascii="Arial" w:eastAsia="Times New Roman" w:hAnsi="Arial" w:cs="Arial"/>
          <w:color w:val="000000"/>
          <w:spacing w:val="78"/>
          <w:sz w:val="20"/>
          <w:szCs w:val="20"/>
          <w:lang w:eastAsia="ru-RU"/>
        </w:rPr>
        <w:t> </w:t>
      </w:r>
      <w:r w:rsidRPr="00DB6954">
        <w:rPr>
          <w:rFonts w:ascii="Arial" w:eastAsia="Times New Roman" w:hAnsi="Arial" w:cs="Arial"/>
          <w:color w:val="000000"/>
          <w:sz w:val="20"/>
          <w:szCs w:val="20"/>
          <w:lang w:eastAsia="ru-RU"/>
        </w:rPr>
        <w:t>информация</w:t>
      </w:r>
      <w:r w:rsidRPr="00DB6954">
        <w:rPr>
          <w:rFonts w:ascii="Arial" w:eastAsia="Times New Roman" w:hAnsi="Arial" w:cs="Arial"/>
          <w:color w:val="000000"/>
          <w:spacing w:val="96"/>
          <w:sz w:val="20"/>
          <w:szCs w:val="20"/>
          <w:lang w:eastAsia="ru-RU"/>
        </w:rPr>
        <w:t> </w:t>
      </w:r>
      <w:r w:rsidRPr="00DB6954">
        <w:rPr>
          <w:rFonts w:ascii="Arial" w:eastAsia="Times New Roman" w:hAnsi="Arial" w:cs="Arial"/>
          <w:color w:val="000000"/>
          <w:sz w:val="20"/>
          <w:szCs w:val="20"/>
          <w:lang w:eastAsia="ru-RU"/>
        </w:rPr>
        <w:t>о</w:t>
      </w:r>
      <w:r w:rsidRPr="00DB6954">
        <w:rPr>
          <w:rFonts w:ascii="Arial" w:eastAsia="Times New Roman" w:hAnsi="Arial" w:cs="Arial"/>
          <w:color w:val="000000"/>
          <w:spacing w:val="78"/>
          <w:sz w:val="20"/>
          <w:szCs w:val="20"/>
          <w:lang w:eastAsia="ru-RU"/>
        </w:rPr>
        <w:t> </w:t>
      </w:r>
      <w:r w:rsidRPr="00DB6954">
        <w:rPr>
          <w:rFonts w:ascii="Arial" w:eastAsia="Times New Roman" w:hAnsi="Arial" w:cs="Arial"/>
          <w:color w:val="000000"/>
          <w:sz w:val="20"/>
          <w:szCs w:val="20"/>
          <w:lang w:eastAsia="ru-RU"/>
        </w:rPr>
        <w:t>независящих от гражданского служащего  обстоятельств, препятствующих соблюдению требований к служебному поведению и (или) требований об урегулировании конфликта интересов)</w:t>
      </w:r>
    </w:p>
    <w:p w:rsidR="00DB6954" w:rsidRPr="00DB6954" w:rsidRDefault="00DB6954" w:rsidP="00DB6954">
      <w:pPr>
        <w:shd w:val="clear" w:color="auto" w:fill="FFFFFF"/>
        <w:spacing w:after="0" w:line="240" w:lineRule="auto"/>
        <w:ind w:left="-426"/>
        <w:jc w:val="both"/>
        <w:rPr>
          <w:rFonts w:ascii="Arial" w:eastAsia="Times New Roman" w:hAnsi="Arial" w:cs="Arial"/>
          <w:color w:val="000000"/>
          <w:sz w:val="21"/>
          <w:szCs w:val="21"/>
          <w:lang w:eastAsia="ru-RU"/>
        </w:rPr>
      </w:pPr>
      <w:r w:rsidRPr="00DB6954">
        <w:rPr>
          <w:rFonts w:ascii="Arial" w:eastAsia="Times New Roman" w:hAnsi="Arial" w:cs="Arial"/>
          <w:color w:val="000000"/>
          <w:sz w:val="20"/>
          <w:szCs w:val="20"/>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2430"/>
        <w:gridCol w:w="6925"/>
      </w:tblGrid>
      <w:tr w:rsidR="00DB6954" w:rsidRPr="00DB6954" w:rsidTr="00DB6954">
        <w:tc>
          <w:tcPr>
            <w:tcW w:w="10216"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both"/>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8"/>
                <w:szCs w:val="28"/>
                <w:lang w:eastAsia="ru-RU"/>
              </w:rPr>
              <w:t> </w:t>
            </w:r>
          </w:p>
        </w:tc>
      </w:tr>
      <w:tr w:rsidR="00DB6954" w:rsidRPr="00DB6954" w:rsidTr="00DB6954">
        <w:tc>
          <w:tcPr>
            <w:tcW w:w="10216" w:type="dxa"/>
            <w:gridSpan w:val="2"/>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both"/>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8"/>
                <w:szCs w:val="28"/>
                <w:lang w:eastAsia="ru-RU"/>
              </w:rPr>
              <w:t> </w:t>
            </w:r>
          </w:p>
        </w:tc>
      </w:tr>
      <w:tr w:rsidR="00DB6954" w:rsidRPr="00DB6954" w:rsidTr="00DB6954">
        <w:tc>
          <w:tcPr>
            <w:tcW w:w="2640" w:type="dxa"/>
            <w:tcBorders>
              <w:top w:val="nil"/>
              <w:left w:val="nil"/>
              <w:bottom w:val="single" w:sz="8" w:space="0" w:color="auto"/>
              <w:right w:val="single" w:sz="8" w:space="0" w:color="FFFFFF"/>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both"/>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8"/>
                <w:szCs w:val="28"/>
                <w:lang w:eastAsia="ru-RU"/>
              </w:rPr>
              <w:t> </w:t>
            </w:r>
          </w:p>
        </w:tc>
        <w:tc>
          <w:tcPr>
            <w:tcW w:w="7576" w:type="dxa"/>
            <w:tcBorders>
              <w:top w:val="nil"/>
              <w:left w:val="nil"/>
              <w:bottom w:val="single" w:sz="8" w:space="0" w:color="auto"/>
              <w:right w:val="nil"/>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right"/>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8"/>
                <w:szCs w:val="28"/>
                <w:lang w:eastAsia="ru-RU"/>
              </w:rPr>
              <w:t>.</w:t>
            </w:r>
          </w:p>
        </w:tc>
      </w:tr>
    </w:tbl>
    <w:p w:rsidR="00DB6954" w:rsidRPr="00DB6954" w:rsidRDefault="00DB6954" w:rsidP="00DB6954">
      <w:pPr>
        <w:shd w:val="clear" w:color="auto" w:fill="FFFFFF"/>
        <w:spacing w:after="0" w:line="247" w:lineRule="atLeast"/>
        <w:jc w:val="center"/>
        <w:rPr>
          <w:rFonts w:ascii="Arial" w:eastAsia="Times New Roman" w:hAnsi="Arial" w:cs="Arial"/>
          <w:color w:val="000000"/>
          <w:sz w:val="21"/>
          <w:szCs w:val="21"/>
          <w:lang w:eastAsia="ru-RU"/>
        </w:rPr>
      </w:pPr>
      <w:r w:rsidRPr="00DB6954">
        <w:rPr>
          <w:rFonts w:ascii="Arial" w:eastAsia="Times New Roman" w:hAnsi="Arial" w:cs="Arial"/>
          <w:color w:val="000000"/>
          <w:sz w:val="20"/>
          <w:szCs w:val="20"/>
          <w:lang w:eastAsia="ru-RU"/>
        </w:rPr>
        <w:t>(</w:t>
      </w:r>
      <w:proofErr w:type="gramStart"/>
      <w:r w:rsidRPr="00DB6954">
        <w:rPr>
          <w:rFonts w:ascii="Arial" w:eastAsia="Times New Roman" w:hAnsi="Arial" w:cs="Arial"/>
          <w:color w:val="000000"/>
          <w:sz w:val="20"/>
          <w:szCs w:val="20"/>
          <w:lang w:eastAsia="ru-RU"/>
        </w:rPr>
        <w:t>описание</w:t>
      </w:r>
      <w:proofErr w:type="gramEnd"/>
      <w:r w:rsidRPr="00DB6954">
        <w:rPr>
          <w:rFonts w:ascii="Arial" w:eastAsia="Times New Roman" w:hAnsi="Arial" w:cs="Arial"/>
          <w:color w:val="000000"/>
          <w:sz w:val="20"/>
          <w:szCs w:val="20"/>
          <w:lang w:eastAsia="ru-RU"/>
        </w:rPr>
        <w:t xml:space="preserve"> ограничений и запретов, требований о предотвращении или об урегулировании конфликта интересов</w:t>
      </w:r>
      <w:r w:rsidRPr="00DB6954">
        <w:rPr>
          <w:rFonts w:ascii="Arial" w:eastAsia="Times New Roman" w:hAnsi="Arial" w:cs="Arial"/>
          <w:color w:val="000000"/>
          <w:sz w:val="20"/>
          <w:szCs w:val="20"/>
          <w:lang w:eastAsia="ru-RU"/>
        </w:rPr>
        <w:br/>
        <w:t>и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 которые невозможно</w:t>
      </w:r>
      <w:r w:rsidRPr="00DB6954">
        <w:rPr>
          <w:rFonts w:ascii="Arial" w:eastAsia="Times New Roman" w:hAnsi="Arial" w:cs="Arial"/>
          <w:color w:val="000000"/>
          <w:sz w:val="20"/>
          <w:szCs w:val="20"/>
          <w:lang w:eastAsia="ru-RU"/>
        </w:rPr>
        <w:br/>
        <w:t>соблюсти и исполнить)</w:t>
      </w:r>
    </w:p>
    <w:p w:rsidR="00DB6954" w:rsidRPr="00DB6954" w:rsidRDefault="00DB6954" w:rsidP="00DB6954">
      <w:pPr>
        <w:shd w:val="clear" w:color="auto" w:fill="FFFFFF"/>
        <w:spacing w:after="0" w:line="247" w:lineRule="atLeast"/>
        <w:jc w:val="center"/>
        <w:rPr>
          <w:rFonts w:ascii="Arial" w:eastAsia="Times New Roman" w:hAnsi="Arial" w:cs="Arial"/>
          <w:color w:val="000000"/>
          <w:sz w:val="21"/>
          <w:szCs w:val="21"/>
          <w:lang w:eastAsia="ru-RU"/>
        </w:rPr>
      </w:pPr>
      <w:r w:rsidRPr="00DB6954">
        <w:rPr>
          <w:rFonts w:ascii="Arial" w:eastAsia="Times New Roman" w:hAnsi="Arial" w:cs="Arial"/>
          <w:color w:val="000000"/>
          <w:sz w:val="20"/>
          <w:szCs w:val="20"/>
          <w:lang w:eastAsia="ru-RU"/>
        </w:rPr>
        <w:t> </w:t>
      </w:r>
    </w:p>
    <w:tbl>
      <w:tblPr>
        <w:tblW w:w="14760" w:type="dxa"/>
        <w:shd w:val="clear" w:color="auto" w:fill="FFFFFF"/>
        <w:tblCellMar>
          <w:left w:w="0" w:type="dxa"/>
          <w:right w:w="0" w:type="dxa"/>
        </w:tblCellMar>
        <w:tblLook w:val="04A0" w:firstRow="1" w:lastRow="0" w:firstColumn="1" w:lastColumn="0" w:noHBand="0" w:noVBand="1"/>
      </w:tblPr>
      <w:tblGrid>
        <w:gridCol w:w="14325"/>
        <w:gridCol w:w="75"/>
        <w:gridCol w:w="360"/>
      </w:tblGrid>
      <w:tr w:rsidR="00DB6954" w:rsidRPr="00DB6954" w:rsidTr="00DB6954">
        <w:tc>
          <w:tcPr>
            <w:tcW w:w="9639" w:type="dxa"/>
            <w:gridSpan w:val="2"/>
            <w:tcBorders>
              <w:top w:val="nil"/>
              <w:left w:val="nil"/>
              <w:bottom w:val="nil"/>
              <w:right w:val="nil"/>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ind w:right="567" w:firstLine="709"/>
              <w:jc w:val="both"/>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8"/>
                <w:szCs w:val="28"/>
                <w:lang w:eastAsia="ru-RU"/>
              </w:rPr>
              <w:t>Прилагаю материалы, подтверждающие возникновение независящих</w:t>
            </w:r>
            <w:r w:rsidRPr="00DB6954">
              <w:rPr>
                <w:rFonts w:ascii="Times New Roman" w:eastAsia="Times New Roman" w:hAnsi="Times New Roman" w:cs="Times New Roman"/>
                <w:color w:val="000000"/>
                <w:sz w:val="28"/>
                <w:szCs w:val="28"/>
                <w:lang w:eastAsia="ru-RU"/>
              </w:rPr>
              <w:br/>
              <w:t>от меня обстоятельств, препятствующих соблюдению ограничений и запретов, требований о предотвращении или об урегулировании конфликта интересов</w:t>
            </w:r>
            <w:r w:rsidRPr="00DB6954">
              <w:rPr>
                <w:rFonts w:ascii="Times New Roman" w:eastAsia="Times New Roman" w:hAnsi="Times New Roman" w:cs="Times New Roman"/>
                <w:color w:val="000000"/>
                <w:sz w:val="28"/>
                <w:szCs w:val="28"/>
                <w:lang w:eastAsia="ru-RU"/>
              </w:rPr>
              <w:br/>
              <w:t>и исполнению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w:t>
            </w:r>
          </w:p>
        </w:tc>
        <w:tc>
          <w:tcPr>
            <w:tcW w:w="300" w:type="dxa"/>
            <w:tcBorders>
              <w:top w:val="nil"/>
              <w:left w:val="nil"/>
              <w:bottom w:val="nil"/>
              <w:right w:val="nil"/>
            </w:tcBorders>
            <w:shd w:val="clear" w:color="auto" w:fill="FFFFFF"/>
            <w:vAlign w:val="center"/>
            <w:hideMark/>
          </w:tcPr>
          <w:p w:rsidR="00DB6954" w:rsidRPr="00DB6954" w:rsidRDefault="00DB6954" w:rsidP="00DB6954">
            <w:pPr>
              <w:spacing w:after="0" w:line="240" w:lineRule="auto"/>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4"/>
                <w:szCs w:val="24"/>
                <w:lang w:eastAsia="ru-RU"/>
              </w:rPr>
              <w:t> </w:t>
            </w:r>
          </w:p>
        </w:tc>
      </w:tr>
      <w:tr w:rsidR="00DB6954" w:rsidRPr="00DB6954" w:rsidTr="00DB6954">
        <w:tc>
          <w:tcPr>
            <w:tcW w:w="9639"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both"/>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8"/>
                <w:szCs w:val="28"/>
                <w:lang w:eastAsia="ru-RU"/>
              </w:rPr>
              <w:t> </w:t>
            </w:r>
          </w:p>
        </w:tc>
        <w:tc>
          <w:tcPr>
            <w:tcW w:w="300" w:type="dxa"/>
            <w:tcBorders>
              <w:top w:val="nil"/>
              <w:left w:val="nil"/>
              <w:bottom w:val="nil"/>
              <w:right w:val="nil"/>
            </w:tcBorders>
            <w:shd w:val="clear" w:color="auto" w:fill="FFFFFF"/>
            <w:vAlign w:val="center"/>
            <w:hideMark/>
          </w:tcPr>
          <w:p w:rsidR="00DB6954" w:rsidRPr="00DB6954" w:rsidRDefault="00DB6954" w:rsidP="00DB6954">
            <w:pPr>
              <w:spacing w:after="0" w:line="240" w:lineRule="auto"/>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4"/>
                <w:szCs w:val="24"/>
                <w:lang w:eastAsia="ru-RU"/>
              </w:rPr>
              <w:t> </w:t>
            </w:r>
          </w:p>
        </w:tc>
      </w:tr>
      <w:tr w:rsidR="00DB6954" w:rsidRPr="00DB6954" w:rsidTr="00DB6954">
        <w:tc>
          <w:tcPr>
            <w:tcW w:w="9639"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both"/>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8"/>
                <w:szCs w:val="28"/>
                <w:lang w:eastAsia="ru-RU"/>
              </w:rPr>
              <w:t> </w:t>
            </w:r>
          </w:p>
        </w:tc>
        <w:tc>
          <w:tcPr>
            <w:tcW w:w="300" w:type="dxa"/>
            <w:tcBorders>
              <w:top w:val="nil"/>
              <w:left w:val="nil"/>
              <w:bottom w:val="single" w:sz="8" w:space="0" w:color="auto"/>
              <w:right w:val="nil"/>
            </w:tcBorders>
            <w:shd w:val="clear" w:color="auto" w:fill="FFFFFF"/>
            <w:vAlign w:val="center"/>
            <w:hideMark/>
          </w:tcPr>
          <w:p w:rsidR="00DB6954" w:rsidRPr="00DB6954" w:rsidRDefault="00DB6954" w:rsidP="00DB6954">
            <w:pPr>
              <w:spacing w:after="0" w:line="240" w:lineRule="auto"/>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4"/>
                <w:szCs w:val="24"/>
                <w:lang w:eastAsia="ru-RU"/>
              </w:rPr>
              <w:t> </w:t>
            </w:r>
          </w:p>
        </w:tc>
      </w:tr>
      <w:tr w:rsidR="00DB6954" w:rsidRPr="00DB6954" w:rsidTr="00DB6954">
        <w:tc>
          <w:tcPr>
            <w:tcW w:w="9606" w:type="dxa"/>
            <w:tcBorders>
              <w:top w:val="nil"/>
              <w:left w:val="nil"/>
              <w:bottom w:val="single" w:sz="8" w:space="0" w:color="auto"/>
              <w:right w:val="single" w:sz="8" w:space="0" w:color="FFFFFF"/>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both"/>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8"/>
                <w:szCs w:val="28"/>
                <w:lang w:eastAsia="ru-RU"/>
              </w:rPr>
              <w:t> </w:t>
            </w:r>
          </w:p>
        </w:tc>
        <w:tc>
          <w:tcPr>
            <w:tcW w:w="236"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right"/>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8"/>
                <w:szCs w:val="28"/>
                <w:lang w:eastAsia="ru-RU"/>
              </w:rPr>
              <w:t>.</w:t>
            </w:r>
          </w:p>
        </w:tc>
      </w:tr>
      <w:tr w:rsidR="00DB6954" w:rsidRPr="00DB6954" w:rsidTr="00DB6954">
        <w:tc>
          <w:tcPr>
            <w:tcW w:w="14340" w:type="dxa"/>
            <w:tcBorders>
              <w:top w:val="nil"/>
              <w:left w:val="nil"/>
              <w:bottom w:val="nil"/>
              <w:right w:val="nil"/>
            </w:tcBorders>
            <w:shd w:val="clear" w:color="auto" w:fill="FFFFFF"/>
            <w:vAlign w:val="center"/>
            <w:hideMark/>
          </w:tcPr>
          <w:p w:rsidR="00DB6954" w:rsidRPr="00DB6954" w:rsidRDefault="00DB6954" w:rsidP="00DB6954">
            <w:pPr>
              <w:spacing w:after="0" w:line="240" w:lineRule="auto"/>
              <w:rPr>
                <w:rFonts w:ascii="Times New Roman" w:eastAsia="Times New Roman" w:hAnsi="Times New Roman" w:cs="Times New Roman"/>
                <w:color w:val="000000"/>
                <w:sz w:val="24"/>
                <w:szCs w:val="24"/>
                <w:lang w:eastAsia="ru-RU"/>
              </w:rPr>
            </w:pPr>
          </w:p>
        </w:tc>
        <w:tc>
          <w:tcPr>
            <w:tcW w:w="75" w:type="dxa"/>
            <w:tcBorders>
              <w:top w:val="nil"/>
              <w:left w:val="nil"/>
              <w:bottom w:val="nil"/>
              <w:right w:val="nil"/>
            </w:tcBorders>
            <w:shd w:val="clear" w:color="auto" w:fill="FFFFFF"/>
            <w:vAlign w:val="center"/>
            <w:hideMark/>
          </w:tcPr>
          <w:p w:rsidR="00DB6954" w:rsidRPr="00DB6954" w:rsidRDefault="00DB6954" w:rsidP="00DB6954">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shd w:val="clear" w:color="auto" w:fill="FFFFFF"/>
            <w:vAlign w:val="center"/>
            <w:hideMark/>
          </w:tcPr>
          <w:p w:rsidR="00DB6954" w:rsidRPr="00DB6954" w:rsidRDefault="00DB6954" w:rsidP="00DB6954">
            <w:pPr>
              <w:spacing w:after="0" w:line="240" w:lineRule="auto"/>
              <w:rPr>
                <w:rFonts w:ascii="Times New Roman" w:eastAsia="Times New Roman" w:hAnsi="Times New Roman" w:cs="Times New Roman"/>
                <w:sz w:val="20"/>
                <w:szCs w:val="20"/>
                <w:lang w:eastAsia="ru-RU"/>
              </w:rPr>
            </w:pPr>
          </w:p>
        </w:tc>
      </w:tr>
    </w:tbl>
    <w:p w:rsidR="00DB6954" w:rsidRPr="00DB6954" w:rsidRDefault="00DB6954" w:rsidP="00DB6954">
      <w:pPr>
        <w:shd w:val="clear" w:color="auto" w:fill="FFFFFF"/>
        <w:spacing w:after="0" w:line="240" w:lineRule="auto"/>
        <w:ind w:firstLine="709"/>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ind w:firstLine="709"/>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xml:space="preserve">Намереваюсь / не намереваюсь лично присутствовать на заседании комиссии по соблюдению требований к служебному поведению федеральных государственных </w:t>
      </w:r>
      <w:proofErr w:type="gramStart"/>
      <w:r w:rsidRPr="00DB6954">
        <w:rPr>
          <w:rFonts w:ascii="Arial" w:eastAsia="Times New Roman" w:hAnsi="Arial" w:cs="Arial"/>
          <w:color w:val="000000"/>
          <w:sz w:val="28"/>
          <w:szCs w:val="28"/>
          <w:lang w:eastAsia="ru-RU"/>
        </w:rPr>
        <w:t>гражданских  служащих</w:t>
      </w:r>
      <w:proofErr w:type="gramEnd"/>
      <w:r w:rsidRPr="00DB6954">
        <w:rPr>
          <w:rFonts w:ascii="Arial" w:eastAsia="Times New Roman" w:hAnsi="Arial" w:cs="Arial"/>
          <w:color w:val="000000"/>
          <w:sz w:val="28"/>
          <w:szCs w:val="28"/>
          <w:lang w:eastAsia="ru-RU"/>
        </w:rPr>
        <w:t xml:space="preserve"> Липецкого областного суда, Арбитражного суда Липецкой области, районных (городских) судов Липецкой области и Управления Судебного  департамента в Липецкой области и урегулированию конфликта интересов при рассмотрении настоящего уведомления (нужное подчеркнуть).</w:t>
      </w:r>
    </w:p>
    <w:p w:rsidR="00DB6954" w:rsidRPr="00DB6954" w:rsidRDefault="00DB6954" w:rsidP="00DB6954">
      <w:pPr>
        <w:shd w:val="clear" w:color="auto" w:fill="FFFFFF"/>
        <w:spacing w:after="0" w:line="240" w:lineRule="auto"/>
        <w:ind w:firstLine="709"/>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«___»__________ 20___ г.                             ____________________________</w:t>
      </w:r>
      <w:r w:rsidRPr="00DB6954">
        <w:rPr>
          <w:rFonts w:ascii="Arial" w:eastAsia="Times New Roman" w:hAnsi="Arial" w:cs="Arial"/>
          <w:color w:val="000000"/>
          <w:sz w:val="28"/>
          <w:szCs w:val="28"/>
          <w:lang w:eastAsia="ru-RU"/>
        </w:rPr>
        <w:br/>
      </w:r>
      <w:r w:rsidRPr="00DB6954">
        <w:rPr>
          <w:rFonts w:ascii="Arial" w:eastAsia="Times New Roman" w:hAnsi="Arial" w:cs="Arial"/>
          <w:color w:val="000000"/>
          <w:sz w:val="20"/>
          <w:szCs w:val="20"/>
          <w:lang w:eastAsia="ru-RU"/>
        </w:rPr>
        <w:t>                     </w:t>
      </w:r>
      <w:proofErr w:type="gramStart"/>
      <w:r w:rsidRPr="00DB6954">
        <w:rPr>
          <w:rFonts w:ascii="Arial" w:eastAsia="Times New Roman" w:hAnsi="Arial" w:cs="Arial"/>
          <w:color w:val="000000"/>
          <w:sz w:val="20"/>
          <w:szCs w:val="20"/>
          <w:lang w:eastAsia="ru-RU"/>
        </w:rPr>
        <w:t>   (</w:t>
      </w:r>
      <w:proofErr w:type="gramEnd"/>
      <w:r w:rsidRPr="00DB6954">
        <w:rPr>
          <w:rFonts w:ascii="Arial" w:eastAsia="Times New Roman" w:hAnsi="Arial" w:cs="Arial"/>
          <w:color w:val="000000"/>
          <w:sz w:val="20"/>
          <w:szCs w:val="20"/>
          <w:lang w:eastAsia="ru-RU"/>
        </w:rPr>
        <w:t xml:space="preserve">дата)                                                                                     (подпись и расшифровка </w:t>
      </w:r>
      <w:r w:rsidRPr="00DB6954">
        <w:rPr>
          <w:rFonts w:ascii="Arial" w:eastAsia="Times New Roman" w:hAnsi="Arial" w:cs="Arial"/>
          <w:color w:val="000000"/>
          <w:sz w:val="20"/>
          <w:szCs w:val="20"/>
          <w:lang w:eastAsia="ru-RU"/>
        </w:rPr>
        <w:lastRenderedPageBreak/>
        <w:t>подписи лица,</w:t>
      </w:r>
      <w:r w:rsidRPr="00DB6954">
        <w:rPr>
          <w:rFonts w:ascii="Arial" w:eastAsia="Times New Roman" w:hAnsi="Arial" w:cs="Arial"/>
          <w:color w:val="000000"/>
          <w:sz w:val="20"/>
          <w:szCs w:val="20"/>
          <w:lang w:eastAsia="ru-RU"/>
        </w:rPr>
        <w:br/>
        <w:t>                                                                                                                                      направившего уведомление)</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right"/>
        <w:rPr>
          <w:rFonts w:ascii="Arial" w:eastAsia="Times New Roman" w:hAnsi="Arial" w:cs="Arial"/>
          <w:color w:val="000000"/>
          <w:sz w:val="21"/>
          <w:szCs w:val="21"/>
          <w:lang w:eastAsia="ru-RU"/>
        </w:rPr>
      </w:pPr>
      <w:r w:rsidRPr="00DB6954">
        <w:rPr>
          <w:rFonts w:ascii="Arial" w:eastAsia="Times New Roman" w:hAnsi="Arial" w:cs="Arial"/>
          <w:color w:val="000000"/>
          <w:sz w:val="24"/>
          <w:szCs w:val="24"/>
          <w:lang w:eastAsia="ru-RU"/>
        </w:rPr>
        <w:t>Приложение № 2</w:t>
      </w:r>
    </w:p>
    <w:p w:rsidR="00DB6954" w:rsidRPr="00DB6954" w:rsidRDefault="00DB6954" w:rsidP="00DB6954">
      <w:pPr>
        <w:shd w:val="clear" w:color="auto" w:fill="FFFFFF"/>
        <w:spacing w:after="0" w:line="240" w:lineRule="auto"/>
        <w:ind w:left="4248"/>
        <w:jc w:val="both"/>
        <w:rPr>
          <w:rFonts w:ascii="Arial" w:eastAsia="Times New Roman" w:hAnsi="Arial" w:cs="Arial"/>
          <w:color w:val="000000"/>
          <w:sz w:val="21"/>
          <w:szCs w:val="21"/>
          <w:lang w:eastAsia="ru-RU"/>
        </w:rPr>
      </w:pPr>
      <w:r w:rsidRPr="00DB6954">
        <w:rPr>
          <w:rFonts w:ascii="Arial" w:eastAsia="Times New Roman" w:hAnsi="Arial" w:cs="Arial"/>
          <w:color w:val="000000"/>
          <w:sz w:val="24"/>
          <w:szCs w:val="24"/>
          <w:lang w:eastAsia="ru-RU"/>
        </w:rPr>
        <w:t xml:space="preserve">К Порядку уведомления федеральными государственными гражданскими служащими Управления Судебного </w:t>
      </w:r>
      <w:proofErr w:type="gramStart"/>
      <w:r w:rsidRPr="00DB6954">
        <w:rPr>
          <w:rFonts w:ascii="Arial" w:eastAsia="Times New Roman" w:hAnsi="Arial" w:cs="Arial"/>
          <w:color w:val="000000"/>
          <w:sz w:val="24"/>
          <w:szCs w:val="24"/>
          <w:lang w:eastAsia="ru-RU"/>
        </w:rPr>
        <w:t>департамента  в</w:t>
      </w:r>
      <w:proofErr w:type="gramEnd"/>
      <w:r w:rsidRPr="00DB6954">
        <w:rPr>
          <w:rFonts w:ascii="Arial" w:eastAsia="Times New Roman" w:hAnsi="Arial" w:cs="Arial"/>
          <w:color w:val="000000"/>
          <w:sz w:val="24"/>
          <w:szCs w:val="24"/>
          <w:lang w:eastAsia="ru-RU"/>
        </w:rPr>
        <w:t xml:space="preserve"> Липецкой области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n 273-ФЗ "О противодействии коррупции" и другими федеральными законами в целях противодействия коррупции</w:t>
      </w:r>
    </w:p>
    <w:p w:rsidR="00DB6954" w:rsidRPr="00DB6954" w:rsidRDefault="00DB6954" w:rsidP="00DB6954">
      <w:pPr>
        <w:shd w:val="clear" w:color="auto" w:fill="FFFFFF"/>
        <w:spacing w:after="0" w:line="240" w:lineRule="auto"/>
        <w:jc w:val="both"/>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4395"/>
        <w:gridCol w:w="4960"/>
      </w:tblGrid>
      <w:tr w:rsidR="00DB6954" w:rsidRPr="00DB6954" w:rsidTr="00DB6954">
        <w:tc>
          <w:tcPr>
            <w:tcW w:w="4786" w:type="dxa"/>
            <w:shd w:val="clear" w:color="auto" w:fill="FFFFFF"/>
            <w:tcMar>
              <w:top w:w="0" w:type="dxa"/>
              <w:left w:w="108" w:type="dxa"/>
              <w:bottom w:w="0" w:type="dxa"/>
              <w:right w:w="108" w:type="dxa"/>
            </w:tcMar>
            <w:hideMark/>
          </w:tcPr>
          <w:p w:rsidR="00DB6954" w:rsidRPr="00DB6954" w:rsidRDefault="00DB6954" w:rsidP="00DB6954">
            <w:pPr>
              <w:spacing w:after="0" w:line="240" w:lineRule="auto"/>
              <w:jc w:val="both"/>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8"/>
                <w:szCs w:val="28"/>
                <w:lang w:eastAsia="ru-RU"/>
              </w:rPr>
              <w:t> </w:t>
            </w:r>
          </w:p>
        </w:tc>
        <w:tc>
          <w:tcPr>
            <w:tcW w:w="5387" w:type="dxa"/>
            <w:shd w:val="clear" w:color="auto" w:fill="FFFFFF"/>
            <w:tcMar>
              <w:top w:w="0" w:type="dxa"/>
              <w:left w:w="108" w:type="dxa"/>
              <w:bottom w:w="0" w:type="dxa"/>
              <w:right w:w="108" w:type="dxa"/>
            </w:tcMar>
            <w:hideMark/>
          </w:tcPr>
          <w:p w:rsidR="00DB6954" w:rsidRPr="00DB6954" w:rsidRDefault="00DB6954" w:rsidP="00DB6954">
            <w:pPr>
              <w:spacing w:after="0" w:line="240" w:lineRule="auto"/>
              <w:ind w:left="176"/>
              <w:jc w:val="both"/>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8"/>
                <w:szCs w:val="28"/>
                <w:lang w:eastAsia="ru-RU"/>
              </w:rPr>
              <w:t> </w:t>
            </w:r>
          </w:p>
          <w:p w:rsidR="00DB6954" w:rsidRPr="00DB6954" w:rsidRDefault="00DB6954" w:rsidP="00DB6954">
            <w:pPr>
              <w:spacing w:after="0" w:line="240" w:lineRule="auto"/>
              <w:ind w:left="176"/>
              <w:jc w:val="both"/>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8"/>
                <w:szCs w:val="28"/>
                <w:lang w:eastAsia="ru-RU"/>
              </w:rPr>
              <w:t> </w:t>
            </w:r>
          </w:p>
          <w:p w:rsidR="00DB6954" w:rsidRPr="00DB6954" w:rsidRDefault="00DB6954" w:rsidP="00DB6954">
            <w:pPr>
              <w:spacing w:after="0" w:line="240" w:lineRule="auto"/>
              <w:ind w:left="176"/>
              <w:jc w:val="both"/>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8"/>
                <w:szCs w:val="28"/>
                <w:lang w:eastAsia="ru-RU"/>
              </w:rPr>
              <w:t> </w:t>
            </w:r>
          </w:p>
        </w:tc>
      </w:tr>
    </w:tbl>
    <w:p w:rsidR="00DB6954" w:rsidRPr="00DB6954" w:rsidRDefault="00DB6954" w:rsidP="00DB6954">
      <w:pPr>
        <w:shd w:val="clear" w:color="auto" w:fill="FFFFFF"/>
        <w:spacing w:after="0" w:line="240" w:lineRule="auto"/>
        <w:jc w:val="center"/>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center"/>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ЖУРНАЛ</w:t>
      </w:r>
    </w:p>
    <w:p w:rsidR="00DB6954" w:rsidRPr="00DB6954" w:rsidRDefault="00DB6954" w:rsidP="00DB6954">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DB6954">
        <w:rPr>
          <w:rFonts w:ascii="Arial" w:eastAsia="Times New Roman" w:hAnsi="Arial" w:cs="Arial"/>
          <w:color w:val="000000"/>
          <w:sz w:val="28"/>
          <w:szCs w:val="28"/>
          <w:lang w:eastAsia="ru-RU"/>
        </w:rPr>
        <w:t>регистрации</w:t>
      </w:r>
      <w:proofErr w:type="gramEnd"/>
      <w:r w:rsidRPr="00DB6954">
        <w:rPr>
          <w:rFonts w:ascii="Arial" w:eastAsia="Times New Roman" w:hAnsi="Arial" w:cs="Arial"/>
          <w:color w:val="000000"/>
          <w:sz w:val="28"/>
          <w:szCs w:val="28"/>
          <w:lang w:eastAsia="ru-RU"/>
        </w:rPr>
        <w:t xml:space="preserve"> уведомлений о возникновении независящих от гражданского служащего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w:t>
      </w:r>
    </w:p>
    <w:p w:rsidR="00DB6954" w:rsidRPr="00DB6954" w:rsidRDefault="00DB6954" w:rsidP="00DB6954">
      <w:pPr>
        <w:shd w:val="clear" w:color="auto" w:fill="FFFFFF"/>
        <w:spacing w:after="0" w:line="240" w:lineRule="auto"/>
        <w:jc w:val="center"/>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tbl>
      <w:tblPr>
        <w:tblW w:w="14670" w:type="dxa"/>
        <w:shd w:val="clear" w:color="auto" w:fill="FFFFFF"/>
        <w:tblCellMar>
          <w:left w:w="0" w:type="dxa"/>
          <w:right w:w="0" w:type="dxa"/>
        </w:tblCellMar>
        <w:tblLook w:val="04A0" w:firstRow="1" w:lastRow="0" w:firstColumn="1" w:lastColumn="0" w:noHBand="0" w:noVBand="1"/>
      </w:tblPr>
      <w:tblGrid>
        <w:gridCol w:w="977"/>
        <w:gridCol w:w="3278"/>
        <w:gridCol w:w="2458"/>
        <w:gridCol w:w="2458"/>
        <w:gridCol w:w="2458"/>
        <w:gridCol w:w="3041"/>
      </w:tblGrid>
      <w:tr w:rsidR="00DB6954" w:rsidRPr="00DB6954" w:rsidTr="00DB6954">
        <w:tc>
          <w:tcPr>
            <w:tcW w:w="6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lastRenderedPageBreak/>
              <w:t>№ п/п</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Регистрационный номер</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Дата регистрации</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Ф.И.О.</w:t>
            </w:r>
            <w:r w:rsidRPr="00DB6954">
              <w:rPr>
                <w:rFonts w:ascii="Times New Roman" w:eastAsia="Times New Roman" w:hAnsi="Times New Roman" w:cs="Times New Roman"/>
                <w:color w:val="000000"/>
                <w:sz w:val="26"/>
                <w:szCs w:val="26"/>
                <w:lang w:eastAsia="ru-RU"/>
              </w:rPr>
              <w:br/>
              <w:t>и подпись подавшего уведомление</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Должность подавшего уведомление</w:t>
            </w:r>
          </w:p>
        </w:tc>
        <w:tc>
          <w:tcPr>
            <w:tcW w:w="17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ind w:left="-108"/>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Ф.И.О.</w:t>
            </w:r>
            <w:r w:rsidRPr="00DB6954">
              <w:rPr>
                <w:rFonts w:ascii="Times New Roman" w:eastAsia="Times New Roman" w:hAnsi="Times New Roman" w:cs="Times New Roman"/>
                <w:color w:val="000000"/>
                <w:sz w:val="26"/>
                <w:szCs w:val="26"/>
                <w:lang w:eastAsia="ru-RU"/>
              </w:rPr>
              <w:br/>
              <w:t>и подпись регистрирующего лица</w:t>
            </w:r>
          </w:p>
        </w:tc>
      </w:tr>
      <w:tr w:rsidR="00DB6954" w:rsidRPr="00DB6954" w:rsidTr="00DB6954">
        <w:tc>
          <w:tcPr>
            <w:tcW w:w="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1.</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 </w:t>
            </w:r>
          </w:p>
        </w:tc>
        <w:tc>
          <w:tcPr>
            <w:tcW w:w="17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 </w:t>
            </w:r>
          </w:p>
        </w:tc>
      </w:tr>
      <w:tr w:rsidR="00DB6954" w:rsidRPr="00DB6954" w:rsidTr="00DB6954">
        <w:tc>
          <w:tcPr>
            <w:tcW w:w="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 </w:t>
            </w:r>
          </w:p>
        </w:tc>
        <w:tc>
          <w:tcPr>
            <w:tcW w:w="17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ind w:right="329"/>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 </w:t>
            </w:r>
          </w:p>
        </w:tc>
      </w:tr>
      <w:tr w:rsidR="00DB6954" w:rsidRPr="00DB6954" w:rsidTr="00DB6954">
        <w:tc>
          <w:tcPr>
            <w:tcW w:w="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 </w:t>
            </w:r>
          </w:p>
        </w:tc>
        <w:tc>
          <w:tcPr>
            <w:tcW w:w="17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 </w:t>
            </w:r>
          </w:p>
        </w:tc>
      </w:tr>
      <w:tr w:rsidR="00DB6954" w:rsidRPr="00DB6954" w:rsidTr="00DB6954">
        <w:tc>
          <w:tcPr>
            <w:tcW w:w="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4.</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 </w:t>
            </w:r>
          </w:p>
        </w:tc>
        <w:tc>
          <w:tcPr>
            <w:tcW w:w="17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6954" w:rsidRPr="00DB6954" w:rsidRDefault="00DB6954" w:rsidP="00DB6954">
            <w:pPr>
              <w:spacing w:after="0" w:line="240" w:lineRule="auto"/>
              <w:jc w:val="center"/>
              <w:rPr>
                <w:rFonts w:ascii="Times New Roman" w:eastAsia="Times New Roman" w:hAnsi="Times New Roman" w:cs="Times New Roman"/>
                <w:color w:val="000000"/>
                <w:sz w:val="24"/>
                <w:szCs w:val="24"/>
                <w:lang w:eastAsia="ru-RU"/>
              </w:rPr>
            </w:pPr>
            <w:r w:rsidRPr="00DB6954">
              <w:rPr>
                <w:rFonts w:ascii="Times New Roman" w:eastAsia="Times New Roman" w:hAnsi="Times New Roman" w:cs="Times New Roman"/>
                <w:color w:val="000000"/>
                <w:sz w:val="26"/>
                <w:szCs w:val="26"/>
                <w:lang w:eastAsia="ru-RU"/>
              </w:rPr>
              <w:t> </w:t>
            </w:r>
          </w:p>
        </w:tc>
      </w:tr>
    </w:tbl>
    <w:p w:rsidR="00DB6954" w:rsidRPr="00DB6954" w:rsidRDefault="00DB6954" w:rsidP="00DB6954">
      <w:pPr>
        <w:shd w:val="clear" w:color="auto" w:fill="FFFFFF"/>
        <w:spacing w:after="0" w:line="240" w:lineRule="auto"/>
        <w:jc w:val="center"/>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 </w:t>
      </w:r>
    </w:p>
    <w:p w:rsidR="00DB6954" w:rsidRPr="00DB6954" w:rsidRDefault="00DB6954" w:rsidP="00DB6954">
      <w:pPr>
        <w:shd w:val="clear" w:color="auto" w:fill="FFFFFF"/>
        <w:spacing w:after="0" w:line="240" w:lineRule="auto"/>
        <w:jc w:val="center"/>
        <w:rPr>
          <w:rFonts w:ascii="Arial" w:eastAsia="Times New Roman" w:hAnsi="Arial" w:cs="Arial"/>
          <w:color w:val="000000"/>
          <w:sz w:val="21"/>
          <w:szCs w:val="21"/>
          <w:lang w:eastAsia="ru-RU"/>
        </w:rPr>
      </w:pPr>
      <w:r w:rsidRPr="00DB6954">
        <w:rPr>
          <w:rFonts w:ascii="Arial" w:eastAsia="Times New Roman" w:hAnsi="Arial" w:cs="Arial"/>
          <w:color w:val="000000"/>
          <w:sz w:val="28"/>
          <w:szCs w:val="28"/>
          <w:lang w:eastAsia="ru-RU"/>
        </w:rPr>
        <w:t>___________</w:t>
      </w:r>
    </w:p>
    <w:p w:rsidR="007A0156" w:rsidRDefault="007A0156"/>
    <w:sectPr w:rsidR="007A01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954"/>
    <w:rsid w:val="007A0156"/>
    <w:rsid w:val="00DB6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5FC21-183E-4DEC-9518-9975EC1D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3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4894" TargetMode="External"/><Relationship Id="rId13" Type="http://schemas.openxmlformats.org/officeDocument/2006/relationships/hyperlink" Target="file:///C:\Users\%D0%90%D0%B4%D0%BC%D0%B8%D0%BD\Desktop\%D0%92%D0%9E%D0%A1%D0%A1%D0%A2%D0%90%D0%9D%D0%9E%D0%92%D0%98%D0%A2%D0%AC%20%D0%A1%D0%90%D0%99%D0%A2\%D0%9B%D0%BE%D0%BA%D0%B0%D0%BB%D1%8C%D0%BD%D1%8B%D0%B5%20%D0%B0%D0%BA%D1%82%D1%8B\%D0%BF%D0%BE%D1%80%D1%8F%D0%B4%D0%BE%D0%BA%20%D0%A3%D0%A1%D0%94.docx"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64894" TargetMode="External"/><Relationship Id="rId12" Type="http://schemas.openxmlformats.org/officeDocument/2006/relationships/hyperlink" Target="https://login.consultant.ru/link/?req=doc&amp;base=LAW&amp;n=46489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64894" TargetMode="External"/><Relationship Id="rId11" Type="http://schemas.openxmlformats.org/officeDocument/2006/relationships/hyperlink" Target="https://login.consultant.ru/link/?req=doc&amp;base=LAW&amp;n=464894" TargetMode="External"/><Relationship Id="rId5" Type="http://schemas.openxmlformats.org/officeDocument/2006/relationships/hyperlink" Target="https://login.consultant.ru/link/?req=doc&amp;base=LAW&amp;n=464203" TargetMode="External"/><Relationship Id="rId15" Type="http://schemas.openxmlformats.org/officeDocument/2006/relationships/theme" Target="theme/theme1.xml"/><Relationship Id="rId10" Type="http://schemas.openxmlformats.org/officeDocument/2006/relationships/hyperlink" Target="file:///C:\Users\%D0%90%D0%B4%D0%BC%D0%B8%D0%BD\Desktop\%D0%92%D0%9E%D0%A1%D0%A1%D0%A2%D0%90%D0%9D%D0%9E%D0%92%D0%98%D0%A2%D0%AC%20%D0%A1%D0%90%D0%99%D0%A2\%D0%9B%D0%BE%D0%BA%D0%B0%D0%BB%D1%8C%D0%BD%D1%8B%D0%B5%20%D0%B0%D0%BA%D1%82%D1%8B\%D0%BF%D0%BE%D1%80%D1%8F%D0%B4%D0%BE%D0%BA%20%D0%A3%D0%A1%D0%94.docx" TargetMode="External"/><Relationship Id="rId4" Type="http://schemas.openxmlformats.org/officeDocument/2006/relationships/hyperlink" Target="https://login.consultant.ru/link/?req=doc&amp;base=LAW&amp;n=464894" TargetMode="External"/><Relationship Id="rId9" Type="http://schemas.openxmlformats.org/officeDocument/2006/relationships/hyperlink" Target="https://login.consultant.ru/link/?req=doc&amp;base=LAW&amp;n=46489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2030</Words>
  <Characters>11572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1</cp:revision>
  <dcterms:created xsi:type="dcterms:W3CDTF">2025-08-07T11:42:00Z</dcterms:created>
  <dcterms:modified xsi:type="dcterms:W3CDTF">2025-08-07T11:46:00Z</dcterms:modified>
</cp:coreProperties>
</file>