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573128" w:rsidRPr="007A0206" w:rsidRDefault="00573128" w:rsidP="0004163A">
      <w:pPr>
        <w:pStyle w:val="a3"/>
        <w:spacing w:line="300" w:lineRule="auto"/>
        <w:ind w:left="5954" w:firstLine="0"/>
        <w:jc w:val="left"/>
        <w:divId w:val="1858695703"/>
        <w:rPr>
          <w:szCs w:val="27"/>
        </w:rPr>
      </w:pPr>
      <w:r w:rsidRPr="007A0206">
        <w:rPr>
          <w:szCs w:val="27"/>
        </w:rPr>
        <w:t> ПРИЛОЖЕНИЕ № 1</w:t>
      </w:r>
      <w:r w:rsidRPr="007A0206">
        <w:rPr>
          <w:szCs w:val="27"/>
        </w:rPr>
        <w:br/>
        <w:t>к Указу Президента</w:t>
      </w:r>
      <w:r w:rsidRPr="007A0206">
        <w:rPr>
          <w:szCs w:val="27"/>
        </w:rPr>
        <w:br/>
        <w:t>Российской Федерации</w:t>
      </w:r>
      <w:r w:rsidRPr="007A0206">
        <w:rPr>
          <w:szCs w:val="27"/>
        </w:rPr>
        <w:br/>
        <w:t>от 10 декабря 2020 г. № 778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 </w:t>
      </w:r>
    </w:p>
    <w:p w:rsidR="00573128" w:rsidRPr="007A0206" w:rsidRDefault="00573128">
      <w:pPr>
        <w:pStyle w:val="t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УВЕДОМЛЕНИЕ</w:t>
      </w:r>
      <w:r w:rsidRPr="007A0206">
        <w:rPr>
          <w:szCs w:val="27"/>
        </w:rPr>
        <w:br/>
        <w:t>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 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Я, _________________________________________________________, уведомляю</w:t>
      </w:r>
    </w:p>
    <w:p w:rsidR="00573128" w:rsidRPr="007A0206" w:rsidRDefault="00573128">
      <w:pPr>
        <w:pStyle w:val="c"/>
        <w:spacing w:line="300" w:lineRule="auto"/>
        <w:divId w:val="1858695703"/>
        <w:rPr>
          <w:szCs w:val="27"/>
        </w:rPr>
      </w:pPr>
      <w:r w:rsidRPr="007A0206">
        <w:rPr>
          <w:rStyle w:val="w81"/>
          <w:szCs w:val="27"/>
          <w:vertAlign w:val="baseline"/>
        </w:rPr>
        <w:t>(фамилия, имя, отчество)</w:t>
      </w:r>
    </w:p>
    <w:p w:rsidR="00573128" w:rsidRPr="007A0206" w:rsidRDefault="00573128">
      <w:pPr>
        <w:pStyle w:val="j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о наличии у меня, моей супруги (моего супруга), несовершеннолетнего ребенка (</w:t>
      </w:r>
      <w:proofErr w:type="gramStart"/>
      <w:r w:rsidRPr="007A0206">
        <w:rPr>
          <w:szCs w:val="27"/>
        </w:rPr>
        <w:t>нужное</w:t>
      </w:r>
      <w:proofErr w:type="gramEnd"/>
      <w:r w:rsidRPr="007A0206">
        <w:rPr>
          <w:szCs w:val="27"/>
        </w:rPr>
        <w:t xml:space="preserve"> подчеркнуть) следующего имущества: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 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1.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336"/>
        <w:gridCol w:w="1614"/>
        <w:gridCol w:w="1373"/>
        <w:gridCol w:w="3233"/>
      </w:tblGrid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№</w:t>
            </w:r>
            <w:r w:rsidRPr="007A0206">
              <w:rPr>
                <w:rFonts w:eastAsia="Times New Roman"/>
                <w:szCs w:val="27"/>
              </w:rPr>
              <w:br/>
            </w:r>
            <w:proofErr w:type="gramStart"/>
            <w:r w:rsidRPr="007A0206">
              <w:rPr>
                <w:rFonts w:eastAsia="Times New Roman"/>
                <w:szCs w:val="27"/>
              </w:rPr>
              <w:t>п</w:t>
            </w:r>
            <w:proofErr w:type="gramEnd"/>
            <w:r w:rsidRPr="007A0206">
              <w:rPr>
                <w:rFonts w:eastAsia="Times New Roman"/>
                <w:szCs w:val="27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Наименование цифрового финансового актива или цифрового права</w:t>
            </w:r>
            <w:proofErr w:type="gramStart"/>
            <w:r w:rsidRPr="007A0206">
              <w:rPr>
                <w:rStyle w:val="w91"/>
                <w:rFonts w:eastAsia="Times New Roman"/>
                <w:szCs w:val="27"/>
                <w:vertAlign w:val="baseline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Сведения об операторе инф</w:t>
            </w:r>
            <w:bookmarkStart w:id="0" w:name="_GoBack"/>
            <w:bookmarkEnd w:id="0"/>
            <w:r w:rsidRPr="007A0206">
              <w:rPr>
                <w:rFonts w:eastAsia="Times New Roman"/>
                <w:szCs w:val="27"/>
              </w:rPr>
              <w:t>ормационной системы, в которой осуществляется выпуск цифровых финансовых активов</w:t>
            </w:r>
            <w:proofErr w:type="gramStart"/>
            <w:r w:rsidRPr="007A0206">
              <w:rPr>
                <w:rStyle w:val="w91"/>
                <w:rFonts w:eastAsia="Times New Roman"/>
                <w:szCs w:val="27"/>
                <w:vertAlign w:val="baseline"/>
              </w:rPr>
              <w:t>2</w:t>
            </w:r>
            <w:proofErr w:type="gramEnd"/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5</w:t>
            </w: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</w:tr>
    </w:tbl>
    <w:p w:rsidR="00573128" w:rsidRPr="007A0206" w:rsidRDefault="00573128">
      <w:pPr>
        <w:pStyle w:val="n"/>
        <w:spacing w:line="300" w:lineRule="auto"/>
        <w:divId w:val="1858695703"/>
      </w:pPr>
      <w:r w:rsidRPr="007A0206">
        <w:t>_________________________</w:t>
      </w:r>
    </w:p>
    <w:p w:rsidR="00573128" w:rsidRPr="007A0206" w:rsidRDefault="00573128">
      <w:pPr>
        <w:pStyle w:val="n"/>
        <w:spacing w:line="300" w:lineRule="auto"/>
        <w:divId w:val="1858695703"/>
      </w:pPr>
      <w:r w:rsidRPr="007A0206">
        <w:rPr>
          <w:rStyle w:val="w91"/>
          <w:vertAlign w:val="baseline"/>
        </w:rPr>
        <w:t>1</w:t>
      </w:r>
      <w:proofErr w:type="gramStart"/>
      <w:r w:rsidRPr="007A0206">
        <w:t> У</w:t>
      </w:r>
      <w:proofErr w:type="gramEnd"/>
      <w:r w:rsidRPr="007A0206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573128" w:rsidRPr="007A0206" w:rsidRDefault="00573128">
      <w:pPr>
        <w:pStyle w:val="n"/>
        <w:spacing w:line="300" w:lineRule="auto"/>
        <w:divId w:val="1858695703"/>
      </w:pPr>
      <w:r w:rsidRPr="007A0206">
        <w:rPr>
          <w:rStyle w:val="w91"/>
          <w:vertAlign w:val="baseline"/>
        </w:rPr>
        <w:t>2</w:t>
      </w:r>
      <w:proofErr w:type="gramStart"/>
      <w:r w:rsidRPr="007A0206">
        <w:t> У</w:t>
      </w:r>
      <w:proofErr w:type="gramEnd"/>
      <w:r w:rsidRPr="007A0206">
        <w:t xml:space="preserve"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</w:t>
      </w:r>
      <w:r w:rsidRPr="007A0206">
        <w:lastRenderedPageBreak/>
        <w:t>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 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2. Утилитарные цифровые права</w:t>
      </w:r>
    </w:p>
    <w:tbl>
      <w:tblPr>
        <w:tblW w:w="891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226"/>
        <w:gridCol w:w="1711"/>
        <w:gridCol w:w="1549"/>
        <w:gridCol w:w="2980"/>
      </w:tblGrid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№</w:t>
            </w:r>
            <w:r w:rsidRPr="007A0206">
              <w:rPr>
                <w:rFonts w:eastAsia="Times New Roman"/>
                <w:szCs w:val="27"/>
              </w:rPr>
              <w:br/>
            </w:r>
            <w:proofErr w:type="gramStart"/>
            <w:r w:rsidRPr="007A0206">
              <w:rPr>
                <w:rFonts w:eastAsia="Times New Roman"/>
                <w:szCs w:val="27"/>
              </w:rPr>
              <w:t>п</w:t>
            </w:r>
            <w:proofErr w:type="gramEnd"/>
            <w:r w:rsidRPr="007A0206">
              <w:rPr>
                <w:rFonts w:eastAsia="Times New Roman"/>
                <w:szCs w:val="27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Уникальное условное обозначение</w:t>
            </w:r>
            <w:proofErr w:type="gramStart"/>
            <w:r w:rsidRPr="007A0206">
              <w:rPr>
                <w:rStyle w:val="w91"/>
                <w:rFonts w:eastAsia="Times New Roman"/>
                <w:szCs w:val="27"/>
                <w:vertAlign w:val="baseline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Объем инвестиций</w:t>
            </w:r>
          </w:p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szCs w:val="27"/>
              </w:rPr>
            </w:pPr>
            <w:r w:rsidRPr="007A0206">
              <w:rPr>
                <w:szCs w:val="27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Сведения об операторе инвестиционной платформы</w:t>
            </w:r>
            <w:proofErr w:type="gramStart"/>
            <w:r w:rsidRPr="007A0206">
              <w:rPr>
                <w:rStyle w:val="w91"/>
                <w:rFonts w:eastAsia="Times New Roman"/>
                <w:szCs w:val="27"/>
                <w:vertAlign w:val="baseline"/>
              </w:rPr>
              <w:t>2</w:t>
            </w:r>
            <w:proofErr w:type="gramEnd"/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5</w:t>
            </w: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</w:tr>
    </w:tbl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 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3. Цифровая валюта</w:t>
      </w:r>
    </w:p>
    <w:tbl>
      <w:tblPr>
        <w:tblW w:w="894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905"/>
        <w:gridCol w:w="2303"/>
        <w:gridCol w:w="2242"/>
      </w:tblGrid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№</w:t>
            </w:r>
            <w:r w:rsidRPr="007A0206">
              <w:rPr>
                <w:rFonts w:eastAsia="Times New Roman"/>
                <w:szCs w:val="27"/>
              </w:rPr>
              <w:br/>
            </w:r>
            <w:proofErr w:type="gramStart"/>
            <w:r w:rsidRPr="007A0206">
              <w:rPr>
                <w:rFonts w:eastAsia="Times New Roman"/>
                <w:szCs w:val="27"/>
              </w:rPr>
              <w:t>п</w:t>
            </w:r>
            <w:proofErr w:type="gramEnd"/>
            <w:r w:rsidRPr="007A0206">
              <w:rPr>
                <w:rFonts w:eastAsia="Times New Roman"/>
                <w:szCs w:val="27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Общее количество</w:t>
            </w: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4</w:t>
            </w: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</w:tr>
      <w:tr w:rsidR="007A0206" w:rsidRPr="007A0206">
        <w:trPr>
          <w:divId w:val="1858695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  <w:r w:rsidRPr="007A0206">
              <w:rPr>
                <w:rFonts w:eastAsia="Times New Roman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szCs w:val="27"/>
              </w:rPr>
            </w:pPr>
          </w:p>
        </w:tc>
      </w:tr>
    </w:tbl>
    <w:p w:rsidR="00573128" w:rsidRPr="007A0206" w:rsidRDefault="00573128">
      <w:pPr>
        <w:pStyle w:val="c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 xml:space="preserve">по состоянию </w:t>
      </w:r>
      <w:proofErr w:type="gramStart"/>
      <w:r w:rsidRPr="007A0206">
        <w:rPr>
          <w:szCs w:val="27"/>
        </w:rPr>
        <w:t>на</w:t>
      </w:r>
      <w:proofErr w:type="gramEnd"/>
      <w:r w:rsidRPr="007A0206">
        <w:rPr>
          <w:szCs w:val="27"/>
        </w:rPr>
        <w:t xml:space="preserve"> ________________________</w:t>
      </w:r>
    </w:p>
    <w:tbl>
      <w:tblPr>
        <w:tblW w:w="897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170"/>
      </w:tblGrid>
      <w:tr w:rsidR="007A0206" w:rsidRPr="007A0206">
        <w:trPr>
          <w:divId w:val="18586957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pStyle w:val="c3"/>
              <w:spacing w:line="300" w:lineRule="auto"/>
              <w:rPr>
                <w:szCs w:val="27"/>
              </w:rPr>
            </w:pPr>
            <w:r w:rsidRPr="007A0206">
              <w:rPr>
                <w:szCs w:val="27"/>
              </w:rPr>
              <w:t>_______________________________________</w:t>
            </w:r>
            <w:r w:rsidRPr="007A0206">
              <w:rPr>
                <w:szCs w:val="27"/>
              </w:rPr>
              <w:br/>
              <w:t>_______________________________________</w:t>
            </w:r>
            <w:r w:rsidRPr="007A0206">
              <w:rPr>
                <w:szCs w:val="27"/>
              </w:rPr>
              <w:br/>
              <w:t>_______________________________________</w:t>
            </w:r>
            <w:r w:rsidRPr="007A0206">
              <w:rPr>
                <w:szCs w:val="27"/>
              </w:rPr>
              <w:br/>
            </w:r>
            <w:r w:rsidRPr="007A0206">
              <w:rPr>
                <w:rStyle w:val="w81"/>
                <w:szCs w:val="27"/>
                <w:vertAlign w:val="baseline"/>
              </w:rPr>
              <w:t>(фамилия и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73128" w:rsidRPr="007A0206" w:rsidRDefault="00573128">
            <w:pPr>
              <w:pStyle w:val="c3"/>
              <w:spacing w:line="300" w:lineRule="auto"/>
              <w:rPr>
                <w:szCs w:val="27"/>
              </w:rPr>
            </w:pPr>
            <w:r w:rsidRPr="007A0206">
              <w:rPr>
                <w:szCs w:val="27"/>
              </w:rPr>
              <w:br/>
            </w:r>
            <w:r w:rsidRPr="007A0206">
              <w:rPr>
                <w:szCs w:val="27"/>
              </w:rPr>
              <w:br/>
              <w:t>________________________________</w:t>
            </w:r>
            <w:r w:rsidRPr="007A0206">
              <w:rPr>
                <w:rStyle w:val="w81"/>
                <w:szCs w:val="27"/>
                <w:vertAlign w:val="baseline"/>
              </w:rPr>
              <w:t xml:space="preserve"> (подпись и дата)</w:t>
            </w:r>
          </w:p>
        </w:tc>
      </w:tr>
    </w:tbl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szCs w:val="27"/>
        </w:rPr>
        <w:t> </w:t>
      </w:r>
    </w:p>
    <w:p w:rsidR="00573128" w:rsidRPr="007A0206" w:rsidRDefault="00573128">
      <w:pPr>
        <w:pStyle w:val="a3"/>
        <w:spacing w:line="300" w:lineRule="auto"/>
        <w:divId w:val="1858695703"/>
        <w:rPr>
          <w:szCs w:val="27"/>
        </w:rPr>
      </w:pPr>
      <w:r w:rsidRPr="007A0206">
        <w:rPr>
          <w:rStyle w:val="w81"/>
          <w:szCs w:val="27"/>
          <w:vertAlign w:val="baseline"/>
        </w:rPr>
        <w:t>__________________________________________ </w:t>
      </w:r>
    </w:p>
    <w:p w:rsidR="00573128" w:rsidRPr="007A0206" w:rsidRDefault="00573128">
      <w:pPr>
        <w:pStyle w:val="n"/>
        <w:spacing w:line="300" w:lineRule="auto"/>
        <w:divId w:val="1858695703"/>
      </w:pPr>
      <w:r w:rsidRPr="007A0206">
        <w:rPr>
          <w:rStyle w:val="w91"/>
          <w:vertAlign w:val="baseline"/>
        </w:rPr>
        <w:t>1</w:t>
      </w:r>
      <w:proofErr w:type="gramStart"/>
      <w:r w:rsidRPr="007A0206">
        <w:t> У</w:t>
      </w:r>
      <w:proofErr w:type="gramEnd"/>
      <w:r w:rsidRPr="007A0206">
        <w:t>казывается уникальное условное обозначение, идентифицирующее утилитарное цифровое право.</w:t>
      </w:r>
    </w:p>
    <w:p w:rsidR="00573128" w:rsidRPr="007A0206" w:rsidRDefault="00573128" w:rsidP="0004163A">
      <w:pPr>
        <w:pStyle w:val="n"/>
        <w:spacing w:line="300" w:lineRule="auto"/>
        <w:divId w:val="1858695703"/>
      </w:pPr>
      <w:r w:rsidRPr="007A0206">
        <w:rPr>
          <w:rStyle w:val="w91"/>
          <w:vertAlign w:val="baseline"/>
        </w:rPr>
        <w:t>2</w:t>
      </w:r>
      <w:proofErr w:type="gramStart"/>
      <w:r w:rsidRPr="007A0206">
        <w:rPr>
          <w:rStyle w:val="w91"/>
          <w:vertAlign w:val="baseline"/>
        </w:rPr>
        <w:t> </w:t>
      </w:r>
      <w:r w:rsidRPr="007A0206">
        <w:t>У</w:t>
      </w:r>
      <w:proofErr w:type="gramEnd"/>
      <w:r w:rsidRPr="007A0206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sectPr w:rsidR="00573128" w:rsidRPr="007A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3A"/>
    <w:rsid w:val="0004163A"/>
    <w:rsid w:val="00573128"/>
    <w:rsid w:val="00573898"/>
    <w:rsid w:val="007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  <w:rPr>
      <w:rFonts w:cs="Times New Roman"/>
    </w:rPr>
  </w:style>
  <w:style w:type="character" w:customStyle="1" w:styleId="w81">
    <w:name w:val="w81"/>
    <w:basedOn w:val="a0"/>
    <w:rPr>
      <w:rFonts w:cs="Times New Roman"/>
      <w:sz w:val="24"/>
      <w:szCs w:val="24"/>
      <w:u w:val="none"/>
      <w:effect w:val="none"/>
      <w:vertAlign w:val="subscript"/>
    </w:rPr>
  </w:style>
  <w:style w:type="character" w:customStyle="1" w:styleId="w91">
    <w:name w:val="w91"/>
    <w:basedOn w:val="a0"/>
    <w:rPr>
      <w:rFonts w:cs="Times New Roman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c4">
    <w:name w:val="c4"/>
    <w:basedOn w:val="a"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pPr>
      <w:spacing w:before="0" w:beforeAutospacing="0" w:after="0" w:afterAutospacing="0"/>
    </w:pPr>
  </w:style>
  <w:style w:type="character" w:customStyle="1" w:styleId="w41">
    <w:name w:val="w41"/>
    <w:basedOn w:val="a0"/>
    <w:rPr>
      <w:rFonts w:cs="Times New Roman"/>
      <w:b/>
      <w:bCs/>
      <w:sz w:val="24"/>
      <w:szCs w:val="24"/>
      <w:u w:val="none"/>
      <w:effect w:val="none"/>
      <w:vertAlign w:val="baseline"/>
    </w:rPr>
  </w:style>
  <w:style w:type="paragraph" w:customStyle="1" w:styleId="c5">
    <w:name w:val="c5"/>
    <w:basedOn w:val="a"/>
    <w:pPr>
      <w:spacing w:before="0" w:beforeAutospacing="0" w:after="0" w:afterAutospacing="0"/>
      <w:jc w:val="center"/>
    </w:pPr>
  </w:style>
  <w:style w:type="paragraph" w:customStyle="1" w:styleId="r3">
    <w:name w:val="r3"/>
    <w:basedOn w:val="a"/>
    <w:pPr>
      <w:spacing w:before="0" w:beforeAutospacing="0" w:after="0" w:afterAutospacing="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  <w:rPr>
      <w:rFonts w:cs="Times New Roman"/>
    </w:rPr>
  </w:style>
  <w:style w:type="character" w:customStyle="1" w:styleId="w81">
    <w:name w:val="w81"/>
    <w:basedOn w:val="a0"/>
    <w:rPr>
      <w:rFonts w:cs="Times New Roman"/>
      <w:sz w:val="24"/>
      <w:szCs w:val="24"/>
      <w:u w:val="none"/>
      <w:effect w:val="none"/>
      <w:vertAlign w:val="subscript"/>
    </w:rPr>
  </w:style>
  <w:style w:type="character" w:customStyle="1" w:styleId="w91">
    <w:name w:val="w91"/>
    <w:basedOn w:val="a0"/>
    <w:rPr>
      <w:rFonts w:cs="Times New Roman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c4">
    <w:name w:val="c4"/>
    <w:basedOn w:val="a"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pPr>
      <w:spacing w:before="0" w:beforeAutospacing="0" w:after="0" w:afterAutospacing="0"/>
    </w:pPr>
  </w:style>
  <w:style w:type="character" w:customStyle="1" w:styleId="w41">
    <w:name w:val="w41"/>
    <w:basedOn w:val="a0"/>
    <w:rPr>
      <w:rFonts w:cs="Times New Roman"/>
      <w:b/>
      <w:bCs/>
      <w:sz w:val="24"/>
      <w:szCs w:val="24"/>
      <w:u w:val="none"/>
      <w:effect w:val="none"/>
      <w:vertAlign w:val="baseline"/>
    </w:rPr>
  </w:style>
  <w:style w:type="paragraph" w:customStyle="1" w:styleId="c5">
    <w:name w:val="c5"/>
    <w:basedOn w:val="a"/>
    <w:pPr>
      <w:spacing w:before="0" w:beforeAutospacing="0" w:after="0" w:afterAutospacing="0"/>
      <w:jc w:val="center"/>
    </w:pPr>
  </w:style>
  <w:style w:type="paragraph" w:customStyle="1" w:styleId="r3">
    <w:name w:val="r3"/>
    <w:basedOn w:val="a"/>
    <w:pPr>
      <w:spacing w:before="0" w:beforeAutospacing="0" w:after="0" w:afterAutospacing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95703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4</cp:revision>
  <dcterms:created xsi:type="dcterms:W3CDTF">2025-12-22T07:35:00Z</dcterms:created>
  <dcterms:modified xsi:type="dcterms:W3CDTF">2025-12-22T07:35:00Z</dcterms:modified>
</cp:coreProperties>
</file>