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3A" w:rsidRDefault="008C333A" w:rsidP="008C333A">
      <w:pPr>
        <w:pStyle w:val="1"/>
        <w:shd w:val="clear" w:color="auto" w:fill="auto"/>
        <w:spacing w:after="0"/>
      </w:pPr>
    </w:p>
    <w:p w:rsidR="008C333A" w:rsidRDefault="008C333A" w:rsidP="008C333A">
      <w:pPr>
        <w:pStyle w:val="1"/>
        <w:shd w:val="clear" w:color="auto" w:fill="auto"/>
        <w:spacing w:after="0"/>
      </w:pPr>
    </w:p>
    <w:p w:rsidR="008C333A" w:rsidRDefault="008C333A" w:rsidP="008C333A">
      <w:pPr>
        <w:pStyle w:val="1"/>
        <w:shd w:val="clear" w:color="auto" w:fill="auto"/>
        <w:spacing w:after="0"/>
      </w:pPr>
    </w:p>
    <w:p w:rsidR="00207B90" w:rsidRDefault="00FF2E8C" w:rsidP="008C333A">
      <w:pPr>
        <w:pStyle w:val="1"/>
        <w:shd w:val="clear" w:color="auto" w:fill="auto"/>
        <w:spacing w:after="0"/>
      </w:pPr>
      <w:bookmarkStart w:id="0" w:name="_GoBack"/>
      <w:r>
        <w:t xml:space="preserve">Банковские реквизиты для оплаты государственной пошлины по </w:t>
      </w:r>
      <w:proofErr w:type="gramStart"/>
      <w:r>
        <w:t>делам</w:t>
      </w:r>
      <w:proofErr w:type="gramEnd"/>
      <w:r>
        <w:t xml:space="preserve"> рассматриваемым Половинским районным судом при обращении граждан</w:t>
      </w:r>
    </w:p>
    <w:tbl>
      <w:tblPr>
        <w:tblpPr w:leftFromText="180" w:rightFromText="180" w:vertAnchor="text" w:horzAnchor="margin" w:tblpXSpec="center" w:tblpY="8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6245"/>
      </w:tblGrid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Наименование получателя платежа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"Казначейство России (ФНС России)"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КПП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770801001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ИНН налогового органа и его наименование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7727406020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ОКТМО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37528000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Номер счета получател</w:t>
            </w:r>
            <w:proofErr w:type="gramStart"/>
            <w:r>
              <w:rPr>
                <w:rStyle w:val="TimesNewRoman105pt0pt"/>
                <w:rFonts w:eastAsia="Arial"/>
              </w:rPr>
              <w:t>я-</w:t>
            </w:r>
            <w:proofErr w:type="gramEnd"/>
            <w:r>
              <w:rPr>
                <w:rStyle w:val="TimesNewRoman105pt0pt"/>
                <w:rFonts w:eastAsia="Arial"/>
              </w:rPr>
              <w:t xml:space="preserve"> номер казначейского счета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03100643000000018500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Номер счета банка получателя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40102810445370000059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Наименование банка получателя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ОТДЕЛЕНИЕ ТУЛА БАНКА РОССИИ/УФК по Тульской области, г. Тула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БИК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017003983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74" w:lineRule="exact"/>
            </w:pPr>
            <w:r>
              <w:rPr>
                <w:rStyle w:val="TimesNewRoman105pt0pt"/>
                <w:rFonts w:eastAsia="Arial"/>
              </w:rPr>
              <w:t>Код бюджетной классификации (КБК)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18210803010011050110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10" w:lineRule="exact"/>
            </w:pPr>
            <w:r>
              <w:rPr>
                <w:rStyle w:val="TimesNewRoman105pt0pt"/>
                <w:rFonts w:eastAsia="Arial"/>
              </w:rPr>
              <w:t>Наименование платежа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33A" w:rsidRDefault="008C333A" w:rsidP="008C333A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TimesNewRoman105pt0pt"/>
                <w:rFonts w:eastAsia="Arial"/>
              </w:rPr>
              <w:t>Государственная пошлина по делам, рассматриваемым в судах общей юрисдикции, мировыми судьями при обращении в суд</w:t>
            </w:r>
          </w:p>
        </w:tc>
      </w:tr>
      <w:tr w:rsidR="008C333A" w:rsidTr="008C33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33A" w:rsidRDefault="008C333A" w:rsidP="008C333A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33A" w:rsidRDefault="008C333A" w:rsidP="008C333A">
            <w:pPr>
              <w:rPr>
                <w:sz w:val="10"/>
                <w:szCs w:val="10"/>
              </w:rPr>
            </w:pPr>
          </w:p>
        </w:tc>
      </w:tr>
    </w:tbl>
    <w:p w:rsidR="00207B90" w:rsidRDefault="00207B90">
      <w:pPr>
        <w:rPr>
          <w:sz w:val="2"/>
          <w:szCs w:val="2"/>
        </w:rPr>
      </w:pPr>
    </w:p>
    <w:sectPr w:rsidR="00207B9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8C" w:rsidRDefault="00FF2E8C">
      <w:r>
        <w:separator/>
      </w:r>
    </w:p>
  </w:endnote>
  <w:endnote w:type="continuationSeparator" w:id="0">
    <w:p w:rsidR="00FF2E8C" w:rsidRDefault="00FF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8C" w:rsidRDefault="00FF2E8C"/>
  </w:footnote>
  <w:footnote w:type="continuationSeparator" w:id="0">
    <w:p w:rsidR="00FF2E8C" w:rsidRDefault="00FF2E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7B90"/>
    <w:rsid w:val="00207B90"/>
    <w:rsid w:val="008C333A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TimesNewRoman105pt0pt">
    <w:name w:val="Основной текст + Times New Roman;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240" w:lineRule="exact"/>
      <w:jc w:val="center"/>
    </w:pPr>
    <w:rPr>
      <w:rFonts w:ascii="Arial" w:eastAsia="Arial" w:hAnsi="Arial" w:cs="Arial"/>
      <w:spacing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TimesNewRoman105pt0pt">
    <w:name w:val="Основной текст + Times New Roman;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240" w:lineRule="exact"/>
      <w:jc w:val="center"/>
    </w:pPr>
    <w:rPr>
      <w:rFonts w:ascii="Arial" w:eastAsia="Arial" w:hAnsi="Arial" w:cs="Arial"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2024-11-07T10:15:00Z</dcterms:created>
  <dcterms:modified xsi:type="dcterms:W3CDTF">2024-11-07T10:16:00Z</dcterms:modified>
</cp:coreProperties>
</file>