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B8" w:rsidRDefault="00237AB8">
      <w:pPr>
        <w:pStyle w:val="ConsPlusTitlePage"/>
      </w:pPr>
      <w:r>
        <w:t xml:space="preserve">Документ предоставлен </w:t>
      </w:r>
      <w:hyperlink r:id="rId5">
        <w:r>
          <w:rPr>
            <w:color w:val="0000FF"/>
          </w:rPr>
          <w:t>КонсультантПлюс</w:t>
        </w:r>
      </w:hyperlink>
      <w:r>
        <w:br/>
      </w:r>
    </w:p>
    <w:p w:rsidR="00237AB8" w:rsidRDefault="00237AB8">
      <w:pPr>
        <w:pStyle w:val="ConsPlusNormal"/>
        <w:jc w:val="both"/>
        <w:outlineLvl w:val="0"/>
      </w:pPr>
    </w:p>
    <w:p w:rsidR="00237AB8" w:rsidRDefault="00237AB8">
      <w:pPr>
        <w:pStyle w:val="ConsPlusNormal"/>
        <w:outlineLvl w:val="0"/>
      </w:pPr>
      <w:r>
        <w:t>Зарегистрировано в Минюсте России 16 августа 2018 г. N 51918</w:t>
      </w:r>
    </w:p>
    <w:p w:rsidR="00237AB8" w:rsidRDefault="00237AB8">
      <w:pPr>
        <w:pStyle w:val="ConsPlusNormal"/>
        <w:pBdr>
          <w:bottom w:val="single" w:sz="6" w:space="0" w:color="auto"/>
        </w:pBdr>
        <w:spacing w:before="100" w:after="100"/>
        <w:jc w:val="both"/>
        <w:rPr>
          <w:sz w:val="2"/>
          <w:szCs w:val="2"/>
        </w:rPr>
      </w:pPr>
    </w:p>
    <w:p w:rsidR="00237AB8" w:rsidRDefault="00237AB8">
      <w:pPr>
        <w:pStyle w:val="ConsPlusNormal"/>
        <w:jc w:val="both"/>
      </w:pPr>
    </w:p>
    <w:p w:rsidR="00237AB8" w:rsidRDefault="00237AB8">
      <w:pPr>
        <w:pStyle w:val="ConsPlusTitle"/>
        <w:jc w:val="center"/>
      </w:pPr>
      <w:r>
        <w:t>МИНИСТЕРСТВО ТРУДА И СОЦИАЛЬНОЙ ЗАЩИТЫ РОССИЙСКОЙ ФЕДЕРАЦИИ</w:t>
      </w:r>
    </w:p>
    <w:p w:rsidR="00237AB8" w:rsidRDefault="00237AB8">
      <w:pPr>
        <w:pStyle w:val="ConsPlusTitle"/>
        <w:jc w:val="both"/>
      </w:pPr>
    </w:p>
    <w:p w:rsidR="00237AB8" w:rsidRDefault="00237AB8">
      <w:pPr>
        <w:pStyle w:val="ConsPlusTitle"/>
        <w:jc w:val="center"/>
      </w:pPr>
      <w:r>
        <w:t>ПРИКАЗ</w:t>
      </w:r>
    </w:p>
    <w:p w:rsidR="00237AB8" w:rsidRDefault="00237AB8">
      <w:pPr>
        <w:pStyle w:val="ConsPlusTitle"/>
        <w:jc w:val="center"/>
      </w:pPr>
      <w:r>
        <w:t>от 26 июля 2018 г. N 490н</w:t>
      </w:r>
    </w:p>
    <w:p w:rsidR="00237AB8" w:rsidRDefault="00237AB8">
      <w:pPr>
        <w:pStyle w:val="ConsPlusTitle"/>
        <w:jc w:val="both"/>
      </w:pPr>
    </w:p>
    <w:p w:rsidR="00237AB8" w:rsidRDefault="00237AB8">
      <w:pPr>
        <w:pStyle w:val="ConsPlusTitle"/>
        <w:jc w:val="center"/>
      </w:pPr>
      <w:r>
        <w:t>О ВНЕСЕНИИ ИЗМЕНЕНИЙ</w:t>
      </w:r>
    </w:p>
    <w:p w:rsidR="00237AB8" w:rsidRDefault="00237AB8">
      <w:pPr>
        <w:pStyle w:val="ConsPlusTitle"/>
        <w:jc w:val="center"/>
      </w:pPr>
      <w:r>
        <w:t>В ПРИКАЗ МИНИСТЕРСТВА ТРУДА И СОЦИАЛЬНОЙ ЗАЩИТЫ</w:t>
      </w:r>
    </w:p>
    <w:p w:rsidR="00237AB8" w:rsidRDefault="00237AB8">
      <w:pPr>
        <w:pStyle w:val="ConsPlusTitle"/>
        <w:jc w:val="center"/>
      </w:pPr>
      <w:r>
        <w:t>РОССИЙСКОЙ ФЕДЕРАЦИИ ОТ 7 ОКТЯБРЯ 2013 Г. N 530Н</w:t>
      </w:r>
    </w:p>
    <w:p w:rsidR="00237AB8" w:rsidRDefault="00237AB8">
      <w:pPr>
        <w:pStyle w:val="ConsPlusTitle"/>
        <w:jc w:val="center"/>
      </w:pPr>
      <w:r>
        <w:t>"О ТРЕБОВАНИЯХ К РАЗМЕЩЕНИЮ И НАПОЛНЕНИЮ ПОДРАЗДЕЛОВ,</w:t>
      </w:r>
    </w:p>
    <w:p w:rsidR="00237AB8" w:rsidRDefault="00237AB8">
      <w:pPr>
        <w:pStyle w:val="ConsPlusTitle"/>
        <w:jc w:val="center"/>
      </w:pPr>
      <w:proofErr w:type="gramStart"/>
      <w:r>
        <w:t>ПОСВЯЩЕННЫХ</w:t>
      </w:r>
      <w:proofErr w:type="gramEnd"/>
      <w:r>
        <w:t xml:space="preserve"> ВОПРОСАМ ПРОТИВОДЕЙСТВИЯ КОРРУПЦИИ, ОФИЦИАЛЬНЫХ</w:t>
      </w:r>
    </w:p>
    <w:p w:rsidR="00237AB8" w:rsidRDefault="00237AB8">
      <w:pPr>
        <w:pStyle w:val="ConsPlusTitle"/>
        <w:jc w:val="center"/>
      </w:pPr>
      <w:r>
        <w:t>САЙТОВ ФЕДЕРАЛЬНЫХ ГОСУДАРСТВЕННЫХ ОРГАНОВ, ЦЕНТРАЛЬНОГО</w:t>
      </w:r>
    </w:p>
    <w:p w:rsidR="00237AB8" w:rsidRDefault="00237AB8">
      <w:pPr>
        <w:pStyle w:val="ConsPlusTitle"/>
        <w:jc w:val="center"/>
      </w:pPr>
      <w:r>
        <w:t>БАНКА РОССИЙСКОЙ ФЕДЕРАЦИИ, ПЕНСИОННОГО ФОНДА РОССИЙСКОЙ</w:t>
      </w:r>
    </w:p>
    <w:p w:rsidR="00237AB8" w:rsidRDefault="00237AB8">
      <w:pPr>
        <w:pStyle w:val="ConsPlusTitle"/>
        <w:jc w:val="center"/>
      </w:pPr>
      <w:r>
        <w:t>ФЕДЕРАЦИИ, ФОНДА СОЦИАЛЬНОГО СТРАХОВАНИЯ РОССИЙСКОЙ</w:t>
      </w:r>
    </w:p>
    <w:p w:rsidR="00237AB8" w:rsidRDefault="00237AB8">
      <w:pPr>
        <w:pStyle w:val="ConsPlusTitle"/>
        <w:jc w:val="center"/>
      </w:pPr>
      <w:r>
        <w:t>ФЕДЕРАЦИИ, ФЕДЕРАЛЬНОГО ФОНДА ОБЯЗАТЕЛЬНОГО МЕДИЦИНСКОГО</w:t>
      </w:r>
    </w:p>
    <w:p w:rsidR="00237AB8" w:rsidRDefault="00237AB8">
      <w:pPr>
        <w:pStyle w:val="ConsPlusTitle"/>
        <w:jc w:val="center"/>
      </w:pPr>
      <w:r>
        <w:t>СТРАХОВАНИЯ, ГОСУДАРСТВЕННЫХ КОРПОРАЦИЙ (КОМПАНИЙ), ИНЫХ</w:t>
      </w:r>
    </w:p>
    <w:p w:rsidR="00237AB8" w:rsidRDefault="00237AB8">
      <w:pPr>
        <w:pStyle w:val="ConsPlusTitle"/>
        <w:jc w:val="center"/>
      </w:pPr>
      <w:r>
        <w:t>ОРГАНИЗАЦИЙ, СОЗДАННЫХ НА ОСНОВАНИИ ФЕДЕРАЛЬНЫХ ЗАКОНОВ,</w:t>
      </w:r>
    </w:p>
    <w:p w:rsidR="00237AB8" w:rsidRDefault="00237AB8">
      <w:pPr>
        <w:pStyle w:val="ConsPlusTitle"/>
        <w:jc w:val="center"/>
      </w:pPr>
      <w:r>
        <w:t xml:space="preserve">И </w:t>
      </w:r>
      <w:proofErr w:type="gramStart"/>
      <w:r>
        <w:t>ТРЕБОВАНИЯХ</w:t>
      </w:r>
      <w:proofErr w:type="gramEnd"/>
      <w:r>
        <w:t xml:space="preserve"> К ДОЛЖНОСТЯМ, ЗАМЕЩЕНИЕ КОТОРЫХ ВЛЕЧЕТ</w:t>
      </w:r>
    </w:p>
    <w:p w:rsidR="00237AB8" w:rsidRDefault="00237AB8">
      <w:pPr>
        <w:pStyle w:val="ConsPlusTitle"/>
        <w:jc w:val="center"/>
      </w:pPr>
      <w:r>
        <w:t>ЗА СОБОЙ РАЗМЕЩЕНИЕ СВЕДЕНИЙ О ДОХОДАХ, РАСХОДАХ,</w:t>
      </w:r>
    </w:p>
    <w:p w:rsidR="00237AB8" w:rsidRDefault="00237AB8">
      <w:pPr>
        <w:pStyle w:val="ConsPlusTitle"/>
        <w:jc w:val="center"/>
      </w:pPr>
      <w:r>
        <w:t>ОБ ИМУЩЕСТВЕ И ОБЯЗАТЕЛЬСТВАХ ИМУЩЕСТВЕННОГО ХАРАКТЕРА"</w:t>
      </w:r>
    </w:p>
    <w:p w:rsidR="00237AB8" w:rsidRDefault="00237AB8">
      <w:pPr>
        <w:pStyle w:val="ConsPlusNormal"/>
        <w:jc w:val="both"/>
      </w:pPr>
    </w:p>
    <w:p w:rsidR="00237AB8" w:rsidRDefault="00237AB8">
      <w:pPr>
        <w:pStyle w:val="ConsPlusNormal"/>
        <w:ind w:firstLine="540"/>
        <w:jc w:val="both"/>
      </w:pPr>
      <w:r>
        <w:t>Приказываю:</w:t>
      </w:r>
    </w:p>
    <w:p w:rsidR="00237AB8" w:rsidRDefault="00237AB8">
      <w:pPr>
        <w:pStyle w:val="ConsPlusNormal"/>
        <w:spacing w:before="240"/>
        <w:ind w:firstLine="540"/>
        <w:jc w:val="both"/>
      </w:pPr>
      <w:proofErr w:type="gramStart"/>
      <w:r>
        <w:t xml:space="preserve">Внести изменения в </w:t>
      </w:r>
      <w:hyperlink r:id="rId6">
        <w:r>
          <w:rPr>
            <w:color w:val="0000FF"/>
          </w:rPr>
          <w:t>приказ</w:t>
        </w:r>
      </w:hyperlink>
      <w:r>
        <w:t xml:space="preserve"> Министерства труда и социальной защиты Российской Федерации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proofErr w:type="gramStart"/>
      <w:r>
        <w:t>зарегистрирован</w:t>
      </w:r>
      <w:proofErr w:type="gramEnd"/>
      <w:r>
        <w:t xml:space="preserve"> Министерством юстиции Российской Федерации 25 декабря 2013 г., регистрационный N 30803) согласно </w:t>
      </w:r>
      <w:hyperlink w:anchor="P40">
        <w:r>
          <w:rPr>
            <w:color w:val="0000FF"/>
          </w:rPr>
          <w:t>приложению</w:t>
        </w:r>
      </w:hyperlink>
      <w:r>
        <w:t>.</w:t>
      </w:r>
    </w:p>
    <w:p w:rsidR="00237AB8" w:rsidRDefault="00237AB8">
      <w:pPr>
        <w:pStyle w:val="ConsPlusNormal"/>
        <w:jc w:val="both"/>
      </w:pPr>
    </w:p>
    <w:p w:rsidR="00237AB8" w:rsidRDefault="00237AB8">
      <w:pPr>
        <w:pStyle w:val="ConsPlusNormal"/>
        <w:jc w:val="right"/>
      </w:pPr>
      <w:r>
        <w:t>Министр</w:t>
      </w:r>
    </w:p>
    <w:p w:rsidR="00237AB8" w:rsidRDefault="00237AB8">
      <w:pPr>
        <w:pStyle w:val="ConsPlusNormal"/>
        <w:jc w:val="right"/>
      </w:pPr>
      <w:r>
        <w:t>М.А.ТОПИЛИН</w:t>
      </w:r>
    </w:p>
    <w:p w:rsidR="00237AB8" w:rsidRDefault="00237AB8">
      <w:pPr>
        <w:pStyle w:val="ConsPlusNormal"/>
        <w:jc w:val="both"/>
      </w:pPr>
    </w:p>
    <w:p w:rsidR="00237AB8" w:rsidRDefault="00237AB8">
      <w:pPr>
        <w:pStyle w:val="ConsPlusNormal"/>
        <w:jc w:val="both"/>
      </w:pPr>
    </w:p>
    <w:p w:rsidR="00237AB8" w:rsidRDefault="00237AB8">
      <w:pPr>
        <w:pStyle w:val="ConsPlusNormal"/>
        <w:jc w:val="both"/>
      </w:pPr>
    </w:p>
    <w:p w:rsidR="00237AB8" w:rsidRDefault="00237AB8">
      <w:pPr>
        <w:pStyle w:val="ConsPlusNormal"/>
        <w:jc w:val="both"/>
      </w:pPr>
    </w:p>
    <w:p w:rsidR="00237AB8" w:rsidRDefault="00237AB8">
      <w:pPr>
        <w:pStyle w:val="ConsPlusNormal"/>
        <w:jc w:val="both"/>
      </w:pPr>
    </w:p>
    <w:p w:rsidR="00237AB8" w:rsidRDefault="00237AB8">
      <w:pPr>
        <w:pStyle w:val="ConsPlusNormal"/>
        <w:jc w:val="right"/>
        <w:outlineLvl w:val="0"/>
      </w:pPr>
      <w:r>
        <w:t>Приложение</w:t>
      </w:r>
    </w:p>
    <w:p w:rsidR="00237AB8" w:rsidRDefault="00237AB8">
      <w:pPr>
        <w:pStyle w:val="ConsPlusNormal"/>
        <w:jc w:val="right"/>
      </w:pPr>
      <w:r>
        <w:t>к приказу Министерства труда</w:t>
      </w:r>
    </w:p>
    <w:p w:rsidR="00237AB8" w:rsidRDefault="00237AB8">
      <w:pPr>
        <w:pStyle w:val="ConsPlusNormal"/>
        <w:jc w:val="right"/>
      </w:pPr>
      <w:r>
        <w:t>и социальной защиты</w:t>
      </w:r>
    </w:p>
    <w:p w:rsidR="00237AB8" w:rsidRDefault="00237AB8">
      <w:pPr>
        <w:pStyle w:val="ConsPlusNormal"/>
        <w:jc w:val="right"/>
      </w:pPr>
      <w:r>
        <w:t>Российской Федерации</w:t>
      </w:r>
    </w:p>
    <w:p w:rsidR="00237AB8" w:rsidRDefault="00237AB8">
      <w:pPr>
        <w:pStyle w:val="ConsPlusNormal"/>
        <w:jc w:val="right"/>
      </w:pPr>
      <w:r>
        <w:lastRenderedPageBreak/>
        <w:t>от 26 июля 2018 г. N 490н</w:t>
      </w:r>
    </w:p>
    <w:p w:rsidR="00237AB8" w:rsidRDefault="00237AB8">
      <w:pPr>
        <w:pStyle w:val="ConsPlusNormal"/>
        <w:jc w:val="both"/>
      </w:pPr>
    </w:p>
    <w:p w:rsidR="00237AB8" w:rsidRDefault="00237AB8">
      <w:pPr>
        <w:pStyle w:val="ConsPlusTitle"/>
        <w:jc w:val="center"/>
      </w:pPr>
      <w:bookmarkStart w:id="0" w:name="P40"/>
      <w:bookmarkEnd w:id="0"/>
      <w:r>
        <w:t>ИЗМЕНЕНИЯ,</w:t>
      </w:r>
    </w:p>
    <w:p w:rsidR="00237AB8" w:rsidRDefault="00237AB8">
      <w:pPr>
        <w:pStyle w:val="ConsPlusTitle"/>
        <w:jc w:val="center"/>
      </w:pPr>
      <w:r>
        <w:t xml:space="preserve">ВНОСИМЫЕ В ПРИКАЗ МИНИСТЕРСТВА ТРУДА И </w:t>
      </w:r>
      <w:proofErr w:type="gramStart"/>
      <w:r>
        <w:t>СОЦИАЛЬНОЙ</w:t>
      </w:r>
      <w:proofErr w:type="gramEnd"/>
    </w:p>
    <w:p w:rsidR="00237AB8" w:rsidRDefault="00237AB8">
      <w:pPr>
        <w:pStyle w:val="ConsPlusTitle"/>
        <w:jc w:val="center"/>
      </w:pPr>
      <w:r>
        <w:t>ЗАЩИТЫ РОССИЙСКОЙ ФЕДЕРАЦИИ МИНИСТЕРСТВА ТРУДА И СОЦИАЛЬНОЙ</w:t>
      </w:r>
    </w:p>
    <w:p w:rsidR="00237AB8" w:rsidRDefault="00237AB8">
      <w:pPr>
        <w:pStyle w:val="ConsPlusTitle"/>
        <w:jc w:val="center"/>
      </w:pPr>
      <w:r>
        <w:t>ЗАЩИТЫ РОССИЙСКОЙ ФЕДЕРАЦИИ ОТ 7 ОКТЯБРЯ 2013 Г. N 530Н</w:t>
      </w:r>
    </w:p>
    <w:p w:rsidR="00237AB8" w:rsidRDefault="00237AB8">
      <w:pPr>
        <w:pStyle w:val="ConsPlusTitle"/>
        <w:jc w:val="center"/>
      </w:pPr>
      <w:r>
        <w:t>"О ТРЕБОВАНИЯХ К РАЗМЕЩЕНИЮ И НАПОЛНЕНИЮ ПОДРАЗДЕЛОВ,</w:t>
      </w:r>
    </w:p>
    <w:p w:rsidR="00237AB8" w:rsidRDefault="00237AB8">
      <w:pPr>
        <w:pStyle w:val="ConsPlusTitle"/>
        <w:jc w:val="center"/>
      </w:pPr>
      <w:proofErr w:type="gramStart"/>
      <w:r>
        <w:t>ПОСВЯЩЕННЫХ</w:t>
      </w:r>
      <w:proofErr w:type="gramEnd"/>
      <w:r>
        <w:t xml:space="preserve"> ВОПРОСАМ ПРОТИВОДЕЙСТВИЯ КОРРУПЦИИ, ОФИЦИАЛЬНЫХ</w:t>
      </w:r>
    </w:p>
    <w:p w:rsidR="00237AB8" w:rsidRDefault="00237AB8">
      <w:pPr>
        <w:pStyle w:val="ConsPlusTitle"/>
        <w:jc w:val="center"/>
      </w:pPr>
      <w:r>
        <w:t>САЙТОВ ФЕДЕРАЛЬНЫХ ГОСУДАРСТВЕННЫХ ОРГАНОВ, ЦЕНТРАЛЬНОГО</w:t>
      </w:r>
    </w:p>
    <w:p w:rsidR="00237AB8" w:rsidRDefault="00237AB8">
      <w:pPr>
        <w:pStyle w:val="ConsPlusTitle"/>
        <w:jc w:val="center"/>
      </w:pPr>
      <w:r>
        <w:t>БАНКА РОССИЙСКОЙ ФЕДЕРАЦИИ, ПЕНСИОННОГО ФОНДА РОССИЙСКОЙ</w:t>
      </w:r>
    </w:p>
    <w:p w:rsidR="00237AB8" w:rsidRDefault="00237AB8">
      <w:pPr>
        <w:pStyle w:val="ConsPlusTitle"/>
        <w:jc w:val="center"/>
      </w:pPr>
      <w:r>
        <w:t>ФЕДЕРАЦИИ, ФОНДА СОЦИАЛЬНОГО СТРАХОВАНИЯ РОССИЙСКОЙ</w:t>
      </w:r>
    </w:p>
    <w:p w:rsidR="00237AB8" w:rsidRDefault="00237AB8">
      <w:pPr>
        <w:pStyle w:val="ConsPlusTitle"/>
        <w:jc w:val="center"/>
      </w:pPr>
      <w:r>
        <w:t>ФЕДЕРАЦИИ, ФЕДЕРАЛЬНОГО ФОНДА ОБЯЗАТЕЛЬНОГО МЕДИЦИНСКОГО</w:t>
      </w:r>
    </w:p>
    <w:p w:rsidR="00237AB8" w:rsidRDefault="00237AB8">
      <w:pPr>
        <w:pStyle w:val="ConsPlusTitle"/>
        <w:jc w:val="center"/>
      </w:pPr>
      <w:r>
        <w:t>СТРАХОВАНИЯ, ГОСУДАРСТВЕННЫХ КОРПОРАЦИЙ (КОМПАНИЙ), ИНЫХ</w:t>
      </w:r>
    </w:p>
    <w:p w:rsidR="00237AB8" w:rsidRDefault="00237AB8">
      <w:pPr>
        <w:pStyle w:val="ConsPlusTitle"/>
        <w:jc w:val="center"/>
      </w:pPr>
      <w:r>
        <w:t>ОРГАНИЗАЦИЙ, СОЗДАННЫХ НА ОСНОВАНИИ ФЕДЕРАЛЬНЫХ ЗАКОНОВ,</w:t>
      </w:r>
    </w:p>
    <w:p w:rsidR="00237AB8" w:rsidRDefault="00237AB8">
      <w:pPr>
        <w:pStyle w:val="ConsPlusTitle"/>
        <w:jc w:val="center"/>
      </w:pPr>
      <w:r>
        <w:t xml:space="preserve">И </w:t>
      </w:r>
      <w:proofErr w:type="gramStart"/>
      <w:r>
        <w:t>ТРЕБОВАНИЯХ</w:t>
      </w:r>
      <w:proofErr w:type="gramEnd"/>
      <w:r>
        <w:t xml:space="preserve"> К ДОЛЖНОСТЯМ, ЗАМЕЩЕНИЕ КОТОРЫХ ВЛЕЧЕТ</w:t>
      </w:r>
    </w:p>
    <w:p w:rsidR="00237AB8" w:rsidRDefault="00237AB8">
      <w:pPr>
        <w:pStyle w:val="ConsPlusTitle"/>
        <w:jc w:val="center"/>
      </w:pPr>
      <w:r>
        <w:t>ЗА СОБОЙ РАЗМЕЩЕНИЕ СВЕДЕНИЙ О ДОХОДАХ, РАСХОДАХ,</w:t>
      </w:r>
    </w:p>
    <w:p w:rsidR="00237AB8" w:rsidRDefault="00237AB8">
      <w:pPr>
        <w:pStyle w:val="ConsPlusTitle"/>
        <w:jc w:val="center"/>
      </w:pPr>
      <w:r>
        <w:t>ОБ ИМУЩЕСТВЕ И ОБЯЗАТЕЛЬСТВАХ ИМУЩЕСТВЕННОГО ХАРАКТЕРА"</w:t>
      </w:r>
    </w:p>
    <w:p w:rsidR="00237AB8" w:rsidRDefault="00237AB8">
      <w:pPr>
        <w:pStyle w:val="ConsPlusNormal"/>
        <w:jc w:val="both"/>
      </w:pPr>
    </w:p>
    <w:p w:rsidR="00237AB8" w:rsidRDefault="00237AB8">
      <w:pPr>
        <w:pStyle w:val="ConsPlusNormal"/>
        <w:ind w:firstLine="540"/>
        <w:jc w:val="both"/>
      </w:pPr>
      <w:r>
        <w:t xml:space="preserve">1. В </w:t>
      </w:r>
      <w:hyperlink r:id="rId7">
        <w:r>
          <w:rPr>
            <w:color w:val="0000FF"/>
          </w:rPr>
          <w:t>приказе</w:t>
        </w:r>
      </w:hyperlink>
      <w:r>
        <w:t>:</w:t>
      </w:r>
    </w:p>
    <w:p w:rsidR="00237AB8" w:rsidRDefault="00237AB8">
      <w:pPr>
        <w:pStyle w:val="ConsPlusNormal"/>
        <w:spacing w:before="240"/>
        <w:ind w:firstLine="540"/>
        <w:jc w:val="both"/>
      </w:pPr>
      <w:r>
        <w:t xml:space="preserve">1) </w:t>
      </w:r>
      <w:hyperlink r:id="rId8">
        <w:r>
          <w:rPr>
            <w:color w:val="0000FF"/>
          </w:rPr>
          <w:t>абзац второй</w:t>
        </w:r>
      </w:hyperlink>
      <w:r>
        <w:t xml:space="preserve"> изложить в следующей редакции:</w:t>
      </w:r>
    </w:p>
    <w:p w:rsidR="00237AB8" w:rsidRDefault="00237AB8">
      <w:pPr>
        <w:pStyle w:val="ConsPlusNormal"/>
        <w:spacing w:before="240"/>
        <w:ind w:firstLine="540"/>
        <w:jc w:val="both"/>
      </w:pPr>
      <w:r>
        <w:t>"1. Утвердить:";</w:t>
      </w:r>
    </w:p>
    <w:p w:rsidR="00237AB8" w:rsidRDefault="00237AB8">
      <w:pPr>
        <w:pStyle w:val="ConsPlusNormal"/>
        <w:spacing w:before="240"/>
        <w:ind w:firstLine="540"/>
        <w:jc w:val="both"/>
      </w:pPr>
      <w:r>
        <w:t xml:space="preserve">2) в </w:t>
      </w:r>
      <w:hyperlink r:id="rId9">
        <w:r>
          <w:rPr>
            <w:color w:val="0000FF"/>
          </w:rPr>
          <w:t>пункте 2</w:t>
        </w:r>
      </w:hyperlink>
      <w:r>
        <w:t xml:space="preserve"> слова "развития государственной службы" заменить словами "государственной политики в сфере государственной и муниципальной службы, противодействия коррупции";</w:t>
      </w:r>
    </w:p>
    <w:p w:rsidR="00237AB8" w:rsidRDefault="00237AB8">
      <w:pPr>
        <w:pStyle w:val="ConsPlusNormal"/>
        <w:spacing w:before="240"/>
        <w:ind w:firstLine="540"/>
        <w:jc w:val="both"/>
      </w:pPr>
      <w:r>
        <w:t xml:space="preserve">3) </w:t>
      </w:r>
      <w:hyperlink r:id="rId10">
        <w:r>
          <w:rPr>
            <w:color w:val="0000FF"/>
          </w:rPr>
          <w:t>дополнить</w:t>
        </w:r>
      </w:hyperlink>
      <w:r>
        <w:t xml:space="preserve"> пунктом 2.1 следующего содержания:</w:t>
      </w:r>
    </w:p>
    <w:p w:rsidR="00237AB8" w:rsidRDefault="00237AB8">
      <w:pPr>
        <w:pStyle w:val="ConsPlusNormal"/>
        <w:spacing w:before="240"/>
        <w:ind w:firstLine="540"/>
        <w:jc w:val="both"/>
      </w:pPr>
      <w:r>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roofErr w:type="gramStart"/>
      <w:r>
        <w:t>.";</w:t>
      </w:r>
      <w:proofErr w:type="gramEnd"/>
    </w:p>
    <w:p w:rsidR="00237AB8" w:rsidRDefault="00237AB8">
      <w:pPr>
        <w:pStyle w:val="ConsPlusNormal"/>
        <w:spacing w:before="240"/>
        <w:ind w:firstLine="540"/>
        <w:jc w:val="both"/>
      </w:pPr>
      <w:r>
        <w:t xml:space="preserve">4) в </w:t>
      </w:r>
      <w:hyperlink r:id="rId11">
        <w:r>
          <w:rPr>
            <w:color w:val="0000FF"/>
          </w:rPr>
          <w:t>пункте 3</w:t>
        </w:r>
      </w:hyperlink>
      <w:r>
        <w:t xml:space="preserve"> слова "заместителя Министра труда и социальной защиты Российской Федерации Т.В. Блинову" заменить словами "заместителя Министра труда и социальной защиты Российской Федерации А.А. Черкасова".</w:t>
      </w:r>
    </w:p>
    <w:p w:rsidR="00237AB8" w:rsidRDefault="00237AB8">
      <w:pPr>
        <w:pStyle w:val="ConsPlusNormal"/>
        <w:spacing w:before="240"/>
        <w:ind w:firstLine="540"/>
        <w:jc w:val="both"/>
      </w:pPr>
      <w:r>
        <w:t xml:space="preserve">2. В </w:t>
      </w:r>
      <w:hyperlink r:id="rId12">
        <w:r>
          <w:rPr>
            <w:color w:val="0000FF"/>
          </w:rPr>
          <w:t>приложении N 1</w:t>
        </w:r>
      </w:hyperlink>
      <w:r>
        <w:t xml:space="preserve"> к приказу:</w:t>
      </w:r>
    </w:p>
    <w:p w:rsidR="00237AB8" w:rsidRDefault="00237AB8">
      <w:pPr>
        <w:pStyle w:val="ConsPlusNormal"/>
        <w:spacing w:before="240"/>
        <w:ind w:firstLine="540"/>
        <w:jc w:val="both"/>
      </w:pPr>
      <w:r>
        <w:t xml:space="preserve">1) в </w:t>
      </w:r>
      <w:hyperlink r:id="rId13">
        <w:r>
          <w:rPr>
            <w:color w:val="0000FF"/>
          </w:rPr>
          <w:t>пункте 2</w:t>
        </w:r>
      </w:hyperlink>
      <w:r>
        <w:t xml:space="preserve"> после слов "и их филиалов" дополнить словами "в информационно-телекоммуникационной сети "Интернет";</w:t>
      </w:r>
    </w:p>
    <w:p w:rsidR="00237AB8" w:rsidRDefault="00237AB8">
      <w:pPr>
        <w:pStyle w:val="ConsPlusNormal"/>
        <w:spacing w:before="240"/>
        <w:ind w:firstLine="540"/>
        <w:jc w:val="both"/>
      </w:pPr>
      <w:r>
        <w:t xml:space="preserve">2) </w:t>
      </w:r>
      <w:hyperlink r:id="rId14">
        <w:r>
          <w:rPr>
            <w:color w:val="0000FF"/>
          </w:rPr>
          <w:t>пункты 4</w:t>
        </w:r>
      </w:hyperlink>
      <w:r>
        <w:t xml:space="preserve"> и </w:t>
      </w:r>
      <w:hyperlink r:id="rId15">
        <w:r>
          <w:rPr>
            <w:color w:val="0000FF"/>
          </w:rPr>
          <w:t>5</w:t>
        </w:r>
      </w:hyperlink>
      <w:r>
        <w:t xml:space="preserve"> изложить в следующей редакции:</w:t>
      </w:r>
    </w:p>
    <w:p w:rsidR="00237AB8" w:rsidRDefault="00237AB8">
      <w:pPr>
        <w:pStyle w:val="ConsPlusNormal"/>
        <w:spacing w:before="240"/>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237AB8" w:rsidRDefault="00237AB8">
      <w:pPr>
        <w:pStyle w:val="ConsPlusNormal"/>
        <w:spacing w:before="240"/>
        <w:ind w:firstLine="540"/>
        <w:jc w:val="both"/>
      </w:pPr>
      <w:r>
        <w:t xml:space="preserve">5. Доступ в раздел "Противодействие коррупции" осуществляется с главной </w:t>
      </w:r>
      <w:r>
        <w:lastRenderedPageBreak/>
        <w:t>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237AB8" w:rsidRDefault="00237AB8">
      <w:pPr>
        <w:pStyle w:val="ConsPlusNormal"/>
        <w:spacing w:before="240"/>
        <w:ind w:firstLine="540"/>
        <w:jc w:val="both"/>
      </w:pPr>
      <w:r>
        <w:t xml:space="preserve">3) в </w:t>
      </w:r>
      <w:hyperlink r:id="rId16">
        <w:r>
          <w:rPr>
            <w:color w:val="0000FF"/>
          </w:rPr>
          <w:t>абзаце первом пункта 6</w:t>
        </w:r>
      </w:hyperlink>
      <w:r>
        <w:t xml:space="preserve"> слова "подразделе, посвященном вопросам противодействия коррупции (далее - раздел "Противодействие коррупции")</w:t>
      </w:r>
      <w:proofErr w:type="gramStart"/>
      <w:r>
        <w:t>,"</w:t>
      </w:r>
      <w:proofErr w:type="gramEnd"/>
      <w:r>
        <w:t xml:space="preserve"> заменить словами "разделе "Противодействие коррупции";</w:t>
      </w:r>
    </w:p>
    <w:p w:rsidR="00237AB8" w:rsidRDefault="00237AB8">
      <w:pPr>
        <w:pStyle w:val="ConsPlusNormal"/>
        <w:spacing w:before="240"/>
        <w:ind w:firstLine="540"/>
        <w:jc w:val="both"/>
      </w:pPr>
      <w:r>
        <w:t xml:space="preserve">4) </w:t>
      </w:r>
      <w:hyperlink r:id="rId17">
        <w:r>
          <w:rPr>
            <w:color w:val="0000FF"/>
          </w:rPr>
          <w:t>подпункт "б" пункта 8</w:t>
        </w:r>
      </w:hyperlink>
      <w:r>
        <w:t xml:space="preserve"> изложить в следующей редакции:</w:t>
      </w:r>
    </w:p>
    <w:p w:rsidR="00237AB8" w:rsidRDefault="00237AB8">
      <w:pPr>
        <w:pStyle w:val="ConsPlusNormal"/>
        <w:spacing w:before="240"/>
        <w:ind w:firstLine="540"/>
        <w:jc w:val="both"/>
      </w:pPr>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237AB8" w:rsidRDefault="00237AB8">
      <w:pPr>
        <w:pStyle w:val="ConsPlusNormal"/>
        <w:spacing w:before="240"/>
        <w:ind w:firstLine="540"/>
        <w:jc w:val="both"/>
      </w:pPr>
      <w:r>
        <w:t>план по противодействию коррупции;</w:t>
      </w:r>
    </w:p>
    <w:p w:rsidR="00237AB8" w:rsidRDefault="00237AB8">
      <w:pPr>
        <w:pStyle w:val="ConsPlusNormal"/>
        <w:spacing w:before="240"/>
        <w:ind w:firstLine="540"/>
        <w:jc w:val="both"/>
      </w:pPr>
      <w:proofErr w:type="gramStart"/>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18">
        <w:r>
          <w:rPr>
            <w:color w:val="0000FF"/>
          </w:rPr>
          <w:t>разделом III</w:t>
        </w:r>
      </w:hyperlink>
      <w:r>
        <w:t xml:space="preserve"> перечня должностей федеральной государственной службы, при назначении</w:t>
      </w:r>
      <w:proofErr w:type="gramEnd"/>
      <w:r>
        <w:t xml:space="preserve"> </w:t>
      </w:r>
      <w:proofErr w:type="gramStart"/>
      <w:r>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237AB8" w:rsidRDefault="00237AB8">
      <w:pPr>
        <w:pStyle w:val="ConsPlusNormal"/>
        <w:spacing w:before="240"/>
        <w:ind w:firstLine="540"/>
        <w:jc w:val="both"/>
      </w:pPr>
      <w:proofErr w:type="gramStart"/>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237AB8" w:rsidRDefault="00237AB8">
      <w:pPr>
        <w:pStyle w:val="ConsPlusNormal"/>
        <w:spacing w:before="240"/>
        <w:ind w:firstLine="540"/>
        <w:jc w:val="both"/>
      </w:pPr>
      <w:r>
        <w:t>порядок представления сведений о доходах, расходах, об имуществе и обязательствах имущественного характера;</w:t>
      </w:r>
    </w:p>
    <w:p w:rsidR="00237AB8" w:rsidRDefault="00237AB8">
      <w:pPr>
        <w:pStyle w:val="ConsPlusNormal"/>
        <w:spacing w:before="240"/>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237AB8" w:rsidRDefault="00237AB8">
      <w:pPr>
        <w:pStyle w:val="ConsPlusNormal"/>
        <w:spacing w:before="240"/>
        <w:ind w:firstLine="540"/>
        <w:jc w:val="both"/>
      </w:pPr>
      <w:r>
        <w:t>положение о подразделении по профилактике коррупционных или иных правонарушений;</w:t>
      </w:r>
    </w:p>
    <w:p w:rsidR="00237AB8" w:rsidRDefault="00237AB8">
      <w:pPr>
        <w:pStyle w:val="ConsPlusNormal"/>
        <w:spacing w:before="24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237AB8" w:rsidRDefault="00237AB8">
      <w:pPr>
        <w:pStyle w:val="ConsPlusNormal"/>
        <w:spacing w:before="240"/>
        <w:ind w:firstLine="540"/>
        <w:jc w:val="both"/>
      </w:pPr>
      <w:r>
        <w:t xml:space="preserve">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7AB8" w:rsidRDefault="00237AB8">
      <w:pPr>
        <w:pStyle w:val="ConsPlusNormal"/>
        <w:spacing w:before="240"/>
        <w:ind w:firstLine="540"/>
        <w:jc w:val="both"/>
      </w:pPr>
      <w:r>
        <w:t>кодекс этики и служебного поведения служащих (работников);</w:t>
      </w:r>
    </w:p>
    <w:p w:rsidR="00237AB8" w:rsidRDefault="00237AB8">
      <w:pPr>
        <w:pStyle w:val="ConsPlusNormal"/>
        <w:spacing w:before="24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roofErr w:type="gramStart"/>
      <w:r>
        <w:t>.";</w:t>
      </w:r>
      <w:proofErr w:type="gramEnd"/>
    </w:p>
    <w:p w:rsidR="00237AB8" w:rsidRDefault="00237AB8">
      <w:pPr>
        <w:pStyle w:val="ConsPlusNormal"/>
        <w:spacing w:before="240"/>
        <w:ind w:firstLine="540"/>
        <w:jc w:val="both"/>
      </w:pPr>
      <w:r>
        <w:t xml:space="preserve">5) </w:t>
      </w:r>
      <w:hyperlink r:id="rId19">
        <w:r>
          <w:rPr>
            <w:color w:val="0000FF"/>
          </w:rPr>
          <w:t>абзац третий подпункта "б" пункта 8</w:t>
        </w:r>
      </w:hyperlink>
      <w:r>
        <w:t xml:space="preserve"> дополнить сноской 2 следующего содержания:</w:t>
      </w:r>
    </w:p>
    <w:p w:rsidR="00237AB8" w:rsidRDefault="00237AB8">
      <w:pPr>
        <w:pStyle w:val="ConsPlusNormal"/>
        <w:spacing w:before="240"/>
        <w:ind w:firstLine="540"/>
        <w:jc w:val="both"/>
      </w:pPr>
      <w:proofErr w:type="gramStart"/>
      <w:r>
        <w:t>"Собрание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237AB8" w:rsidRDefault="00237AB8">
      <w:pPr>
        <w:pStyle w:val="ConsPlusNormal"/>
        <w:spacing w:before="240"/>
        <w:ind w:firstLine="540"/>
        <w:jc w:val="both"/>
      </w:pPr>
      <w:r>
        <w:t xml:space="preserve">6) в </w:t>
      </w:r>
      <w:hyperlink r:id="rId20">
        <w:r>
          <w:rPr>
            <w:color w:val="0000FF"/>
          </w:rPr>
          <w:t>пункте 11</w:t>
        </w:r>
      </w:hyperlink>
      <w:r>
        <w:t>:</w:t>
      </w:r>
    </w:p>
    <w:p w:rsidR="00237AB8" w:rsidRDefault="00237AB8">
      <w:pPr>
        <w:pStyle w:val="ConsPlusNormal"/>
        <w:spacing w:before="240"/>
        <w:ind w:firstLine="540"/>
        <w:jc w:val="both"/>
      </w:pPr>
      <w:hyperlink r:id="rId21">
        <w:r>
          <w:rPr>
            <w:color w:val="0000FF"/>
          </w:rPr>
          <w:t>абзац второй</w:t>
        </w:r>
      </w:hyperlink>
      <w:r>
        <w:t xml:space="preserve"> изложить в следующей редакции:</w:t>
      </w:r>
    </w:p>
    <w:p w:rsidR="00237AB8" w:rsidRDefault="00237AB8">
      <w:pPr>
        <w:pStyle w:val="ConsPlusNormal"/>
        <w:spacing w:before="240"/>
        <w:ind w:firstLine="540"/>
        <w:jc w:val="both"/>
      </w:pPr>
      <w:proofErr w:type="gramStart"/>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t>/</w:t>
      </w:r>
      <w:proofErr w:type="gramStart"/>
      <w:r>
        <w:t>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r>
          <w:rPr>
            <w:color w:val="0000FF"/>
          </w:rPr>
          <w:t>https://gossluzhba.gov.ru/anticorruption</w:t>
        </w:r>
      </w:hyperlink>
      <w:r>
        <w:t>).";</w:t>
      </w:r>
      <w:proofErr w:type="gramEnd"/>
    </w:p>
    <w:p w:rsidR="00237AB8" w:rsidRDefault="00237AB8">
      <w:pPr>
        <w:pStyle w:val="ConsPlusNormal"/>
        <w:spacing w:before="240"/>
        <w:ind w:firstLine="540"/>
        <w:jc w:val="both"/>
      </w:pPr>
      <w:r>
        <w:t xml:space="preserve">в </w:t>
      </w:r>
      <w:hyperlink r:id="rId23">
        <w:r>
          <w:rPr>
            <w:color w:val="0000FF"/>
          </w:rPr>
          <w:t>абзаце третьем</w:t>
        </w:r>
      </w:hyperlink>
      <w:r>
        <w:t xml:space="preserve"> после слова ".PDF" дополнить словами ", .PPT, .PPTX";</w:t>
      </w:r>
    </w:p>
    <w:p w:rsidR="00237AB8" w:rsidRDefault="00237AB8">
      <w:pPr>
        <w:pStyle w:val="ConsPlusNormal"/>
        <w:spacing w:before="240"/>
        <w:ind w:firstLine="540"/>
        <w:jc w:val="both"/>
      </w:pPr>
      <w:r>
        <w:t xml:space="preserve">7) в </w:t>
      </w:r>
      <w:hyperlink r:id="rId24">
        <w:r>
          <w:rPr>
            <w:color w:val="0000FF"/>
          </w:rPr>
          <w:t>пункте 12</w:t>
        </w:r>
      </w:hyperlink>
      <w:r>
        <w:t>:</w:t>
      </w:r>
    </w:p>
    <w:p w:rsidR="00237AB8" w:rsidRDefault="00237AB8">
      <w:pPr>
        <w:pStyle w:val="ConsPlusNormal"/>
        <w:spacing w:before="240"/>
        <w:ind w:firstLine="540"/>
        <w:jc w:val="both"/>
      </w:pPr>
      <w:r>
        <w:t xml:space="preserve">в </w:t>
      </w:r>
      <w:hyperlink r:id="rId25">
        <w:r>
          <w:rPr>
            <w:color w:val="0000FF"/>
          </w:rPr>
          <w:t>абзаце первом</w:t>
        </w:r>
      </w:hyperlink>
      <w:r>
        <w:t xml:space="preserve"> слово "справок" заменить словом "справки";</w:t>
      </w:r>
    </w:p>
    <w:p w:rsidR="00237AB8" w:rsidRDefault="00237AB8">
      <w:pPr>
        <w:pStyle w:val="ConsPlusNormal"/>
        <w:spacing w:before="240"/>
        <w:ind w:firstLine="540"/>
        <w:jc w:val="both"/>
      </w:pPr>
      <w:hyperlink r:id="rId26">
        <w:r>
          <w:rPr>
            <w:color w:val="0000FF"/>
          </w:rPr>
          <w:t>подпункт "б"</w:t>
        </w:r>
      </w:hyperlink>
      <w:r>
        <w:t xml:space="preserve"> изложить в следующей редакции:</w:t>
      </w:r>
    </w:p>
    <w:p w:rsidR="00237AB8" w:rsidRDefault="00237AB8">
      <w:pPr>
        <w:pStyle w:val="ConsPlusNormal"/>
        <w:spacing w:before="240"/>
        <w:ind w:firstLine="540"/>
        <w:jc w:val="both"/>
      </w:pPr>
      <w:proofErr w:type="gramStart"/>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7">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t xml:space="preserve"> </w:t>
      </w:r>
      <w:proofErr w:type="gramStart"/>
      <w:r>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237AB8" w:rsidRDefault="00237AB8">
      <w:pPr>
        <w:pStyle w:val="ConsPlusNormal"/>
        <w:spacing w:before="240"/>
        <w:ind w:firstLine="540"/>
        <w:jc w:val="both"/>
      </w:pPr>
      <w:hyperlink r:id="rId28">
        <w:r>
          <w:rPr>
            <w:color w:val="0000FF"/>
          </w:rPr>
          <w:t>подпункты "ж"</w:t>
        </w:r>
      </w:hyperlink>
      <w:r>
        <w:t xml:space="preserve"> - </w:t>
      </w:r>
      <w:hyperlink r:id="rId29">
        <w:r>
          <w:rPr>
            <w:color w:val="0000FF"/>
          </w:rPr>
          <w:t>"к"</w:t>
        </w:r>
      </w:hyperlink>
      <w:r>
        <w:t xml:space="preserve"> изложить в следующей редакции:</w:t>
      </w:r>
    </w:p>
    <w:p w:rsidR="00237AB8" w:rsidRDefault="00237AB8">
      <w:pPr>
        <w:pStyle w:val="ConsPlusNormal"/>
        <w:spacing w:before="240"/>
        <w:ind w:firstLine="540"/>
        <w:jc w:val="both"/>
      </w:pPr>
      <w:r>
        <w:t xml:space="preserve">"ж) справка о доходах, расходах, об имуществе и обязательствах имущественного </w:t>
      </w:r>
      <w:r>
        <w:lastRenderedPageBreak/>
        <w:t>характера;</w:t>
      </w:r>
    </w:p>
    <w:p w:rsidR="00237AB8" w:rsidRDefault="00237AB8">
      <w:pPr>
        <w:pStyle w:val="ConsPlusNormal"/>
        <w:spacing w:before="240"/>
        <w:ind w:firstLine="540"/>
        <w:jc w:val="both"/>
      </w:pPr>
      <w:r>
        <w:t>з) уведомление о получении подарка;</w:t>
      </w:r>
    </w:p>
    <w:p w:rsidR="00237AB8" w:rsidRDefault="00237AB8">
      <w:pPr>
        <w:pStyle w:val="ConsPlusNormal"/>
        <w:spacing w:before="240"/>
        <w:ind w:firstLine="540"/>
        <w:jc w:val="both"/>
      </w:pPr>
      <w:r>
        <w:t>и) заявление о выкупе подарка;</w:t>
      </w:r>
    </w:p>
    <w:p w:rsidR="00237AB8" w:rsidRDefault="00237AB8">
      <w:pPr>
        <w:pStyle w:val="ConsPlusNormal"/>
        <w:spacing w:before="24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roofErr w:type="gramStart"/>
      <w:r>
        <w:t>.";</w:t>
      </w:r>
      <w:proofErr w:type="gramEnd"/>
    </w:p>
    <w:p w:rsidR="00237AB8" w:rsidRDefault="00237AB8">
      <w:pPr>
        <w:pStyle w:val="ConsPlusNormal"/>
        <w:spacing w:before="240"/>
        <w:ind w:firstLine="540"/>
        <w:jc w:val="both"/>
      </w:pPr>
      <w:hyperlink r:id="rId30">
        <w:r>
          <w:rPr>
            <w:color w:val="0000FF"/>
          </w:rPr>
          <w:t>дополнить</w:t>
        </w:r>
      </w:hyperlink>
      <w:r>
        <w:t xml:space="preserve"> абзацем следующего содержания:</w:t>
      </w:r>
    </w:p>
    <w:p w:rsidR="00237AB8" w:rsidRDefault="00237AB8">
      <w:pPr>
        <w:pStyle w:val="ConsPlusNormal"/>
        <w:spacing w:before="24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roofErr w:type="gramStart"/>
      <w:r>
        <w:t>."</w:t>
      </w:r>
      <w:proofErr w:type="gramEnd"/>
      <w:r>
        <w:t>;</w:t>
      </w:r>
    </w:p>
    <w:p w:rsidR="00237AB8" w:rsidRDefault="00237AB8">
      <w:pPr>
        <w:pStyle w:val="ConsPlusNormal"/>
        <w:spacing w:before="240"/>
        <w:ind w:firstLine="540"/>
        <w:jc w:val="both"/>
      </w:pPr>
      <w:r>
        <w:t xml:space="preserve">8) в </w:t>
      </w:r>
      <w:hyperlink r:id="rId31">
        <w:r>
          <w:rPr>
            <w:color w:val="0000FF"/>
          </w:rPr>
          <w:t>пункте 13</w:t>
        </w:r>
      </w:hyperlink>
      <w:r>
        <w:t xml:space="preserve"> после слова ".RTF" дополнить словом ", .PDF";</w:t>
      </w:r>
    </w:p>
    <w:p w:rsidR="00237AB8" w:rsidRDefault="00237AB8">
      <w:pPr>
        <w:pStyle w:val="ConsPlusNormal"/>
        <w:spacing w:before="240"/>
        <w:ind w:firstLine="540"/>
        <w:jc w:val="both"/>
      </w:pPr>
      <w:r>
        <w:t xml:space="preserve">9) в </w:t>
      </w:r>
      <w:hyperlink r:id="rId32">
        <w:r>
          <w:rPr>
            <w:color w:val="0000FF"/>
          </w:rPr>
          <w:t>пункте 15</w:t>
        </w:r>
      </w:hyperlink>
      <w:r>
        <w:t>:</w:t>
      </w:r>
    </w:p>
    <w:p w:rsidR="00237AB8" w:rsidRDefault="00237AB8">
      <w:pPr>
        <w:pStyle w:val="ConsPlusNormal"/>
        <w:spacing w:before="240"/>
        <w:ind w:firstLine="540"/>
        <w:jc w:val="both"/>
      </w:pPr>
      <w:r>
        <w:t xml:space="preserve">в </w:t>
      </w:r>
      <w:hyperlink r:id="rId33">
        <w:r>
          <w:rPr>
            <w:color w:val="0000FF"/>
          </w:rPr>
          <w:t>абзаце первом</w:t>
        </w:r>
      </w:hyperlink>
      <w:r>
        <w:t xml:space="preserve"> после слова "размещаются" дополнить словами "в течение 14 рабочих дней со дня истечения срока, установленного для их подачи";</w:t>
      </w:r>
    </w:p>
    <w:p w:rsidR="00237AB8" w:rsidRDefault="00237AB8">
      <w:pPr>
        <w:pStyle w:val="ConsPlusNormal"/>
        <w:spacing w:before="240"/>
        <w:ind w:firstLine="540"/>
        <w:jc w:val="both"/>
      </w:pPr>
      <w:r>
        <w:t xml:space="preserve">в </w:t>
      </w:r>
      <w:hyperlink r:id="rId34">
        <w:r>
          <w:rPr>
            <w:color w:val="0000FF"/>
          </w:rPr>
          <w:t>подпункте "б"</w:t>
        </w:r>
      </w:hyperlink>
      <w:r>
        <w:t xml:space="preserve"> слово ".EXCEL" заменить словами </w:t>
      </w:r>
      <w:proofErr w:type="gramStart"/>
      <w:r>
        <w:t>".XLS, .XLSX";</w:t>
      </w:r>
      <w:proofErr w:type="gramEnd"/>
    </w:p>
    <w:p w:rsidR="00237AB8" w:rsidRDefault="00237AB8">
      <w:pPr>
        <w:pStyle w:val="ConsPlusNormal"/>
        <w:spacing w:before="240"/>
        <w:ind w:firstLine="540"/>
        <w:jc w:val="both"/>
      </w:pPr>
      <w:r>
        <w:t xml:space="preserve">10) </w:t>
      </w:r>
      <w:hyperlink r:id="rId35">
        <w:r>
          <w:rPr>
            <w:color w:val="0000FF"/>
          </w:rPr>
          <w:t>пункт 16</w:t>
        </w:r>
      </w:hyperlink>
      <w:r>
        <w:t xml:space="preserve"> изложить в следующей редакции:</w:t>
      </w:r>
    </w:p>
    <w:p w:rsidR="00237AB8" w:rsidRDefault="00237AB8">
      <w:pPr>
        <w:pStyle w:val="ConsPlusNormal"/>
        <w:spacing w:before="240"/>
        <w:ind w:firstLine="540"/>
        <w:jc w:val="both"/>
      </w:pPr>
      <w:r>
        <w:t xml:space="preserve">"16. </w:t>
      </w:r>
      <w:proofErr w:type="gramStart"/>
      <w:r>
        <w:t>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237AB8" w:rsidRDefault="00237AB8">
      <w:pPr>
        <w:pStyle w:val="ConsPlusNormal"/>
        <w:spacing w:before="240"/>
        <w:ind w:firstLine="540"/>
        <w:jc w:val="both"/>
      </w:pPr>
      <w:r>
        <w:t xml:space="preserve">11) </w:t>
      </w:r>
      <w:hyperlink r:id="rId36">
        <w:r>
          <w:rPr>
            <w:color w:val="0000FF"/>
          </w:rPr>
          <w:t>пункт 19</w:t>
        </w:r>
      </w:hyperlink>
      <w:r>
        <w:t xml:space="preserve"> изложить в следующей редакции:</w:t>
      </w:r>
    </w:p>
    <w:p w:rsidR="00237AB8" w:rsidRDefault="00237AB8">
      <w:pPr>
        <w:pStyle w:val="ConsPlusNormal"/>
        <w:spacing w:before="240"/>
        <w:ind w:firstLine="540"/>
        <w:jc w:val="both"/>
      </w:pPr>
      <w:r>
        <w:t xml:space="preserve">"19. </w:t>
      </w:r>
      <w:proofErr w:type="gramStart"/>
      <w:r>
        <w:t>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roofErr w:type="gramEnd"/>
    </w:p>
    <w:p w:rsidR="00237AB8" w:rsidRDefault="00237AB8">
      <w:pPr>
        <w:pStyle w:val="ConsPlusNormal"/>
        <w:spacing w:before="240"/>
        <w:ind w:firstLine="540"/>
        <w:jc w:val="both"/>
      </w:pPr>
      <w:r>
        <w:t xml:space="preserve">12) </w:t>
      </w:r>
      <w:hyperlink r:id="rId37">
        <w:r>
          <w:rPr>
            <w:color w:val="0000FF"/>
          </w:rPr>
          <w:t>пункты 21</w:t>
        </w:r>
      </w:hyperlink>
      <w:r>
        <w:t xml:space="preserve"> - </w:t>
      </w:r>
      <w:hyperlink r:id="rId38">
        <w:r>
          <w:rPr>
            <w:color w:val="0000FF"/>
          </w:rPr>
          <w:t>24</w:t>
        </w:r>
      </w:hyperlink>
      <w:r>
        <w:t xml:space="preserve"> признать утратившими силу;</w:t>
      </w:r>
    </w:p>
    <w:p w:rsidR="00237AB8" w:rsidRDefault="00237AB8">
      <w:pPr>
        <w:pStyle w:val="ConsPlusNormal"/>
        <w:spacing w:before="240"/>
        <w:ind w:firstLine="540"/>
        <w:jc w:val="both"/>
      </w:pPr>
      <w:r>
        <w:t xml:space="preserve">13) в </w:t>
      </w:r>
      <w:hyperlink r:id="rId39">
        <w:r>
          <w:rPr>
            <w:color w:val="0000FF"/>
          </w:rPr>
          <w:t>пункте 25</w:t>
        </w:r>
      </w:hyperlink>
      <w:r>
        <w:t>:</w:t>
      </w:r>
    </w:p>
    <w:p w:rsidR="00237AB8" w:rsidRDefault="00237AB8">
      <w:pPr>
        <w:pStyle w:val="ConsPlusNormal"/>
        <w:spacing w:before="240"/>
        <w:ind w:firstLine="540"/>
        <w:jc w:val="both"/>
      </w:pPr>
      <w:r>
        <w:t xml:space="preserve">в </w:t>
      </w:r>
      <w:hyperlink r:id="rId40">
        <w:r>
          <w:rPr>
            <w:color w:val="0000FF"/>
          </w:rPr>
          <w:t>подпункте "в"</w:t>
        </w:r>
      </w:hyperlink>
      <w:r>
        <w:t xml:space="preserve"> слова "о планируемом проведении заседания комиссии (анонс, повестка)</w:t>
      </w:r>
      <w:proofErr w:type="gramStart"/>
      <w:r>
        <w:t>,"</w:t>
      </w:r>
      <w:proofErr w:type="gramEnd"/>
      <w:r>
        <w:t xml:space="preserve"> исключить;</w:t>
      </w:r>
    </w:p>
    <w:p w:rsidR="00237AB8" w:rsidRDefault="00237AB8">
      <w:pPr>
        <w:pStyle w:val="ConsPlusNormal"/>
        <w:spacing w:before="240"/>
        <w:ind w:firstLine="540"/>
        <w:jc w:val="both"/>
      </w:pPr>
      <w:hyperlink r:id="rId41">
        <w:r>
          <w:rPr>
            <w:color w:val="0000FF"/>
          </w:rPr>
          <w:t>подпункт "г"</w:t>
        </w:r>
      </w:hyperlink>
      <w:r>
        <w:t xml:space="preserve"> признать утратившим силу;</w:t>
      </w:r>
    </w:p>
    <w:p w:rsidR="00237AB8" w:rsidRDefault="00237AB8">
      <w:pPr>
        <w:pStyle w:val="ConsPlusNormal"/>
        <w:spacing w:before="240"/>
        <w:ind w:firstLine="540"/>
        <w:jc w:val="both"/>
      </w:pPr>
      <w:r>
        <w:t xml:space="preserve">14) </w:t>
      </w:r>
      <w:hyperlink r:id="rId42">
        <w:r>
          <w:rPr>
            <w:color w:val="0000FF"/>
          </w:rPr>
          <w:t>пункт 26</w:t>
        </w:r>
      </w:hyperlink>
      <w:r>
        <w:t xml:space="preserve"> изложить в следующей редакции:</w:t>
      </w:r>
    </w:p>
    <w:p w:rsidR="00237AB8" w:rsidRDefault="00237AB8">
      <w:pPr>
        <w:pStyle w:val="ConsPlusNormal"/>
        <w:spacing w:before="240"/>
        <w:ind w:firstLine="540"/>
        <w:jc w:val="both"/>
      </w:pPr>
      <w:r>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веб-</w:t>
      </w:r>
      <w:r>
        <w:lastRenderedPageBreak/>
        <w:t>обозревателя ("гипертекстовый формат").".</w:t>
      </w:r>
    </w:p>
    <w:p w:rsidR="00237AB8" w:rsidRDefault="00237AB8">
      <w:pPr>
        <w:pStyle w:val="ConsPlusNormal"/>
        <w:jc w:val="both"/>
      </w:pPr>
    </w:p>
    <w:p w:rsidR="00237AB8" w:rsidRDefault="00237AB8">
      <w:pPr>
        <w:pStyle w:val="ConsPlusNormal"/>
        <w:jc w:val="both"/>
      </w:pPr>
    </w:p>
    <w:p w:rsidR="00237AB8" w:rsidRDefault="00237AB8">
      <w:pPr>
        <w:pStyle w:val="ConsPlusNormal"/>
        <w:pBdr>
          <w:bottom w:val="single" w:sz="6" w:space="0" w:color="auto"/>
        </w:pBdr>
        <w:spacing w:before="100" w:after="100"/>
        <w:jc w:val="both"/>
        <w:rPr>
          <w:sz w:val="2"/>
          <w:szCs w:val="2"/>
        </w:rPr>
      </w:pPr>
    </w:p>
    <w:p w:rsidR="009F04C9" w:rsidRDefault="009F04C9">
      <w:bookmarkStart w:id="1" w:name="_GoBack"/>
      <w:bookmarkEnd w:id="1"/>
    </w:p>
    <w:sectPr w:rsidR="009F04C9" w:rsidSect="005B7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B8"/>
    <w:rsid w:val="00237AB8"/>
    <w:rsid w:val="009F0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7AB8"/>
    <w:pPr>
      <w:widowControl w:val="0"/>
      <w:autoSpaceDE w:val="0"/>
      <w:autoSpaceDN w:val="0"/>
    </w:pPr>
    <w:rPr>
      <w:rFonts w:eastAsia="Times New Roman" w:cs="Times New Roman"/>
      <w:szCs w:val="20"/>
      <w:lang w:eastAsia="ru-RU"/>
    </w:rPr>
  </w:style>
  <w:style w:type="paragraph" w:customStyle="1" w:styleId="ConsPlusTitle">
    <w:name w:val="ConsPlusTitle"/>
    <w:rsid w:val="00237AB8"/>
    <w:pPr>
      <w:widowControl w:val="0"/>
      <w:autoSpaceDE w:val="0"/>
      <w:autoSpaceDN w:val="0"/>
    </w:pPr>
    <w:rPr>
      <w:rFonts w:eastAsia="Times New Roman" w:cs="Times New Roman"/>
      <w:b/>
      <w:szCs w:val="20"/>
      <w:lang w:eastAsia="ru-RU"/>
    </w:rPr>
  </w:style>
  <w:style w:type="paragraph" w:customStyle="1" w:styleId="ConsPlusTitlePage">
    <w:name w:val="ConsPlusTitlePage"/>
    <w:rsid w:val="00237AB8"/>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7AB8"/>
    <w:pPr>
      <w:widowControl w:val="0"/>
      <w:autoSpaceDE w:val="0"/>
      <w:autoSpaceDN w:val="0"/>
    </w:pPr>
    <w:rPr>
      <w:rFonts w:eastAsia="Times New Roman" w:cs="Times New Roman"/>
      <w:szCs w:val="20"/>
      <w:lang w:eastAsia="ru-RU"/>
    </w:rPr>
  </w:style>
  <w:style w:type="paragraph" w:customStyle="1" w:styleId="ConsPlusTitle">
    <w:name w:val="ConsPlusTitle"/>
    <w:rsid w:val="00237AB8"/>
    <w:pPr>
      <w:widowControl w:val="0"/>
      <w:autoSpaceDE w:val="0"/>
      <w:autoSpaceDN w:val="0"/>
    </w:pPr>
    <w:rPr>
      <w:rFonts w:eastAsia="Times New Roman" w:cs="Times New Roman"/>
      <w:b/>
      <w:szCs w:val="20"/>
      <w:lang w:eastAsia="ru-RU"/>
    </w:rPr>
  </w:style>
  <w:style w:type="paragraph" w:customStyle="1" w:styleId="ConsPlusTitlePage">
    <w:name w:val="ConsPlusTitlePage"/>
    <w:rsid w:val="00237AB8"/>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56745&amp;dst=100006" TargetMode="External"/><Relationship Id="rId13" Type="http://schemas.openxmlformats.org/officeDocument/2006/relationships/hyperlink" Target="https://login.consultant.ru/link/?req=doc&amp;base=LAW&amp;n=156745&amp;dst=100016" TargetMode="External"/><Relationship Id="rId18" Type="http://schemas.openxmlformats.org/officeDocument/2006/relationships/hyperlink" Target="https://login.consultant.ru/link/?req=doc&amp;base=LAW&amp;n=470822&amp;dst=100168" TargetMode="External"/><Relationship Id="rId26" Type="http://schemas.openxmlformats.org/officeDocument/2006/relationships/hyperlink" Target="https://login.consultant.ru/link/?req=doc&amp;base=LAW&amp;n=156745&amp;dst=100057" TargetMode="External"/><Relationship Id="rId39" Type="http://schemas.openxmlformats.org/officeDocument/2006/relationships/hyperlink" Target="https://login.consultant.ru/link/?req=doc&amp;base=LAW&amp;n=156745&amp;dst=100090" TargetMode="External"/><Relationship Id="rId3" Type="http://schemas.openxmlformats.org/officeDocument/2006/relationships/settings" Target="settings.xml"/><Relationship Id="rId21" Type="http://schemas.openxmlformats.org/officeDocument/2006/relationships/hyperlink" Target="https://login.consultant.ru/link/?req=doc&amp;base=LAW&amp;n=156745&amp;dst=100053" TargetMode="External"/><Relationship Id="rId34" Type="http://schemas.openxmlformats.org/officeDocument/2006/relationships/hyperlink" Target="https://login.consultant.ru/link/?req=doc&amp;base=LAW&amp;n=156745&amp;dst=100073" TargetMode="External"/><Relationship Id="rId42" Type="http://schemas.openxmlformats.org/officeDocument/2006/relationships/hyperlink" Target="https://login.consultant.ru/link/?req=doc&amp;base=LAW&amp;n=156745&amp;dst=100095" TargetMode="External"/><Relationship Id="rId7" Type="http://schemas.openxmlformats.org/officeDocument/2006/relationships/hyperlink" Target="https://login.consultant.ru/link/?req=doc&amp;base=LAW&amp;n=156745" TargetMode="External"/><Relationship Id="rId12" Type="http://schemas.openxmlformats.org/officeDocument/2006/relationships/hyperlink" Target="https://login.consultant.ru/link/?req=doc&amp;base=LAW&amp;n=156745&amp;dst=100013" TargetMode="External"/><Relationship Id="rId17" Type="http://schemas.openxmlformats.org/officeDocument/2006/relationships/hyperlink" Target="https://login.consultant.ru/link/?req=doc&amp;base=LAW&amp;n=156745&amp;dst=100037" TargetMode="External"/><Relationship Id="rId25" Type="http://schemas.openxmlformats.org/officeDocument/2006/relationships/hyperlink" Target="https://login.consultant.ru/link/?req=doc&amp;base=LAW&amp;n=156745&amp;dst=100055" TargetMode="External"/><Relationship Id="rId33" Type="http://schemas.openxmlformats.org/officeDocument/2006/relationships/hyperlink" Target="https://login.consultant.ru/link/?req=doc&amp;base=LAW&amp;n=156745&amp;dst=100071" TargetMode="External"/><Relationship Id="rId38" Type="http://schemas.openxmlformats.org/officeDocument/2006/relationships/hyperlink" Target="https://login.consultant.ru/link/?req=doc&amp;base=LAW&amp;n=156745&amp;dst=10008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56745&amp;dst=100022" TargetMode="External"/><Relationship Id="rId20" Type="http://schemas.openxmlformats.org/officeDocument/2006/relationships/hyperlink" Target="https://login.consultant.ru/link/?req=doc&amp;base=LAW&amp;n=156745&amp;dst=100052" TargetMode="External"/><Relationship Id="rId29" Type="http://schemas.openxmlformats.org/officeDocument/2006/relationships/hyperlink" Target="https://login.consultant.ru/link/?req=doc&amp;base=LAW&amp;n=156745&amp;dst=100065" TargetMode="External"/><Relationship Id="rId41" Type="http://schemas.openxmlformats.org/officeDocument/2006/relationships/hyperlink" Target="https://login.consultant.ru/link/?req=doc&amp;base=LAW&amp;n=156745&amp;dst=100094" TargetMode="External"/><Relationship Id="rId1" Type="http://schemas.openxmlformats.org/officeDocument/2006/relationships/styles" Target="styles.xml"/><Relationship Id="rId6" Type="http://schemas.openxmlformats.org/officeDocument/2006/relationships/hyperlink" Target="https://login.consultant.ru/link/?req=doc&amp;base=LAW&amp;n=156745" TargetMode="External"/><Relationship Id="rId11" Type="http://schemas.openxmlformats.org/officeDocument/2006/relationships/hyperlink" Target="https://login.consultant.ru/link/?req=doc&amp;base=LAW&amp;n=156745&amp;dst=100010" TargetMode="External"/><Relationship Id="rId24" Type="http://schemas.openxmlformats.org/officeDocument/2006/relationships/hyperlink" Target="https://login.consultant.ru/link/?req=doc&amp;base=LAW&amp;n=156745&amp;dst=100055" TargetMode="External"/><Relationship Id="rId32" Type="http://schemas.openxmlformats.org/officeDocument/2006/relationships/hyperlink" Target="https://login.consultant.ru/link/?req=doc&amp;base=LAW&amp;n=156745&amp;dst=100071" TargetMode="External"/><Relationship Id="rId37" Type="http://schemas.openxmlformats.org/officeDocument/2006/relationships/hyperlink" Target="https://login.consultant.ru/link/?req=doc&amp;base=LAW&amp;n=156745&amp;dst=100086" TargetMode="External"/><Relationship Id="rId40" Type="http://schemas.openxmlformats.org/officeDocument/2006/relationships/hyperlink" Target="https://login.consultant.ru/link/?req=doc&amp;base=LAW&amp;n=156745&amp;dst=10009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56745&amp;dst=100020" TargetMode="External"/><Relationship Id="rId23" Type="http://schemas.openxmlformats.org/officeDocument/2006/relationships/hyperlink" Target="https://login.consultant.ru/link/?req=doc&amp;base=LAW&amp;n=156745&amp;dst=100054" TargetMode="External"/><Relationship Id="rId28" Type="http://schemas.openxmlformats.org/officeDocument/2006/relationships/hyperlink" Target="https://login.consultant.ru/link/?req=doc&amp;base=LAW&amp;n=156745&amp;dst=100062" TargetMode="External"/><Relationship Id="rId36" Type="http://schemas.openxmlformats.org/officeDocument/2006/relationships/hyperlink" Target="https://login.consultant.ru/link/?req=doc&amp;base=LAW&amp;n=156745&amp;dst=100082" TargetMode="External"/><Relationship Id="rId10" Type="http://schemas.openxmlformats.org/officeDocument/2006/relationships/hyperlink" Target="https://login.consultant.ru/link/?req=doc&amp;base=LAW&amp;n=156745" TargetMode="External"/><Relationship Id="rId19" Type="http://schemas.openxmlformats.org/officeDocument/2006/relationships/hyperlink" Target="https://login.consultant.ru/link/?req=doc&amp;base=LAW&amp;n=156745&amp;dst=100039" TargetMode="External"/><Relationship Id="rId31" Type="http://schemas.openxmlformats.org/officeDocument/2006/relationships/hyperlink" Target="https://login.consultant.ru/link/?req=doc&amp;base=LAW&amp;n=156745&amp;dst=10006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56745&amp;dst=100009" TargetMode="External"/><Relationship Id="rId14" Type="http://schemas.openxmlformats.org/officeDocument/2006/relationships/hyperlink" Target="https://login.consultant.ru/link/?req=doc&amp;base=LAW&amp;n=156745&amp;dst=100019" TargetMode="External"/><Relationship Id="rId22" Type="http://schemas.openxmlformats.org/officeDocument/2006/relationships/hyperlink" Target="https://gossluzhba.gov.ru/anticorruption" TargetMode="External"/><Relationship Id="rId27" Type="http://schemas.openxmlformats.org/officeDocument/2006/relationships/hyperlink" Target="https://login.consultant.ru/link/?req=doc&amp;base=LAW&amp;n=523306&amp;dst=28" TargetMode="External"/><Relationship Id="rId30" Type="http://schemas.openxmlformats.org/officeDocument/2006/relationships/hyperlink" Target="https://login.consultant.ru/link/?req=doc&amp;base=LAW&amp;n=156745&amp;dst=100055" TargetMode="External"/><Relationship Id="rId35" Type="http://schemas.openxmlformats.org/officeDocument/2006/relationships/hyperlink" Target="https://login.consultant.ru/link/?req=doc&amp;base=LAW&amp;n=156745&amp;dst=10007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2265</Words>
  <Characters>12915</Characters>
  <Application>Microsoft Office Word</Application>
  <DocSecurity>0</DocSecurity>
  <Lines>107</Lines>
  <Paragraphs>30</Paragraphs>
  <ScaleCrop>false</ScaleCrop>
  <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2026-05-08T06:26:00Z</dcterms:created>
  <dcterms:modified xsi:type="dcterms:W3CDTF">2026-05-08T06:26:00Z</dcterms:modified>
</cp:coreProperties>
</file>