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3A" w:rsidRDefault="009025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0253A" w:rsidRDefault="0090253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25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90253A" w:rsidRDefault="009025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53A" w:rsidRDefault="0090253A">
      <w:pPr>
        <w:pStyle w:val="ConsPlusNormal"/>
        <w:jc w:val="right"/>
      </w:pPr>
    </w:p>
    <w:p w:rsidR="0090253A" w:rsidRDefault="0090253A">
      <w:pPr>
        <w:pStyle w:val="ConsPlusTitle"/>
        <w:jc w:val="center"/>
      </w:pPr>
      <w:r>
        <w:t>УКАЗ</w:t>
      </w:r>
    </w:p>
    <w:p w:rsidR="0090253A" w:rsidRDefault="0090253A">
      <w:pPr>
        <w:pStyle w:val="ConsPlusTitle"/>
        <w:jc w:val="center"/>
      </w:pPr>
    </w:p>
    <w:p w:rsidR="0090253A" w:rsidRDefault="0090253A">
      <w:pPr>
        <w:pStyle w:val="ConsPlusTitle"/>
        <w:jc w:val="center"/>
      </w:pPr>
      <w:r>
        <w:t>ПРЕЗИДЕНТА РОССИЙСКОЙ ФЕДЕРАЦИИ</w:t>
      </w:r>
    </w:p>
    <w:p w:rsidR="0090253A" w:rsidRDefault="0090253A">
      <w:pPr>
        <w:pStyle w:val="ConsPlusTitle"/>
        <w:jc w:val="center"/>
      </w:pPr>
    </w:p>
    <w:p w:rsidR="0090253A" w:rsidRDefault="0090253A">
      <w:pPr>
        <w:pStyle w:val="ConsPlusTitle"/>
        <w:jc w:val="center"/>
      </w:pPr>
      <w:r>
        <w:t>О МЕРАХ</w:t>
      </w:r>
    </w:p>
    <w:p w:rsidR="0090253A" w:rsidRDefault="0090253A">
      <w:pPr>
        <w:pStyle w:val="ConsPlusTitle"/>
        <w:jc w:val="center"/>
      </w:pPr>
      <w:r>
        <w:t xml:space="preserve">ПО РЕАЛИЗАЦИИ ОТДЕЛЬНЫХ ПОЛОЖЕНИЙ </w:t>
      </w:r>
      <w:proofErr w:type="gramStart"/>
      <w:r>
        <w:t>ФЕДЕРАЛЬНОГО</w:t>
      </w:r>
      <w:proofErr w:type="gramEnd"/>
    </w:p>
    <w:p w:rsidR="0090253A" w:rsidRDefault="0090253A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90253A" w:rsidRDefault="0090253A">
      <w:pPr>
        <w:pStyle w:val="ConsPlusTitle"/>
        <w:jc w:val="center"/>
      </w:pPr>
      <w:r>
        <w:t xml:space="preserve">И 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90253A" w:rsidRDefault="0090253A">
      <w:pPr>
        <w:pStyle w:val="ConsPlusTitle"/>
        <w:jc w:val="center"/>
      </w:pPr>
      <w:r>
        <w:t>АКТЫ РОССИЙСКОЙ ФЕДЕРАЦИИ"</w:t>
      </w:r>
    </w:p>
    <w:p w:rsidR="0090253A" w:rsidRDefault="009025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25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53A" w:rsidRDefault="009025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253A" w:rsidRDefault="009025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center"/>
      </w:pPr>
    </w:p>
    <w:p w:rsidR="0090253A" w:rsidRDefault="0090253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90253A" w:rsidRDefault="0090253A">
      <w:pPr>
        <w:pStyle w:val="ConsPlusNormal"/>
        <w:spacing w:before="240"/>
        <w:ind w:firstLine="540"/>
        <w:jc w:val="both"/>
      </w:pPr>
      <w:bookmarkStart w:id="0" w:name="P17"/>
      <w:bookmarkEnd w:id="0"/>
      <w:r>
        <w:t xml:space="preserve">1. </w:t>
      </w:r>
      <w:proofErr w:type="gramStart"/>
      <w:r>
        <w:t xml:space="preserve">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9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</w:t>
      </w:r>
      <w:proofErr w:type="gramEnd"/>
      <w:r>
        <w:t xml:space="preserve"> </w:t>
      </w:r>
      <w:proofErr w:type="gramStart"/>
      <w:r>
        <w:t xml:space="preserve"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10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1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</w:t>
      </w:r>
      <w:proofErr w:type="gramEnd"/>
      <w:r>
        <w:t xml:space="preserve">. </w:t>
      </w:r>
      <w:proofErr w:type="gramStart"/>
      <w:r>
        <w:t>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</w:t>
      </w:r>
      <w:proofErr w:type="gramEnd"/>
      <w:r>
        <w:t xml:space="preserve"> </w:t>
      </w:r>
      <w:hyperlink w:anchor="P42">
        <w:r>
          <w:rPr>
            <w:color w:val="0000FF"/>
          </w:rPr>
          <w:t>приложению N 1</w:t>
        </w:r>
      </w:hyperlink>
      <w:r>
        <w:t>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2. </w:t>
      </w:r>
      <w:hyperlink w:anchor="P42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3. </w:t>
      </w:r>
      <w:hyperlink w:anchor="P42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</w:t>
      </w:r>
      <w:r>
        <w:lastRenderedPageBreak/>
        <w:t>состоянию на первое число месяца, предшествующего месяцу подачи документов для замещения соответствующей должности.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172">
        <w:r>
          <w:rPr>
            <w:color w:val="0000FF"/>
          </w:rPr>
          <w:t>приложению N 2</w:t>
        </w:r>
      </w:hyperlink>
      <w:r>
        <w:t>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6. Настоящий Указ вступает в силу с 1 января 2021 г., за исключением </w:t>
      </w:r>
      <w:hyperlink w:anchor="P202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90253A" w:rsidRDefault="0090253A">
      <w:pPr>
        <w:pStyle w:val="ConsPlusNormal"/>
        <w:ind w:firstLine="540"/>
        <w:jc w:val="both"/>
      </w:pPr>
    </w:p>
    <w:p w:rsidR="0090253A" w:rsidRDefault="0090253A">
      <w:pPr>
        <w:pStyle w:val="ConsPlusNormal"/>
        <w:jc w:val="right"/>
      </w:pPr>
      <w:r>
        <w:t>Президент</w:t>
      </w:r>
    </w:p>
    <w:p w:rsidR="0090253A" w:rsidRDefault="0090253A">
      <w:pPr>
        <w:pStyle w:val="ConsPlusNormal"/>
        <w:jc w:val="right"/>
      </w:pPr>
      <w:r>
        <w:t>Российской Федерации</w:t>
      </w:r>
    </w:p>
    <w:p w:rsidR="0090253A" w:rsidRDefault="0090253A">
      <w:pPr>
        <w:pStyle w:val="ConsPlusNormal"/>
        <w:jc w:val="right"/>
      </w:pPr>
      <w:r>
        <w:t>В.ПУТИН</w:t>
      </w:r>
    </w:p>
    <w:p w:rsidR="0090253A" w:rsidRDefault="0090253A">
      <w:pPr>
        <w:pStyle w:val="ConsPlusNormal"/>
      </w:pPr>
      <w:r>
        <w:t>Москва, Кремль</w:t>
      </w:r>
    </w:p>
    <w:p w:rsidR="0090253A" w:rsidRDefault="0090253A">
      <w:pPr>
        <w:pStyle w:val="ConsPlusNormal"/>
        <w:spacing w:before="240"/>
      </w:pPr>
      <w:r>
        <w:t>10 декабря 2020 года</w:t>
      </w:r>
    </w:p>
    <w:p w:rsidR="0090253A" w:rsidRDefault="0090253A">
      <w:pPr>
        <w:pStyle w:val="ConsPlusNormal"/>
        <w:spacing w:before="240"/>
      </w:pPr>
      <w:r>
        <w:t>N 778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25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53A" w:rsidRDefault="0090253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0253A" w:rsidRDefault="0090253A">
            <w:pPr>
              <w:pStyle w:val="ConsPlusNormal"/>
              <w:jc w:val="both"/>
            </w:pPr>
            <w:r>
              <w:rPr>
                <w:color w:val="392C69"/>
              </w:rPr>
              <w:t xml:space="preserve">О доп. разъяснениях к нормативному регулированию, порядку подачи уведомления см. </w:t>
            </w:r>
            <w:hyperlink r:id="rId12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20.02.2021 N 18-2/10/П-1330.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spacing w:before="300"/>
        <w:jc w:val="right"/>
        <w:outlineLvl w:val="0"/>
      </w:pPr>
      <w:r>
        <w:t>Приложение N 1</w:t>
      </w:r>
    </w:p>
    <w:p w:rsidR="0090253A" w:rsidRDefault="0090253A">
      <w:pPr>
        <w:pStyle w:val="ConsPlusNormal"/>
        <w:jc w:val="right"/>
      </w:pPr>
      <w:r>
        <w:t>к Указу Президента</w:t>
      </w:r>
    </w:p>
    <w:p w:rsidR="0090253A" w:rsidRDefault="0090253A">
      <w:pPr>
        <w:pStyle w:val="ConsPlusNormal"/>
        <w:jc w:val="right"/>
      </w:pPr>
      <w:r>
        <w:t>Российской Федерации</w:t>
      </w:r>
    </w:p>
    <w:p w:rsidR="0090253A" w:rsidRDefault="0090253A">
      <w:pPr>
        <w:pStyle w:val="ConsPlusNormal"/>
        <w:jc w:val="right"/>
      </w:pPr>
      <w:r>
        <w:t>от 10 декабря 2020 г. N 778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bookmarkStart w:id="1" w:name="P42"/>
      <w:bookmarkEnd w:id="1"/>
      <w:r>
        <w:t xml:space="preserve">                                УВЕДОМЛЕНИЕ</w:t>
      </w:r>
    </w:p>
    <w:p w:rsidR="0090253A" w:rsidRDefault="0090253A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90253A" w:rsidRDefault="0090253A">
      <w:pPr>
        <w:pStyle w:val="ConsPlusNonformat"/>
        <w:jc w:val="both"/>
      </w:pPr>
      <w:r>
        <w:t xml:space="preserve">         </w:t>
      </w:r>
      <w:proofErr w:type="gramStart"/>
      <w:r>
        <w:t>включающих</w:t>
      </w:r>
      <w:proofErr w:type="gramEnd"/>
      <w:r>
        <w:t xml:space="preserve"> одновременно цифровые финансовые активы и иные</w:t>
      </w:r>
    </w:p>
    <w:p w:rsidR="0090253A" w:rsidRDefault="0090253A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90253A" w:rsidRDefault="0090253A">
      <w:pPr>
        <w:pStyle w:val="ConsPlusNonformat"/>
        <w:jc w:val="both"/>
      </w:pPr>
      <w:r>
        <w:t xml:space="preserve">                        (фамилия, имя, отчество)</w:t>
      </w:r>
    </w:p>
    <w:p w:rsidR="0090253A" w:rsidRDefault="0090253A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90253A" w:rsidRDefault="0090253A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подчеркнуть) следующего имущества: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90253A" w:rsidRDefault="0090253A">
      <w:pPr>
        <w:pStyle w:val="ConsPlusNonformat"/>
        <w:jc w:val="both"/>
      </w:pPr>
      <w:r>
        <w:t>цифровые финансовые активы и иные цифровые права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цифрового финансового актива или цифрового права </w:t>
            </w:r>
            <w:hyperlink w:anchor="P7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приобретения</w:t>
            </w:r>
          </w:p>
        </w:tc>
        <w:tc>
          <w:tcPr>
            <w:tcW w:w="1361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Общее </w:t>
            </w:r>
            <w:r>
              <w:lastRenderedPageBreak/>
              <w:t>количество</w:t>
            </w:r>
          </w:p>
        </w:tc>
        <w:tc>
          <w:tcPr>
            <w:tcW w:w="3274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Сведения об операторе </w:t>
            </w:r>
            <w:r>
              <w:lastRenderedPageBreak/>
              <w:t xml:space="preserve">информационной системы, в которой осуществляется выпуск цифровых финансовых активов </w:t>
            </w:r>
            <w:hyperlink w:anchor="P84">
              <w:r>
                <w:rPr>
                  <w:color w:val="0000FF"/>
                </w:rPr>
                <w:t>&lt;2&gt;</w:t>
              </w:r>
            </w:hyperlink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0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36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274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0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36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274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bookmarkStart w:id="2" w:name="P77"/>
      <w:bookmarkEnd w:id="2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90253A" w:rsidRDefault="0090253A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90253A" w:rsidRDefault="0090253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90253A" w:rsidRDefault="0090253A">
      <w:pPr>
        <w:pStyle w:val="ConsPlusNonformat"/>
        <w:jc w:val="both"/>
      </w:pPr>
      <w:proofErr w:type="gramStart"/>
      <w:r>
        <w:t>одновременно  цифровые  финансовые  активы  и иные цифровые права (если его</w:t>
      </w:r>
      <w:proofErr w:type="gramEnd"/>
    </w:p>
    <w:p w:rsidR="0090253A" w:rsidRDefault="0090253A">
      <w:pPr>
        <w:pStyle w:val="ConsPlusNonformat"/>
        <w:jc w:val="both"/>
      </w:pPr>
      <w:r>
        <w:t xml:space="preserve">нельзя  определить,  указываются вид и объем прав, удостоверяемых </w:t>
      </w:r>
      <w:proofErr w:type="gramStart"/>
      <w:r>
        <w:t>цифровыми</w:t>
      </w:r>
      <w:proofErr w:type="gramEnd"/>
    </w:p>
    <w:p w:rsidR="0090253A" w:rsidRDefault="0090253A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90253A" w:rsidRDefault="0090253A">
      <w:pPr>
        <w:pStyle w:val="ConsPlusNonformat"/>
        <w:jc w:val="both"/>
      </w:pPr>
      <w:r>
        <w:t>цифровых прав).</w:t>
      </w:r>
    </w:p>
    <w:p w:rsidR="0090253A" w:rsidRDefault="0090253A">
      <w:pPr>
        <w:pStyle w:val="ConsPlusNonformat"/>
        <w:jc w:val="both"/>
      </w:pPr>
      <w:bookmarkStart w:id="3" w:name="P84"/>
      <w:bookmarkEnd w:id="3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90253A" w:rsidRDefault="0090253A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90253A" w:rsidRDefault="0090253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90253A" w:rsidRDefault="0090253A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90253A" w:rsidRDefault="0090253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2. Утилитарные цифровые права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90253A" w:rsidRDefault="009025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90253A" w:rsidRDefault="0090253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21">
              <w:r>
                <w:rPr>
                  <w:color w:val="0000FF"/>
                </w:rPr>
                <w:t>&lt;2&gt;</w:t>
              </w:r>
            </w:hyperlink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0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36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274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0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36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274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8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0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361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274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bookmarkStart w:id="4" w:name="P119"/>
      <w:bookmarkEnd w:id="4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90253A" w:rsidRDefault="0090253A">
      <w:pPr>
        <w:pStyle w:val="ConsPlusNonformat"/>
        <w:jc w:val="both"/>
      </w:pPr>
      <w:r>
        <w:t>утилитарное цифровое право.</w:t>
      </w:r>
    </w:p>
    <w:p w:rsidR="0090253A" w:rsidRDefault="0090253A">
      <w:pPr>
        <w:pStyle w:val="ConsPlusNonformat"/>
        <w:jc w:val="both"/>
      </w:pPr>
      <w:bookmarkStart w:id="5" w:name="P121"/>
      <w:bookmarkEnd w:id="5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90253A" w:rsidRDefault="0090253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90253A" w:rsidRDefault="0090253A">
      <w:pPr>
        <w:pStyle w:val="ConsPlusNonformat"/>
        <w:jc w:val="both"/>
      </w:pPr>
      <w:r>
        <w:t>регистрационный номер.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3. Цифровая валюта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90253A">
        <w:tc>
          <w:tcPr>
            <w:tcW w:w="629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0" w:type="dxa"/>
          </w:tcPr>
          <w:p w:rsidR="0090253A" w:rsidRDefault="0090253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90253A" w:rsidRDefault="009025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90253A" w:rsidRDefault="0090253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90253A">
        <w:tc>
          <w:tcPr>
            <w:tcW w:w="629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</w:tr>
      <w:tr w:rsidR="0090253A">
        <w:tc>
          <w:tcPr>
            <w:tcW w:w="629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29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4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29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90253A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_______________</w:t>
            </w:r>
          </w:p>
        </w:tc>
      </w:tr>
    </w:tbl>
    <w:p w:rsidR="0090253A" w:rsidRDefault="0090253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90253A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right"/>
        <w:outlineLvl w:val="0"/>
      </w:pPr>
      <w:r>
        <w:t>Приложение N 2</w:t>
      </w:r>
    </w:p>
    <w:p w:rsidR="0090253A" w:rsidRDefault="0090253A">
      <w:pPr>
        <w:pStyle w:val="ConsPlusNormal"/>
        <w:jc w:val="right"/>
      </w:pPr>
      <w:r>
        <w:t>к Указу Президента</w:t>
      </w:r>
    </w:p>
    <w:p w:rsidR="0090253A" w:rsidRDefault="0090253A">
      <w:pPr>
        <w:pStyle w:val="ConsPlusNormal"/>
        <w:jc w:val="right"/>
      </w:pPr>
      <w:r>
        <w:t>Российской Федерации</w:t>
      </w:r>
    </w:p>
    <w:p w:rsidR="0090253A" w:rsidRDefault="0090253A">
      <w:pPr>
        <w:pStyle w:val="ConsPlusNormal"/>
        <w:jc w:val="right"/>
      </w:pPr>
      <w:r>
        <w:t>от 10 декабря 2020 г. N 778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Title"/>
        <w:jc w:val="center"/>
      </w:pPr>
      <w:bookmarkStart w:id="6" w:name="P172"/>
      <w:bookmarkEnd w:id="6"/>
      <w:r>
        <w:t>ПЕРЕЧЕНЬ</w:t>
      </w:r>
    </w:p>
    <w:p w:rsidR="0090253A" w:rsidRDefault="0090253A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90253A" w:rsidRDefault="009025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25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253A" w:rsidRDefault="009025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253A" w:rsidRDefault="009025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4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</w:t>
      </w:r>
      <w:proofErr w:type="gramStart"/>
      <w:r>
        <w:t>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</w:t>
      </w:r>
      <w:proofErr w:type="gramEnd"/>
      <w:r>
        <w:t xml:space="preserve"> </w:t>
      </w:r>
      <w:proofErr w:type="gramStart"/>
      <w:r>
        <w:t>2015, N 10, ст. 1506; N 29, ст. 4477; 2017, N 39, ст. 5682; 2018, N 33, ст. 5402):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б) в </w:t>
      </w:r>
      <w:hyperlink r:id="rId16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</w:t>
      </w:r>
      <w:r>
        <w:lastRenderedPageBreak/>
        <w:t>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7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</w:t>
      </w:r>
      <w:proofErr w:type="gramEnd"/>
      <w:r>
        <w:t xml:space="preserve">, </w:t>
      </w:r>
      <w:proofErr w:type="gramStart"/>
      <w:r>
        <w:t>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</w:t>
      </w:r>
      <w:proofErr w:type="gramEnd"/>
      <w:r>
        <w:t xml:space="preserve"> </w:t>
      </w:r>
      <w:proofErr w:type="gramStart"/>
      <w:r>
        <w:t>2015, N 11, ст. 1585; 2017, N 39, ст. 5682; 2018, N 21, ст. 2981):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20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</w:t>
      </w:r>
      <w:proofErr w:type="gramEnd"/>
      <w:r>
        <w:t xml:space="preserve"> 2015, N 10, ст. 1506; 2016, N 24, ст. 3506; 2017, N 9, ст. 1339; N 39, ст. 5682; N 42, ст. 6137; 2018, N 45, ст. 6916; 2019, N 20, ст. 2422; </w:t>
      </w:r>
      <w:proofErr w:type="gramStart"/>
      <w:r>
        <w:t>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пункте 19</w:t>
        </w:r>
      </w:hyperlink>
      <w:r>
        <w:t xml:space="preserve"> Указа: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90253A" w:rsidRDefault="0090253A">
      <w:pPr>
        <w:pStyle w:val="ConsPlusNormal"/>
        <w:spacing w:before="240"/>
        <w:ind w:firstLine="540"/>
        <w:jc w:val="both"/>
      </w:pPr>
      <w:hyperlink r:id="rId23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0253A" w:rsidRDefault="0090253A">
      <w:pPr>
        <w:pStyle w:val="ConsPlusNormal"/>
        <w:spacing w:before="240"/>
        <w:ind w:firstLine="540"/>
        <w:jc w:val="both"/>
      </w:pPr>
      <w:proofErr w:type="gramStart"/>
      <w:r>
        <w:t xml:space="preserve">"Установить, что запросы в кредитные организации, налоговые органы Российской </w:t>
      </w:r>
      <w:r>
        <w:lastRenderedPageBreak/>
        <w:t xml:space="preserve">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4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5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</w:t>
      </w:r>
      <w:proofErr w:type="gramEnd"/>
      <w:r>
        <w:t xml:space="preserve"> </w:t>
      </w:r>
      <w:proofErr w:type="gramStart"/>
      <w:r>
        <w:t xml:space="preserve">943-1 "О налоговых органах Российской Федерации", </w:t>
      </w:r>
      <w:hyperlink r:id="rId26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7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</w:t>
      </w:r>
      <w:proofErr w:type="gramEnd"/>
      <w:r>
        <w:t xml:space="preserve"> </w:t>
      </w:r>
      <w:proofErr w:type="gramStart"/>
      <w:r>
        <w:t>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</w:t>
      </w:r>
      <w:proofErr w:type="gramEnd"/>
      <w:r>
        <w:t xml:space="preserve"> лица, включенные в названный перечень</w:t>
      </w:r>
      <w:proofErr w:type="gramStart"/>
      <w:r>
        <w:t>.";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center"/>
      </w:pPr>
      <w:r>
        <w:t>"ПЕРЕЧЕНЬ</w:t>
      </w:r>
    </w:p>
    <w:p w:rsidR="0090253A" w:rsidRDefault="0090253A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90253A" w:rsidRDefault="0090253A">
      <w:pPr>
        <w:pStyle w:val="ConsPlusNormal"/>
        <w:jc w:val="center"/>
      </w:pPr>
      <w:r>
        <w:t>ЗАПРОСОВ В КРЕДИТНЫЕ ОРГАНИЗАЦИИ, НАЛОГОВЫЕ ОРГАНЫ</w:t>
      </w:r>
    </w:p>
    <w:p w:rsidR="0090253A" w:rsidRDefault="0090253A">
      <w:pPr>
        <w:pStyle w:val="ConsPlusNormal"/>
        <w:jc w:val="center"/>
      </w:pPr>
      <w:r>
        <w:t>РОССИЙСКОЙ ФЕДЕРАЦИИ, ОРГАНЫ, ОСУЩЕСТВЛЯЮЩИЕ</w:t>
      </w:r>
    </w:p>
    <w:p w:rsidR="0090253A" w:rsidRDefault="0090253A">
      <w:pPr>
        <w:pStyle w:val="ConsPlusNormal"/>
        <w:jc w:val="center"/>
      </w:pPr>
      <w:r>
        <w:t xml:space="preserve">ГОСУДАРСТВЕННУЮ РЕГИСТРАЦИЮ ПРАВ НА </w:t>
      </w:r>
      <w:proofErr w:type="gramStart"/>
      <w:r>
        <w:t>НЕДВИЖИМОЕ</w:t>
      </w:r>
      <w:proofErr w:type="gramEnd"/>
    </w:p>
    <w:p w:rsidR="0090253A" w:rsidRDefault="0090253A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90253A" w:rsidRDefault="0090253A">
      <w:pPr>
        <w:pStyle w:val="ConsPlusNormal"/>
        <w:jc w:val="center"/>
      </w:pPr>
      <w:r>
        <w:t>СИСТЕМ, В КОТОРЫХ ОСУЩЕСТВЛЯЕТСЯ ВЫПУСК ЦИФРОВЫХ</w:t>
      </w:r>
    </w:p>
    <w:p w:rsidR="0090253A" w:rsidRDefault="0090253A">
      <w:pPr>
        <w:pStyle w:val="ConsPlusNormal"/>
        <w:jc w:val="center"/>
      </w:pPr>
      <w:r>
        <w:t>ФИНАНСОВЫХ АКТИВОВ, ПРИ ОСУЩЕСТВЛЕНИИ ПРОВЕРОК</w:t>
      </w:r>
    </w:p>
    <w:p w:rsidR="0090253A" w:rsidRDefault="0090253A">
      <w:pPr>
        <w:pStyle w:val="ConsPlusNormal"/>
        <w:jc w:val="center"/>
      </w:pPr>
      <w:r>
        <w:t>В ЦЕЛЯХ ПРОТИВОДЕЙСТВИЯ КОРРУПЦИИ".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4. </w:t>
      </w:r>
      <w:hyperlink r:id="rId29">
        <w:proofErr w:type="gramStart"/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</w:t>
      </w:r>
      <w:proofErr w:type="gramEnd"/>
      <w:r>
        <w:t xml:space="preserve"> </w:t>
      </w:r>
      <w:proofErr w:type="gramStart"/>
      <w:r>
        <w:t>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5. Утратил силу с 1 января 2026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90253A" w:rsidRDefault="0090253A">
      <w:pPr>
        <w:pStyle w:val="ConsPlusNormal"/>
        <w:spacing w:before="240"/>
        <w:ind w:firstLine="540"/>
        <w:jc w:val="both"/>
      </w:pPr>
      <w:bookmarkStart w:id="7" w:name="P202"/>
      <w:bookmarkEnd w:id="7"/>
      <w:r>
        <w:t xml:space="preserve">6. </w:t>
      </w:r>
      <w:proofErr w:type="gramStart"/>
      <w:r>
        <w:t xml:space="preserve">В </w:t>
      </w:r>
      <w:hyperlink r:id="rId3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</w:t>
      </w:r>
      <w:proofErr w:type="gramEnd"/>
      <w:r>
        <w:t xml:space="preserve"> </w:t>
      </w:r>
      <w:proofErr w:type="gramStart"/>
      <w:r>
        <w:t>2017, N 39, ст. 5682; N 42, ст. 6137; 2020, N 3, ст. 243):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</w:t>
      </w:r>
      <w:hyperlink r:id="rId32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"Раздел 1. Сведения о доходах &lt;1&gt;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90253A" w:rsidRDefault="0090253A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567" w:type="dxa"/>
          </w:tcPr>
          <w:p w:rsidR="0090253A" w:rsidRDefault="009025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90253A" w:rsidRDefault="0090253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90253A" w:rsidRDefault="0090253A">
      <w:pPr>
        <w:pStyle w:val="ConsPlusNonformat"/>
        <w:jc w:val="both"/>
      </w:pPr>
      <w:r>
        <w:t>отчетный период.</w:t>
      </w:r>
    </w:p>
    <w:p w:rsidR="0090253A" w:rsidRDefault="0090253A">
      <w:pPr>
        <w:pStyle w:val="ConsPlusNonformat"/>
        <w:jc w:val="both"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90253A" w:rsidRDefault="0090253A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90253A" w:rsidRDefault="0090253A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90253A" w:rsidRDefault="0090253A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90253A" w:rsidRDefault="0090253A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90253A" w:rsidRDefault="0090253A">
      <w:pPr>
        <w:pStyle w:val="ConsPlusNonformat"/>
        <w:jc w:val="both"/>
      </w:pPr>
      <w:r>
        <w:t>получения дохода.</w:t>
      </w:r>
    </w:p>
    <w:p w:rsidR="0090253A" w:rsidRDefault="0090253A">
      <w:pPr>
        <w:pStyle w:val="ConsPlusNonformat"/>
        <w:jc w:val="both"/>
      </w:pPr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90253A" w:rsidRDefault="0090253A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90253A" w:rsidRDefault="0090253A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90253A" w:rsidRDefault="0090253A">
      <w:pPr>
        <w:pStyle w:val="ConsPlusNonformat"/>
        <w:jc w:val="both"/>
      </w:pPr>
      <w:r>
        <w:t>вид цифровой валюты</w:t>
      </w:r>
      <w:proofErr w:type="gramStart"/>
      <w:r>
        <w:t>.";</w:t>
      </w:r>
      <w:proofErr w:type="gramEnd"/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б) </w:t>
      </w:r>
      <w:hyperlink r:id="rId33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"Раздел 2. Сведения о расходах &lt;1&gt;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90253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90253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0253A" w:rsidRDefault="0090253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0253A" w:rsidRDefault="0090253A">
            <w:pPr>
              <w:pStyle w:val="ConsPlusNormal"/>
            </w:pPr>
            <w:r>
              <w:t xml:space="preserve">Иное недвижимое </w:t>
            </w:r>
            <w:r>
              <w:lastRenderedPageBreak/>
              <w:t>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0253A" w:rsidRDefault="0090253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0253A" w:rsidRDefault="0090253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90253A" w:rsidRDefault="0090253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90253A" w:rsidRDefault="0090253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90253A" w:rsidRDefault="0090253A">
      <w:pPr>
        <w:pStyle w:val="ConsPlusNonformat"/>
        <w:jc w:val="both"/>
      </w:pPr>
      <w:hyperlink r:id="rId34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90253A" w:rsidRDefault="0090253A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90253A" w:rsidRDefault="0090253A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90253A" w:rsidRDefault="0090253A">
      <w:pPr>
        <w:pStyle w:val="ConsPlusNonformat"/>
        <w:jc w:val="both"/>
      </w:pPr>
      <w:r>
        <w:t>сведений отсутствуют, данный раздел не заполняется.</w:t>
      </w:r>
    </w:p>
    <w:p w:rsidR="0090253A" w:rsidRDefault="0090253A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90253A" w:rsidRDefault="0090253A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90253A" w:rsidRDefault="0090253A">
      <w:pPr>
        <w:pStyle w:val="ConsPlusNonformat"/>
        <w:jc w:val="both"/>
      </w:pPr>
      <w:r>
        <w:t>прилагается к настоящей справке.</w:t>
      </w:r>
    </w:p>
    <w:p w:rsidR="0090253A" w:rsidRDefault="0090253A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90253A" w:rsidRDefault="0090253A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90253A" w:rsidRDefault="0090253A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90253A" w:rsidRDefault="0090253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90253A" w:rsidRDefault="0090253A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90253A" w:rsidRDefault="0090253A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90253A" w:rsidRDefault="0090253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90253A" w:rsidRDefault="0090253A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90253A" w:rsidRDefault="0090253A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90253A" w:rsidRDefault="0090253A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90253A" w:rsidRDefault="0090253A">
      <w:pPr>
        <w:pStyle w:val="ConsPlusNonformat"/>
        <w:jc w:val="both"/>
      </w:pPr>
      <w:r>
        <w:t>сделки</w:t>
      </w:r>
      <w:proofErr w:type="gramStart"/>
      <w:r>
        <w:t>.";</w:t>
      </w:r>
      <w:proofErr w:type="gramEnd"/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в) </w:t>
      </w:r>
      <w:hyperlink r:id="rId35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"3.3.    Цифровые   финансовые   активы,   цифровые   права,  включающие</w:t>
      </w:r>
    </w:p>
    <w:p w:rsidR="0090253A" w:rsidRDefault="0090253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90253A" w:rsidRDefault="0090253A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90253A" w:rsidRDefault="009025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90253A" w:rsidRDefault="0090253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90253A" w:rsidRDefault="0090253A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992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417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7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992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417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78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90253A" w:rsidRDefault="0090253A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90253A" w:rsidRDefault="0090253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90253A" w:rsidRDefault="0090253A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90253A" w:rsidRDefault="0090253A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90253A" w:rsidRDefault="0090253A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90253A" w:rsidRDefault="0090253A">
      <w:pPr>
        <w:pStyle w:val="ConsPlusNonformat"/>
        <w:jc w:val="both"/>
      </w:pPr>
      <w:r>
        <w:t>цифровых прав).</w:t>
      </w:r>
    </w:p>
    <w:p w:rsidR="0090253A" w:rsidRDefault="0090253A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90253A" w:rsidRDefault="0090253A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90253A" w:rsidRDefault="0090253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90253A" w:rsidRDefault="0090253A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90253A" w:rsidRDefault="0090253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3.4. Утилитарные цифровые права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  <w:jc w:val="center"/>
            </w:pPr>
            <w:r>
              <w:t>Уникальное условное обозначение &lt;1&gt;</w:t>
            </w:r>
          </w:p>
        </w:tc>
        <w:tc>
          <w:tcPr>
            <w:tcW w:w="2160" w:type="dxa"/>
          </w:tcPr>
          <w:p w:rsidR="0090253A" w:rsidRDefault="009025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90253A" w:rsidRDefault="0090253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90253A" w:rsidRDefault="0090253A">
            <w:pPr>
              <w:pStyle w:val="ConsPlusNormal"/>
              <w:jc w:val="center"/>
            </w:pPr>
            <w:r>
              <w:t>Сведения об операторе инвестиционной платформы &lt;2&gt;</w:t>
            </w:r>
          </w:p>
        </w:tc>
      </w:tr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</w:tr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16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66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496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16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66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496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16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66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496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72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160" w:type="dxa"/>
          </w:tcPr>
          <w:p w:rsidR="0090253A" w:rsidRDefault="0090253A">
            <w:pPr>
              <w:pStyle w:val="ConsPlusNormal"/>
            </w:pPr>
          </w:p>
        </w:tc>
        <w:tc>
          <w:tcPr>
            <w:tcW w:w="1766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496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90253A" w:rsidRDefault="0090253A">
      <w:pPr>
        <w:pStyle w:val="ConsPlusNonformat"/>
        <w:jc w:val="both"/>
      </w:pPr>
      <w:r>
        <w:t>утилитарное цифровое право.</w:t>
      </w:r>
    </w:p>
    <w:p w:rsidR="0090253A" w:rsidRDefault="0090253A">
      <w:pPr>
        <w:pStyle w:val="ConsPlusNonformat"/>
        <w:jc w:val="both"/>
      </w:pPr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90253A" w:rsidRDefault="0090253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90253A" w:rsidRDefault="0090253A">
      <w:pPr>
        <w:pStyle w:val="ConsPlusNonformat"/>
        <w:jc w:val="both"/>
      </w:pPr>
      <w:r>
        <w:t>регистрационный номер.</w:t>
      </w:r>
    </w:p>
    <w:p w:rsidR="0090253A" w:rsidRDefault="0090253A">
      <w:pPr>
        <w:pStyle w:val="ConsPlusNonformat"/>
        <w:jc w:val="both"/>
      </w:pPr>
    </w:p>
    <w:p w:rsidR="0090253A" w:rsidRDefault="0090253A">
      <w:pPr>
        <w:pStyle w:val="ConsPlusNonformat"/>
        <w:jc w:val="both"/>
      </w:pPr>
      <w:r>
        <w:t xml:space="preserve">    3.5. Цифровая валюта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90253A" w:rsidRDefault="0090253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90253A" w:rsidRDefault="0090253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  <w:tr w:rsidR="0090253A">
        <w:tc>
          <w:tcPr>
            <w:tcW w:w="634" w:type="dxa"/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3115" w:type="dxa"/>
          </w:tcPr>
          <w:p w:rsidR="0090253A" w:rsidRDefault="0090253A">
            <w:pPr>
              <w:pStyle w:val="ConsPlusNormal"/>
            </w:pPr>
          </w:p>
        </w:tc>
        <w:tc>
          <w:tcPr>
            <w:tcW w:w="2608" w:type="dxa"/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right"/>
      </w:pPr>
      <w:r>
        <w:t>";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г) </w:t>
      </w:r>
      <w:hyperlink r:id="rId36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>"&lt;1&gt; Указываются вид счета (депозитный, текущий, расчетный и другие) и валюта счета</w:t>
      </w:r>
      <w:proofErr w:type="gramStart"/>
      <w:r>
        <w:t>.";</w:t>
      </w:r>
      <w:proofErr w:type="gramEnd"/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д) </w:t>
      </w:r>
      <w:hyperlink r:id="rId37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"Раздел  7.  Сведения   о  недвижимом имуществе, транспортных средствах,</w:t>
      </w:r>
    </w:p>
    <w:p w:rsidR="0090253A" w:rsidRDefault="0090253A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90253A" w:rsidRDefault="0090253A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90253A" w:rsidRDefault="0090253A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90253A" w:rsidRDefault="0090253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90253A" w:rsidRDefault="009025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90253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90253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0253A" w:rsidRDefault="0090253A">
            <w:pPr>
              <w:pStyle w:val="ConsPlusNormal"/>
            </w:pPr>
          </w:p>
        </w:tc>
      </w:tr>
      <w:tr w:rsidR="0090253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90253A" w:rsidRDefault="0090253A">
            <w:pPr>
              <w:pStyle w:val="ConsPlusNormal"/>
            </w:pPr>
          </w:p>
        </w:tc>
      </w:tr>
    </w:tbl>
    <w:p w:rsidR="0090253A" w:rsidRDefault="0090253A">
      <w:pPr>
        <w:pStyle w:val="ConsPlusNormal"/>
        <w:jc w:val="both"/>
      </w:pPr>
    </w:p>
    <w:p w:rsidR="0090253A" w:rsidRDefault="0090253A">
      <w:pPr>
        <w:pStyle w:val="ConsPlusNonformat"/>
        <w:jc w:val="both"/>
      </w:pPr>
      <w:r>
        <w:t xml:space="preserve">    --------------------------------</w:t>
      </w:r>
    </w:p>
    <w:p w:rsidR="0090253A" w:rsidRDefault="0090253A">
      <w:pPr>
        <w:pStyle w:val="ConsPlusNonformat"/>
        <w:jc w:val="both"/>
      </w:pPr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90253A" w:rsidRDefault="0090253A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90253A" w:rsidRDefault="0090253A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90253A" w:rsidRDefault="0090253A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90253A" w:rsidRDefault="0090253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90253A" w:rsidRDefault="0090253A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90253A" w:rsidRDefault="0090253A">
      <w:pPr>
        <w:pStyle w:val="ConsPlusNonformat"/>
        <w:jc w:val="both"/>
      </w:pPr>
      <w:r>
        <w:t>безвозмездной сделке.</w:t>
      </w:r>
    </w:p>
    <w:p w:rsidR="0090253A" w:rsidRDefault="0090253A">
      <w:pPr>
        <w:pStyle w:val="ConsPlusNonformat"/>
        <w:jc w:val="both"/>
      </w:pPr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90253A" w:rsidRDefault="0090253A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90253A" w:rsidRDefault="0090253A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90253A" w:rsidRDefault="0090253A">
      <w:pPr>
        <w:pStyle w:val="ConsPlusNonformat"/>
        <w:jc w:val="both"/>
      </w:pPr>
      <w:r>
        <w:t>также указывается дата их отчуждения</w:t>
      </w:r>
      <w:proofErr w:type="gramStart"/>
      <w:r>
        <w:t>.".</w:t>
      </w:r>
      <w:proofErr w:type="gramEnd"/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В </w:t>
      </w:r>
      <w:hyperlink r:id="rId38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</w:t>
      </w:r>
      <w:r>
        <w:lastRenderedPageBreak/>
        <w:t>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</w:t>
      </w:r>
      <w:proofErr w:type="gramEnd"/>
      <w:r>
        <w:t xml:space="preserve">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в </w:t>
      </w:r>
      <w:hyperlink r:id="rId39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б) в </w:t>
      </w:r>
      <w:hyperlink r:id="rId40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</w:t>
      </w:r>
      <w:proofErr w:type="gramStart"/>
      <w:r>
        <w:t>в</w:t>
      </w:r>
      <w:proofErr w:type="gramEnd"/>
      <w:r>
        <w:t>";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в) в </w:t>
      </w:r>
      <w:hyperlink r:id="rId4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В </w:t>
      </w:r>
      <w:hyperlink r:id="rId42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</w:t>
      </w:r>
      <w:proofErr w:type="gramEnd"/>
      <w:r>
        <w:t xml:space="preserve">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</w:t>
      </w:r>
      <w:proofErr w:type="gramStart"/>
      <w:r>
        <w:t>,"</w:t>
      </w:r>
      <w:proofErr w:type="gramEnd"/>
      <w:r>
        <w:t xml:space="preserve"> дополнить словами "операторам информационных систем, в которых осуществляется выпуск цифровых финансовых активов,";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б) в </w:t>
      </w:r>
      <w:hyperlink r:id="rId44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90253A" w:rsidRDefault="0090253A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В </w:t>
      </w:r>
      <w:hyperlink r:id="rId45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</w:t>
      </w:r>
      <w:r>
        <w:lastRenderedPageBreak/>
        <w:t>замещающими отдельные государственные должности Российской Федерации, о</w:t>
      </w:r>
      <w:proofErr w:type="gramEnd"/>
      <w:r>
        <w:t xml:space="preserve">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</w:t>
      </w:r>
      <w:proofErr w:type="gramStart"/>
      <w:r>
        <w:t>индивидуальный</w:t>
      </w:r>
      <w:proofErr w:type="gramEnd"/>
      <w:r>
        <w:t>" заменить словом "идентификационный".</w:t>
      </w: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jc w:val="both"/>
      </w:pPr>
    </w:p>
    <w:p w:rsidR="0090253A" w:rsidRDefault="009025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4C9" w:rsidRDefault="009F04C9">
      <w:bookmarkStart w:id="8" w:name="_GoBack"/>
      <w:bookmarkEnd w:id="8"/>
    </w:p>
    <w:sectPr w:rsidR="009F04C9" w:rsidSect="00A0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3A"/>
    <w:rsid w:val="0090253A"/>
    <w:rsid w:val="009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3A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0253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53A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025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3A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0253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53A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0253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74" TargetMode="External"/><Relationship Id="rId13" Type="http://schemas.openxmlformats.org/officeDocument/2006/relationships/hyperlink" Target="https://login.consultant.ru/link/?req=doc&amp;base=LAW&amp;n=523790&amp;dst=100255" TargetMode="External"/><Relationship Id="rId18" Type="http://schemas.openxmlformats.org/officeDocument/2006/relationships/hyperlink" Target="https://login.consultant.ru/link/?req=doc&amp;base=LAW&amp;n=298025&amp;dst=100104" TargetMode="External"/><Relationship Id="rId26" Type="http://schemas.openxmlformats.org/officeDocument/2006/relationships/hyperlink" Target="https://login.consultant.ru/link/?req=doc&amp;base=LAW&amp;n=511746&amp;dst=100812" TargetMode="External"/><Relationship Id="rId39" Type="http://schemas.openxmlformats.org/officeDocument/2006/relationships/hyperlink" Target="https://login.consultant.ru/link/?req=doc&amp;base=LAW&amp;n=279742&amp;dst=1000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3065&amp;dst=100056" TargetMode="External"/><Relationship Id="rId34" Type="http://schemas.openxmlformats.org/officeDocument/2006/relationships/hyperlink" Target="https://login.consultant.ru/link/?req=doc&amp;base=LAW&amp;n=523305&amp;dst=100127" TargetMode="External"/><Relationship Id="rId42" Type="http://schemas.openxmlformats.org/officeDocument/2006/relationships/hyperlink" Target="https://login.consultant.ru/link/?req=doc&amp;base=LAW&amp;n=324377&amp;dst=10004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6&amp;dst=77" TargetMode="External"/><Relationship Id="rId12" Type="http://schemas.openxmlformats.org/officeDocument/2006/relationships/hyperlink" Target="https://login.consultant.ru/link/?req=doc&amp;base=LAW&amp;n=378390" TargetMode="External"/><Relationship Id="rId17" Type="http://schemas.openxmlformats.org/officeDocument/2006/relationships/hyperlink" Target="https://login.consultant.ru/link/?req=doc&amp;base=LAW&amp;n=298025&amp;dst=100013" TargetMode="External"/><Relationship Id="rId25" Type="http://schemas.openxmlformats.org/officeDocument/2006/relationships/hyperlink" Target="https://login.consultant.ru/link/?req=doc&amp;base=LAW&amp;n=510605&amp;dst=31" TargetMode="External"/><Relationship Id="rId33" Type="http://schemas.openxmlformats.org/officeDocument/2006/relationships/hyperlink" Target="https://login.consultant.ru/link/?req=doc&amp;base=LAW&amp;n=343069&amp;dst=100073" TargetMode="External"/><Relationship Id="rId38" Type="http://schemas.openxmlformats.org/officeDocument/2006/relationships/hyperlink" Target="https://login.consultant.ru/link/?req=doc&amp;base=LAW&amp;n=279742&amp;dst=10004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4572&amp;dst=100163" TargetMode="External"/><Relationship Id="rId20" Type="http://schemas.openxmlformats.org/officeDocument/2006/relationships/hyperlink" Target="https://login.consultant.ru/link/?req=doc&amp;base=LAW&amp;n=343065" TargetMode="External"/><Relationship Id="rId29" Type="http://schemas.openxmlformats.org/officeDocument/2006/relationships/hyperlink" Target="https://login.consultant.ru/link/?req=doc&amp;base=LAW&amp;n=324419&amp;dst=100032" TargetMode="External"/><Relationship Id="rId41" Type="http://schemas.openxmlformats.org/officeDocument/2006/relationships/hyperlink" Target="https://login.consultant.ru/link/?req=doc&amp;base=LAW&amp;n=279742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255" TargetMode="External"/><Relationship Id="rId11" Type="http://schemas.openxmlformats.org/officeDocument/2006/relationships/hyperlink" Target="https://login.consultant.ru/link/?req=doc&amp;base=LAW&amp;n=523948&amp;dst=100045" TargetMode="External"/><Relationship Id="rId24" Type="http://schemas.openxmlformats.org/officeDocument/2006/relationships/hyperlink" Target="https://login.consultant.ru/link/?req=doc&amp;base=LAW&amp;n=531470&amp;dst=969" TargetMode="External"/><Relationship Id="rId32" Type="http://schemas.openxmlformats.org/officeDocument/2006/relationships/hyperlink" Target="https://login.consultant.ru/link/?req=doc&amp;base=LAW&amp;n=343069&amp;dst=100049" TargetMode="External"/><Relationship Id="rId37" Type="http://schemas.openxmlformats.org/officeDocument/2006/relationships/hyperlink" Target="https://login.consultant.ru/link/?req=doc&amp;base=LAW&amp;n=343069&amp;dst=100319" TargetMode="External"/><Relationship Id="rId40" Type="http://schemas.openxmlformats.org/officeDocument/2006/relationships/hyperlink" Target="https://login.consultant.ru/link/?req=doc&amp;base=LAW&amp;n=279742&amp;dst=100080" TargetMode="External"/><Relationship Id="rId45" Type="http://schemas.openxmlformats.org/officeDocument/2006/relationships/hyperlink" Target="https://login.consultant.ru/link/?req=doc&amp;base=LAW&amp;n=353826&amp;dst=1000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04572&amp;dst=100162" TargetMode="External"/><Relationship Id="rId23" Type="http://schemas.openxmlformats.org/officeDocument/2006/relationships/hyperlink" Target="https://login.consultant.ru/link/?req=doc&amp;base=LAW&amp;n=343065&amp;dst=100242" TargetMode="External"/><Relationship Id="rId28" Type="http://schemas.openxmlformats.org/officeDocument/2006/relationships/hyperlink" Target="https://login.consultant.ru/link/?req=doc&amp;base=LAW&amp;n=343065&amp;dst=100109" TargetMode="External"/><Relationship Id="rId36" Type="http://schemas.openxmlformats.org/officeDocument/2006/relationships/hyperlink" Target="https://login.consultant.ru/link/?req=doc&amp;base=LAW&amp;n=343069&amp;dst=100278" TargetMode="External"/><Relationship Id="rId10" Type="http://schemas.openxmlformats.org/officeDocument/2006/relationships/hyperlink" Target="https://login.consultant.ru/link/?req=doc&amp;base=LAW&amp;n=470822&amp;dst=100215" TargetMode="External"/><Relationship Id="rId19" Type="http://schemas.openxmlformats.org/officeDocument/2006/relationships/hyperlink" Target="https://login.consultant.ru/link/?req=doc&amp;base=LAW&amp;n=298025&amp;dst=100105" TargetMode="External"/><Relationship Id="rId31" Type="http://schemas.openxmlformats.org/officeDocument/2006/relationships/hyperlink" Target="https://login.consultant.ru/link/?req=doc&amp;base=LAW&amp;n=343069&amp;dst=100045" TargetMode="External"/><Relationship Id="rId44" Type="http://schemas.openxmlformats.org/officeDocument/2006/relationships/hyperlink" Target="https://login.consultant.ru/link/?req=doc&amp;base=LAW&amp;n=324377&amp;dst=100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822&amp;dst=100215" TargetMode="External"/><Relationship Id="rId14" Type="http://schemas.openxmlformats.org/officeDocument/2006/relationships/hyperlink" Target="https://login.consultant.ru/link/?req=doc&amp;base=LAW&amp;n=304572&amp;dst=100035" TargetMode="External"/><Relationship Id="rId22" Type="http://schemas.openxmlformats.org/officeDocument/2006/relationships/hyperlink" Target="https://login.consultant.ru/link/?req=doc&amp;base=LAW&amp;n=343065&amp;dst=100056" TargetMode="External"/><Relationship Id="rId27" Type="http://schemas.openxmlformats.org/officeDocument/2006/relationships/hyperlink" Target="https://login.consultant.ru/link/?req=doc&amp;base=LAW&amp;n=521674&amp;dst=100107" TargetMode="External"/><Relationship Id="rId30" Type="http://schemas.openxmlformats.org/officeDocument/2006/relationships/hyperlink" Target="https://login.consultant.ru/link/?req=doc&amp;base=LAW&amp;n=523790&amp;dst=100255" TargetMode="External"/><Relationship Id="rId35" Type="http://schemas.openxmlformats.org/officeDocument/2006/relationships/hyperlink" Target="https://login.consultant.ru/link/?req=doc&amp;base=LAW&amp;n=343069&amp;dst=100104" TargetMode="External"/><Relationship Id="rId43" Type="http://schemas.openxmlformats.org/officeDocument/2006/relationships/hyperlink" Target="https://login.consultant.ru/link/?req=doc&amp;base=LAW&amp;n=324377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4265</Words>
  <Characters>24316</Characters>
  <Application>Microsoft Office Word</Application>
  <DocSecurity>0</DocSecurity>
  <Lines>202</Lines>
  <Paragraphs>57</Paragraphs>
  <ScaleCrop>false</ScaleCrop>
  <Company/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2026-05-08T06:20:00Z</dcterms:created>
  <dcterms:modified xsi:type="dcterms:W3CDTF">2026-05-08T06:20:00Z</dcterms:modified>
</cp:coreProperties>
</file>