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70" w:rsidRPr="003E4FC0" w:rsidRDefault="003E4FC0" w:rsidP="003E4FC0">
      <w:pPr>
        <w:pStyle w:val="a3"/>
        <w:tabs>
          <w:tab w:val="left" w:pos="284"/>
        </w:tabs>
        <w:ind w:left="849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E4FC0">
        <w:rPr>
          <w:rFonts w:ascii="Times New Roman" w:hAnsi="Times New Roman" w:cs="Times New Roman"/>
          <w:sz w:val="24"/>
          <w:szCs w:val="24"/>
        </w:rPr>
        <w:t>УТВЕРЖДЕН</w:t>
      </w:r>
    </w:p>
    <w:p w:rsidR="003E4FC0" w:rsidRPr="003E4FC0" w:rsidRDefault="003E4FC0" w:rsidP="003E4FC0">
      <w:pPr>
        <w:pStyle w:val="a3"/>
        <w:ind w:left="99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E4FC0">
        <w:rPr>
          <w:rFonts w:ascii="Times New Roman" w:hAnsi="Times New Roman" w:cs="Times New Roman"/>
          <w:sz w:val="24"/>
          <w:szCs w:val="24"/>
        </w:rPr>
        <w:t xml:space="preserve">риказом Пий-Хемского </w:t>
      </w:r>
    </w:p>
    <w:p w:rsidR="003E4FC0" w:rsidRPr="003E4FC0" w:rsidRDefault="003E4FC0" w:rsidP="003E4FC0">
      <w:pPr>
        <w:pStyle w:val="a3"/>
        <w:ind w:left="99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C0">
        <w:rPr>
          <w:rFonts w:ascii="Times New Roman" w:hAnsi="Times New Roman" w:cs="Times New Roman"/>
          <w:sz w:val="24"/>
          <w:szCs w:val="24"/>
        </w:rPr>
        <w:t>районного суда Республики Тыва</w:t>
      </w:r>
    </w:p>
    <w:p w:rsidR="003E4FC0" w:rsidRDefault="003E4FC0" w:rsidP="003E4FC0">
      <w:pPr>
        <w:pStyle w:val="a3"/>
        <w:ind w:left="99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C0">
        <w:rPr>
          <w:rFonts w:ascii="Times New Roman" w:hAnsi="Times New Roman" w:cs="Times New Roman"/>
          <w:sz w:val="24"/>
          <w:szCs w:val="24"/>
        </w:rPr>
        <w:t>от «09» января 2025 г. №1.2-04-02</w:t>
      </w:r>
    </w:p>
    <w:p w:rsidR="00C5328F" w:rsidRDefault="00C5328F" w:rsidP="003E4FC0">
      <w:pPr>
        <w:pStyle w:val="a3"/>
        <w:ind w:left="99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 внесении изменений </w:t>
      </w:r>
    </w:p>
    <w:p w:rsidR="00C5328F" w:rsidRDefault="00C5328F" w:rsidP="003E4FC0">
      <w:pPr>
        <w:pStyle w:val="a3"/>
        <w:ind w:left="99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План от 12.03.2026 №1.2-04-02</w:t>
      </w:r>
    </w:p>
    <w:p w:rsidR="00C5328F" w:rsidRDefault="00C5328F" w:rsidP="003E4FC0">
      <w:pPr>
        <w:pStyle w:val="a3"/>
        <w:ind w:left="991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4FC0" w:rsidRDefault="003E4FC0" w:rsidP="003E4F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1202" w:rsidRDefault="00E01202" w:rsidP="003E4F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4FC0" w:rsidRPr="003E4FC0" w:rsidRDefault="003E4FC0" w:rsidP="003E4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FC0">
        <w:rPr>
          <w:rFonts w:ascii="Times New Roman" w:hAnsi="Times New Roman" w:cs="Times New Roman"/>
          <w:b/>
          <w:sz w:val="24"/>
          <w:szCs w:val="24"/>
        </w:rPr>
        <w:t>П Л А Н</w:t>
      </w:r>
    </w:p>
    <w:p w:rsidR="003E4FC0" w:rsidRDefault="003E4FC0" w:rsidP="003E4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FC0">
        <w:rPr>
          <w:rFonts w:ascii="Times New Roman" w:hAnsi="Times New Roman" w:cs="Times New Roman"/>
          <w:b/>
          <w:sz w:val="24"/>
          <w:szCs w:val="24"/>
        </w:rPr>
        <w:t>противодействия коррупции в Пий-Хемском районном суде Республики Тыва на 2025 – 2028 годы</w:t>
      </w:r>
    </w:p>
    <w:p w:rsidR="003E4FC0" w:rsidRDefault="003E4FC0" w:rsidP="003E4F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34"/>
        <w:gridCol w:w="183"/>
        <w:gridCol w:w="4961"/>
        <w:gridCol w:w="2127"/>
        <w:gridCol w:w="1417"/>
        <w:gridCol w:w="5352"/>
      </w:tblGrid>
      <w:tr w:rsidR="0051583D" w:rsidTr="0051583D">
        <w:tc>
          <w:tcPr>
            <w:tcW w:w="634" w:type="dxa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4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17" w:type="dxa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Период проведения мероприятия</w:t>
            </w:r>
          </w:p>
        </w:tc>
        <w:tc>
          <w:tcPr>
            <w:tcW w:w="5352" w:type="dxa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3E4FC0" w:rsidTr="00E01202">
        <w:tc>
          <w:tcPr>
            <w:tcW w:w="14674" w:type="dxa"/>
            <w:gridSpan w:val="6"/>
          </w:tcPr>
          <w:p w:rsidR="003E4FC0" w:rsidRDefault="003E4FC0" w:rsidP="003E4FC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по совершенствованию нормативных правовых актов в сфере противодействия коррупции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1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нормативных правовых актов Пий-Хемского районного суда Республики Тыва для приведения нормативной правовой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27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Начальник отдела обеспечения судопроизводства и государственной службы (далее – начальник отдела ОС и ГС)</w:t>
            </w:r>
          </w:p>
        </w:tc>
        <w:tc>
          <w:tcPr>
            <w:tcW w:w="1417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3E4FC0" w:rsidRPr="003E4FC0" w:rsidRDefault="003E4FC0" w:rsidP="0032399D">
            <w:pPr>
              <w:pStyle w:val="a3"/>
              <w:jc w:val="both"/>
              <w:rPr>
                <w:b/>
              </w:rPr>
            </w:pP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>своевременная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ab/>
              <w:t>актуализация</w:t>
            </w:r>
            <w:r w:rsid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>нормативной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ab/>
              <w:t>правовой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ab/>
              <w:t>базы</w:t>
            </w:r>
            <w:r w:rsid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>Пий-Хемского районного суда в связи с изменениями в антикоррупционном</w:t>
            </w:r>
            <w:r w:rsidR="0032399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законодательстве 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>Федерации с учетом результатов оценки коррупционных рисков</w:t>
            </w:r>
          </w:p>
        </w:tc>
      </w:tr>
      <w:tr w:rsidR="003E4FC0" w:rsidTr="00E01202">
        <w:tc>
          <w:tcPr>
            <w:tcW w:w="14674" w:type="dxa"/>
            <w:gridSpan w:val="6"/>
          </w:tcPr>
          <w:p w:rsidR="003E4FC0" w:rsidRPr="0040540E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Обеспечение соблюдения федеральными государственными гражданскими служащими Пий-Хемского районного суда </w:t>
            </w:r>
            <w:r w:rsidR="0040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Тыва </w:t>
            </w:r>
            <w:r w:rsidRPr="0040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ограничений, запретов и требований к служебному поведению в связи с исполнением ими должностных обязанностей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1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конкурсной комиссии для проведения конкурса на замещение вакантной должности государственной гражданской службы в </w:t>
            </w:r>
            <w:r w:rsidRPr="003E4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Пий-Хемском районном суде Республики Тыва</w:t>
            </w:r>
          </w:p>
        </w:tc>
        <w:tc>
          <w:tcPr>
            <w:tcW w:w="2127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ОС и ГС</w:t>
            </w:r>
          </w:p>
        </w:tc>
        <w:tc>
          <w:tcPr>
            <w:tcW w:w="1417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в течение отчетного </w:t>
            </w:r>
            <w:r w:rsidRPr="003E4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5352" w:type="dxa"/>
          </w:tcPr>
          <w:p w:rsidR="003E4FC0" w:rsidRPr="003E4FC0" w:rsidRDefault="003E4FC0" w:rsidP="00E01202">
            <w:pPr>
              <w:pStyle w:val="a7"/>
              <w:tabs>
                <w:tab w:val="left" w:pos="1877"/>
                <w:tab w:val="right" w:pos="4214"/>
              </w:tabs>
              <w:jc w:val="both"/>
              <w:rPr>
                <w:b/>
                <w:sz w:val="24"/>
                <w:szCs w:val="24"/>
              </w:rPr>
            </w:pPr>
            <w:r w:rsidRPr="003E4FC0">
              <w:rPr>
                <w:sz w:val="24"/>
                <w:szCs w:val="24"/>
              </w:rPr>
              <w:lastRenderedPageBreak/>
              <w:t>оценка профессиональной служебной деятельности. профессионального уровня госуда</w:t>
            </w:r>
            <w:r w:rsidR="0040540E">
              <w:rPr>
                <w:sz w:val="24"/>
                <w:szCs w:val="24"/>
              </w:rPr>
              <w:t xml:space="preserve">рственных гражданских служащих, определение </w:t>
            </w:r>
            <w:r w:rsidRPr="003E4FC0">
              <w:rPr>
                <w:sz w:val="24"/>
                <w:szCs w:val="24"/>
              </w:rPr>
              <w:t>их</w:t>
            </w:r>
            <w:r w:rsidR="0040540E">
              <w:rPr>
                <w:sz w:val="24"/>
                <w:szCs w:val="24"/>
              </w:rPr>
              <w:t xml:space="preserve"> </w:t>
            </w:r>
            <w:r w:rsidRPr="003E4FC0">
              <w:rPr>
                <w:sz w:val="24"/>
                <w:szCs w:val="24"/>
              </w:rPr>
              <w:t>соответствия</w:t>
            </w:r>
            <w:r w:rsidRPr="003E4FC0">
              <w:rPr>
                <w:sz w:val="24"/>
                <w:szCs w:val="24"/>
              </w:rPr>
              <w:tab/>
            </w:r>
            <w:r w:rsidR="0040540E">
              <w:rPr>
                <w:sz w:val="24"/>
                <w:szCs w:val="24"/>
              </w:rPr>
              <w:t xml:space="preserve"> </w:t>
            </w:r>
            <w:r w:rsidRPr="003E4FC0">
              <w:rPr>
                <w:sz w:val="24"/>
                <w:szCs w:val="24"/>
              </w:rPr>
              <w:t>замещаемым</w:t>
            </w:r>
            <w:r w:rsidR="0040540E">
              <w:rPr>
                <w:sz w:val="24"/>
                <w:szCs w:val="24"/>
              </w:rPr>
              <w:t xml:space="preserve"> </w:t>
            </w:r>
            <w:r w:rsidRPr="003E4FC0">
              <w:rPr>
                <w:sz w:val="24"/>
                <w:szCs w:val="24"/>
              </w:rPr>
              <w:lastRenderedPageBreak/>
              <w:t xml:space="preserve">должностям и возможное наличие перспектив для </w:t>
            </w:r>
            <w:r w:rsidR="00E01202">
              <w:rPr>
                <w:sz w:val="24"/>
                <w:szCs w:val="24"/>
              </w:rPr>
              <w:t xml:space="preserve">карьерного роста осуществляются </w:t>
            </w:r>
            <w:r w:rsidRPr="003E4FC0">
              <w:rPr>
                <w:sz w:val="24"/>
                <w:szCs w:val="24"/>
              </w:rPr>
              <w:t>посредством</w:t>
            </w:r>
            <w:r w:rsidR="0040540E">
              <w:rPr>
                <w:sz w:val="24"/>
                <w:szCs w:val="24"/>
              </w:rPr>
              <w:t xml:space="preserve"> </w:t>
            </w:r>
            <w:r w:rsidRPr="003E4FC0">
              <w:rPr>
                <w:sz w:val="24"/>
                <w:szCs w:val="24"/>
              </w:rPr>
              <w:t>проведения их аттестации созданной в указанных целях комиссией. При обнаружении проблемных вопросов</w:t>
            </w:r>
            <w:r w:rsidR="0040540E">
              <w:rPr>
                <w:sz w:val="24"/>
                <w:szCs w:val="24"/>
              </w:rPr>
              <w:t xml:space="preserve">, 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3E4FC0" w:rsidRDefault="00E01202" w:rsidP="0040540E">
            <w:pPr>
              <w:pStyle w:val="a7"/>
              <w:tabs>
                <w:tab w:val="left" w:pos="2160"/>
                <w:tab w:val="right" w:pos="421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возникших </w:t>
            </w:r>
            <w:r w:rsidRPr="003E4FC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E4FC0">
              <w:rPr>
                <w:sz w:val="24"/>
                <w:szCs w:val="24"/>
              </w:rPr>
              <w:t xml:space="preserve">процессе </w:t>
            </w:r>
            <w:r w:rsidR="003E4FC0" w:rsidRPr="003E4FC0">
              <w:rPr>
                <w:sz w:val="24"/>
                <w:szCs w:val="24"/>
              </w:rPr>
              <w:t>профессио</w:t>
            </w:r>
            <w:r w:rsidR="003E4FC0">
              <w:rPr>
                <w:sz w:val="24"/>
                <w:szCs w:val="24"/>
              </w:rPr>
              <w:t xml:space="preserve">нальной деятельности, и в целях установления </w:t>
            </w:r>
            <w:r w:rsidR="003E4FC0" w:rsidRPr="003E4FC0">
              <w:rPr>
                <w:sz w:val="24"/>
                <w:szCs w:val="24"/>
              </w:rPr>
              <w:t>наличия</w:t>
            </w:r>
            <w:r w:rsidR="003E4FC0">
              <w:rPr>
                <w:sz w:val="24"/>
                <w:szCs w:val="24"/>
              </w:rPr>
              <w:t xml:space="preserve"> (отсутствия)</w:t>
            </w:r>
            <w:r w:rsidR="003E4FC0">
              <w:rPr>
                <w:sz w:val="24"/>
                <w:szCs w:val="24"/>
              </w:rPr>
              <w:tab/>
              <w:t xml:space="preserve">вины </w:t>
            </w:r>
            <w:r w:rsidR="003E4FC0" w:rsidRPr="003E4FC0">
              <w:rPr>
                <w:sz w:val="24"/>
                <w:szCs w:val="24"/>
              </w:rPr>
              <w:t>ответственных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лиц,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фактов</w:t>
            </w:r>
            <w:r w:rsidR="003E4FC0" w:rsidRPr="003E4FC0">
              <w:rPr>
                <w:sz w:val="24"/>
                <w:szCs w:val="24"/>
              </w:rPr>
              <w:tab/>
              <w:t>неисполнения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или</w:t>
            </w:r>
            <w:r w:rsidR="003E4FC0">
              <w:rPr>
                <w:sz w:val="24"/>
                <w:szCs w:val="24"/>
              </w:rPr>
              <w:t xml:space="preserve"> ненадлежащего </w:t>
            </w:r>
            <w:r w:rsidR="003E4FC0" w:rsidRPr="003E4FC0">
              <w:rPr>
                <w:sz w:val="24"/>
                <w:szCs w:val="24"/>
              </w:rPr>
              <w:t>исполнения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возложенных на государственных гражданских служащих служебных обязанностей создаваемыми в каждом конкретном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случае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комиссиями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осуществляется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проведение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служебных проверок. В результате работы соответствующих комиссий ожидается формирование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корпуса высокопрофессиональных, ответственных</w:t>
            </w:r>
            <w:r w:rsidR="003E4FC0">
              <w:rPr>
                <w:sz w:val="24"/>
                <w:szCs w:val="24"/>
              </w:rPr>
              <w:t xml:space="preserve">, квалифицированных работников, </w:t>
            </w:r>
            <w:r w:rsidR="003E4FC0" w:rsidRPr="003E4FC0">
              <w:rPr>
                <w:sz w:val="24"/>
                <w:szCs w:val="24"/>
              </w:rPr>
              <w:t>ориентированных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на</w:t>
            </w:r>
            <w:r w:rsidR="003E4FC0"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достижение высоких результатов в деле организационного обеспечения деятельности судов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61" w:type="dxa"/>
          </w:tcPr>
          <w:p w:rsidR="003E4FC0" w:rsidRPr="003E4FC0" w:rsidRDefault="003E4FC0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 соблюдению тр</w:t>
            </w:r>
            <w:r w:rsidR="0040540E">
              <w:rPr>
                <w:rFonts w:ascii="Times New Roman" w:hAnsi="Times New Roman" w:cs="Times New Roman"/>
                <w:sz w:val="24"/>
                <w:szCs w:val="24"/>
              </w:rPr>
              <w:t xml:space="preserve">ебований к служебному поведению </w:t>
            </w: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</w:t>
            </w:r>
            <w:r w:rsidR="004054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осударственных гражданских служащих Пий-Хемского районного суда </w:t>
            </w:r>
            <w:r w:rsidR="0040540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Тыва </w:t>
            </w: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2127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3E4FC0" w:rsidRPr="003E4FC0" w:rsidRDefault="003E4FC0" w:rsidP="003E4F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FC0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3E4FC0" w:rsidRPr="003E4FC0" w:rsidRDefault="0040540E" w:rsidP="003E4FC0">
            <w:pPr>
              <w:pStyle w:val="a7"/>
              <w:tabs>
                <w:tab w:val="right" w:pos="422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E4FC0" w:rsidRPr="003E4FC0">
              <w:rPr>
                <w:sz w:val="24"/>
                <w:szCs w:val="24"/>
              </w:rPr>
              <w:t>беспечение</w:t>
            </w:r>
            <w:r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соблюдения</w:t>
            </w:r>
            <w:r>
              <w:rPr>
                <w:sz w:val="24"/>
                <w:szCs w:val="24"/>
              </w:rPr>
              <w:t xml:space="preserve"> федеральными </w:t>
            </w:r>
            <w:r w:rsidR="003E4FC0" w:rsidRPr="003E4FC0">
              <w:rPr>
                <w:sz w:val="24"/>
                <w:szCs w:val="24"/>
              </w:rPr>
              <w:t>государственными</w:t>
            </w:r>
            <w:r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гражданскими</w:t>
            </w:r>
            <w:r w:rsidR="003E4FC0" w:rsidRPr="003E4FC0">
              <w:rPr>
                <w:sz w:val="24"/>
                <w:szCs w:val="24"/>
              </w:rPr>
              <w:tab/>
              <w:t>служащими</w:t>
            </w:r>
          </w:p>
          <w:p w:rsidR="003E4FC0" w:rsidRPr="003E4FC0" w:rsidRDefault="003E4FC0" w:rsidP="003E4FC0">
            <w:pPr>
              <w:pStyle w:val="a7"/>
              <w:tabs>
                <w:tab w:val="right" w:pos="4214"/>
              </w:tabs>
              <w:jc w:val="both"/>
              <w:rPr>
                <w:sz w:val="24"/>
                <w:szCs w:val="24"/>
              </w:rPr>
            </w:pPr>
            <w:r w:rsidRPr="003E4FC0">
              <w:rPr>
                <w:sz w:val="24"/>
                <w:szCs w:val="24"/>
              </w:rPr>
              <w:t>ограничений и запретов, требований о предотвращении или урегулировании конфликта интересов, требований к служебному(должностному)</w:t>
            </w:r>
            <w:r w:rsidR="0040540E">
              <w:rPr>
                <w:sz w:val="24"/>
                <w:szCs w:val="24"/>
              </w:rPr>
              <w:t xml:space="preserve">поведению, </w:t>
            </w:r>
            <w:r w:rsidRPr="003E4FC0">
              <w:rPr>
                <w:sz w:val="24"/>
                <w:szCs w:val="24"/>
              </w:rPr>
              <w:t>установленных</w:t>
            </w:r>
            <w:r w:rsidR="0040540E">
              <w:rPr>
                <w:sz w:val="24"/>
                <w:szCs w:val="24"/>
              </w:rPr>
              <w:t xml:space="preserve"> законодательством </w:t>
            </w:r>
            <w:r w:rsidRPr="003E4FC0">
              <w:rPr>
                <w:sz w:val="24"/>
                <w:szCs w:val="24"/>
              </w:rPr>
              <w:t>Российской</w:t>
            </w:r>
            <w:r w:rsidR="0040540E">
              <w:rPr>
                <w:sz w:val="24"/>
                <w:szCs w:val="24"/>
              </w:rPr>
              <w:t xml:space="preserve"> </w:t>
            </w:r>
            <w:r w:rsidRPr="003E4FC0">
              <w:rPr>
                <w:sz w:val="24"/>
                <w:szCs w:val="24"/>
              </w:rPr>
              <w:t>Федерации,</w:t>
            </w:r>
            <w:r w:rsidRPr="003E4FC0">
              <w:rPr>
                <w:sz w:val="24"/>
                <w:szCs w:val="24"/>
              </w:rPr>
              <w:tab/>
            </w:r>
            <w:r w:rsidR="0040540E">
              <w:rPr>
                <w:sz w:val="24"/>
                <w:szCs w:val="24"/>
              </w:rPr>
              <w:t xml:space="preserve"> </w:t>
            </w:r>
            <w:r w:rsidRPr="003E4FC0">
              <w:rPr>
                <w:sz w:val="24"/>
                <w:szCs w:val="24"/>
              </w:rPr>
              <w:t>совершенствование</w:t>
            </w:r>
          </w:p>
          <w:p w:rsidR="0040540E" w:rsidRDefault="003E4FC0" w:rsidP="0040540E">
            <w:pPr>
              <w:pStyle w:val="a7"/>
              <w:tabs>
                <w:tab w:val="left" w:pos="2270"/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3E4FC0">
              <w:rPr>
                <w:sz w:val="24"/>
                <w:szCs w:val="24"/>
              </w:rPr>
              <w:t>ор</w:t>
            </w:r>
            <w:r w:rsidR="0040540E">
              <w:rPr>
                <w:sz w:val="24"/>
                <w:szCs w:val="24"/>
              </w:rPr>
              <w:t xml:space="preserve">ганизации работы </w:t>
            </w:r>
            <w:r w:rsidRPr="003E4FC0">
              <w:rPr>
                <w:sz w:val="24"/>
                <w:szCs w:val="24"/>
              </w:rPr>
              <w:t>по</w:t>
            </w:r>
            <w:r w:rsidR="0040540E">
              <w:rPr>
                <w:sz w:val="24"/>
                <w:szCs w:val="24"/>
              </w:rPr>
              <w:t xml:space="preserve"> противодействию</w:t>
            </w:r>
          </w:p>
          <w:p w:rsidR="0040540E" w:rsidRPr="003E4FC0" w:rsidRDefault="0040540E" w:rsidP="0040540E">
            <w:pPr>
              <w:pStyle w:val="a7"/>
              <w:tabs>
                <w:tab w:val="left" w:pos="2270"/>
                <w:tab w:val="left" w:pos="39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коррупции</w:t>
            </w:r>
            <w:r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E4FC0" w:rsidRPr="003E4FC0">
              <w:rPr>
                <w:sz w:val="24"/>
                <w:szCs w:val="24"/>
              </w:rPr>
              <w:t>суде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61" w:type="dxa"/>
          </w:tcPr>
          <w:p w:rsidR="003E4FC0" w:rsidRPr="0040540E" w:rsidRDefault="00E01202" w:rsidP="0040540E">
            <w:pPr>
              <w:pStyle w:val="a7"/>
              <w:tabs>
                <w:tab w:val="left" w:pos="2275"/>
                <w:tab w:val="left" w:pos="3840"/>
                <w:tab w:val="left" w:pos="46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</w:t>
            </w:r>
            <w:r w:rsidR="003E4FC0" w:rsidRPr="0040540E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="003E4FC0" w:rsidRPr="0040540E">
              <w:rPr>
                <w:sz w:val="24"/>
                <w:szCs w:val="24"/>
              </w:rPr>
              <w:t>исполнением</w:t>
            </w:r>
          </w:p>
          <w:p w:rsidR="003E4FC0" w:rsidRPr="0040540E" w:rsidRDefault="003E4FC0" w:rsidP="00E01202">
            <w:pPr>
              <w:pStyle w:val="a7"/>
              <w:tabs>
                <w:tab w:val="left" w:pos="2006"/>
                <w:tab w:val="left" w:pos="4469"/>
              </w:tabs>
              <w:jc w:val="both"/>
              <w:rPr>
                <w:b/>
                <w:sz w:val="24"/>
                <w:szCs w:val="24"/>
              </w:rPr>
            </w:pPr>
            <w:r w:rsidRPr="0040540E">
              <w:rPr>
                <w:sz w:val="24"/>
                <w:szCs w:val="24"/>
              </w:rPr>
              <w:t>федеральными</w:t>
            </w:r>
            <w:r w:rsidRPr="0040540E">
              <w:rPr>
                <w:sz w:val="24"/>
                <w:szCs w:val="24"/>
              </w:rPr>
              <w:tab/>
              <w:t>государственными</w:t>
            </w:r>
            <w:r w:rsidR="00E01202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гражданскими</w:t>
            </w:r>
            <w:r w:rsidR="00E01202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 xml:space="preserve">служащими </w:t>
            </w:r>
            <w:r w:rsidR="00E01202">
              <w:rPr>
                <w:sz w:val="24"/>
                <w:szCs w:val="24"/>
              </w:rPr>
              <w:t xml:space="preserve">Пий-Хемского районного суда </w:t>
            </w:r>
            <w:r w:rsidRPr="0040540E">
              <w:rPr>
                <w:sz w:val="24"/>
                <w:szCs w:val="24"/>
              </w:rPr>
              <w:t>по</w:t>
            </w:r>
            <w:r w:rsidR="00E01202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 xml:space="preserve">уведомлению </w:t>
            </w:r>
            <w:r w:rsidR="00E01202">
              <w:rPr>
                <w:sz w:val="24"/>
                <w:szCs w:val="24"/>
              </w:rPr>
              <w:t xml:space="preserve">представителя </w:t>
            </w:r>
            <w:r w:rsidRPr="0040540E">
              <w:rPr>
                <w:sz w:val="24"/>
                <w:szCs w:val="24"/>
              </w:rPr>
              <w:t>нанимателя,</w:t>
            </w:r>
            <w:r w:rsidR="00E01202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 xml:space="preserve">органов </w:t>
            </w:r>
            <w:r w:rsidRPr="0040540E">
              <w:rPr>
                <w:sz w:val="24"/>
                <w:szCs w:val="24"/>
              </w:rPr>
              <w:lastRenderedPageBreak/>
              <w:t>прокуратуры</w:t>
            </w:r>
            <w:r w:rsidR="00E01202">
              <w:rPr>
                <w:sz w:val="24"/>
                <w:szCs w:val="24"/>
              </w:rPr>
              <w:t xml:space="preserve"> Российской </w:t>
            </w:r>
            <w:r w:rsidRPr="0040540E">
              <w:rPr>
                <w:sz w:val="24"/>
                <w:szCs w:val="24"/>
              </w:rPr>
              <w:t>Федерации</w:t>
            </w:r>
            <w:r w:rsidR="00E01202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127" w:type="dxa"/>
          </w:tcPr>
          <w:p w:rsidR="003E4FC0" w:rsidRPr="0040540E" w:rsidRDefault="003E4FC0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ОС и ГС</w:t>
            </w:r>
          </w:p>
        </w:tc>
        <w:tc>
          <w:tcPr>
            <w:tcW w:w="1417" w:type="dxa"/>
          </w:tcPr>
          <w:p w:rsidR="003E4FC0" w:rsidRPr="0040540E" w:rsidRDefault="003E4FC0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3E4FC0" w:rsidRPr="0040540E" w:rsidRDefault="003E4FC0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федеральными государственными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совершение коррупционных </w:t>
            </w:r>
            <w:r w:rsidRPr="00405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961" w:type="dxa"/>
          </w:tcPr>
          <w:p w:rsidR="003E4FC0" w:rsidRPr="0040540E" w:rsidRDefault="00E01202" w:rsidP="00E01202">
            <w:pPr>
              <w:pStyle w:val="a3"/>
              <w:jc w:val="both"/>
              <w:rPr>
                <w:b/>
              </w:rPr>
            </w:pP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1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E0120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1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E0120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E01202">
              <w:rPr>
                <w:rFonts w:ascii="Times New Roman" w:hAnsi="Times New Roman" w:cs="Times New Roman"/>
                <w:sz w:val="24"/>
                <w:szCs w:val="24"/>
              </w:rPr>
              <w:t>исполнением</w:t>
            </w:r>
            <w:r w:rsidR="001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202">
              <w:rPr>
                <w:rFonts w:ascii="Times New Roman" w:hAnsi="Times New Roman" w:cs="Times New Roman"/>
                <w:sz w:val="24"/>
                <w:szCs w:val="24"/>
              </w:rPr>
              <w:t>федеральными</w:t>
            </w:r>
            <w:r w:rsidR="001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E01202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="001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служащими обязанности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  <w:r w:rsidR="00CB1B5B" w:rsidRPr="00E01202">
              <w:rPr>
                <w:rFonts w:ascii="Times New Roman" w:hAnsi="Times New Roman" w:cs="Times New Roman"/>
                <w:sz w:val="24"/>
                <w:szCs w:val="24"/>
              </w:rPr>
              <w:t>уведомлению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E01202">
              <w:rPr>
                <w:rFonts w:ascii="Times New Roman" w:hAnsi="Times New Roman" w:cs="Times New Roman"/>
                <w:sz w:val="24"/>
                <w:szCs w:val="24"/>
              </w:rPr>
              <w:t>представителя нанимателя о намерении выполнять иную оплачиваемую работу</w:t>
            </w:r>
          </w:p>
        </w:tc>
        <w:tc>
          <w:tcPr>
            <w:tcW w:w="2127" w:type="dxa"/>
          </w:tcPr>
          <w:p w:rsidR="003E4FC0" w:rsidRPr="0040540E" w:rsidRDefault="00CB1B5B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3E4FC0" w:rsidRPr="0040540E" w:rsidRDefault="00CB1B5B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CB1B5B" w:rsidRPr="0040540E" w:rsidRDefault="00CB1B5B" w:rsidP="0032399D">
            <w:pPr>
              <w:pStyle w:val="a7"/>
              <w:tabs>
                <w:tab w:val="left" w:pos="1469"/>
              </w:tabs>
              <w:jc w:val="both"/>
              <w:rPr>
                <w:sz w:val="24"/>
                <w:szCs w:val="24"/>
              </w:rPr>
            </w:pPr>
            <w:r w:rsidRPr="0040540E">
              <w:rPr>
                <w:sz w:val="24"/>
                <w:szCs w:val="24"/>
              </w:rPr>
              <w:t>выявление</w:t>
            </w:r>
            <w:r w:rsidRPr="0040540E">
              <w:rPr>
                <w:sz w:val="24"/>
                <w:szCs w:val="24"/>
              </w:rPr>
              <w:tab/>
              <w:t>случаев несоблюдения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федеральными</w:t>
            </w:r>
            <w:r w:rsidRPr="0040540E">
              <w:rPr>
                <w:sz w:val="24"/>
                <w:szCs w:val="24"/>
              </w:rPr>
              <w:tab/>
              <w:t>государственными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гражданскими</w:t>
            </w:r>
            <w:r w:rsidRPr="0040540E">
              <w:rPr>
                <w:sz w:val="24"/>
                <w:szCs w:val="24"/>
              </w:rPr>
              <w:tab/>
              <w:t>служащими</w:t>
            </w:r>
            <w:r w:rsidR="0032399D">
              <w:rPr>
                <w:sz w:val="24"/>
                <w:szCs w:val="24"/>
              </w:rPr>
              <w:t xml:space="preserve"> обязанности по </w:t>
            </w:r>
            <w:r w:rsidRPr="0040540E">
              <w:rPr>
                <w:sz w:val="24"/>
                <w:szCs w:val="24"/>
              </w:rPr>
              <w:t>уведомлению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представителя</w:t>
            </w:r>
            <w:r w:rsidRPr="0040540E">
              <w:rPr>
                <w:sz w:val="24"/>
                <w:szCs w:val="24"/>
              </w:rPr>
              <w:tab/>
              <w:t>нанимателя</w:t>
            </w:r>
            <w:r w:rsidRPr="0040540E">
              <w:rPr>
                <w:sz w:val="24"/>
                <w:szCs w:val="24"/>
              </w:rPr>
              <w:tab/>
              <w:t>о</w:t>
            </w:r>
          </w:p>
          <w:p w:rsidR="003E4FC0" w:rsidRPr="0040540E" w:rsidRDefault="00CB1B5B" w:rsidP="0032399D">
            <w:pPr>
              <w:pStyle w:val="a7"/>
              <w:tabs>
                <w:tab w:val="left" w:pos="1805"/>
                <w:tab w:val="left" w:pos="3619"/>
              </w:tabs>
              <w:jc w:val="both"/>
              <w:rPr>
                <w:b/>
                <w:sz w:val="24"/>
                <w:szCs w:val="24"/>
              </w:rPr>
            </w:pPr>
            <w:r w:rsidRPr="0040540E">
              <w:rPr>
                <w:sz w:val="24"/>
                <w:szCs w:val="24"/>
              </w:rPr>
              <w:t>намерении</w:t>
            </w:r>
            <w:r w:rsidRPr="0040540E">
              <w:rPr>
                <w:sz w:val="24"/>
                <w:szCs w:val="24"/>
              </w:rPr>
              <w:tab/>
              <w:t>выполнять</w:t>
            </w:r>
            <w:r w:rsidRPr="0040540E">
              <w:rPr>
                <w:sz w:val="24"/>
                <w:szCs w:val="24"/>
              </w:rPr>
              <w:tab/>
              <w:t>иную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оплачиваемую</w:t>
            </w:r>
            <w:r w:rsidRPr="0040540E">
              <w:rPr>
                <w:sz w:val="24"/>
                <w:szCs w:val="24"/>
              </w:rPr>
              <w:tab/>
              <w:t>работу,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а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также</w:t>
            </w:r>
            <w:r w:rsidR="0032399D">
              <w:rPr>
                <w:sz w:val="24"/>
                <w:szCs w:val="24"/>
              </w:rPr>
              <w:t xml:space="preserve"> признаков наличия </w:t>
            </w:r>
            <w:r w:rsidRPr="0040540E">
              <w:rPr>
                <w:sz w:val="24"/>
                <w:szCs w:val="24"/>
              </w:rPr>
              <w:t>конфликта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интересов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P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961" w:type="dxa"/>
          </w:tcPr>
          <w:p w:rsidR="003E4FC0" w:rsidRPr="0040540E" w:rsidRDefault="0032399D" w:rsidP="0032399D">
            <w:pPr>
              <w:pStyle w:val="a3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 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исполнением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федеральными 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гражданскими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служащими 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уведомлению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нанимателя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зникновении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B5B" w:rsidRPr="0032399D">
              <w:rPr>
                <w:rFonts w:ascii="Times New Roman" w:hAnsi="Times New Roman" w:cs="Times New Roman"/>
                <w:sz w:val="24"/>
                <w:szCs w:val="24"/>
              </w:rPr>
              <w:t>конфликта интересов или о возможности его возникновения</w:t>
            </w:r>
          </w:p>
        </w:tc>
        <w:tc>
          <w:tcPr>
            <w:tcW w:w="2127" w:type="dxa"/>
          </w:tcPr>
          <w:p w:rsidR="003E4FC0" w:rsidRPr="0040540E" w:rsidRDefault="00CB1B5B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3E4FC0" w:rsidRPr="0040540E" w:rsidRDefault="00CB1B5B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3E4FC0" w:rsidRPr="0040540E" w:rsidRDefault="00CB1B5B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E01202" w:rsidTr="0032399D">
        <w:tc>
          <w:tcPr>
            <w:tcW w:w="817" w:type="dxa"/>
            <w:gridSpan w:val="2"/>
          </w:tcPr>
          <w:p w:rsidR="003E4FC0" w:rsidRDefault="003E4FC0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961" w:type="dxa"/>
          </w:tcPr>
          <w:p w:rsidR="00CB1B5B" w:rsidRPr="0040540E" w:rsidRDefault="0032399D" w:rsidP="0032399D">
            <w:pPr>
              <w:pStyle w:val="a7"/>
              <w:tabs>
                <w:tab w:val="left" w:pos="2275"/>
                <w:tab w:val="left" w:pos="3840"/>
                <w:tab w:val="left" w:pos="460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tab/>
              <w:t>контроля</w:t>
            </w:r>
            <w:r>
              <w:rPr>
                <w:sz w:val="24"/>
                <w:szCs w:val="24"/>
              </w:rPr>
              <w:tab/>
              <w:t xml:space="preserve">за </w:t>
            </w:r>
            <w:r w:rsidR="00CB1B5B" w:rsidRPr="0040540E">
              <w:rPr>
                <w:sz w:val="24"/>
                <w:szCs w:val="24"/>
              </w:rPr>
              <w:t>исполнением</w:t>
            </w:r>
            <w:r>
              <w:rPr>
                <w:sz w:val="24"/>
                <w:szCs w:val="24"/>
              </w:rPr>
              <w:t xml:space="preserve"> федеральными </w:t>
            </w:r>
            <w:r w:rsidR="00CB1B5B" w:rsidRPr="0040540E">
              <w:rPr>
                <w:sz w:val="24"/>
                <w:szCs w:val="24"/>
              </w:rPr>
              <w:t>государственными</w:t>
            </w:r>
            <w:r w:rsidR="00CB1B5B" w:rsidRPr="0040540E">
              <w:rPr>
                <w:sz w:val="24"/>
                <w:szCs w:val="24"/>
              </w:rPr>
              <w:tab/>
              <w:t>гражданскими</w:t>
            </w:r>
          </w:p>
          <w:p w:rsidR="003E4FC0" w:rsidRPr="0040540E" w:rsidRDefault="00CB1B5B" w:rsidP="0032399D">
            <w:pPr>
              <w:pStyle w:val="a7"/>
              <w:tabs>
                <w:tab w:val="left" w:pos="2050"/>
                <w:tab w:val="left" w:pos="3797"/>
                <w:tab w:val="left" w:pos="4502"/>
                <w:tab w:val="left" w:pos="5822"/>
              </w:tabs>
              <w:jc w:val="both"/>
              <w:rPr>
                <w:b/>
                <w:sz w:val="24"/>
                <w:szCs w:val="24"/>
              </w:rPr>
            </w:pPr>
            <w:r w:rsidRPr="0040540E">
              <w:rPr>
                <w:sz w:val="24"/>
                <w:szCs w:val="24"/>
              </w:rPr>
              <w:t>служащими обязанности по получению разрешения</w:t>
            </w:r>
            <w:r w:rsidR="0032399D">
              <w:rPr>
                <w:sz w:val="24"/>
                <w:szCs w:val="24"/>
              </w:rPr>
              <w:t xml:space="preserve"> представителя </w:t>
            </w:r>
            <w:r w:rsidRPr="0040540E">
              <w:rPr>
                <w:sz w:val="24"/>
                <w:szCs w:val="24"/>
              </w:rPr>
              <w:t>нанимателя</w:t>
            </w:r>
            <w:r w:rsidR="0032399D">
              <w:rPr>
                <w:sz w:val="24"/>
                <w:szCs w:val="24"/>
              </w:rPr>
              <w:t xml:space="preserve"> на участие </w:t>
            </w:r>
            <w:r w:rsidRPr="0040540E">
              <w:rPr>
                <w:sz w:val="24"/>
                <w:szCs w:val="24"/>
              </w:rPr>
              <w:t>на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безвозмездной основе в управлении некоммерческими организациями</w:t>
            </w:r>
          </w:p>
        </w:tc>
        <w:tc>
          <w:tcPr>
            <w:tcW w:w="2127" w:type="dxa"/>
          </w:tcPr>
          <w:p w:rsidR="003E4FC0" w:rsidRPr="0040540E" w:rsidRDefault="00CB1B5B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3E4FC0" w:rsidRPr="0040540E" w:rsidRDefault="00CB1B5B" w:rsidP="0040540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3E4FC0" w:rsidRPr="0040540E" w:rsidRDefault="0040540E" w:rsidP="0032399D">
            <w:pPr>
              <w:pStyle w:val="a7"/>
              <w:tabs>
                <w:tab w:val="left" w:pos="1507"/>
                <w:tab w:val="left" w:pos="2578"/>
              </w:tabs>
              <w:jc w:val="both"/>
              <w:rPr>
                <w:b/>
                <w:sz w:val="24"/>
                <w:szCs w:val="24"/>
              </w:rPr>
            </w:pPr>
            <w:r w:rsidRPr="0040540E">
              <w:rPr>
                <w:sz w:val="24"/>
                <w:szCs w:val="24"/>
              </w:rPr>
              <w:t>выявление</w:t>
            </w:r>
            <w:r w:rsidRPr="0040540E">
              <w:rPr>
                <w:sz w:val="24"/>
                <w:szCs w:val="24"/>
              </w:rPr>
              <w:tab/>
              <w:t>случаев</w:t>
            </w:r>
            <w:r w:rsidRPr="0040540E">
              <w:rPr>
                <w:sz w:val="24"/>
                <w:szCs w:val="24"/>
              </w:rPr>
              <w:tab/>
              <w:t>несоблюдения</w:t>
            </w:r>
            <w:r w:rsidR="0032399D">
              <w:rPr>
                <w:sz w:val="24"/>
                <w:szCs w:val="24"/>
              </w:rPr>
              <w:t xml:space="preserve"> ф</w:t>
            </w:r>
            <w:r w:rsidRPr="0040540E">
              <w:rPr>
                <w:sz w:val="24"/>
                <w:szCs w:val="24"/>
              </w:rPr>
              <w:t>едеральными</w:t>
            </w:r>
            <w:r w:rsidRPr="0040540E">
              <w:rPr>
                <w:sz w:val="24"/>
                <w:szCs w:val="24"/>
              </w:rPr>
              <w:tab/>
              <w:t>государственными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гражданскими</w:t>
            </w:r>
            <w:r w:rsidRPr="0040540E">
              <w:rPr>
                <w:sz w:val="24"/>
                <w:szCs w:val="24"/>
              </w:rPr>
              <w:tab/>
              <w:t>служащими</w:t>
            </w:r>
            <w:r w:rsidR="0032399D">
              <w:rPr>
                <w:sz w:val="24"/>
                <w:szCs w:val="24"/>
              </w:rPr>
              <w:t xml:space="preserve"> обязанности</w:t>
            </w:r>
            <w:r w:rsidR="0032399D">
              <w:rPr>
                <w:sz w:val="24"/>
                <w:szCs w:val="24"/>
              </w:rPr>
              <w:tab/>
              <w:t xml:space="preserve">по </w:t>
            </w:r>
            <w:r w:rsidRPr="0040540E">
              <w:rPr>
                <w:sz w:val="24"/>
                <w:szCs w:val="24"/>
              </w:rPr>
              <w:t>получению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разрешения</w:t>
            </w:r>
            <w:r w:rsidRPr="0040540E">
              <w:rPr>
                <w:sz w:val="24"/>
                <w:szCs w:val="24"/>
              </w:rPr>
              <w:tab/>
              <w:t>представителя</w:t>
            </w:r>
            <w:r w:rsidR="0032399D">
              <w:rPr>
                <w:sz w:val="24"/>
                <w:szCs w:val="24"/>
              </w:rPr>
              <w:t xml:space="preserve"> нанимателя</w:t>
            </w:r>
            <w:r w:rsidR="0032399D">
              <w:rPr>
                <w:sz w:val="24"/>
                <w:szCs w:val="24"/>
              </w:rPr>
              <w:tab/>
              <w:t xml:space="preserve">на </w:t>
            </w:r>
            <w:r w:rsidRPr="0040540E">
              <w:rPr>
                <w:sz w:val="24"/>
                <w:szCs w:val="24"/>
              </w:rPr>
              <w:t>участие</w:t>
            </w:r>
            <w:r w:rsidRPr="0040540E">
              <w:rPr>
                <w:sz w:val="24"/>
                <w:szCs w:val="24"/>
              </w:rPr>
              <w:tab/>
              <w:t>на</w:t>
            </w:r>
            <w:r w:rsidR="0032399D">
              <w:rPr>
                <w:sz w:val="24"/>
                <w:szCs w:val="24"/>
              </w:rPr>
              <w:t xml:space="preserve"> безвозмездной основе </w:t>
            </w:r>
            <w:r w:rsidRPr="0040540E">
              <w:rPr>
                <w:sz w:val="24"/>
                <w:szCs w:val="24"/>
              </w:rPr>
              <w:t>в управлении</w:t>
            </w:r>
            <w:r w:rsidR="0032399D">
              <w:rPr>
                <w:sz w:val="24"/>
                <w:szCs w:val="24"/>
              </w:rPr>
              <w:t xml:space="preserve"> </w:t>
            </w:r>
            <w:r w:rsidRPr="0040540E">
              <w:rPr>
                <w:sz w:val="24"/>
                <w:szCs w:val="24"/>
              </w:rPr>
              <w:t>некоммерческими организациями</w:t>
            </w:r>
          </w:p>
        </w:tc>
      </w:tr>
      <w:tr w:rsidR="0032399D" w:rsidTr="0032399D">
        <w:tc>
          <w:tcPr>
            <w:tcW w:w="817" w:type="dxa"/>
            <w:gridSpan w:val="2"/>
          </w:tcPr>
          <w:p w:rsidR="0032399D" w:rsidRDefault="0032399D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961" w:type="dxa"/>
          </w:tcPr>
          <w:p w:rsidR="0032399D" w:rsidRPr="0032399D" w:rsidRDefault="0032399D" w:rsidP="00323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исполнением постановления Правительства Российской Федерации от 5 октября 2020 г.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</w:p>
        </w:tc>
        <w:tc>
          <w:tcPr>
            <w:tcW w:w="2127" w:type="dxa"/>
          </w:tcPr>
          <w:p w:rsidR="0032399D" w:rsidRPr="0032399D" w:rsidRDefault="0032399D" w:rsidP="00323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ОС и ГС</w:t>
            </w:r>
          </w:p>
        </w:tc>
        <w:tc>
          <w:tcPr>
            <w:tcW w:w="1417" w:type="dxa"/>
          </w:tcPr>
          <w:p w:rsidR="0032399D" w:rsidRPr="0032399D" w:rsidRDefault="0032399D" w:rsidP="003239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32399D" w:rsidRPr="0032399D" w:rsidRDefault="0032399D" w:rsidP="0032399D">
            <w:pPr>
              <w:pStyle w:val="a7"/>
              <w:tabs>
                <w:tab w:val="left" w:pos="1469"/>
              </w:tabs>
              <w:jc w:val="both"/>
              <w:rPr>
                <w:sz w:val="24"/>
                <w:szCs w:val="24"/>
              </w:rPr>
            </w:pPr>
            <w:r w:rsidRPr="0032399D">
              <w:rPr>
                <w:sz w:val="24"/>
                <w:szCs w:val="24"/>
              </w:rPr>
              <w:t>выявление</w:t>
            </w:r>
            <w:r w:rsidRPr="0032399D">
              <w:rPr>
                <w:sz w:val="24"/>
                <w:szCs w:val="24"/>
              </w:rPr>
              <w:tab/>
              <w:t>случаев несоблюдения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федеральными</w:t>
            </w:r>
            <w:r w:rsidRPr="0032399D">
              <w:rPr>
                <w:sz w:val="24"/>
                <w:szCs w:val="24"/>
              </w:rPr>
              <w:tab/>
              <w:t>государственными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 xml:space="preserve">скими служащими порядка участия </w:t>
            </w:r>
            <w:r w:rsidRPr="0032399D">
              <w:rPr>
                <w:sz w:val="24"/>
                <w:szCs w:val="24"/>
              </w:rPr>
              <w:t>федерального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государственного</w:t>
            </w:r>
            <w:r w:rsidRPr="0032399D">
              <w:rPr>
                <w:sz w:val="24"/>
                <w:szCs w:val="24"/>
              </w:rPr>
              <w:tab/>
              <w:t>гражданского</w:t>
            </w:r>
          </w:p>
          <w:p w:rsidR="0032399D" w:rsidRPr="0032399D" w:rsidRDefault="0032399D" w:rsidP="0032399D">
            <w:pPr>
              <w:pStyle w:val="a7"/>
              <w:tabs>
                <w:tab w:val="right" w:pos="4224"/>
              </w:tabs>
              <w:jc w:val="both"/>
              <w:rPr>
                <w:sz w:val="24"/>
                <w:szCs w:val="24"/>
              </w:rPr>
            </w:pPr>
            <w:r w:rsidRPr="0032399D">
              <w:rPr>
                <w:sz w:val="24"/>
                <w:szCs w:val="24"/>
              </w:rPr>
              <w:t>служащего на бе</w:t>
            </w:r>
            <w:r>
              <w:rPr>
                <w:sz w:val="24"/>
                <w:szCs w:val="24"/>
              </w:rPr>
              <w:t xml:space="preserve">звозмездной основе в управлении </w:t>
            </w:r>
            <w:r w:rsidRPr="0032399D">
              <w:rPr>
                <w:sz w:val="24"/>
                <w:szCs w:val="24"/>
              </w:rPr>
              <w:t>коммерческой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организацией,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являющейся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организацией</w:t>
            </w:r>
            <w:r w:rsidRPr="0032399D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государственной</w:t>
            </w:r>
          </w:p>
          <w:p w:rsidR="0032399D" w:rsidRPr="0032399D" w:rsidRDefault="0032399D" w:rsidP="0032399D">
            <w:pPr>
              <w:pStyle w:val="a7"/>
              <w:tabs>
                <w:tab w:val="right" w:pos="4219"/>
              </w:tabs>
              <w:jc w:val="both"/>
              <w:rPr>
                <w:b/>
                <w:sz w:val="24"/>
                <w:szCs w:val="24"/>
              </w:rPr>
            </w:pPr>
            <w:r w:rsidRPr="0032399D">
              <w:rPr>
                <w:sz w:val="24"/>
                <w:szCs w:val="24"/>
              </w:rPr>
              <w:t>корпорации,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компании или публично-правовой компании, б</w:t>
            </w:r>
            <w:r>
              <w:rPr>
                <w:sz w:val="24"/>
                <w:szCs w:val="24"/>
              </w:rPr>
              <w:t xml:space="preserve">олее </w:t>
            </w:r>
            <w:r>
              <w:rPr>
                <w:sz w:val="24"/>
                <w:szCs w:val="24"/>
              </w:rPr>
              <w:lastRenderedPageBreak/>
              <w:t xml:space="preserve">50 процентов акций (долей) </w:t>
            </w:r>
            <w:r w:rsidRPr="0032399D">
              <w:rPr>
                <w:sz w:val="24"/>
                <w:szCs w:val="24"/>
              </w:rPr>
              <w:t>которой</w:t>
            </w:r>
            <w:r w:rsidRPr="0032399D">
              <w:rPr>
                <w:sz w:val="24"/>
                <w:szCs w:val="24"/>
              </w:rPr>
              <w:tab/>
              <w:t>находится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собственности</w:t>
            </w:r>
            <w:r w:rsidRPr="0032399D">
              <w:rPr>
                <w:sz w:val="24"/>
                <w:szCs w:val="24"/>
              </w:rPr>
              <w:tab/>
              <w:t>государственной</w:t>
            </w:r>
            <w:r>
              <w:rPr>
                <w:sz w:val="24"/>
                <w:szCs w:val="24"/>
              </w:rPr>
              <w:t xml:space="preserve"> корпорации, </w:t>
            </w:r>
            <w:r w:rsidRPr="0032399D">
              <w:rPr>
                <w:sz w:val="24"/>
                <w:szCs w:val="24"/>
              </w:rPr>
              <w:t>государственной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 xml:space="preserve">компании или публично-правовой </w:t>
            </w:r>
            <w:r>
              <w:rPr>
                <w:sz w:val="24"/>
                <w:szCs w:val="24"/>
              </w:rPr>
              <w:t xml:space="preserve">компании, в качестве </w:t>
            </w:r>
            <w:r w:rsidRPr="0032399D">
              <w:rPr>
                <w:sz w:val="24"/>
                <w:szCs w:val="24"/>
              </w:rPr>
              <w:t>члена</w:t>
            </w:r>
            <w:r>
              <w:rPr>
                <w:sz w:val="24"/>
                <w:szCs w:val="24"/>
              </w:rPr>
              <w:t xml:space="preserve"> </w:t>
            </w:r>
            <w:r w:rsidRPr="0032399D">
              <w:rPr>
                <w:sz w:val="24"/>
                <w:szCs w:val="24"/>
              </w:rPr>
              <w:t>коллегиального органа управления этой организации</w:t>
            </w:r>
          </w:p>
        </w:tc>
      </w:tr>
      <w:tr w:rsidR="0032399D" w:rsidTr="0032399D">
        <w:tc>
          <w:tcPr>
            <w:tcW w:w="817" w:type="dxa"/>
            <w:gridSpan w:val="2"/>
          </w:tcPr>
          <w:p w:rsidR="0032399D" w:rsidRDefault="0032399D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4961" w:type="dxa"/>
          </w:tcPr>
          <w:p w:rsidR="0032399D" w:rsidRPr="004A6875" w:rsidRDefault="00D3449F" w:rsidP="004A687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27" w:type="dxa"/>
          </w:tcPr>
          <w:p w:rsidR="0032399D" w:rsidRPr="004A6875" w:rsidRDefault="0032399D" w:rsidP="004A687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32399D" w:rsidRPr="004A6875" w:rsidRDefault="0032399D" w:rsidP="004A687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отчетного периода</w:t>
            </w:r>
          </w:p>
        </w:tc>
        <w:tc>
          <w:tcPr>
            <w:tcW w:w="5352" w:type="dxa"/>
          </w:tcPr>
          <w:p w:rsidR="00D3449F" w:rsidRPr="004A6875" w:rsidRDefault="00D3449F" w:rsidP="004A6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>учет сведений об увольнении (о прекращении по</w:t>
            </w:r>
            <w:r w:rsidR="004A6875">
              <w:rPr>
                <w:rFonts w:ascii="Times New Roman" w:hAnsi="Times New Roman" w:cs="Times New Roman"/>
                <w:sz w:val="24"/>
                <w:szCs w:val="24"/>
              </w:rPr>
              <w:t>лномочий) лиц в связи</w:t>
            </w:r>
            <w:r w:rsidR="004A6875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4A6875">
              <w:rPr>
                <w:rFonts w:ascii="Times New Roman" w:hAnsi="Times New Roman" w:cs="Times New Roman"/>
                <w:sz w:val="24"/>
                <w:szCs w:val="24"/>
              </w:rPr>
              <w:tab/>
              <w:t>утратой д</w:t>
            </w: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>оверия</w:t>
            </w: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ab/>
              <w:t>за</w:t>
            </w:r>
            <w:r w:rsidR="004A6875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совершение </w:t>
            </w: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>коррупционного</w:t>
            </w:r>
          </w:p>
          <w:p w:rsidR="0032399D" w:rsidRPr="004A6875" w:rsidRDefault="00D3449F" w:rsidP="004A687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875">
              <w:rPr>
                <w:rFonts w:ascii="Times New Roman" w:hAnsi="Times New Roman" w:cs="Times New Roman"/>
                <w:sz w:val="24"/>
                <w:szCs w:val="24"/>
              </w:rPr>
              <w:t>правонарушения</w:t>
            </w:r>
          </w:p>
        </w:tc>
      </w:tr>
      <w:tr w:rsidR="0032399D" w:rsidTr="0032399D">
        <w:tc>
          <w:tcPr>
            <w:tcW w:w="817" w:type="dxa"/>
            <w:gridSpan w:val="2"/>
          </w:tcPr>
          <w:p w:rsidR="0032399D" w:rsidRDefault="0032399D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961" w:type="dxa"/>
          </w:tcPr>
          <w:p w:rsidR="0032399D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Сбор сведений об адресах сайтов и (или) страниц сайтов в информационно-телекоммуникационной сети «Интернет», на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гражданами, претендующими на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замещение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ab/>
              <w:t>должностей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 в суде, и федеральными государственными гражданскими служащими, замещающими должности федеральной государственной гражданской службы в суде,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27" w:type="dxa"/>
          </w:tcPr>
          <w:p w:rsidR="0032399D" w:rsidRPr="00D3449F" w:rsidRDefault="00D3449F" w:rsidP="00D344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D3449F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граждан, претендую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</w:p>
          <w:p w:rsidR="00D3449F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замещение должностей</w:t>
            </w:r>
          </w:p>
          <w:p w:rsidR="00D3449F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мере необходимо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D3449F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отношении государстве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нных служащих - ежегодно до</w:t>
            </w:r>
          </w:p>
          <w:p w:rsidR="0032399D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5352" w:type="dxa"/>
          </w:tcPr>
          <w:p w:rsidR="0032399D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выявление случаев несоблюдения требований законодательства о государственной гражданской службе Российской Федерации в части, касающейся непредставления сведений в срок, установленный законодательством Российской Федерации</w:t>
            </w:r>
          </w:p>
        </w:tc>
      </w:tr>
      <w:tr w:rsidR="0032399D" w:rsidTr="0032399D">
        <w:tc>
          <w:tcPr>
            <w:tcW w:w="817" w:type="dxa"/>
            <w:gridSpan w:val="2"/>
          </w:tcPr>
          <w:p w:rsidR="0032399D" w:rsidRDefault="0032399D" w:rsidP="003E4F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961" w:type="dxa"/>
          </w:tcPr>
          <w:p w:rsidR="0032399D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Сбор сведений о доходах, расходах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 имуществе и обязательствах имущественного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государственных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суда, а также их супруг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(супругов) и несовершеннолетних детей за отчетные периоды</w:t>
            </w:r>
          </w:p>
          <w:p w:rsidR="004A6875" w:rsidRDefault="004A6875" w:rsidP="00D344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49F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2399D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ОС и ГС</w:t>
            </w:r>
          </w:p>
        </w:tc>
        <w:tc>
          <w:tcPr>
            <w:tcW w:w="1417" w:type="dxa"/>
          </w:tcPr>
          <w:p w:rsidR="0032399D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30 апреля включительн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52" w:type="dxa"/>
          </w:tcPr>
          <w:p w:rsidR="0032399D" w:rsidRPr="00D3449F" w:rsidRDefault="00D3449F" w:rsidP="00D3449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49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признаков нарушения норм законодательства Российской Федерации о противодействии коррупции в части, касающейся выявления случаев непредставления сведений о доходах или </w:t>
            </w:r>
            <w:r w:rsidRPr="00D34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с нарушением срока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Pr="00A517D9" w:rsidRDefault="00C5328F" w:rsidP="00C532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п</w:t>
            </w:r>
            <w:r w:rsidR="00B42A2B" w:rsidRPr="00A517D9">
              <w:rPr>
                <w:rFonts w:ascii="Times New Roman" w:hAnsi="Times New Roman" w:cs="Times New Roman"/>
                <w:sz w:val="24"/>
                <w:szCs w:val="24"/>
              </w:rPr>
              <w:t>роведение анализа сведений о до</w:t>
            </w:r>
            <w:r w:rsidR="00B42A2B">
              <w:rPr>
                <w:rFonts w:ascii="Times New Roman" w:hAnsi="Times New Roman" w:cs="Times New Roman"/>
                <w:sz w:val="24"/>
                <w:szCs w:val="24"/>
              </w:rPr>
              <w:t>ходах, расходах, об имуществе</w:t>
            </w:r>
            <w:r w:rsidR="00B42A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обязательствах </w:t>
            </w:r>
            <w:r w:rsidR="00B42A2B" w:rsidRPr="00A517D9">
              <w:rPr>
                <w:rFonts w:ascii="Times New Roman" w:hAnsi="Times New Roman" w:cs="Times New Roman"/>
                <w:sz w:val="24"/>
                <w:szCs w:val="24"/>
              </w:rPr>
              <w:t>имущественного</w:t>
            </w:r>
            <w:r w:rsidR="00B42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A2B" w:rsidRPr="00A517D9">
              <w:rPr>
                <w:rFonts w:ascii="Times New Roman" w:hAnsi="Times New Roman" w:cs="Times New Roman"/>
                <w:sz w:val="24"/>
                <w:szCs w:val="24"/>
              </w:rPr>
              <w:t>характера федеральных государственных гражданских служащих суда, а также их супруг (супругов) и несовершеннолетних детей за отчетные периоды</w:t>
            </w:r>
          </w:p>
        </w:tc>
        <w:tc>
          <w:tcPr>
            <w:tcW w:w="2127" w:type="dxa"/>
          </w:tcPr>
          <w:p w:rsidR="00B42A2B" w:rsidRPr="00D3449F" w:rsidRDefault="00B42A2B" w:rsidP="003A4A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B42A2B" w:rsidRPr="00A517D9" w:rsidRDefault="00B42A2B" w:rsidP="00A517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7D9">
              <w:rPr>
                <w:rFonts w:ascii="Times New Roman" w:hAnsi="Times New Roman" w:cs="Times New Roman"/>
                <w:sz w:val="24"/>
                <w:szCs w:val="24"/>
              </w:rPr>
              <w:t>ежегодно до</w:t>
            </w:r>
          </w:p>
          <w:p w:rsidR="00B42A2B" w:rsidRPr="00A517D9" w:rsidRDefault="00B42A2B" w:rsidP="00A517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D9"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5352" w:type="dxa"/>
          </w:tcPr>
          <w:p w:rsidR="00B42A2B" w:rsidRPr="00A517D9" w:rsidRDefault="00B42A2B" w:rsidP="00A517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D9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Pr="009A27DB" w:rsidRDefault="00B42A2B" w:rsidP="009A27D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7DB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проверки достоверности и полноты сведений о доходах, об имуществе и обязательствах имущественного</w:t>
            </w:r>
            <w:r w:rsidRPr="009A27DB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характера,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7DB">
              <w:rPr>
                <w:rFonts w:ascii="Times New Roman" w:hAnsi="Times New Roman" w:cs="Times New Roman"/>
                <w:sz w:val="24"/>
                <w:szCs w:val="24"/>
              </w:rPr>
              <w:t>гражданами, претендующими на</w:t>
            </w:r>
            <w:r w:rsidRPr="009A27DB">
              <w:rPr>
                <w:rFonts w:ascii="Times New Roman" w:hAnsi="Times New Roman" w:cs="Times New Roman"/>
                <w:sz w:val="24"/>
                <w:szCs w:val="24"/>
              </w:rPr>
              <w:tab/>
              <w:t>замещение должностей федеральной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</w:t>
            </w:r>
            <w:r w:rsidRPr="009A27DB">
              <w:rPr>
                <w:rFonts w:ascii="Times New Roman" w:hAnsi="Times New Roman" w:cs="Times New Roman"/>
                <w:sz w:val="24"/>
                <w:szCs w:val="24"/>
              </w:rPr>
              <w:t>службы, федеральными государственными гражданскими служащими суда</w:t>
            </w:r>
          </w:p>
        </w:tc>
        <w:tc>
          <w:tcPr>
            <w:tcW w:w="2127" w:type="dxa"/>
          </w:tcPr>
          <w:p w:rsidR="00B42A2B" w:rsidRPr="00D3449F" w:rsidRDefault="00B42A2B" w:rsidP="003A4A6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B42A2B" w:rsidRPr="009A27DB" w:rsidRDefault="00B42A2B" w:rsidP="009A27D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7DB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периода, по мере необходимости</w:t>
            </w:r>
          </w:p>
        </w:tc>
        <w:tc>
          <w:tcPr>
            <w:tcW w:w="5352" w:type="dxa"/>
          </w:tcPr>
          <w:p w:rsidR="00B42A2B" w:rsidRPr="009A27DB" w:rsidRDefault="00B42A2B" w:rsidP="009A27D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7DB">
              <w:rPr>
                <w:rFonts w:ascii="Times New Roman" w:hAnsi="Times New Roman" w:cs="Times New Roman"/>
                <w:sz w:val="24"/>
                <w:szCs w:val="24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Pr="00B42A2B" w:rsidRDefault="00B42A2B" w:rsidP="009A27D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соответствием расходов федеральных государственных гражданских служащих суда, а также их супруг (супругов) и несовершеннолетних детей их доходам</w:t>
            </w:r>
          </w:p>
        </w:tc>
        <w:tc>
          <w:tcPr>
            <w:tcW w:w="2127" w:type="dxa"/>
          </w:tcPr>
          <w:p w:rsidR="00B42A2B" w:rsidRPr="00D3449F" w:rsidRDefault="00B42A2B" w:rsidP="003A4A6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0E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B42A2B" w:rsidRDefault="00B42A2B" w:rsidP="009A27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периода, по мере необходимости</w:t>
            </w:r>
          </w:p>
          <w:p w:rsidR="00B42A2B" w:rsidRPr="00B42A2B" w:rsidRDefault="00B42A2B" w:rsidP="009A27D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B42A2B" w:rsidRPr="00B42A2B" w:rsidRDefault="00B42A2B" w:rsidP="009A27D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за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соблюдением федеральными государственными гражданскими служащими запрета на занятие предпринимательской деятельностью лично или через доверенных лиц</w:t>
            </w:r>
          </w:p>
        </w:tc>
        <w:tc>
          <w:tcPr>
            <w:tcW w:w="212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352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об адресах сайтов и (или) страниц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сайтов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сети</w:t>
            </w:r>
          </w:p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«Интернет», на которых гражданами, претендующими на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замещение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федеральной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государственной гражданской службы в суде,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2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ОС и ГС</w:t>
            </w:r>
          </w:p>
        </w:tc>
        <w:tc>
          <w:tcPr>
            <w:tcW w:w="141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отчетного периода, по мере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5352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признаков несоблюдения принципов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лужебного поведения, поступков, порочащих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честь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достоинство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служащих, а также конфликтных ситуаций, способных нанести ущерб их репутации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авторитету</w:t>
            </w:r>
          </w:p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принятия мер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</w:p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кадровой работы в части, касающейся ведения личных дел гражданских служащих,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контроля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актуализацией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сведений,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2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352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актуализаци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анкет в соответствии с Указом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Президента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Федерации от 10.10.2024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№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870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(утверждена новая форма анкеты государственных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гражданских</w:t>
            </w:r>
          </w:p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служащих)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Ведение Реестра (списка) уволенных федеральных государственных гражданских служащих Пий-Хемского районного суда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Пий-Хемском районном суде</w:t>
            </w:r>
          </w:p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периода, по мере необходимости</w:t>
            </w:r>
          </w:p>
        </w:tc>
        <w:tc>
          <w:tcPr>
            <w:tcW w:w="5352" w:type="dxa"/>
          </w:tcPr>
          <w:p w:rsidR="00B42A2B" w:rsidRPr="00B42A2B" w:rsidRDefault="00B42A2B" w:rsidP="00B4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выявление случаев несоблюдения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A2B">
              <w:rPr>
                <w:rFonts w:ascii="Times New Roman" w:hAnsi="Times New Roman" w:cs="Times New Roman"/>
                <w:sz w:val="24"/>
                <w:szCs w:val="24"/>
              </w:rPr>
              <w:t>- правового договора в случаях, предусмотренных законодательством Российской Федерации о противодействии коррупции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B42A2B" w:rsidP="00C53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53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42A2B" w:rsidRPr="00A96880" w:rsidRDefault="00B42A2B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Обе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>спечение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представления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сведений о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реализации мер по противодействию коррупции</w:t>
            </w:r>
          </w:p>
        </w:tc>
        <w:tc>
          <w:tcPr>
            <w:tcW w:w="2127" w:type="dxa"/>
          </w:tcPr>
          <w:p w:rsidR="00B42A2B" w:rsidRPr="00A96880" w:rsidRDefault="00B42A2B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начальник отдела ОС и ГС</w:t>
            </w:r>
          </w:p>
        </w:tc>
        <w:tc>
          <w:tcPr>
            <w:tcW w:w="1417" w:type="dxa"/>
          </w:tcPr>
          <w:p w:rsidR="00B42A2B" w:rsidRPr="00A96880" w:rsidRDefault="00B42A2B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Управлением</w:t>
            </w:r>
          </w:p>
        </w:tc>
        <w:tc>
          <w:tcPr>
            <w:tcW w:w="5352" w:type="dxa"/>
          </w:tcPr>
          <w:p w:rsidR="00B42A2B" w:rsidRPr="00A96880" w:rsidRDefault="00B42A2B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 xml:space="preserve">ения полученных сведений о ходе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мер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противодействию кор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>рупции в судах и</w:t>
            </w:r>
            <w:r w:rsidR="00A9688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представление,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B42A2B" w:rsidRPr="00A96880" w:rsidRDefault="00B42A2B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информации в установленные сроки в Управление</w:t>
            </w:r>
          </w:p>
        </w:tc>
      </w:tr>
      <w:tr w:rsidR="00A96880" w:rsidTr="00AC0E9C">
        <w:tc>
          <w:tcPr>
            <w:tcW w:w="14674" w:type="dxa"/>
            <w:gridSpan w:val="6"/>
          </w:tcPr>
          <w:p w:rsidR="00A96880" w:rsidRPr="00A96880" w:rsidRDefault="00A96880" w:rsidP="00A968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B42A2B" w:rsidTr="0032399D">
        <w:tc>
          <w:tcPr>
            <w:tcW w:w="817" w:type="dxa"/>
            <w:gridSpan w:val="2"/>
          </w:tcPr>
          <w:p w:rsidR="00B42A2B" w:rsidRDefault="00A96880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961" w:type="dxa"/>
          </w:tcPr>
          <w:p w:rsidR="00425A3B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организационных,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 разъяснительных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иных мер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сфере исполнения</w:t>
            </w:r>
          </w:p>
          <w:p w:rsidR="00B42A2B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положений законодательства Российской Федерации о противодействии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коррупции для федеральных государственных гражданских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служащих 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</w:p>
        </w:tc>
        <w:tc>
          <w:tcPr>
            <w:tcW w:w="2127" w:type="dxa"/>
          </w:tcPr>
          <w:p w:rsidR="00B42A2B" w:rsidRPr="00A96880" w:rsidRDefault="00B42A2B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42A2B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352" w:type="dxa"/>
          </w:tcPr>
          <w:p w:rsidR="00B42A2B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знания законодательства о противодействии коррупции федеральных государственных гражданских служащих районных судов с целью фактического применения полученных знаний в осуществляемой деятельности</w:t>
            </w:r>
          </w:p>
        </w:tc>
      </w:tr>
      <w:tr w:rsidR="00A96880" w:rsidTr="0032399D">
        <w:tc>
          <w:tcPr>
            <w:tcW w:w="817" w:type="dxa"/>
            <w:gridSpan w:val="2"/>
          </w:tcPr>
          <w:p w:rsidR="00A96880" w:rsidRDefault="00A96880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61" w:type="dxa"/>
          </w:tcPr>
          <w:p w:rsidR="00A96880" w:rsidRPr="00A96880" w:rsidRDefault="00425A3B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проведения </w:t>
            </w:r>
            <w:r w:rsidR="00A96880" w:rsidRPr="00A96880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развития, направленных на изучение и применение основ законодательства Российск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ой Федерации по противодействию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коррупции,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</w:t>
            </w:r>
          </w:p>
          <w:p w:rsidR="00A96880" w:rsidRPr="00425A3B" w:rsidRDefault="00A96880" w:rsidP="00425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компетенций по ключевым аспек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там противодействия коррупции федеральными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районн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суд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352" w:type="dxa"/>
          </w:tcPr>
          <w:p w:rsidR="00A96880" w:rsidRPr="00A96880" w:rsidRDefault="00A96880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уровня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профессионализма,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федеральных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гражданских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служащих федеральных районных судов</w:t>
            </w:r>
          </w:p>
        </w:tc>
      </w:tr>
      <w:tr w:rsidR="00A96880" w:rsidTr="0032399D">
        <w:tc>
          <w:tcPr>
            <w:tcW w:w="817" w:type="dxa"/>
            <w:gridSpan w:val="2"/>
          </w:tcPr>
          <w:p w:rsidR="00A96880" w:rsidRDefault="00A96880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61" w:type="dxa"/>
          </w:tcPr>
          <w:p w:rsidR="00A96880" w:rsidRPr="00A96880" w:rsidRDefault="00425A3B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участия гражданских </w:t>
            </w:r>
            <w:r w:rsidR="00A96880" w:rsidRPr="00A96880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суда, впервые поступивших на федеральную госу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>дарственную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гражданскую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службу,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A96880" w:rsidRPr="00A96880" w:rsidRDefault="00425A3B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развитию в </w:t>
            </w:r>
            <w:r w:rsidR="00A96880" w:rsidRPr="00A96880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880" w:rsidRPr="00A96880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127" w:type="dxa"/>
          </w:tcPr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352" w:type="dxa"/>
          </w:tcPr>
          <w:p w:rsidR="00A96880" w:rsidRPr="00A96880" w:rsidRDefault="00A96880" w:rsidP="00A968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гражданских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служащих, впе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рвые поступивших на федеральную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государственную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гражданскую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службу,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</w:p>
          <w:p w:rsidR="00A96880" w:rsidRPr="00A96880" w:rsidRDefault="00A96880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антикоррупционными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стандартами,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>установленными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федеральным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  <w:r w:rsidRPr="00A96880">
              <w:rPr>
                <w:rFonts w:ascii="Times New Roman" w:hAnsi="Times New Roman" w:cs="Times New Roman"/>
                <w:sz w:val="24"/>
                <w:szCs w:val="24"/>
              </w:rPr>
              <w:t xml:space="preserve">аконодательством и нормативными правовыми актами 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</w:p>
        </w:tc>
      </w:tr>
      <w:tr w:rsidR="00A96880" w:rsidTr="0032399D">
        <w:tc>
          <w:tcPr>
            <w:tcW w:w="817" w:type="dxa"/>
            <w:gridSpan w:val="2"/>
          </w:tcPr>
          <w:p w:rsidR="00A96880" w:rsidRDefault="00425A3B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61" w:type="dxa"/>
          </w:tcPr>
          <w:p w:rsidR="00425A3B" w:rsidRPr="00425A3B" w:rsidRDefault="00844EC2" w:rsidP="00425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25A3B" w:rsidRPr="00425A3B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425A3B" w:rsidRPr="00425A3B">
              <w:rPr>
                <w:rFonts w:ascii="Times New Roman" w:hAnsi="Times New Roman" w:cs="Times New Roman"/>
                <w:sz w:val="24"/>
                <w:szCs w:val="24"/>
              </w:rPr>
              <w:t>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</w:t>
            </w:r>
            <w:r w:rsidR="00425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r w:rsidR="00425A3B" w:rsidRPr="00425A3B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425A3B"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="00425A3B"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дополнительным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 </w:t>
            </w:r>
            <w:r w:rsidR="00425A3B" w:rsidRPr="00425A3B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A96880" w:rsidRPr="00425A3B" w:rsidRDefault="00425A3B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127" w:type="dxa"/>
          </w:tcPr>
          <w:p w:rsidR="00A96880" w:rsidRPr="00425A3B" w:rsidRDefault="00A96880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80" w:rsidRPr="00425A3B" w:rsidRDefault="00425A3B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352" w:type="dxa"/>
          </w:tcPr>
          <w:p w:rsidR="00425A3B" w:rsidRPr="00425A3B" w:rsidRDefault="00425A3B" w:rsidP="00425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уровня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профессионализма,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федеральных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гражданских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йонн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 xml:space="preserve"> суд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входит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противодействие</w:t>
            </w:r>
          </w:p>
          <w:p w:rsidR="00A96880" w:rsidRPr="00425A3B" w:rsidRDefault="00425A3B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</w:tr>
      <w:tr w:rsidR="00A96880" w:rsidTr="0032399D">
        <w:tc>
          <w:tcPr>
            <w:tcW w:w="817" w:type="dxa"/>
            <w:gridSpan w:val="2"/>
          </w:tcPr>
          <w:p w:rsidR="00A96880" w:rsidRDefault="00425A3B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961" w:type="dxa"/>
          </w:tcPr>
          <w:p w:rsidR="00A96880" w:rsidRPr="00425A3B" w:rsidRDefault="00425A3B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Разъяснение порядка заполнен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ия и 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представления федеральными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гражданскими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служащими районн</w:t>
            </w:r>
            <w:r w:rsidR="009F6E99">
              <w:rPr>
                <w:rFonts w:ascii="Times New Roman" w:hAnsi="Times New Roman" w:cs="Times New Roman"/>
                <w:sz w:val="24"/>
                <w:szCs w:val="24"/>
              </w:rPr>
              <w:t>ого суда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 xml:space="preserve"> справок о доходах, расходах, об имуществе и обязательствах имущественного характера, а также 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>справок о доходах, расходах,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имуществе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обязательствах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имущественного характера их супруг (супругов) и несовершеннолетних детей</w:t>
            </w:r>
          </w:p>
        </w:tc>
        <w:tc>
          <w:tcPr>
            <w:tcW w:w="2127" w:type="dxa"/>
          </w:tcPr>
          <w:p w:rsidR="00A96880" w:rsidRPr="00425A3B" w:rsidRDefault="00A96880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96880" w:rsidRPr="00425A3B" w:rsidRDefault="00425A3B" w:rsidP="00425A3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отчетного периода</w:t>
            </w:r>
          </w:p>
        </w:tc>
        <w:tc>
          <w:tcPr>
            <w:tcW w:w="5352" w:type="dxa"/>
          </w:tcPr>
          <w:p w:rsidR="00425A3B" w:rsidRPr="00425A3B" w:rsidRDefault="00425A3B" w:rsidP="00425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качества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заполнения</w:t>
            </w:r>
          </w:p>
          <w:p w:rsidR="00A96880" w:rsidRPr="00844EC2" w:rsidRDefault="00425A3B" w:rsidP="00844E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гражданскими служащими справок о доходах, расходах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, об имуществе и обязательствах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имущественного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характера, а также справок о доходах, расходах,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об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имуществе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обязательствах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ab/>
              <w:t>имущественного</w:t>
            </w:r>
            <w:r w:rsidR="0084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3B">
              <w:rPr>
                <w:rFonts w:ascii="Times New Roman" w:hAnsi="Times New Roman" w:cs="Times New Roman"/>
                <w:sz w:val="24"/>
                <w:szCs w:val="24"/>
              </w:rPr>
              <w:t>характера их супруг (супругов) и несовершеннолетних детей</w:t>
            </w:r>
          </w:p>
        </w:tc>
      </w:tr>
      <w:tr w:rsidR="00425A3B" w:rsidTr="007B6290">
        <w:tc>
          <w:tcPr>
            <w:tcW w:w="14674" w:type="dxa"/>
            <w:gridSpan w:val="6"/>
          </w:tcPr>
          <w:p w:rsidR="00844EC2" w:rsidRDefault="00425A3B" w:rsidP="00425A3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 Взаимодействие с институтами гражданского общества, гражданами и организациями по вопросам противодействия </w:t>
            </w:r>
          </w:p>
          <w:p w:rsidR="00425A3B" w:rsidRPr="00844EC2" w:rsidRDefault="00425A3B" w:rsidP="00425A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коррупции, а также обеспечение доступности информации о деятельности Управления</w:t>
            </w:r>
          </w:p>
        </w:tc>
      </w:tr>
      <w:tr w:rsidR="009F6E99" w:rsidTr="0032399D">
        <w:tc>
          <w:tcPr>
            <w:tcW w:w="817" w:type="dxa"/>
            <w:gridSpan w:val="2"/>
          </w:tcPr>
          <w:p w:rsidR="009F6E99" w:rsidRDefault="009F6E99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961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по выявленным в печатных и электронных средствах массовой информации фактам проявления коррупции в 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соответствующих мер реагирования</w:t>
            </w:r>
          </w:p>
        </w:tc>
        <w:tc>
          <w:tcPr>
            <w:tcW w:w="212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352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9F6E99" w:rsidTr="0032399D">
        <w:tc>
          <w:tcPr>
            <w:tcW w:w="817" w:type="dxa"/>
            <w:gridSpan w:val="2"/>
          </w:tcPr>
          <w:p w:rsidR="009F6E99" w:rsidRDefault="009F6E99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961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наполнение раздела «Противодействие коррупции»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</w:p>
        </w:tc>
        <w:tc>
          <w:tcPr>
            <w:tcW w:w="212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352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доступности информации об антикоррупционной деятельности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</w:t>
            </w:r>
          </w:p>
        </w:tc>
      </w:tr>
      <w:tr w:rsidR="009F6E99" w:rsidTr="0032399D">
        <w:tc>
          <w:tcPr>
            <w:tcW w:w="817" w:type="dxa"/>
            <w:gridSpan w:val="2"/>
          </w:tcPr>
          <w:p w:rsidR="009F6E99" w:rsidRDefault="009F6E99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961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функционирования телефона доверия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</w:t>
            </w: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вопросам, связанным с проявлениями коррупции в 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2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352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 xml:space="preserve"> с населением и институтами гражданского общества по вопросам противодействия коррупции</w:t>
            </w:r>
          </w:p>
        </w:tc>
      </w:tr>
      <w:tr w:rsidR="009F6E99" w:rsidTr="0032399D">
        <w:tc>
          <w:tcPr>
            <w:tcW w:w="817" w:type="dxa"/>
            <w:gridSpan w:val="2"/>
          </w:tcPr>
          <w:p w:rsidR="009F6E99" w:rsidRDefault="009F6E99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961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212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5352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9F6E99" w:rsidTr="0032399D">
        <w:tc>
          <w:tcPr>
            <w:tcW w:w="817" w:type="dxa"/>
            <w:gridSpan w:val="2"/>
          </w:tcPr>
          <w:p w:rsidR="009F6E99" w:rsidRDefault="009F6E99" w:rsidP="00A51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961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рассмотрения </w:t>
            </w: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граждан и организаций по фактам коррупции</w:t>
            </w:r>
          </w:p>
        </w:tc>
        <w:tc>
          <w:tcPr>
            <w:tcW w:w="212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352" w:type="dxa"/>
          </w:tcPr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результативности</w:t>
            </w: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9F6E99" w:rsidRPr="009F6E99" w:rsidRDefault="009F6E99" w:rsidP="009F6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E99">
              <w:rPr>
                <w:rFonts w:ascii="Times New Roman" w:hAnsi="Times New Roman" w:cs="Times New Roman"/>
                <w:sz w:val="24"/>
                <w:szCs w:val="24"/>
              </w:rPr>
              <w:t>эффективности работы с указанными обращениями</w:t>
            </w:r>
          </w:p>
        </w:tc>
      </w:tr>
    </w:tbl>
    <w:p w:rsidR="003E4FC0" w:rsidRPr="003E4FC0" w:rsidRDefault="003E4FC0" w:rsidP="00FD6F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4FC0" w:rsidRPr="003E4FC0" w:rsidSect="003E4FC0">
      <w:headerReference w:type="default" r:id="rId8"/>
      <w:pgSz w:w="16838" w:h="11906" w:orient="landscape"/>
      <w:pgMar w:top="1418" w:right="962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966" w:rsidRDefault="000A5966" w:rsidP="00FD6FB8">
      <w:pPr>
        <w:pStyle w:val="a3"/>
      </w:pPr>
      <w:r>
        <w:separator/>
      </w:r>
    </w:p>
  </w:endnote>
  <w:endnote w:type="continuationSeparator" w:id="1">
    <w:p w:rsidR="000A5966" w:rsidRDefault="000A5966" w:rsidP="00FD6FB8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966" w:rsidRDefault="000A5966" w:rsidP="00FD6FB8">
      <w:pPr>
        <w:pStyle w:val="a3"/>
      </w:pPr>
      <w:r>
        <w:separator/>
      </w:r>
    </w:p>
  </w:footnote>
  <w:footnote w:type="continuationSeparator" w:id="1">
    <w:p w:rsidR="000A5966" w:rsidRDefault="000A5966" w:rsidP="00FD6FB8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3237"/>
      <w:docPartObj>
        <w:docPartGallery w:val="Page Numbers (Top of Page)"/>
        <w:docPartUnique/>
      </w:docPartObj>
    </w:sdtPr>
    <w:sdtContent>
      <w:p w:rsidR="00FD6FB8" w:rsidRDefault="00AF0270">
        <w:pPr>
          <w:pStyle w:val="a8"/>
          <w:jc w:val="center"/>
        </w:pPr>
        <w:fldSimple w:instr=" PAGE   \* MERGEFORMAT ">
          <w:r w:rsidR="001559B2">
            <w:rPr>
              <w:noProof/>
            </w:rPr>
            <w:t>3</w:t>
          </w:r>
        </w:fldSimple>
      </w:p>
    </w:sdtContent>
  </w:sdt>
  <w:p w:rsidR="00FD6FB8" w:rsidRDefault="00FD6FB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F5FBE"/>
    <w:multiLevelType w:val="hybridMultilevel"/>
    <w:tmpl w:val="764C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4FC0"/>
    <w:rsid w:val="000A5966"/>
    <w:rsid w:val="00117EA9"/>
    <w:rsid w:val="001559B2"/>
    <w:rsid w:val="0032399D"/>
    <w:rsid w:val="003D6E28"/>
    <w:rsid w:val="003E4FC0"/>
    <w:rsid w:val="0040540E"/>
    <w:rsid w:val="00425A3B"/>
    <w:rsid w:val="00435E2A"/>
    <w:rsid w:val="00451CB9"/>
    <w:rsid w:val="004A6875"/>
    <w:rsid w:val="0051583D"/>
    <w:rsid w:val="005967DC"/>
    <w:rsid w:val="00844EC2"/>
    <w:rsid w:val="009A27DB"/>
    <w:rsid w:val="009D1FF6"/>
    <w:rsid w:val="009F6E99"/>
    <w:rsid w:val="00A517D9"/>
    <w:rsid w:val="00A86401"/>
    <w:rsid w:val="00A96880"/>
    <w:rsid w:val="00AF0270"/>
    <w:rsid w:val="00B42A2B"/>
    <w:rsid w:val="00C052E0"/>
    <w:rsid w:val="00C5328F"/>
    <w:rsid w:val="00CB1B5B"/>
    <w:rsid w:val="00D3449F"/>
    <w:rsid w:val="00E01202"/>
    <w:rsid w:val="00FD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FC0"/>
    <w:pPr>
      <w:spacing w:after="0" w:line="240" w:lineRule="auto"/>
    </w:pPr>
  </w:style>
  <w:style w:type="table" w:styleId="a4">
    <w:name w:val="Table Grid"/>
    <w:basedOn w:val="a1"/>
    <w:uiPriority w:val="59"/>
    <w:rsid w:val="003E4F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3E4FC0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rsid w:val="003E4FC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3E4FC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rsid w:val="003E4F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D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6FB8"/>
  </w:style>
  <w:style w:type="paragraph" w:styleId="aa">
    <w:name w:val="footer"/>
    <w:basedOn w:val="a"/>
    <w:link w:val="ab"/>
    <w:uiPriority w:val="99"/>
    <w:semiHidden/>
    <w:unhideWhenUsed/>
    <w:rsid w:val="00FD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6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C018-2BB5-4D21-A469-6AAB6B6B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glspec01</dc:creator>
  <cp:keywords/>
  <dc:description/>
  <cp:lastModifiedBy>glspec01</cp:lastModifiedBy>
  <cp:revision>11</cp:revision>
  <cp:lastPrinted>2026-05-20T03:12:00Z</cp:lastPrinted>
  <dcterms:created xsi:type="dcterms:W3CDTF">2025-01-28T05:43:00Z</dcterms:created>
  <dcterms:modified xsi:type="dcterms:W3CDTF">2026-05-20T03:22:00Z</dcterms:modified>
</cp:coreProperties>
</file>