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20.08.2004 N 113-ФЗ</w:t>
              <w:br/>
              <w:t xml:space="preserve">(ред. от 16.02.2022)</w:t>
              <w:br/>
              <w:t xml:space="preserve">"О присяжных заседателях федеральных судов общей юрисдикции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августа 2004 года</w:t>
            </w:r>
          </w:p>
        </w:tc>
        <w:tc>
          <w:tcPr>
            <w:tcW w:w="5103" w:type="dxa"/>
            <w:tcBorders>
              <w:top w:val="nil"/>
              <w:left w:val="nil"/>
              <w:bottom w:val="nil"/>
              <w:right w:val="nil"/>
            </w:tcBorders>
          </w:tcPr>
          <w:p>
            <w:pPr>
              <w:pStyle w:val="0"/>
              <w:jc w:val="right"/>
            </w:pPr>
            <w:r>
              <w:rPr>
                <w:sz w:val="24"/>
              </w:rPr>
              <w:t xml:space="preserve">N 113-ФЗ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ПРИСЯЖНЫХ ЗАСЕДАТЕЛЯХ ФЕДЕРАЛЬНЫХ СУДОВ</w:t>
      </w:r>
    </w:p>
    <w:p>
      <w:pPr>
        <w:pStyle w:val="2"/>
        <w:jc w:val="center"/>
      </w:pPr>
      <w:r>
        <w:rPr>
          <w:sz w:val="24"/>
        </w:rPr>
        <w:t xml:space="preserve">ОБЩЕЙ ЮРИСДИКЦИИ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31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августа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31.03.2005 </w:t>
            </w:r>
            <w:hyperlink w:history="0" r:id="rId8" w:tooltip="Федеральный закон от 31.03.2005 N 26-ФЗ &quot;О внесении изменения в статью 5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22.12.2008 </w:t>
            </w:r>
            <w:hyperlink w:history="0" r:id="rId9" w:tooltip="Федеральный закон от 22.12.2008 N 265-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N 265-ФЗ</w:t>
              </w:r>
            </w:hyperlink>
            <w:r>
              <w:rPr>
                <w:sz w:val="24"/>
                <w:color w:val="392c69"/>
              </w:rPr>
              <w:t xml:space="preserve">, от 25.11.2009 </w:t>
            </w:r>
            <w:hyperlink w:history="0" r:id="rId10" w:tooltip="Федеральный закон от 25.11.2009 N 271-ФЗ &quot;О внесении изменений в статью 7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N 271-ФЗ</w:t>
              </w:r>
            </w:hyperlink>
            <w:r>
              <w:rPr>
                <w:sz w:val="24"/>
                <w:color w:val="392c69"/>
              </w:rPr>
              <w:t xml:space="preserve">, от 27.12.2009 </w:t>
            </w:r>
            <w:hyperlink w:history="0" r:id="rId11" w:tooltip="Федеральный закон от 27.12.2009 N 350-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29.12.2010 </w:t>
            </w:r>
            <w:hyperlink w:history="0" r:id="rId1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color w:val="392c69"/>
              </w:rPr>
              <w:t xml:space="preserve">, от 23.06.2016 </w:t>
            </w:r>
            <w:hyperlink w:history="0" r:id="rId13"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N 209-ФЗ</w:t>
              </w:r>
            </w:hyperlink>
            <w:r>
              <w:rPr>
                <w:sz w:val="24"/>
                <w:color w:val="392c69"/>
              </w:rPr>
              <w:t xml:space="preserve">, от 03.07.2016 </w:t>
            </w:r>
            <w:hyperlink w:history="0" r:id="rId1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01.07.2017 </w:t>
            </w:r>
            <w:hyperlink w:history="0" r:id="rId1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01.10.2019 </w:t>
            </w:r>
            <w:hyperlink w:history="0" r:id="rId1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16.02.2022 </w:t>
            </w:r>
            <w:hyperlink w:history="0" r:id="rId17" w:tooltip="Федеральный закон от 16.02.2022 N 13-ФЗ &quot;О внесении изменения в статью 11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N 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Рассмотрение уголовных дел с участием присяжных заседателей</w:t>
      </w:r>
    </w:p>
    <w:p>
      <w:pPr>
        <w:pStyle w:val="0"/>
        <w:ind w:firstLine="540"/>
        <w:jc w:val="both"/>
      </w:pPr>
      <w:r>
        <w:rPr>
          <w:sz w:val="24"/>
        </w:rPr>
      </w:r>
    </w:p>
    <w:bookmarkStart w:id="26" w:name="P26"/>
    <w:bookmarkEnd w:id="26"/>
    <w:p>
      <w:pPr>
        <w:pStyle w:val="0"/>
        <w:ind w:firstLine="540"/>
        <w:jc w:val="both"/>
      </w:pPr>
      <w:r>
        <w:rPr>
          <w:sz w:val="24"/>
        </w:rPr>
        <w:t xml:space="preserve">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pPr>
        <w:pStyle w:val="0"/>
        <w:jc w:val="both"/>
      </w:pPr>
      <w:r>
        <w:rPr>
          <w:sz w:val="24"/>
        </w:rPr>
        <w:t xml:space="preserve">(в ред. Федерального </w:t>
      </w:r>
      <w:hyperlink w:history="0" r:id="rId18"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2"/>
        <w:outlineLvl w:val="0"/>
        <w:ind w:firstLine="540"/>
        <w:jc w:val="both"/>
      </w:pPr>
      <w:r>
        <w:rPr>
          <w:sz w:val="24"/>
        </w:rPr>
        <w:t xml:space="preserve">Статья 2. Участие граждан Российской Федерации в осуществлении правосудия в качестве присяжных заседателей</w:t>
      </w:r>
    </w:p>
    <w:p>
      <w:pPr>
        <w:pStyle w:val="0"/>
        <w:ind w:firstLine="540"/>
        <w:jc w:val="both"/>
      </w:pPr>
      <w:r>
        <w:rPr>
          <w:sz w:val="24"/>
        </w:rPr>
      </w:r>
    </w:p>
    <w:p>
      <w:pPr>
        <w:pStyle w:val="0"/>
        <w:ind w:firstLine="540"/>
        <w:jc w:val="both"/>
      </w:pPr>
      <w:r>
        <w:rPr>
          <w:sz w:val="24"/>
        </w:rPr>
        <w:t xml:space="preserve">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pPr>
        <w:pStyle w:val="0"/>
        <w:spacing w:before="240" w:lineRule="auto"/>
        <w:ind w:firstLine="540"/>
        <w:jc w:val="both"/>
      </w:pPr>
      <w:r>
        <w:rPr>
          <w:sz w:val="24"/>
        </w:rPr>
        <w:t xml:space="preserve">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pPr>
        <w:pStyle w:val="0"/>
        <w:ind w:firstLine="540"/>
        <w:jc w:val="both"/>
      </w:pPr>
      <w:r>
        <w:rPr>
          <w:sz w:val="24"/>
        </w:rPr>
      </w:r>
    </w:p>
    <w:bookmarkStart w:id="34" w:name="P34"/>
    <w:bookmarkEnd w:id="34"/>
    <w:p>
      <w:pPr>
        <w:pStyle w:val="2"/>
        <w:outlineLvl w:val="0"/>
        <w:ind w:firstLine="540"/>
        <w:jc w:val="both"/>
      </w:pPr>
      <w:r>
        <w:rPr>
          <w:sz w:val="24"/>
        </w:rPr>
        <w:t xml:space="preserve">Статья 3. Требования, предъявляемые к присяжным заседателям</w:t>
      </w:r>
    </w:p>
    <w:p>
      <w:pPr>
        <w:pStyle w:val="0"/>
        <w:ind w:firstLine="540"/>
        <w:jc w:val="both"/>
      </w:pPr>
      <w:r>
        <w:rPr>
          <w:sz w:val="24"/>
        </w:rPr>
      </w:r>
    </w:p>
    <w:p>
      <w:pPr>
        <w:pStyle w:val="0"/>
        <w:ind w:firstLine="540"/>
        <w:jc w:val="both"/>
      </w:pPr>
      <w:r>
        <w:rPr>
          <w:sz w:val="24"/>
        </w:rP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w:history="0" r:id="rId19" w:tooltip="&quot;Уголовно-процессуальный кодекс Российской Федерации&quot; от 18.12.2001 N 174-ФЗ (ред. от 27.10.2025) {КонсультантПлюс}">
        <w:r>
          <w:rPr>
            <w:sz w:val="24"/>
            <w:color w:val="0000ff"/>
          </w:rPr>
          <w:t xml:space="preserve">кодексом</w:t>
        </w:r>
      </w:hyperlink>
      <w:r>
        <w:rPr>
          <w:sz w:val="24"/>
        </w:rPr>
        <w:t xml:space="preserve"> Российской Федерации порядке к участию в рассмотрении судом уголовного дела.</w:t>
      </w:r>
    </w:p>
    <w:bookmarkStart w:id="37" w:name="P37"/>
    <w:bookmarkEnd w:id="37"/>
    <w:p>
      <w:pPr>
        <w:pStyle w:val="0"/>
        <w:spacing w:before="240" w:lineRule="auto"/>
        <w:ind w:firstLine="540"/>
        <w:jc w:val="both"/>
      </w:pPr>
      <w:r>
        <w:rPr>
          <w:sz w:val="24"/>
        </w:rPr>
        <w:t xml:space="preserve">2. Присяжными заседателями и кандидатами в присяжные заседатели не могут быть лица:</w:t>
      </w:r>
    </w:p>
    <w:p>
      <w:pPr>
        <w:pStyle w:val="0"/>
        <w:spacing w:before="240" w:lineRule="auto"/>
        <w:ind w:firstLine="540"/>
        <w:jc w:val="both"/>
      </w:pPr>
      <w:r>
        <w:rPr>
          <w:sz w:val="24"/>
        </w:rPr>
        <w:t xml:space="preserve">1) не достигшие к моменту составления списков кандидатов в присяжные заседатели возраста 25 лет;</w:t>
      </w:r>
    </w:p>
    <w:p>
      <w:pPr>
        <w:pStyle w:val="0"/>
        <w:spacing w:before="240" w:lineRule="auto"/>
        <w:ind w:firstLine="540"/>
        <w:jc w:val="both"/>
      </w:pPr>
      <w:r>
        <w:rPr>
          <w:sz w:val="24"/>
        </w:rPr>
        <w:t xml:space="preserve">2) имеющие непогашенную или неснятую судимость;</w:t>
      </w:r>
    </w:p>
    <w:p>
      <w:pPr>
        <w:pStyle w:val="0"/>
        <w:spacing w:before="240" w:lineRule="auto"/>
        <w:ind w:firstLine="540"/>
        <w:jc w:val="both"/>
      </w:pPr>
      <w:r>
        <w:rPr>
          <w:sz w:val="24"/>
        </w:rPr>
        <w:t xml:space="preserve">3) признанные судом недееспособными или ограниченные судом в дееспособности;</w:t>
      </w:r>
    </w:p>
    <w:p>
      <w:pPr>
        <w:pStyle w:val="0"/>
        <w:spacing w:before="240" w:lineRule="auto"/>
        <w:ind w:firstLine="540"/>
        <w:jc w:val="both"/>
      </w:pPr>
      <w:r>
        <w:rPr>
          <w:sz w:val="24"/>
        </w:rPr>
        <w:t xml:space="preserve">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40" w:lineRule="auto"/>
        <w:ind w:firstLine="540"/>
        <w:jc w:val="both"/>
      </w:pPr>
      <w:r>
        <w:rPr>
          <w:sz w:val="24"/>
        </w:rPr>
        <w:t xml:space="preserve">3. К участию в рассмотрении судом конкретного уголовного дела в порядке, установленном Уголовно-процессуальным </w:t>
      </w:r>
      <w:hyperlink w:history="0" r:id="rId20" w:tooltip="&quot;Уголовно-процессуальный кодекс Российской Федерации&quot; от 18.12.2001 N 174-ФЗ (ред. от 27.10.2025) {КонсультантПлюс}">
        <w:r>
          <w:rPr>
            <w:sz w:val="24"/>
            <w:color w:val="0000ff"/>
          </w:rPr>
          <w:t xml:space="preserve">кодексом</w:t>
        </w:r>
      </w:hyperlink>
      <w:r>
        <w:rPr>
          <w:sz w:val="24"/>
        </w:rPr>
        <w:t xml:space="preserve"> Российской Федерации, в качестве присяжных заседателей не допускаются также лица:</w:t>
      </w:r>
    </w:p>
    <w:p>
      <w:pPr>
        <w:pStyle w:val="0"/>
        <w:spacing w:before="240" w:lineRule="auto"/>
        <w:ind w:firstLine="540"/>
        <w:jc w:val="both"/>
      </w:pPr>
      <w:r>
        <w:rPr>
          <w:sz w:val="24"/>
        </w:rPr>
        <w:t xml:space="preserve">1) подозреваемые или обвиняемые в совершении преступлений;</w:t>
      </w:r>
    </w:p>
    <w:p>
      <w:pPr>
        <w:pStyle w:val="0"/>
        <w:spacing w:before="240" w:lineRule="auto"/>
        <w:ind w:firstLine="540"/>
        <w:jc w:val="both"/>
      </w:pPr>
      <w:r>
        <w:rPr>
          <w:sz w:val="24"/>
        </w:rPr>
        <w:t xml:space="preserve">2) не владеющие языком, на котором ведется судопроизводство;</w:t>
      </w:r>
    </w:p>
    <w:p>
      <w:pPr>
        <w:pStyle w:val="0"/>
        <w:spacing w:before="240" w:lineRule="auto"/>
        <w:ind w:firstLine="540"/>
        <w:jc w:val="both"/>
      </w:pPr>
      <w:r>
        <w:rPr>
          <w:sz w:val="24"/>
        </w:rPr>
        <w:t xml:space="preserve">3) имеющие физические или психические недостатки, препятствующие полноценному участию в рассмотрении судом уголовного дела.</w:t>
      </w:r>
    </w:p>
    <w:p>
      <w:pPr>
        <w:pStyle w:val="0"/>
        <w:ind w:firstLine="540"/>
        <w:jc w:val="both"/>
      </w:pPr>
      <w:r>
        <w:rPr>
          <w:sz w:val="24"/>
        </w:rPr>
      </w:r>
    </w:p>
    <w:bookmarkStart w:id="47" w:name="P47"/>
    <w:bookmarkEnd w:id="47"/>
    <w:p>
      <w:pPr>
        <w:pStyle w:val="2"/>
        <w:outlineLvl w:val="0"/>
        <w:ind w:firstLine="540"/>
        <w:jc w:val="both"/>
      </w:pPr>
      <w:r>
        <w:rPr>
          <w:sz w:val="24"/>
        </w:rPr>
        <w:t xml:space="preserve">Статья 4. Списки кандидатов в присяжные заседатели</w:t>
      </w:r>
    </w:p>
    <w:p>
      <w:pPr>
        <w:pStyle w:val="0"/>
        <w:ind w:firstLine="540"/>
        <w:jc w:val="both"/>
      </w:pPr>
      <w:r>
        <w:rPr>
          <w:sz w:val="24"/>
        </w:rPr>
      </w:r>
    </w:p>
    <w:p>
      <w:pPr>
        <w:pStyle w:val="0"/>
        <w:ind w:firstLine="540"/>
        <w:jc w:val="both"/>
      </w:pPr>
      <w:r>
        <w:rPr>
          <w:sz w:val="24"/>
        </w:rPr>
        <w:t xml:space="preserve">(в ред. Федерального </w:t>
      </w:r>
      <w:hyperlink w:history="0" r:id="rId21"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jc w:val="both"/>
      </w:pPr>
      <w:r>
        <w:rPr>
          <w:sz w:val="24"/>
        </w:rPr>
      </w:r>
    </w:p>
    <w:p>
      <w:pPr>
        <w:pStyle w:val="0"/>
        <w:ind w:firstLine="540"/>
        <w:jc w:val="both"/>
      </w:pPr>
      <w:r>
        <w:rPr>
          <w:sz w:val="24"/>
        </w:rPr>
        <w:t xml:space="preserve">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history="0" w:anchor="P62" w:tooltip="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
        <w:r>
          <w:rPr>
            <w:sz w:val="24"/>
            <w:color w:val="0000ff"/>
          </w:rPr>
          <w:t xml:space="preserve">частью 3 статьи 5</w:t>
        </w:r>
      </w:hyperlink>
      <w:r>
        <w:rPr>
          <w:sz w:val="24"/>
        </w:rP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pPr>
        <w:pStyle w:val="0"/>
        <w:spacing w:before="240" w:lineRule="auto"/>
        <w:ind w:firstLine="540"/>
        <w:jc w:val="both"/>
      </w:pPr>
      <w:r>
        <w:rPr>
          <w:sz w:val="24"/>
        </w:rPr>
        <w:t xml:space="preserve">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pPr>
        <w:pStyle w:val="0"/>
        <w:spacing w:before="240" w:lineRule="auto"/>
        <w:ind w:firstLine="540"/>
        <w:jc w:val="both"/>
      </w:pPr>
      <w:r>
        <w:rPr>
          <w:sz w:val="24"/>
        </w:rP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pPr>
        <w:pStyle w:val="0"/>
        <w:ind w:firstLine="540"/>
        <w:jc w:val="both"/>
      </w:pPr>
      <w:r>
        <w:rPr>
          <w:sz w:val="24"/>
        </w:rPr>
      </w:r>
    </w:p>
    <w:bookmarkStart w:id="56" w:name="P56"/>
    <w:bookmarkEnd w:id="56"/>
    <w:p>
      <w:pPr>
        <w:pStyle w:val="2"/>
        <w:outlineLvl w:val="0"/>
        <w:ind w:firstLine="540"/>
        <w:jc w:val="both"/>
      </w:pPr>
      <w:r>
        <w:rPr>
          <w:sz w:val="24"/>
        </w:rPr>
        <w:t xml:space="preserve">Статья 5. Порядок и сроки составления списков кандидатов в присяжные заседатели</w:t>
      </w:r>
    </w:p>
    <w:p>
      <w:pPr>
        <w:pStyle w:val="0"/>
        <w:ind w:firstLine="540"/>
        <w:jc w:val="both"/>
      </w:pPr>
      <w:r>
        <w:rPr>
          <w:sz w:val="24"/>
        </w:rPr>
      </w:r>
    </w:p>
    <w:p>
      <w:pPr>
        <w:pStyle w:val="0"/>
        <w:ind w:firstLine="540"/>
        <w:jc w:val="both"/>
      </w:pPr>
      <w:r>
        <w:rPr>
          <w:sz w:val="24"/>
        </w:rPr>
        <w:t xml:space="preserve">(в ред. Федерального </w:t>
      </w:r>
      <w:hyperlink w:history="0" r:id="rId22"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jc w:val="both"/>
      </w:pPr>
      <w:r>
        <w:rPr>
          <w:sz w:val="24"/>
        </w:rPr>
      </w:r>
    </w:p>
    <w:p>
      <w:pPr>
        <w:pStyle w:val="0"/>
        <w:ind w:firstLine="540"/>
        <w:jc w:val="both"/>
      </w:pPr>
      <w:r>
        <w:rPr>
          <w:sz w:val="24"/>
        </w:rP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в соответствии со </w:t>
      </w:r>
      <w:hyperlink w:history="0" w:anchor="P47" w:tooltip="Статья 4. Списки кандидатов в присяжные заседатели">
        <w:r>
          <w:rPr>
            <w:sz w:val="24"/>
            <w:color w:val="0000ff"/>
          </w:rPr>
          <w:t xml:space="preserve">статьей 4</w:t>
        </w:r>
      </w:hyperlink>
      <w:r>
        <w:rPr>
          <w:sz w:val="24"/>
        </w:rP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bookmarkStart w:id="62" w:name="P62"/>
    <w:bookmarkEnd w:id="62"/>
    <w:p>
      <w:pPr>
        <w:pStyle w:val="0"/>
        <w:spacing w:before="240" w:lineRule="auto"/>
        <w:ind w:firstLine="540"/>
        <w:jc w:val="both"/>
      </w:pPr>
      <w:r>
        <w:rPr>
          <w:sz w:val="24"/>
        </w:rPr>
        <w:t xml:space="preserve">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pPr>
        <w:pStyle w:val="0"/>
        <w:spacing w:before="240" w:lineRule="auto"/>
        <w:ind w:firstLine="540"/>
        <w:jc w:val="both"/>
      </w:pPr>
      <w:r>
        <w:rPr>
          <w:sz w:val="24"/>
        </w:rP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history="0" w:anchor="P37" w:tooltip="2. Присяжными заседателями и кандидатами в присяжные заседатели не могут быть лица:">
        <w:r>
          <w:rPr>
            <w:sz w:val="24"/>
            <w:color w:val="0000ff"/>
          </w:rPr>
          <w:t xml:space="preserve">частью 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pPr>
        <w:pStyle w:val="0"/>
        <w:spacing w:before="240" w:lineRule="auto"/>
        <w:ind w:firstLine="540"/>
        <w:jc w:val="both"/>
      </w:pPr>
      <w:r>
        <w:rPr>
          <w:sz w:val="24"/>
        </w:rPr>
        <w:t xml:space="preserve">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history="0" w:anchor="P62" w:tooltip="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
        <w:r>
          <w:rPr>
            <w:sz w:val="24"/>
            <w:color w:val="0000ff"/>
          </w:rPr>
          <w:t xml:space="preserve">частью 3</w:t>
        </w:r>
      </w:hyperlink>
      <w:r>
        <w:rPr>
          <w:sz w:val="24"/>
        </w:rPr>
        <w:t xml:space="preserve"> настоящей статьи, - списки и запасные списки кандидатов в присяжные заседатели округов.</w:t>
      </w:r>
    </w:p>
    <w:p>
      <w:pPr>
        <w:pStyle w:val="0"/>
        <w:spacing w:before="240" w:lineRule="auto"/>
        <w:ind w:firstLine="540"/>
        <w:jc w:val="both"/>
      </w:pPr>
      <w:r>
        <w:rPr>
          <w:sz w:val="24"/>
        </w:rPr>
        <w:t xml:space="preserve">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pPr>
        <w:pStyle w:val="0"/>
        <w:spacing w:before="240" w:lineRule="auto"/>
        <w:ind w:firstLine="540"/>
        <w:jc w:val="both"/>
      </w:pPr>
      <w:r>
        <w:rPr>
          <w:sz w:val="24"/>
        </w:rPr>
        <w:t xml:space="preserve">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pPr>
        <w:pStyle w:val="0"/>
        <w:spacing w:before="240" w:lineRule="auto"/>
        <w:ind w:firstLine="540"/>
        <w:jc w:val="both"/>
      </w:pPr>
      <w:r>
        <w:rPr>
          <w:sz w:val="24"/>
        </w:rPr>
        <w:t xml:space="preserve">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bookmarkStart w:id="70" w:name="P70"/>
    <w:bookmarkEnd w:id="70"/>
    <w:p>
      <w:pPr>
        <w:pStyle w:val="0"/>
        <w:spacing w:before="240" w:lineRule="auto"/>
        <w:ind w:firstLine="540"/>
        <w:jc w:val="both"/>
      </w:pPr>
      <w:r>
        <w:rPr>
          <w:sz w:val="24"/>
        </w:rPr>
        <w:t xml:space="preserve">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pPr>
        <w:pStyle w:val="0"/>
        <w:spacing w:before="240" w:lineRule="auto"/>
        <w:ind w:firstLine="540"/>
        <w:jc w:val="both"/>
      </w:pPr>
      <w:r>
        <w:rPr>
          <w:sz w:val="24"/>
        </w:rP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history="0" w:anchor="P70" w:tooltip="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
        <w:r>
          <w:rPr>
            <w:sz w:val="24"/>
            <w:color w:val="0000ff"/>
          </w:rPr>
          <w:t xml:space="preserve">частью 11</w:t>
        </w:r>
      </w:hyperlink>
      <w:r>
        <w:rPr>
          <w:sz w:val="24"/>
        </w:rPr>
        <w:t xml:space="preserve"> настоящей статьи письменные заявления и принимает по ним решения, которые могут быть обжалованы в суд в порядке, установленном </w:t>
      </w:r>
      <w:hyperlink w:history="0" r:id="rId23" w:tooltip="&quot;Кодекс административного судопроизводства Российской Федерации&quot; от 08.03.2015 N 21-ФЗ (ред. от 31.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spacing w:before="240" w:lineRule="auto"/>
        <w:ind w:firstLine="540"/>
        <w:jc w:val="both"/>
      </w:pPr>
      <w:r>
        <w:rPr>
          <w:sz w:val="24"/>
        </w:rPr>
        <w:t xml:space="preserve">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bookmarkStart w:id="73" w:name="P73"/>
    <w:bookmarkEnd w:id="73"/>
    <w:p>
      <w:pPr>
        <w:pStyle w:val="0"/>
        <w:spacing w:before="240" w:lineRule="auto"/>
        <w:ind w:firstLine="540"/>
        <w:jc w:val="both"/>
      </w:pPr>
      <w:r>
        <w:rPr>
          <w:sz w:val="24"/>
        </w:rPr>
        <w:t xml:space="preserve">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pPr>
        <w:pStyle w:val="0"/>
        <w:spacing w:before="240" w:lineRule="auto"/>
        <w:ind w:firstLine="540"/>
        <w:jc w:val="both"/>
      </w:pPr>
      <w:r>
        <w:rPr>
          <w:sz w:val="24"/>
        </w:rPr>
        <w:t xml:space="preserve">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w:history="0" r:id="rId24" w:tooltip="Постановление Правительства РФ от 23.05.2005 N 320 (ред. от 09.12.2022) &quot;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quot; {КонсультантПлюс}">
        <w:r>
          <w:rPr>
            <w:sz w:val="24"/>
            <w:color w:val="0000ff"/>
          </w:rPr>
          <w:t xml:space="preserve">порядке</w:t>
        </w:r>
      </w:hyperlink>
      <w:r>
        <w:rPr>
          <w:sz w:val="24"/>
        </w:rPr>
        <w:t xml:space="preserve"> и размерах, определяемых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pPr>
        <w:pStyle w:val="0"/>
        <w:jc w:val="both"/>
      </w:pPr>
      <w:r>
        <w:rPr>
          <w:sz w:val="24"/>
        </w:rPr>
        <w:t xml:space="preserve">(в ред. Федерального </w:t>
      </w:r>
      <w:hyperlink w:history="0" r:id="rId25"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0"/>
        <w:ind w:firstLine="540"/>
        <w:jc w:val="both"/>
      </w:pPr>
      <w:r>
        <w:rPr>
          <w:sz w:val="24"/>
        </w:rPr>
        <w:t xml:space="preserve">(введена Федеральным </w:t>
      </w:r>
      <w:hyperlink w:history="0" r:id="rId26" w:tooltip="Федеральный закон от 22.12.2008 N 265-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законом</w:t>
        </w:r>
      </w:hyperlink>
      <w:r>
        <w:rPr>
          <w:sz w:val="24"/>
        </w:rPr>
        <w:t xml:space="preserve"> от 22.12.2008 N 265-ФЗ)</w:t>
      </w:r>
    </w:p>
    <w:p>
      <w:pPr>
        <w:pStyle w:val="0"/>
        <w:ind w:firstLine="540"/>
        <w:jc w:val="both"/>
      </w:pPr>
      <w:r>
        <w:rPr>
          <w:sz w:val="24"/>
        </w:rPr>
      </w:r>
    </w:p>
    <w:p>
      <w:pPr>
        <w:pStyle w:val="0"/>
        <w:ind w:firstLine="540"/>
        <w:jc w:val="both"/>
      </w:pPr>
      <w:r>
        <w:rPr>
          <w:sz w:val="24"/>
        </w:rPr>
        <w:t xml:space="preserve">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pPr>
        <w:pStyle w:val="0"/>
        <w:jc w:val="both"/>
      </w:pPr>
      <w:r>
        <w:rPr>
          <w:sz w:val="24"/>
        </w:rPr>
        <w:t xml:space="preserve">(в ред. Федерального </w:t>
      </w:r>
      <w:hyperlink w:history="0" r:id="rId27"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pPr>
        <w:pStyle w:val="0"/>
        <w:jc w:val="both"/>
      </w:pPr>
      <w:r>
        <w:rPr>
          <w:sz w:val="24"/>
        </w:rPr>
        <w:t xml:space="preserve">(в ред. Федерального </w:t>
      </w:r>
      <w:hyperlink w:history="0" r:id="rId28"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pPr>
        <w:pStyle w:val="0"/>
        <w:jc w:val="both"/>
      </w:pPr>
      <w:r>
        <w:rPr>
          <w:sz w:val="24"/>
        </w:rPr>
        <w:t xml:space="preserve">(в ред. Федерального </w:t>
      </w:r>
      <w:hyperlink w:history="0" r:id="rId29"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pPr>
        <w:pStyle w:val="0"/>
        <w:jc w:val="both"/>
      </w:pPr>
      <w:r>
        <w:rPr>
          <w:sz w:val="24"/>
        </w:rPr>
        <w:t xml:space="preserve">(в ред. Федерального </w:t>
      </w:r>
      <w:hyperlink w:history="0" r:id="rId30"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w:history="0" r:id="rId31" w:tooltip="Постановление Правительства РФ от 19.08.2009 N 673 (ред. от 25.05.2016) &quot;Об утверждении Правил финансового обеспечения переданных высшим исполнительным органам государственной власти городов федерального значения Москвы и Санкт-Петербурга государственных полномочий по составлению списков кандидатов в присяжные заседатели федеральных судов общей юрисдикции в Российской Федерации&quot; {КонсультантПлюс}">
        <w:r>
          <w:rPr>
            <w:sz w:val="24"/>
            <w:color w:val="0000ff"/>
          </w:rPr>
          <w:t xml:space="preserve">порядке и размерах</w:t>
        </w:r>
      </w:hyperlink>
      <w:r>
        <w:rPr>
          <w:sz w:val="24"/>
        </w:rPr>
        <w:t xml:space="preserve">, определяемых Правительством Российской Федерации.</w:t>
      </w:r>
    </w:p>
    <w:p>
      <w:pPr>
        <w:pStyle w:val="0"/>
        <w:jc w:val="both"/>
      </w:pPr>
      <w:r>
        <w:rPr>
          <w:sz w:val="24"/>
        </w:rPr>
        <w:t xml:space="preserve">(в ред. Федерального </w:t>
      </w:r>
      <w:hyperlink w:history="0" r:id="rId32"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2"/>
        <w:outlineLvl w:val="0"/>
        <w:ind w:firstLine="540"/>
        <w:jc w:val="both"/>
      </w:pPr>
      <w:r>
        <w:rPr>
          <w:sz w:val="24"/>
        </w:rPr>
        <w:t xml:space="preserve">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pPr>
        <w:pStyle w:val="0"/>
        <w:ind w:firstLine="540"/>
        <w:jc w:val="both"/>
      </w:pPr>
      <w:r>
        <w:rPr>
          <w:sz w:val="24"/>
        </w:rPr>
      </w:r>
    </w:p>
    <w:bookmarkStart w:id="94" w:name="P94"/>
    <w:bookmarkEnd w:id="94"/>
    <w:p>
      <w:pPr>
        <w:pStyle w:val="0"/>
        <w:ind w:firstLine="540"/>
        <w:jc w:val="both"/>
      </w:pPr>
      <w:r>
        <w:rPr>
          <w:sz w:val="24"/>
        </w:rPr>
        <w:t xml:space="preserve">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pPr>
        <w:pStyle w:val="0"/>
        <w:spacing w:before="240" w:lineRule="auto"/>
        <w:ind w:firstLine="540"/>
        <w:jc w:val="both"/>
      </w:pPr>
      <w:r>
        <w:rPr>
          <w:sz w:val="24"/>
        </w:rP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history="0" w:anchor="P94" w:tooltip="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
        <w:r>
          <w:rPr>
            <w:sz w:val="24"/>
            <w:color w:val="0000ff"/>
          </w:rPr>
          <w:t xml:space="preserve">части 1</w:t>
        </w:r>
      </w:hyperlink>
      <w:r>
        <w:rPr>
          <w:sz w:val="24"/>
        </w:rPr>
        <w:t xml:space="preserve"> настоящей статьи, несут ответственность, установленную </w:t>
      </w:r>
      <w:hyperlink w:history="0" r:id="rId33"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ind w:firstLine="540"/>
        <w:jc w:val="both"/>
      </w:pPr>
      <w:r>
        <w:rPr>
          <w:sz w:val="24"/>
        </w:rPr>
      </w:r>
    </w:p>
    <w:bookmarkStart w:id="97" w:name="P97"/>
    <w:bookmarkEnd w:id="97"/>
    <w:p>
      <w:pPr>
        <w:pStyle w:val="2"/>
        <w:outlineLvl w:val="0"/>
        <w:ind w:firstLine="540"/>
        <w:jc w:val="both"/>
      </w:pPr>
      <w:r>
        <w:rPr>
          <w:sz w:val="24"/>
        </w:rPr>
        <w:t xml:space="preserve">Статья 7. Исключение граждан из списков кандидатов в присяжные заседатели</w:t>
      </w:r>
    </w:p>
    <w:p>
      <w:pPr>
        <w:pStyle w:val="0"/>
        <w:jc w:val="both"/>
      </w:pPr>
      <w:r>
        <w:rPr>
          <w:sz w:val="24"/>
        </w:rPr>
        <w:t xml:space="preserve">(в ред. Федерального </w:t>
      </w:r>
      <w:hyperlink w:history="0" r:id="rId34"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0"/>
        <w:ind w:firstLine="540"/>
        <w:jc w:val="both"/>
      </w:pPr>
      <w:r>
        <w:rPr>
          <w:sz w:val="24"/>
        </w:rPr>
        <w:t xml:space="preserve">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pPr>
        <w:pStyle w:val="0"/>
        <w:jc w:val="both"/>
      </w:pPr>
      <w:r>
        <w:rPr>
          <w:sz w:val="24"/>
        </w:rPr>
        <w:t xml:space="preserve">(в ред. Федерального </w:t>
      </w:r>
      <w:hyperlink w:history="0" r:id="rId35"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1) выявления обстоятельств, указанных в части 2 </w:t>
      </w:r>
      <w:hyperlink w:history="0" w:anchor="P37" w:tooltip="2. Присяжными заседателями и кандидатами в присяжные заседатели не могут быть лица:">
        <w:r>
          <w:rPr>
            <w:sz w:val="24"/>
            <w:color w:val="0000ff"/>
          </w:rPr>
          <w:t xml:space="preserve">статьи 3</w:t>
        </w:r>
      </w:hyperlink>
      <w:r>
        <w:rPr>
          <w:sz w:val="24"/>
        </w:rPr>
        <w:t xml:space="preserve"> настоящего Федерального закона;</w:t>
      </w:r>
    </w:p>
    <w:bookmarkStart w:id="103" w:name="P103"/>
    <w:bookmarkEnd w:id="103"/>
    <w:p>
      <w:pPr>
        <w:pStyle w:val="0"/>
        <w:spacing w:before="240" w:lineRule="auto"/>
        <w:ind w:firstLine="540"/>
        <w:jc w:val="both"/>
      </w:pPr>
      <w:r>
        <w:rPr>
          <w:sz w:val="24"/>
        </w:rPr>
        <w:t xml:space="preserve">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pPr>
        <w:pStyle w:val="0"/>
        <w:spacing w:before="240" w:lineRule="auto"/>
        <w:ind w:firstLine="540"/>
        <w:jc w:val="both"/>
      </w:pPr>
      <w:r>
        <w:rPr>
          <w:sz w:val="24"/>
        </w:rPr>
        <w:t xml:space="preserve">а) лицом, не владеющим языком, на котором ведется судопроизводство;</w:t>
      </w:r>
    </w:p>
    <w:p>
      <w:pPr>
        <w:pStyle w:val="0"/>
        <w:spacing w:before="240" w:lineRule="auto"/>
        <w:ind w:firstLine="540"/>
        <w:jc w:val="both"/>
      </w:pPr>
      <w:r>
        <w:rPr>
          <w:sz w:val="24"/>
        </w:rPr>
        <w:t xml:space="preserve">б) лицом, не способным исполнять обязанности присяжного заседателя по состоянию здоровья, подтвержденному медицинскими документами;</w:t>
      </w:r>
    </w:p>
    <w:p>
      <w:pPr>
        <w:pStyle w:val="0"/>
        <w:spacing w:before="240" w:lineRule="auto"/>
        <w:ind w:firstLine="540"/>
        <w:jc w:val="both"/>
      </w:pPr>
      <w:r>
        <w:rPr>
          <w:sz w:val="24"/>
        </w:rPr>
        <w:t xml:space="preserve">в) лицом, достигшим возраста 65 лет;</w:t>
      </w:r>
    </w:p>
    <w:p>
      <w:pPr>
        <w:pStyle w:val="0"/>
        <w:spacing w:before="240" w:lineRule="auto"/>
        <w:ind w:firstLine="540"/>
        <w:jc w:val="both"/>
      </w:pPr>
      <w:r>
        <w:rPr>
          <w:sz w:val="24"/>
        </w:rPr>
        <w:t xml:space="preserve">г) лицом, замещающим государственные должности или выборные должности в органах местного самоуправления;</w:t>
      </w:r>
    </w:p>
    <w:p>
      <w:pPr>
        <w:pStyle w:val="0"/>
        <w:spacing w:before="240" w:lineRule="auto"/>
        <w:ind w:firstLine="540"/>
        <w:jc w:val="both"/>
      </w:pPr>
      <w:r>
        <w:rPr>
          <w:sz w:val="24"/>
        </w:rPr>
        <w:t xml:space="preserve">д) военнослужащим;</w:t>
      </w:r>
    </w:p>
    <w:p>
      <w:pPr>
        <w:pStyle w:val="0"/>
        <w:spacing w:before="240" w:lineRule="auto"/>
        <w:ind w:firstLine="540"/>
        <w:jc w:val="both"/>
      </w:pPr>
      <w:r>
        <w:rPr>
          <w:sz w:val="24"/>
        </w:rPr>
        <w:t xml:space="preserve">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pPr>
        <w:pStyle w:val="0"/>
        <w:jc w:val="both"/>
      </w:pPr>
      <w:r>
        <w:rPr>
          <w:sz w:val="24"/>
        </w:rPr>
        <w:t xml:space="preserve">(пп. "д.1" введен Федеральным </w:t>
      </w:r>
      <w:hyperlink w:history="0" r:id="rId36" w:tooltip="Федеральный закон от 25.11.2009 N 271-ФЗ &quot;О внесении изменений в статью 7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законом</w:t>
        </w:r>
      </w:hyperlink>
      <w:r>
        <w:rPr>
          <w:sz w:val="24"/>
        </w:rPr>
        <w:t xml:space="preserve"> от 25.11.2009 N 271-ФЗ; в ред. Федерального </w:t>
      </w:r>
      <w:hyperlink w:history="0" r:id="rId3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pPr>
        <w:pStyle w:val="0"/>
        <w:jc w:val="both"/>
      </w:pPr>
      <w:r>
        <w:rPr>
          <w:sz w:val="24"/>
        </w:rPr>
        <w:t xml:space="preserve">(в ред. Федеральных законов от 25.11.2009 </w:t>
      </w:r>
      <w:hyperlink w:history="0" r:id="rId38" w:tooltip="Федеральный закон от 25.11.2009 N 271-ФЗ &quot;О внесении изменений в статью 7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N 271-ФЗ</w:t>
        </w:r>
      </w:hyperlink>
      <w:r>
        <w:rPr>
          <w:sz w:val="24"/>
        </w:rPr>
        <w:t xml:space="preserve">, от 01.10.2019 </w:t>
      </w:r>
      <w:hyperlink w:history="0" r:id="rId39"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bookmarkStart w:id="113" w:name="P113"/>
    <w:bookmarkEnd w:id="113"/>
    <w:p>
      <w:pPr>
        <w:pStyle w:val="0"/>
        <w:spacing w:before="240" w:lineRule="auto"/>
        <w:ind w:firstLine="540"/>
        <w:jc w:val="both"/>
      </w:pPr>
      <w:r>
        <w:rPr>
          <w:sz w:val="24"/>
        </w:rPr>
        <w:t xml:space="preserve">е.1) имеющим специальное звание сотрудником органов внутренних дел, таможенных органов или органов и учреждений уголовно-исполнительной системы;</w:t>
      </w:r>
    </w:p>
    <w:p>
      <w:pPr>
        <w:pStyle w:val="0"/>
        <w:jc w:val="both"/>
      </w:pPr>
      <w:r>
        <w:rPr>
          <w:sz w:val="24"/>
        </w:rPr>
        <w:t xml:space="preserve">(пп. "е.1" введен Федеральным </w:t>
      </w:r>
      <w:hyperlink w:history="0" r:id="rId40" w:tooltip="Федеральный закон от 25.11.2009 N 271-ФЗ &quot;О внесении изменений в статью 7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законом</w:t>
        </w:r>
      </w:hyperlink>
      <w:r>
        <w:rPr>
          <w:sz w:val="24"/>
        </w:rPr>
        <w:t xml:space="preserve"> от 25.11.2009 N 271-ФЗ; в ред. Федерального </w:t>
      </w:r>
      <w:hyperlink w:history="0"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е.2) гражданином, уволенным со службы в органах и учреждениях, указанных в </w:t>
      </w:r>
      <w:hyperlink w:history="0" w:anchor="P113" w:tooltip="е.1) имеющим специальное звание сотрудником органов внутренних дел, таможенных органов или органов и учреждений уголовно-исполнительной системы;">
        <w:r>
          <w:rPr>
            <w:sz w:val="24"/>
            <w:color w:val="0000ff"/>
          </w:rPr>
          <w:t xml:space="preserve">подпункте "е.1"</w:t>
        </w:r>
      </w:hyperlink>
      <w:r>
        <w:rPr>
          <w:sz w:val="24"/>
        </w:rPr>
        <w:t xml:space="preserve"> настоящего пункта, - в течение пяти лет со дня увольнения;</w:t>
      </w:r>
    </w:p>
    <w:p>
      <w:pPr>
        <w:pStyle w:val="0"/>
        <w:jc w:val="both"/>
      </w:pPr>
      <w:r>
        <w:rPr>
          <w:sz w:val="24"/>
        </w:rPr>
        <w:t xml:space="preserve">(пп. "е.2" введен Федеральным </w:t>
      </w:r>
      <w:hyperlink w:history="0" r:id="rId42" w:tooltip="Федеральный закон от 25.11.2009 N 271-ФЗ &quot;О внесении изменений в статью 7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законом</w:t>
        </w:r>
      </w:hyperlink>
      <w:r>
        <w:rPr>
          <w:sz w:val="24"/>
        </w:rPr>
        <w:t xml:space="preserve"> от 25.11.2009 N 271-ФЗ)</w:t>
      </w:r>
    </w:p>
    <w:p>
      <w:pPr>
        <w:pStyle w:val="0"/>
        <w:spacing w:before="240" w:lineRule="auto"/>
        <w:ind w:firstLine="540"/>
        <w:jc w:val="both"/>
      </w:pPr>
      <w:r>
        <w:rPr>
          <w:sz w:val="24"/>
        </w:rPr>
        <w:t xml:space="preserve">ж) священнослужителем.</w:t>
      </w:r>
    </w:p>
    <w:p>
      <w:pPr>
        <w:pStyle w:val="0"/>
        <w:ind w:firstLine="540"/>
        <w:jc w:val="both"/>
      </w:pPr>
      <w:r>
        <w:rPr>
          <w:sz w:val="24"/>
        </w:rPr>
      </w:r>
    </w:p>
    <w:bookmarkStart w:id="119" w:name="P119"/>
    <w:bookmarkEnd w:id="119"/>
    <w:p>
      <w:pPr>
        <w:pStyle w:val="2"/>
        <w:outlineLvl w:val="0"/>
        <w:ind w:firstLine="540"/>
        <w:jc w:val="both"/>
      </w:pPr>
      <w:r>
        <w:rPr>
          <w:sz w:val="24"/>
        </w:rPr>
        <w:t xml:space="preserve">Статья 8. Направление в суд списков кандидатов в присяжные заседатели</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jc w:val="both"/>
      </w:pPr>
      <w:r>
        <w:rPr>
          <w:sz w:val="24"/>
        </w:rPr>
      </w:r>
    </w:p>
    <w:p>
      <w:pPr>
        <w:pStyle w:val="0"/>
        <w:ind w:firstLine="540"/>
        <w:jc w:val="both"/>
      </w:pPr>
      <w:r>
        <w:rPr>
          <w:sz w:val="24"/>
        </w:rPr>
        <w:t xml:space="preserve">1. 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pPr>
        <w:pStyle w:val="0"/>
        <w:spacing w:before="240" w:lineRule="auto"/>
        <w:ind w:firstLine="540"/>
        <w:jc w:val="both"/>
      </w:pPr>
      <w:r>
        <w:rPr>
          <w:sz w:val="24"/>
        </w:rPr>
        <w:t xml:space="preserve">2. Изменения, внесенные в списки кандидатов в присяжные заседатели в соответствии с </w:t>
      </w:r>
      <w:hyperlink w:history="0" w:anchor="P73" w:tooltip="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
        <w:r>
          <w:rPr>
            <w:sz w:val="24"/>
            <w:color w:val="0000ff"/>
          </w:rPr>
          <w:t xml:space="preserve">частью 14 статьи 5</w:t>
        </w:r>
      </w:hyperlink>
      <w:r>
        <w:rPr>
          <w:sz w:val="24"/>
        </w:rPr>
        <w:t xml:space="preserve"> настоящего Федерального закона, направляются в соответствующий суд в недельный срок.</w:t>
      </w:r>
    </w:p>
    <w:p>
      <w:pPr>
        <w:pStyle w:val="0"/>
        <w:spacing w:before="240" w:lineRule="auto"/>
        <w:ind w:firstLine="540"/>
        <w:jc w:val="both"/>
      </w:pPr>
      <w:r>
        <w:rPr>
          <w:sz w:val="24"/>
        </w:rPr>
        <w:t xml:space="preserve">3. В случае выявления в поступивших в суд списках кандидатов в присяжные заседатели лиц, указанных в </w:t>
      </w:r>
      <w:hyperlink w:history="0" w:anchor="P37" w:tooltip="2. Присяжными заседателями и кандидатами в присяжные заседатели не могут быть лица:">
        <w:r>
          <w:rPr>
            <w:sz w:val="24"/>
            <w:color w:val="0000ff"/>
          </w:rPr>
          <w:t xml:space="preserve">части 2 статьи 3</w:t>
        </w:r>
      </w:hyperlink>
      <w:r>
        <w:rPr>
          <w:sz w:val="24"/>
        </w:rP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history="0" w:anchor="P103" w:tooltip="2) подачи гражданином письменного заявления о наличии обстоятельств, препятствующих исполнению им обязанностей присяжного заседателя, если он является:">
        <w:r>
          <w:rPr>
            <w:sz w:val="24"/>
            <w:color w:val="0000ff"/>
          </w:rPr>
          <w:t xml:space="preserve">пунктом 2 статьи 7</w:t>
        </w:r>
      </w:hyperlink>
      <w:r>
        <w:rPr>
          <w:sz w:val="24"/>
        </w:rP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pPr>
        <w:pStyle w:val="0"/>
        <w:ind w:firstLine="540"/>
        <w:jc w:val="both"/>
      </w:pPr>
      <w:r>
        <w:rPr>
          <w:sz w:val="24"/>
        </w:rPr>
      </w:r>
    </w:p>
    <w:p>
      <w:pPr>
        <w:pStyle w:val="2"/>
        <w:outlineLvl w:val="0"/>
        <w:ind w:firstLine="540"/>
        <w:jc w:val="both"/>
      </w:pPr>
      <w:r>
        <w:rPr>
          <w:sz w:val="24"/>
        </w:rPr>
        <w:t xml:space="preserve">Статья 9. Утратила силу с 1 января 2013 года. - Федеральный </w:t>
      </w:r>
      <w:hyperlink w:history="0" r:id="rId4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ind w:firstLine="540"/>
        <w:jc w:val="both"/>
      </w:pPr>
      <w:r>
        <w:rPr>
          <w:sz w:val="24"/>
        </w:rPr>
      </w:r>
    </w:p>
    <w:p>
      <w:pPr>
        <w:pStyle w:val="2"/>
        <w:outlineLvl w:val="0"/>
        <w:ind w:firstLine="540"/>
        <w:jc w:val="both"/>
      </w:pPr>
      <w:r>
        <w:rPr>
          <w:sz w:val="24"/>
        </w:rPr>
        <w:t xml:space="preserve">Статья 9.1. Кандидаты в присяжные заседатели окружного (флотского) военного суда, гарнизонного военного суда</w:t>
      </w:r>
    </w:p>
    <w:p>
      <w:pPr>
        <w:pStyle w:val="0"/>
        <w:jc w:val="both"/>
      </w:pPr>
      <w:r>
        <w:rPr>
          <w:sz w:val="24"/>
        </w:rPr>
        <w:t xml:space="preserve">(в ред. Федерального </w:t>
      </w:r>
      <w:hyperlink w:history="0" r:id="rId45"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0"/>
        <w:ind w:firstLine="540"/>
        <w:jc w:val="both"/>
      </w:pPr>
      <w:r>
        <w:rPr>
          <w:sz w:val="24"/>
        </w:rPr>
        <w:t xml:space="preserve">(введена Федеральным </w:t>
      </w:r>
      <w:hyperlink w:history="0" r:id="rId46" w:tooltip="Федеральный закон от 27.12.2009 N 350-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законом</w:t>
        </w:r>
      </w:hyperlink>
      <w:r>
        <w:rPr>
          <w:sz w:val="24"/>
        </w:rPr>
        <w:t xml:space="preserve"> от 27.12.2009 N 350-ФЗ)</w:t>
      </w:r>
    </w:p>
    <w:p>
      <w:pPr>
        <w:pStyle w:val="0"/>
        <w:ind w:firstLine="540"/>
        <w:jc w:val="both"/>
      </w:pPr>
      <w:r>
        <w:rPr>
          <w:sz w:val="24"/>
        </w:rPr>
      </w:r>
    </w:p>
    <w:p>
      <w:pPr>
        <w:pStyle w:val="0"/>
        <w:ind w:firstLine="540"/>
        <w:jc w:val="both"/>
      </w:pPr>
      <w:r>
        <w:rPr>
          <w:sz w:val="24"/>
        </w:rP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history="0" w:anchor="P56" w:tooltip="Статья 5. Порядок и сроки составления списков кандидатов в присяжные заседатели">
        <w:r>
          <w:rPr>
            <w:sz w:val="24"/>
            <w:color w:val="0000ff"/>
          </w:rPr>
          <w:t xml:space="preserve">статьями 5</w:t>
        </w:r>
      </w:hyperlink>
      <w:r>
        <w:rPr>
          <w:sz w:val="24"/>
        </w:rPr>
        <w:t xml:space="preserve"> - </w:t>
      </w:r>
      <w:hyperlink w:history="0" w:anchor="P119" w:tooltip="Статья 8. Направление в суд списков кандидатов в присяжные заседатели">
        <w:r>
          <w:rPr>
            <w:sz w:val="24"/>
            <w:color w:val="0000ff"/>
          </w:rPr>
          <w:t xml:space="preserve">8</w:t>
        </w:r>
      </w:hyperlink>
      <w:r>
        <w:rPr>
          <w:sz w:val="24"/>
        </w:rPr>
        <w:t xml:space="preserve"> настоящего Федерального закона.</w:t>
      </w:r>
    </w:p>
    <w:p>
      <w:pPr>
        <w:pStyle w:val="0"/>
        <w:spacing w:before="240" w:lineRule="auto"/>
        <w:ind w:firstLine="540"/>
        <w:jc w:val="both"/>
      </w:pPr>
      <w:r>
        <w:rPr>
          <w:sz w:val="24"/>
        </w:rPr>
        <w:t xml:space="preserve">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pPr>
        <w:pStyle w:val="0"/>
        <w:jc w:val="both"/>
      </w:pPr>
      <w:r>
        <w:rPr>
          <w:sz w:val="24"/>
        </w:rPr>
        <w:t xml:space="preserve">(в ред. Федерального </w:t>
      </w:r>
      <w:hyperlink w:history="0" r:id="rId47"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spacing w:before="240" w:lineRule="auto"/>
        <w:ind w:firstLine="540"/>
        <w:jc w:val="both"/>
      </w:pPr>
      <w:r>
        <w:rPr>
          <w:sz w:val="24"/>
        </w:rPr>
        <w:t xml:space="preserve">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pPr>
        <w:pStyle w:val="0"/>
        <w:jc w:val="both"/>
      </w:pPr>
      <w:r>
        <w:rPr>
          <w:sz w:val="24"/>
        </w:rPr>
        <w:t xml:space="preserve">(часть 3 в ред. Федерального </w:t>
      </w:r>
      <w:hyperlink w:history="0" r:id="rId48" w:tooltip="Федеральный закон от 23.06.2016 N 209-ФЗ &quot;О внесении изменений в Федеральный закон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23.06.2016 N 209-ФЗ)</w:t>
      </w:r>
    </w:p>
    <w:p>
      <w:pPr>
        <w:pStyle w:val="0"/>
        <w:ind w:firstLine="540"/>
        <w:jc w:val="both"/>
      </w:pPr>
      <w:r>
        <w:rPr>
          <w:sz w:val="24"/>
        </w:rPr>
      </w:r>
    </w:p>
    <w:p>
      <w:pPr>
        <w:pStyle w:val="2"/>
        <w:outlineLvl w:val="0"/>
        <w:ind w:firstLine="540"/>
        <w:jc w:val="both"/>
      </w:pPr>
      <w:r>
        <w:rPr>
          <w:sz w:val="24"/>
        </w:rPr>
        <w:t xml:space="preserve">Статья 10. Порядок и сроки исполнения гражданином обязанностей присяжного заседателя</w:t>
      </w:r>
    </w:p>
    <w:p>
      <w:pPr>
        <w:pStyle w:val="0"/>
        <w:ind w:firstLine="540"/>
        <w:jc w:val="both"/>
      </w:pPr>
      <w:r>
        <w:rPr>
          <w:sz w:val="24"/>
        </w:rPr>
      </w:r>
    </w:p>
    <w:p>
      <w:pPr>
        <w:pStyle w:val="0"/>
        <w:ind w:firstLine="540"/>
        <w:jc w:val="both"/>
      </w:pPr>
      <w:r>
        <w:rPr>
          <w:sz w:val="24"/>
        </w:rPr>
        <w:t xml:space="preserve">1. Граждане призываются к исполнению в суде обязанностей присяжных заседателей в порядке, установленном Уголовно-процессуальным </w:t>
      </w:r>
      <w:r>
        <w:rPr>
          <w:sz w:val="24"/>
        </w:rPr>
        <w:t xml:space="preserve">кодексом</w:t>
      </w:r>
      <w:r>
        <w:rPr>
          <w:sz w:val="24"/>
        </w:rPr>
        <w:t xml:space="preserve">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pPr>
        <w:pStyle w:val="0"/>
        <w:spacing w:before="240" w:lineRule="auto"/>
        <w:ind w:firstLine="540"/>
        <w:jc w:val="both"/>
      </w:pPr>
      <w:r>
        <w:rPr>
          <w:sz w:val="24"/>
        </w:rP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history="0" w:anchor="P34" w:tooltip="Статья 3. Требования, предъявляемые к присяжным заседателям">
        <w:r>
          <w:rPr>
            <w:sz w:val="24"/>
            <w:color w:val="0000ff"/>
          </w:rPr>
          <w:t xml:space="preserve">статьями 3</w:t>
        </w:r>
      </w:hyperlink>
      <w:r>
        <w:rPr>
          <w:sz w:val="24"/>
        </w:rPr>
        <w:t xml:space="preserve"> и </w:t>
      </w:r>
      <w:hyperlink w:history="0" w:anchor="P97" w:tooltip="Статья 7. Исключение граждан из списков кандидатов в присяжные заседатели">
        <w:r>
          <w:rPr>
            <w:sz w:val="24"/>
            <w:color w:val="0000ff"/>
          </w:rPr>
          <w:t xml:space="preserve">7</w:t>
        </w:r>
      </w:hyperlink>
      <w:r>
        <w:rPr>
          <w:sz w:val="24"/>
        </w:rPr>
        <w:t xml:space="preserve"> настоящего Федерального закона, могут быть привлечены для участия в качестве присяжных заседателей в другом судебном заседании.</w:t>
      </w:r>
    </w:p>
    <w:p>
      <w:pPr>
        <w:pStyle w:val="0"/>
        <w:ind w:firstLine="540"/>
        <w:jc w:val="both"/>
      </w:pPr>
      <w:r>
        <w:rPr>
          <w:sz w:val="24"/>
        </w:rPr>
      </w:r>
    </w:p>
    <w:p>
      <w:pPr>
        <w:pStyle w:val="2"/>
        <w:outlineLvl w:val="0"/>
        <w:ind w:firstLine="540"/>
        <w:jc w:val="both"/>
      </w:pPr>
      <w:r>
        <w:rPr>
          <w:sz w:val="24"/>
        </w:rPr>
        <w:t xml:space="preserve">Статья 11. Материальное обеспечение присяжных заседателей</w:t>
      </w:r>
    </w:p>
    <w:p>
      <w:pPr>
        <w:pStyle w:val="0"/>
        <w:ind w:firstLine="540"/>
        <w:jc w:val="both"/>
      </w:pPr>
      <w:r>
        <w:rPr>
          <w:sz w:val="24"/>
        </w:rPr>
      </w:r>
    </w:p>
    <w:p>
      <w:pPr>
        <w:pStyle w:val="0"/>
        <w:ind w:firstLine="540"/>
        <w:jc w:val="both"/>
      </w:pPr>
      <w:r>
        <w:rPr>
          <w:sz w:val="24"/>
        </w:rP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w:history="0" r:id="rId49" w:tooltip="Постановление Правительства РФ от 29.04.2022 N 783 &quot;Об утверждении Правил выплаты присяжным заседателям федеральных судов общей юрисдикции, исполняющим обязанности по осуществлению правосудия, компенсационного вознаграждения&quot; {КонсультантПлюс}">
        <w:r>
          <w:rPr>
            <w:sz w:val="24"/>
            <w:color w:val="0000ff"/>
          </w:rPr>
          <w:t xml:space="preserve">Порядок</w:t>
        </w:r>
      </w:hyperlink>
      <w:r>
        <w:rPr>
          <w:sz w:val="24"/>
        </w:rPr>
        <w:t xml:space="preserve"> выплаты присяжным заседателям компенсационного вознаграждения устанавливается Правительством Российской Федерации.</w:t>
      </w:r>
    </w:p>
    <w:p>
      <w:pPr>
        <w:pStyle w:val="0"/>
        <w:jc w:val="both"/>
      </w:pPr>
      <w:r>
        <w:rPr>
          <w:sz w:val="24"/>
        </w:rPr>
        <w:t xml:space="preserve">(в ред. Федерального </w:t>
      </w:r>
      <w:hyperlink w:history="0" r:id="rId50" w:tooltip="Федеральный закон от 16.02.2022 N 13-ФЗ &quot;О внесении изменения в статью 11 Федерального закона &quot;О присяжных заседателях федеральных судов общей юрисдикции в Российской Федерации&quot; {КонсультантПлюс}">
        <w:r>
          <w:rPr>
            <w:sz w:val="24"/>
            <w:color w:val="0000ff"/>
          </w:rPr>
          <w:t xml:space="preserve">закона</w:t>
        </w:r>
      </w:hyperlink>
      <w:r>
        <w:rPr>
          <w:sz w:val="24"/>
        </w:rPr>
        <w:t xml:space="preserve"> от 16.02.2022 N 13-ФЗ)</w:t>
      </w:r>
    </w:p>
    <w:p>
      <w:pPr>
        <w:pStyle w:val="0"/>
        <w:spacing w:before="240" w:lineRule="auto"/>
        <w:ind w:firstLine="540"/>
        <w:jc w:val="both"/>
      </w:pPr>
      <w:r>
        <w:rPr>
          <w:sz w:val="24"/>
        </w:rPr>
        <w:t xml:space="preserve">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pPr>
        <w:pStyle w:val="0"/>
        <w:spacing w:before="240" w:lineRule="auto"/>
        <w:ind w:firstLine="540"/>
        <w:jc w:val="both"/>
      </w:pPr>
      <w:r>
        <w:rPr>
          <w:sz w:val="24"/>
        </w:rP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w:history="0" r:id="rId51"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Увольнение присяжного заседателя или его перевод на другую работу по инициативе работодателя в этот период не допускаются.</w:t>
      </w:r>
    </w:p>
    <w:p>
      <w:pPr>
        <w:pStyle w:val="0"/>
        <w:spacing w:before="240" w:lineRule="auto"/>
        <w:ind w:firstLine="540"/>
        <w:jc w:val="both"/>
      </w:pPr>
      <w:r>
        <w:rPr>
          <w:sz w:val="24"/>
        </w:rPr>
        <w:t xml:space="preserve">4. Время исполнения присяжным заседателем обязанностей по осуществлению правосудия учитывается при исчислении всех видов трудового стажа.</w:t>
      </w:r>
    </w:p>
    <w:p>
      <w:pPr>
        <w:pStyle w:val="0"/>
        <w:ind w:firstLine="540"/>
        <w:jc w:val="both"/>
      </w:pPr>
      <w:r>
        <w:rPr>
          <w:sz w:val="24"/>
        </w:rPr>
      </w:r>
    </w:p>
    <w:p>
      <w:pPr>
        <w:pStyle w:val="2"/>
        <w:outlineLvl w:val="0"/>
        <w:ind w:firstLine="540"/>
        <w:jc w:val="both"/>
      </w:pPr>
      <w:r>
        <w:rPr>
          <w:sz w:val="24"/>
        </w:rPr>
        <w:t xml:space="preserve">Статья 12. Гарантии независимости и неприкосновенности присяжного заседателя</w:t>
      </w:r>
    </w:p>
    <w:p>
      <w:pPr>
        <w:pStyle w:val="0"/>
        <w:ind w:firstLine="540"/>
        <w:jc w:val="both"/>
      </w:pPr>
      <w:r>
        <w:rPr>
          <w:sz w:val="24"/>
        </w:rPr>
      </w:r>
    </w:p>
    <w:p>
      <w:pPr>
        <w:pStyle w:val="0"/>
        <w:ind w:firstLine="540"/>
        <w:jc w:val="both"/>
      </w:pPr>
      <w:r>
        <w:rPr>
          <w:sz w:val="24"/>
        </w:rP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w:t>
      </w:r>
      <w:hyperlink w:history="0" r:id="rId53"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от 31 декабря 1996 года N 1-ФКЗ "О судебной системе Российской Федерации", </w:t>
      </w:r>
      <w:hyperlink w:history="0" r:id="rId54" w:tooltip="Закон РФ от 26.06.1992 N 3132-1 (ред. от 10.07.2023, с изм. от 27.11.2023) &quot;О статусе судей в Российской Федерации&quot; {КонсультантПлюс}">
        <w:r>
          <w:rPr>
            <w:sz w:val="24"/>
            <w:color w:val="0000ff"/>
          </w:rPr>
          <w:t xml:space="preserve">пунктом 1</w:t>
        </w:r>
      </w:hyperlink>
      <w:r>
        <w:rPr>
          <w:sz w:val="24"/>
        </w:rPr>
        <w:t xml:space="preserve"> (за исключением </w:t>
      </w:r>
      <w:hyperlink w:history="0" r:id="rId55" w:tooltip="Закон РФ от 26.06.1992 N 3132-1 (ред. от 10.07.2023, с изм. от 27.11.2023) &quot;О статусе судей в Российской Федерации&quot; {КонсультантПлюс}">
        <w:r>
          <w:rPr>
            <w:sz w:val="24"/>
            <w:color w:val="0000ff"/>
          </w:rPr>
          <w:t xml:space="preserve">абзацев третьего,</w:t>
        </w:r>
      </w:hyperlink>
      <w:r>
        <w:rPr>
          <w:sz w:val="24"/>
        </w:rPr>
        <w:t xml:space="preserve"> </w:t>
      </w:r>
      <w:hyperlink w:history="0" r:id="rId56" w:tooltip="Закон РФ от 26.06.1992 N 3132-1 (ред. от 10.07.2023, с изм. от 27.11.2023) &quot;О статусе судей в Российской Федерации&quot; {КонсультантПлюс}">
        <w:r>
          <w:rPr>
            <w:sz w:val="24"/>
            <w:color w:val="0000ff"/>
          </w:rPr>
          <w:t xml:space="preserve">четвертого</w:t>
        </w:r>
      </w:hyperlink>
      <w:r>
        <w:rPr>
          <w:sz w:val="24"/>
        </w:rPr>
        <w:t xml:space="preserve"> и </w:t>
      </w:r>
      <w:hyperlink w:history="0" r:id="rId57" w:tooltip="Закон РФ от 26.06.1992 N 3132-1 (ред. от 10.07.2023, с изм. от 27.11.2023) &quot;О статусе судей в Российской Федерации&quot; {КонсультантПлюс}">
        <w:r>
          <w:rPr>
            <w:sz w:val="24"/>
            <w:color w:val="0000ff"/>
          </w:rPr>
          <w:t xml:space="preserve">шестого)</w:t>
        </w:r>
      </w:hyperlink>
      <w:r>
        <w:rPr>
          <w:sz w:val="24"/>
        </w:rPr>
        <w:t xml:space="preserve"> и абзацем первым </w:t>
      </w:r>
      <w:hyperlink w:history="0" r:id="rId58" w:tooltip="Закон РФ от 26.06.1992 N 3132-1 (ред. от 10.07.2023, с изм. от 27.11.2023) &quot;О статусе судей в Российской Федерации&quot; {КонсультантПлюс}">
        <w:r>
          <w:rPr>
            <w:sz w:val="24"/>
            <w:color w:val="0000ff"/>
          </w:rPr>
          <w:t xml:space="preserve">пункта 2</w:t>
        </w:r>
      </w:hyperlink>
      <w:r>
        <w:rPr>
          <w:sz w:val="24"/>
        </w:rPr>
        <w:t xml:space="preserve"> статьи 9, </w:t>
      </w:r>
      <w:hyperlink w:history="0" r:id="rId59" w:tooltip="Закон РФ от 26.06.1992 N 3132-1 (ред. от 10.07.2023, с изм. от 27.11.2023) &quot;О статусе судей в Российской Федерации&quot; {КонсультантПлюс}">
        <w:r>
          <w:rPr>
            <w:sz w:val="24"/>
            <w:color w:val="0000ff"/>
          </w:rPr>
          <w:t xml:space="preserve">статьей 10,</w:t>
        </w:r>
      </w:hyperlink>
      <w:r>
        <w:rPr>
          <w:sz w:val="24"/>
        </w:rPr>
        <w:t xml:space="preserve"> </w:t>
      </w:r>
      <w:hyperlink w:history="0" r:id="rId60" w:tooltip="Закон РФ от 26.06.1992 N 3132-1 (ред. от 10.07.2023, с изм. от 27.11.2023) &quot;О статусе судей в Российской Федерации&quot; {КонсультантПлюс}">
        <w:r>
          <w:rPr>
            <w:sz w:val="24"/>
            <w:color w:val="0000ff"/>
          </w:rPr>
          <w:t xml:space="preserve">пунктами 1,</w:t>
        </w:r>
      </w:hyperlink>
      <w:r>
        <w:rPr>
          <w:sz w:val="24"/>
        </w:rPr>
        <w:t xml:space="preserve"> </w:t>
      </w:r>
      <w:hyperlink w:history="0" r:id="rId61" w:tooltip="Закон РФ от 26.06.1992 N 3132-1 (ред. от 10.07.2023, с изм. от 27.11.2023) &quot;О статусе судей в Российской Федерации&quot; {КонсультантПлюс}">
        <w:r>
          <w:rPr>
            <w:sz w:val="24"/>
            <w:color w:val="0000ff"/>
          </w:rPr>
          <w:t xml:space="preserve">2,</w:t>
        </w:r>
      </w:hyperlink>
      <w:r>
        <w:rPr>
          <w:sz w:val="24"/>
        </w:rPr>
        <w:t xml:space="preserve"> </w:t>
      </w:r>
      <w:hyperlink w:history="0" r:id="rId62" w:tooltip="Закон РФ от 26.06.1992 N 3132-1 (ред. от 10.07.2023, с изм. от 27.11.2023) &quot;О статусе судей в Российской Федерации&quot; {КонсультантПлюс}">
        <w:r>
          <w:rPr>
            <w:sz w:val="24"/>
            <w:color w:val="0000ff"/>
          </w:rPr>
          <w:t xml:space="preserve">5,</w:t>
        </w:r>
      </w:hyperlink>
      <w:r>
        <w:rPr>
          <w:sz w:val="24"/>
        </w:rPr>
        <w:t xml:space="preserve"> </w:t>
      </w:r>
      <w:hyperlink w:history="0" r:id="rId63" w:tooltip="Закон РФ от 26.06.1992 N 3132-1 (ред. от 10.07.2023, с изм. от 27.11.2023) &quot;О статусе судей в Российской Федерации&quot; {КонсультантПлюс}">
        <w:r>
          <w:rPr>
            <w:sz w:val="24"/>
            <w:color w:val="0000ff"/>
          </w:rPr>
          <w:t xml:space="preserve">6,</w:t>
        </w:r>
      </w:hyperlink>
      <w:r>
        <w:rPr>
          <w:sz w:val="24"/>
        </w:rPr>
        <w:t xml:space="preserve"> </w:t>
      </w:r>
      <w:hyperlink w:history="0" r:id="rId64" w:tooltip="Закон РФ от 26.06.1992 N 3132-1 (ред. от 10.07.2023, с изм. от 27.11.2023) &quot;О статусе судей в Российской Федерации&quot; {КонсультантПлюс}">
        <w:r>
          <w:rPr>
            <w:sz w:val="24"/>
            <w:color w:val="0000ff"/>
          </w:rPr>
          <w:t xml:space="preserve">7</w:t>
        </w:r>
      </w:hyperlink>
      <w:r>
        <w:rPr>
          <w:sz w:val="24"/>
        </w:rPr>
        <w:t xml:space="preserve"> и </w:t>
      </w:r>
      <w:hyperlink w:history="0" r:id="rId65" w:tooltip="Закон РФ от 26.06.1992 N 3132-1 (ред. от 10.07.2023, с изм. от 27.11.2023) &quot;О статусе судей в Российской Федерации&quot; {КонсультантПлюс}">
        <w:r>
          <w:rPr>
            <w:sz w:val="24"/>
            <w:color w:val="0000ff"/>
          </w:rPr>
          <w:t xml:space="preserve">8</w:t>
        </w:r>
      </w:hyperlink>
      <w:r>
        <w:rPr>
          <w:sz w:val="24"/>
        </w:rPr>
        <w:t xml:space="preserve"> статьи 16 Закона Российской Федерации от 26 июля 1992 года N 3132-1 "О статусе судей в Российской Федерации", Федеральным </w:t>
      </w:r>
      <w:hyperlink w:history="0" r:id="rId6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pPr>
        <w:pStyle w:val="0"/>
        <w:spacing w:before="240" w:lineRule="auto"/>
        <w:ind w:firstLine="540"/>
        <w:jc w:val="both"/>
      </w:pPr>
      <w:r>
        <w:rPr>
          <w:sz w:val="24"/>
        </w:rPr>
        <w:t xml:space="preserve">2. Лица, препятствующие присяжному заседателю исполнять обязанности по осуществлению правосудия, несут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ind w:firstLine="540"/>
        <w:jc w:val="both"/>
      </w:pPr>
      <w:r>
        <w:rPr>
          <w:sz w:val="24"/>
        </w:rPr>
        <w:t xml:space="preserve">Статья 13. Заключительные и переходные положения</w:t>
      </w:r>
    </w:p>
    <w:p>
      <w:pPr>
        <w:pStyle w:val="0"/>
        <w:ind w:firstLine="540"/>
        <w:jc w:val="both"/>
      </w:pPr>
      <w:r>
        <w:rPr>
          <w:sz w:val="24"/>
        </w:rPr>
      </w:r>
    </w:p>
    <w:p>
      <w:pPr>
        <w:pStyle w:val="0"/>
        <w:ind w:firstLine="540"/>
        <w:jc w:val="both"/>
      </w:pPr>
      <w:r>
        <w:rPr>
          <w:sz w:val="24"/>
        </w:rPr>
        <w:t xml:space="preserve">1. Списки кандидатов в присяжные заседатели для судов, в которых </w:t>
      </w:r>
      <w:hyperlink w:history="0" w:anchor="P26" w:tooltip="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
        <w:r>
          <w:rPr>
            <w:sz w:val="24"/>
            <w:color w:val="0000ff"/>
          </w:rPr>
          <w:t xml:space="preserve">законодательством</w:t>
        </w:r>
      </w:hyperlink>
      <w:r>
        <w:rPr>
          <w:sz w:val="24"/>
        </w:rP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pPr>
        <w:pStyle w:val="0"/>
        <w:spacing w:before="240" w:lineRule="auto"/>
        <w:ind w:firstLine="540"/>
        <w:jc w:val="both"/>
      </w:pPr>
      <w:r>
        <w:rPr>
          <w:sz w:val="24"/>
        </w:rPr>
        <w:t xml:space="preserve">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1) </w:t>
      </w:r>
      <w:hyperlink w:history="0" r:id="rId67" w:tooltip="Закон РСФСР от 08.07.1981 (ред. от 02.07.2003) &quot;О судоустройстве РСФСР&quot; ------------ Утратил силу или отменен {КонсультантПлюс}">
        <w:r>
          <w:rPr>
            <w:sz w:val="24"/>
            <w:color w:val="0000ff"/>
          </w:rPr>
          <w:t xml:space="preserve">раздел V</w:t>
        </w:r>
      </w:hyperlink>
      <w:r>
        <w:rPr>
          <w:sz w:val="24"/>
        </w:rPr>
        <w:t xml:space="preserve"> Закона РСФСР от 8 июля 1981 года "О судоустройстве РСФСР" (Ведомости Верховного Совета РСФСР, 1981, N 28, ст. 976);</w:t>
      </w:r>
    </w:p>
    <w:p>
      <w:pPr>
        <w:pStyle w:val="0"/>
        <w:spacing w:before="240" w:lineRule="auto"/>
        <w:ind w:firstLine="540"/>
        <w:jc w:val="both"/>
      </w:pPr>
      <w:r>
        <w:rPr>
          <w:sz w:val="24"/>
        </w:rPr>
        <w:t xml:space="preserve">2) </w:t>
      </w:r>
      <w:hyperlink w:history="0" r:id="rId68" w:tooltip="Закон РФ от 16.07.1993 N 5451-1 (ред. от 30.12.2001) &quot;О внесении изменений и дополнений в Закон РСФСР &quot;О судоустройстве РСФСР&quot;, Уголовно - процессуальный кодекс РСФСР, Уголовный кодекс РСФСР и кодекс РСФСР об административных правонарушениях&quot; ------------ Утратил силу или отменен {КонсультантПлюс}">
        <w:r>
          <w:rPr>
            <w:sz w:val="24"/>
            <w:color w:val="0000ff"/>
          </w:rPr>
          <w:t xml:space="preserve">пункт 5</w:t>
        </w:r>
      </w:hyperlink>
      <w:r>
        <w:rPr>
          <w:sz w:val="24"/>
        </w:rP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pPr>
        <w:pStyle w:val="0"/>
        <w:spacing w:before="240" w:lineRule="auto"/>
        <w:ind w:firstLine="540"/>
        <w:jc w:val="both"/>
      </w:pPr>
      <w:r>
        <w:rPr>
          <w:sz w:val="24"/>
        </w:rPr>
        <w:t xml:space="preserve">3) </w:t>
      </w:r>
      <w:hyperlink w:history="0" r:id="rId69" w:tooltip="Федеральный закон от 25.07.2002 N 116-ФЗ (ред. от 30.06.200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статью 1</w:t>
        </w:r>
      </w:hyperlink>
      <w:r>
        <w:rPr>
          <w:sz w:val="24"/>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20 августа 2004 года</w:t>
      </w:r>
    </w:p>
    <w:p>
      <w:pPr>
        <w:pStyle w:val="0"/>
        <w:spacing w:before="240" w:lineRule="auto"/>
      </w:pPr>
      <w:r>
        <w:rPr>
          <w:sz w:val="24"/>
        </w:rPr>
        <w:t xml:space="preserve">N 113-ФЗ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20.08.2004 N 113-ФЗ</w:t>
            <w:br/>
            <w:t>(ред. от 16.02.2022)</w:t>
            <w:br/>
            <w:t>"О присяжных заседателях федеральных судов общей юрисдикци...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598&amp;date=26.11.2025&amp;dst=100008&amp;field=134&amp;demo=2" TargetMode = "External"/><Relationship Id="rId9" Type="http://schemas.openxmlformats.org/officeDocument/2006/relationships/hyperlink" Target="https://login.consultant.ru/link/?req=doc&amp;base=LAW&amp;n=82835&amp;date=26.11.2025&amp;dst=100008&amp;field=134&amp;demo=2" TargetMode = "External"/><Relationship Id="rId10" Type="http://schemas.openxmlformats.org/officeDocument/2006/relationships/hyperlink" Target="https://login.consultant.ru/link/?req=doc&amp;base=LAW&amp;n=94101&amp;date=26.11.2025&amp;dst=100008&amp;field=134&amp;demo=2" TargetMode = "External"/><Relationship Id="rId11" Type="http://schemas.openxmlformats.org/officeDocument/2006/relationships/hyperlink" Target="https://login.consultant.ru/link/?req=doc&amp;base=LAW&amp;n=95480&amp;date=26.11.2025&amp;dst=100009&amp;field=134&amp;demo=2" TargetMode = "External"/><Relationship Id="rId12" Type="http://schemas.openxmlformats.org/officeDocument/2006/relationships/hyperlink" Target="https://login.consultant.ru/link/?req=doc&amp;base=LAW&amp;n=173707&amp;date=26.11.2025&amp;dst=100521&amp;field=134&amp;demo=2" TargetMode = "External"/><Relationship Id="rId13" Type="http://schemas.openxmlformats.org/officeDocument/2006/relationships/hyperlink" Target="https://login.consultant.ru/link/?req=doc&amp;base=LAW&amp;n=200010&amp;date=26.11.2025&amp;dst=100009&amp;field=134&amp;demo=2" TargetMode = "External"/><Relationship Id="rId14" Type="http://schemas.openxmlformats.org/officeDocument/2006/relationships/hyperlink" Target="https://login.consultant.ru/link/?req=doc&amp;base=LAW&amp;n=310107&amp;date=26.11.2025&amp;dst=100198&amp;field=134&amp;demo=2" TargetMode = "External"/><Relationship Id="rId15" Type="http://schemas.openxmlformats.org/officeDocument/2006/relationships/hyperlink" Target="https://login.consultant.ru/link/?req=doc&amp;base=LAW&amp;n=219027&amp;date=26.11.2025&amp;dst=100119&amp;field=134&amp;demo=2" TargetMode = "External"/><Relationship Id="rId16" Type="http://schemas.openxmlformats.org/officeDocument/2006/relationships/hyperlink" Target="https://login.consultant.ru/link/?req=doc&amp;base=LAW&amp;n=509398&amp;date=26.11.2025&amp;dst=101280&amp;field=134&amp;demo=2" TargetMode = "External"/><Relationship Id="rId17" Type="http://schemas.openxmlformats.org/officeDocument/2006/relationships/hyperlink" Target="https://login.consultant.ru/link/?req=doc&amp;base=LAW&amp;n=409585&amp;date=26.11.2025&amp;dst=100009&amp;field=134&amp;demo=2" TargetMode = "External"/><Relationship Id="rId18" Type="http://schemas.openxmlformats.org/officeDocument/2006/relationships/hyperlink" Target="https://login.consultant.ru/link/?req=doc&amp;base=LAW&amp;n=200010&amp;date=26.11.2025&amp;dst=100010&amp;field=134&amp;demo=2" TargetMode = "External"/><Relationship Id="rId19" Type="http://schemas.openxmlformats.org/officeDocument/2006/relationships/hyperlink" Target="https://login.consultant.ru/link/?req=doc&amp;base=LAW&amp;n=517477&amp;date=26.11.2025&amp;dst=102225&amp;field=134&amp;demo=2" TargetMode = "External"/><Relationship Id="rId20" Type="http://schemas.openxmlformats.org/officeDocument/2006/relationships/hyperlink" Target="https://login.consultant.ru/link/?req=doc&amp;base=LAW&amp;n=517477&amp;date=26.11.2025&amp;dst=102225&amp;field=134&amp;demo=2" TargetMode = "External"/><Relationship Id="rId21" Type="http://schemas.openxmlformats.org/officeDocument/2006/relationships/hyperlink" Target="https://login.consultant.ru/link/?req=doc&amp;base=LAW&amp;n=200010&amp;date=26.11.2025&amp;dst=100011&amp;field=134&amp;demo=2" TargetMode = "External"/><Relationship Id="rId22" Type="http://schemas.openxmlformats.org/officeDocument/2006/relationships/hyperlink" Target="https://login.consultant.ru/link/?req=doc&amp;base=LAW&amp;n=200010&amp;date=26.11.2025&amp;dst=100017&amp;field=134&amp;demo=2" TargetMode = "External"/><Relationship Id="rId23" Type="http://schemas.openxmlformats.org/officeDocument/2006/relationships/hyperlink" Target="https://login.consultant.ru/link/?req=doc&amp;base=LAW&amp;n=511308&amp;date=26.11.2025&amp;demo=2" TargetMode = "External"/><Relationship Id="rId24" Type="http://schemas.openxmlformats.org/officeDocument/2006/relationships/hyperlink" Target="https://login.consultant.ru/link/?req=doc&amp;base=LAW&amp;n=434221&amp;date=26.11.2025&amp;dst=100008&amp;field=134&amp;demo=2" TargetMode = "External"/><Relationship Id="rId25" Type="http://schemas.openxmlformats.org/officeDocument/2006/relationships/hyperlink" Target="https://login.consultant.ru/link/?req=doc&amp;base=LAW&amp;n=200010&amp;date=26.11.2025&amp;dst=100035&amp;field=134&amp;demo=2" TargetMode = "External"/><Relationship Id="rId26" Type="http://schemas.openxmlformats.org/officeDocument/2006/relationships/hyperlink" Target="https://login.consultant.ru/link/?req=doc&amp;base=LAW&amp;n=82835&amp;date=26.11.2025&amp;dst=100010&amp;field=134&amp;demo=2" TargetMode = "External"/><Relationship Id="rId27" Type="http://schemas.openxmlformats.org/officeDocument/2006/relationships/hyperlink" Target="https://login.consultant.ru/link/?req=doc&amp;base=LAW&amp;n=200010&amp;date=26.11.2025&amp;dst=100037&amp;field=134&amp;demo=2" TargetMode = "External"/><Relationship Id="rId28" Type="http://schemas.openxmlformats.org/officeDocument/2006/relationships/hyperlink" Target="https://login.consultant.ru/link/?req=doc&amp;base=LAW&amp;n=200010&amp;date=26.11.2025&amp;dst=100038&amp;field=134&amp;demo=2" TargetMode = "External"/><Relationship Id="rId29" Type="http://schemas.openxmlformats.org/officeDocument/2006/relationships/hyperlink" Target="https://login.consultant.ru/link/?req=doc&amp;base=LAW&amp;n=200010&amp;date=26.11.2025&amp;dst=100039&amp;field=134&amp;demo=2" TargetMode = "External"/><Relationship Id="rId30" Type="http://schemas.openxmlformats.org/officeDocument/2006/relationships/hyperlink" Target="https://login.consultant.ru/link/?req=doc&amp;base=LAW&amp;n=200010&amp;date=26.11.2025&amp;dst=100040&amp;field=134&amp;demo=2" TargetMode = "External"/><Relationship Id="rId31" Type="http://schemas.openxmlformats.org/officeDocument/2006/relationships/hyperlink" Target="https://login.consultant.ru/link/?req=doc&amp;base=LAW&amp;n=199152&amp;date=26.11.2025&amp;dst=100008&amp;field=134&amp;demo=2" TargetMode = "External"/><Relationship Id="rId32" Type="http://schemas.openxmlformats.org/officeDocument/2006/relationships/hyperlink" Target="https://login.consultant.ru/link/?req=doc&amp;base=LAW&amp;n=200010&amp;date=26.11.2025&amp;dst=100041&amp;field=134&amp;demo=2" TargetMode = "External"/><Relationship Id="rId33" Type="http://schemas.openxmlformats.org/officeDocument/2006/relationships/hyperlink" Target="https://login.consultant.ru/link/?req=doc&amp;base=LAW&amp;n=518138&amp;date=26.11.2025&amp;dst=101506&amp;field=134&amp;demo=2" TargetMode = "External"/><Relationship Id="rId34" Type="http://schemas.openxmlformats.org/officeDocument/2006/relationships/hyperlink" Target="https://login.consultant.ru/link/?req=doc&amp;base=LAW&amp;n=200010&amp;date=26.11.2025&amp;dst=100043&amp;field=134&amp;demo=2" TargetMode = "External"/><Relationship Id="rId35" Type="http://schemas.openxmlformats.org/officeDocument/2006/relationships/hyperlink" Target="https://login.consultant.ru/link/?req=doc&amp;base=LAW&amp;n=200010&amp;date=26.11.2025&amp;dst=100045&amp;field=134&amp;demo=2" TargetMode = "External"/><Relationship Id="rId36" Type="http://schemas.openxmlformats.org/officeDocument/2006/relationships/hyperlink" Target="https://login.consultant.ru/link/?req=doc&amp;base=LAW&amp;n=94101&amp;date=26.11.2025&amp;dst=100009&amp;field=134&amp;demo=2" TargetMode = "External"/><Relationship Id="rId37" Type="http://schemas.openxmlformats.org/officeDocument/2006/relationships/hyperlink" Target="https://login.consultant.ru/link/?req=doc&amp;base=LAW&amp;n=219027&amp;date=26.11.2025&amp;dst=100119&amp;field=134&amp;demo=2" TargetMode = "External"/><Relationship Id="rId38" Type="http://schemas.openxmlformats.org/officeDocument/2006/relationships/hyperlink" Target="https://login.consultant.ru/link/?req=doc&amp;base=LAW&amp;n=94101&amp;date=26.11.2025&amp;dst=100011&amp;field=134&amp;demo=2" TargetMode = "External"/><Relationship Id="rId39" Type="http://schemas.openxmlformats.org/officeDocument/2006/relationships/hyperlink" Target="https://login.consultant.ru/link/?req=doc&amp;base=LAW&amp;n=509398&amp;date=26.11.2025&amp;dst=101280&amp;field=134&amp;demo=2" TargetMode = "External"/><Relationship Id="rId40" Type="http://schemas.openxmlformats.org/officeDocument/2006/relationships/hyperlink" Target="https://login.consultant.ru/link/?req=doc&amp;base=LAW&amp;n=94101&amp;date=26.11.2025&amp;dst=100013&amp;field=134&amp;demo=2" TargetMode = "External"/><Relationship Id="rId41" Type="http://schemas.openxmlformats.org/officeDocument/2006/relationships/hyperlink" Target="https://login.consultant.ru/link/?req=doc&amp;base=LAW&amp;n=310107&amp;date=26.11.2025&amp;dst=100198&amp;field=134&amp;demo=2" TargetMode = "External"/><Relationship Id="rId42" Type="http://schemas.openxmlformats.org/officeDocument/2006/relationships/hyperlink" Target="https://login.consultant.ru/link/?req=doc&amp;base=LAW&amp;n=94101&amp;date=26.11.2025&amp;dst=100015&amp;field=134&amp;demo=2" TargetMode = "External"/><Relationship Id="rId43" Type="http://schemas.openxmlformats.org/officeDocument/2006/relationships/hyperlink" Target="https://login.consultant.ru/link/?req=doc&amp;base=LAW&amp;n=200010&amp;date=26.11.2025&amp;dst=100047&amp;field=134&amp;demo=2" TargetMode = "External"/><Relationship Id="rId44" Type="http://schemas.openxmlformats.org/officeDocument/2006/relationships/hyperlink" Target="https://login.consultant.ru/link/?req=doc&amp;base=LAW&amp;n=173707&amp;date=26.11.2025&amp;dst=100521&amp;field=134&amp;demo=2" TargetMode = "External"/><Relationship Id="rId45" Type="http://schemas.openxmlformats.org/officeDocument/2006/relationships/hyperlink" Target="https://login.consultant.ru/link/?req=doc&amp;base=LAW&amp;n=200010&amp;date=26.11.2025&amp;dst=100053&amp;field=134&amp;demo=2" TargetMode = "External"/><Relationship Id="rId46" Type="http://schemas.openxmlformats.org/officeDocument/2006/relationships/hyperlink" Target="https://login.consultant.ru/link/?req=doc&amp;base=LAW&amp;n=95480&amp;date=26.11.2025&amp;dst=100011&amp;field=134&amp;demo=2" TargetMode = "External"/><Relationship Id="rId47" Type="http://schemas.openxmlformats.org/officeDocument/2006/relationships/hyperlink" Target="https://login.consultant.ru/link/?req=doc&amp;base=LAW&amp;n=200010&amp;date=26.11.2025&amp;dst=100055&amp;field=134&amp;demo=2" TargetMode = "External"/><Relationship Id="rId48" Type="http://schemas.openxmlformats.org/officeDocument/2006/relationships/hyperlink" Target="https://login.consultant.ru/link/?req=doc&amp;base=LAW&amp;n=200010&amp;date=26.11.2025&amp;dst=100056&amp;field=134&amp;demo=2" TargetMode = "External"/><Relationship Id="rId49" Type="http://schemas.openxmlformats.org/officeDocument/2006/relationships/hyperlink" Target="https://login.consultant.ru/link/?req=doc&amp;base=LAW&amp;n=416171&amp;date=26.11.2025&amp;dst=100010&amp;field=134&amp;demo=2" TargetMode = "External"/><Relationship Id="rId50" Type="http://schemas.openxmlformats.org/officeDocument/2006/relationships/hyperlink" Target="https://login.consultant.ru/link/?req=doc&amp;base=LAW&amp;n=409585&amp;date=26.11.2025&amp;dst=100009&amp;field=134&amp;demo=2" TargetMode = "External"/><Relationship Id="rId51" Type="http://schemas.openxmlformats.org/officeDocument/2006/relationships/hyperlink" Target="https://login.consultant.ru/link/?req=doc&amp;base=LAW&amp;n=515484&amp;date=26.11.2025&amp;dst=101079&amp;field=134&amp;demo=2" TargetMode = "External"/><Relationship Id="rId52" Type="http://schemas.openxmlformats.org/officeDocument/2006/relationships/hyperlink" Target="https://login.consultant.ru/link/?req=doc&amp;base=LAW&amp;n=2875&amp;date=26.11.2025&amp;dst=100530&amp;field=134&amp;demo=2" TargetMode = "External"/><Relationship Id="rId53" Type="http://schemas.openxmlformats.org/officeDocument/2006/relationships/hyperlink" Target="https://login.consultant.ru/link/?req=doc&amp;base=LAW&amp;n=510515&amp;date=26.11.2025&amp;dst=100033&amp;field=134&amp;demo=2" TargetMode = "External"/><Relationship Id="rId54" Type="http://schemas.openxmlformats.org/officeDocument/2006/relationships/hyperlink" Target="https://login.consultant.ru/link/?req=doc&amp;base=LAW&amp;n=451742&amp;date=26.11.2025&amp;dst=100127&amp;field=134&amp;demo=2" TargetMode = "External"/><Relationship Id="rId55" Type="http://schemas.openxmlformats.org/officeDocument/2006/relationships/hyperlink" Target="https://login.consultant.ru/link/?req=doc&amp;base=LAW&amp;n=451742&amp;date=26.11.2025&amp;dst=100129&amp;field=134&amp;demo=2" TargetMode = "External"/><Relationship Id="rId56" Type="http://schemas.openxmlformats.org/officeDocument/2006/relationships/hyperlink" Target="https://login.consultant.ru/link/?req=doc&amp;base=LAW&amp;n=451742&amp;date=26.11.2025&amp;dst=100130&amp;field=134&amp;demo=2" TargetMode = "External"/><Relationship Id="rId57" Type="http://schemas.openxmlformats.org/officeDocument/2006/relationships/hyperlink" Target="https://login.consultant.ru/link/?req=doc&amp;base=LAW&amp;n=451742&amp;date=26.11.2025&amp;dst=100132&amp;field=134&amp;demo=2" TargetMode = "External"/><Relationship Id="rId58" Type="http://schemas.openxmlformats.org/officeDocument/2006/relationships/hyperlink" Target="https://login.consultant.ru/link/?req=doc&amp;base=LAW&amp;n=451742&amp;date=26.11.2025&amp;dst=100134&amp;field=134&amp;demo=2" TargetMode = "External"/><Relationship Id="rId59" Type="http://schemas.openxmlformats.org/officeDocument/2006/relationships/hyperlink" Target="https://login.consultant.ru/link/?req=doc&amp;base=LAW&amp;n=451742&amp;date=26.11.2025&amp;dst=100138&amp;field=134&amp;demo=2" TargetMode = "External"/><Relationship Id="rId60" Type="http://schemas.openxmlformats.org/officeDocument/2006/relationships/hyperlink" Target="https://login.consultant.ru/link/?req=doc&amp;base=LAW&amp;n=451742&amp;date=26.11.2025&amp;dst=100207&amp;field=134&amp;demo=2" TargetMode = "External"/><Relationship Id="rId61" Type="http://schemas.openxmlformats.org/officeDocument/2006/relationships/hyperlink" Target="https://login.consultant.ru/link/?req=doc&amp;base=LAW&amp;n=451742&amp;date=26.11.2025&amp;dst=100208&amp;field=134&amp;demo=2" TargetMode = "External"/><Relationship Id="rId62" Type="http://schemas.openxmlformats.org/officeDocument/2006/relationships/hyperlink" Target="https://login.consultant.ru/link/?req=doc&amp;base=LAW&amp;n=451742&amp;date=26.11.2025&amp;dst=100220&amp;field=134&amp;demo=2" TargetMode = "External"/><Relationship Id="rId63" Type="http://schemas.openxmlformats.org/officeDocument/2006/relationships/hyperlink" Target="https://login.consultant.ru/link/?req=doc&amp;base=LAW&amp;n=451742&amp;date=26.11.2025&amp;dst=100222&amp;field=134&amp;demo=2" TargetMode = "External"/><Relationship Id="rId64" Type="http://schemas.openxmlformats.org/officeDocument/2006/relationships/hyperlink" Target="https://login.consultant.ru/link/?req=doc&amp;base=LAW&amp;n=451742&amp;date=26.11.2025&amp;dst=100227&amp;field=134&amp;demo=2" TargetMode = "External"/><Relationship Id="rId65" Type="http://schemas.openxmlformats.org/officeDocument/2006/relationships/hyperlink" Target="https://login.consultant.ru/link/?req=doc&amp;base=LAW&amp;n=451742&amp;date=26.11.2025&amp;dst=100231&amp;field=134&amp;demo=2" TargetMode = "External"/><Relationship Id="rId66" Type="http://schemas.openxmlformats.org/officeDocument/2006/relationships/hyperlink" Target="https://login.consultant.ru/link/?req=doc&amp;base=LAW&amp;n=500025&amp;date=26.11.2025&amp;dst=100014&amp;field=134&amp;demo=2" TargetMode = "External"/><Relationship Id="rId67" Type="http://schemas.openxmlformats.org/officeDocument/2006/relationships/hyperlink" Target="https://login.consultant.ru/link/?req=doc&amp;base=LAW&amp;n=43202&amp;date=26.11.2025&amp;dst=100384&amp;field=134&amp;demo=2" TargetMode = "External"/><Relationship Id="rId68" Type="http://schemas.openxmlformats.org/officeDocument/2006/relationships/hyperlink" Target="https://login.consultant.ru/link/?req=doc&amp;base=LAW&amp;n=34855&amp;date=26.11.2025&amp;dst=100014&amp;field=134&amp;demo=2" TargetMode = "External"/><Relationship Id="rId69" Type="http://schemas.openxmlformats.org/officeDocument/2006/relationships/hyperlink" Target="https://login.consultant.ru/link/?req=doc&amp;base=LAW&amp;n=43062&amp;date=26.11.2025&amp;dst=100008&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20.08.2004 N 113-ФЗ
(ред. от 16.02.2022)
"О присяжных заседателях федеральных судов общей юрисдикции в Российской Федерации"</dc:title>
  <dcterms:created xsi:type="dcterms:W3CDTF">2025-11-26T07:06:12Z</dcterms:created>
</cp:coreProperties>
</file>