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26.06.1992 N 3132-1</w:t>
              <w:br/>
              <w:t xml:space="preserve">(ред. от 10.07.2023, с изм. от 27.11.2023)</w:t>
              <w:br/>
              <w:t xml:space="preserve">"О статусе судей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июня 1992 года</w:t>
            </w:r>
          </w:p>
        </w:tc>
        <w:tc>
          <w:tcPr>
            <w:tcW w:w="5103" w:type="dxa"/>
            <w:tcBorders>
              <w:top w:val="nil"/>
              <w:left w:val="nil"/>
              <w:bottom w:val="nil"/>
              <w:right w:val="nil"/>
            </w:tcBorders>
          </w:tcPr>
          <w:p>
            <w:pPr>
              <w:pStyle w:val="0"/>
              <w:jc w:val="right"/>
            </w:pPr>
            <w:r>
              <w:rPr>
                <w:sz w:val="24"/>
              </w:rPr>
              <w:t xml:space="preserve">N 3132-1</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СТАТУСЕ СУДЕЙ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Закон РФ от 14.04.1993 N 4791-1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color w:val="392c69"/>
              </w:rPr>
              <w:t xml:space="preserve"> РФ от 14.04.1993 N 4791-1;</w:t>
            </w:r>
          </w:p>
          <w:p>
            <w:pPr>
              <w:pStyle w:val="0"/>
              <w:jc w:val="center"/>
            </w:pPr>
            <w:hyperlink w:history="0" r:id="rId9" w:tooltip="Указ Президента РФ от 24.12.1993 N 2288 &quot;О мерах по приведению законодательства Российской Федерации в соответствие с Конституцией Российской Федерации&quot; {КонсультантПлюс}">
              <w:r>
                <w:rPr>
                  <w:sz w:val="24"/>
                  <w:color w:val="0000ff"/>
                </w:rPr>
                <w:t xml:space="preserve">Указа</w:t>
              </w:r>
            </w:hyperlink>
            <w:r>
              <w:rPr>
                <w:sz w:val="24"/>
                <w:color w:val="392c69"/>
              </w:rPr>
              <w:t xml:space="preserve"> Президента РФ от 24.12.1993 N 2288; Федеральных законов</w:t>
            </w:r>
          </w:p>
          <w:p>
            <w:pPr>
              <w:pStyle w:val="0"/>
              <w:jc w:val="center"/>
            </w:pPr>
            <w:r>
              <w:rPr>
                <w:sz w:val="24"/>
                <w:color w:val="392c69"/>
              </w:rPr>
              <w:t xml:space="preserve">от 21.06.1995 </w:t>
            </w:r>
            <w:hyperlink w:history="0" r:id="rId1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color w:val="392c69"/>
              </w:rPr>
              <w:t xml:space="preserve">, от 17.07.1999 </w:t>
            </w:r>
            <w:hyperlink w:history="0" r:id="rId11" w:tooltip="Федеральный закон от 17.07.1999 N 169-ФЗ &quot;О внесении изменения и дополнения в статью 3 Закона Российской Федерации &quot;О статусе судей в Российской Федерации&quot; {КонсультантПлюс}">
              <w:r>
                <w:rPr>
                  <w:sz w:val="24"/>
                  <w:color w:val="0000ff"/>
                </w:rPr>
                <w:t xml:space="preserve">N 169-ФЗ</w:t>
              </w:r>
            </w:hyperlink>
            <w:r>
              <w:rPr>
                <w:sz w:val="24"/>
                <w:color w:val="392c69"/>
              </w:rPr>
              <w:t xml:space="preserve">, от 20.06.2000 </w:t>
            </w:r>
            <w:hyperlink w:history="0" r:id="rId12" w:tooltip="Федеральный закон от 20.06.2000 N 89-ФЗ &quot;О внесении изменения в статью 21 Закона Российской Федерации &quot;О статусе судей в Российской Федерации&quot; {КонсультантПлюс}">
              <w:r>
                <w:rPr>
                  <w:sz w:val="24"/>
                  <w:color w:val="0000ff"/>
                </w:rPr>
                <w:t xml:space="preserve">N 89-ФЗ</w:t>
              </w:r>
            </w:hyperlink>
            <w:r>
              <w:rPr>
                <w:sz w:val="24"/>
                <w:color w:val="392c69"/>
              </w:rPr>
              <w:t xml:space="preserve">,</w:t>
            </w:r>
          </w:p>
          <w:p>
            <w:pPr>
              <w:pStyle w:val="0"/>
              <w:jc w:val="center"/>
            </w:pPr>
            <w:r>
              <w:rPr>
                <w:sz w:val="24"/>
                <w:color w:val="392c69"/>
              </w:rPr>
              <w:t xml:space="preserve">от 15.12.2001 </w:t>
            </w:r>
            <w:hyperlink w:history="0" r:id="rId13"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169-ФЗ</w:t>
              </w:r>
            </w:hyperlink>
            <w:r>
              <w:rPr>
                <w:sz w:val="24"/>
                <w:color w:val="392c69"/>
              </w:rPr>
              <w:t xml:space="preserve">, от 22.08.2004 </w:t>
            </w:r>
            <w:hyperlink w:history="0" r:id="rId1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05.04.2005 </w:t>
            </w:r>
            <w:hyperlink w:history="0" r:id="rId15"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N 33-ФЗ</w:t>
              </w:r>
            </w:hyperlink>
            <w:r>
              <w:rPr>
                <w:sz w:val="24"/>
                <w:color w:val="392c69"/>
              </w:rPr>
              <w:t xml:space="preserve">,</w:t>
            </w:r>
          </w:p>
          <w:p>
            <w:pPr>
              <w:pStyle w:val="0"/>
              <w:jc w:val="center"/>
            </w:pPr>
            <w:r>
              <w:rPr>
                <w:sz w:val="24"/>
                <w:color w:val="392c69"/>
              </w:rPr>
              <w:t xml:space="preserve">от 02.03.2007 </w:t>
            </w:r>
            <w:hyperlink w:history="0" r:id="rId16"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24.07.2007 </w:t>
            </w:r>
            <w:hyperlink w:history="0" r:id="rId1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color w:val="392c69"/>
              </w:rPr>
              <w:t xml:space="preserve">, от 25.12.2008 </w:t>
            </w:r>
            <w:hyperlink w:history="0" r:id="rId18"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N 274-ФЗ</w:t>
              </w:r>
            </w:hyperlink>
            <w:r>
              <w:rPr>
                <w:sz w:val="24"/>
                <w:color w:val="392c69"/>
              </w:rPr>
              <w:t xml:space="preserve">,</w:t>
            </w:r>
          </w:p>
          <w:p>
            <w:pPr>
              <w:pStyle w:val="0"/>
              <w:jc w:val="center"/>
            </w:pPr>
            <w:r>
              <w:rPr>
                <w:sz w:val="24"/>
                <w:color w:val="392c69"/>
              </w:rPr>
              <w:t xml:space="preserve">от 07.05.2009 </w:t>
            </w:r>
            <w:hyperlink w:history="0" r:id="rId19" w:tooltip="Федеральный закон от 07.05.2009 N 83-ФЗ (ред. от 07.02.2011) &quot;О внесении изменений в статью 6.2 Закона Российской Федерации &quot;О статусе судей в Российской Федерации&quot; и в статью 66 Закона РСФСР &quot;О судоустройстве РСФСР&quot; {КонсультантПлюс}">
              <w:r>
                <w:rPr>
                  <w:sz w:val="24"/>
                  <w:color w:val="0000ff"/>
                </w:rPr>
                <w:t xml:space="preserve">N 83-ФЗ</w:t>
              </w:r>
            </w:hyperlink>
            <w:r>
              <w:rPr>
                <w:sz w:val="24"/>
                <w:color w:val="392c69"/>
              </w:rPr>
              <w:t xml:space="preserve">, от 02.06.2009 </w:t>
            </w:r>
            <w:hyperlink w:history="0" r:id="rId20" w:tooltip="Федеральный закон от 02.06.2009 N 100-ФЗ &quot;О внесении изменения в статью 6.1 Закона Российской Федерации &quot;О статусе судей в Российской Федерации&quot; {КонсультантПлюс}">
              <w:r>
                <w:rPr>
                  <w:sz w:val="24"/>
                  <w:color w:val="0000ff"/>
                </w:rPr>
                <w:t xml:space="preserve">N 100-ФЗ</w:t>
              </w:r>
            </w:hyperlink>
            <w:r>
              <w:rPr>
                <w:sz w:val="24"/>
                <w:color w:val="392c69"/>
              </w:rPr>
              <w:t xml:space="preserve">, от 28.06.2009 </w:t>
            </w:r>
            <w:hyperlink w:history="0" r:id="rId21"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17.07.2009 </w:t>
            </w:r>
            <w:hyperlink w:history="0" r:id="rId22"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N 157-ФЗ</w:t>
              </w:r>
            </w:hyperlink>
            <w:r>
              <w:rPr>
                <w:sz w:val="24"/>
                <w:color w:val="392c69"/>
              </w:rPr>
              <w:t xml:space="preserve">, от 27.09.2009 </w:t>
            </w:r>
            <w:hyperlink w:history="0" r:id="rId23" w:tooltip="Федеральный закон от 27.09.2009 N 219-ФЗ &quot;О внесении изменения в статью 3 Закона Российской Федерации &quot;О статусе судей в Российской Федерации&quot; {КонсультантПлюс}">
              <w:r>
                <w:rPr>
                  <w:sz w:val="24"/>
                  <w:color w:val="0000ff"/>
                </w:rPr>
                <w:t xml:space="preserve">N 219-ФЗ</w:t>
              </w:r>
            </w:hyperlink>
            <w:r>
              <w:rPr>
                <w:sz w:val="24"/>
                <w:color w:val="392c69"/>
              </w:rPr>
              <w:t xml:space="preserve">, от 09.11.2009 </w:t>
            </w:r>
            <w:hyperlink w:history="0" r:id="rId24"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09.11.2009 </w:t>
            </w:r>
            <w:hyperlink w:history="0" r:id="rId25" w:tooltip="Федеральный закон от 09.11.2009 N 248-ФЗ &quot;О внесении изменений в статьи 13 и 14 Закона Российской Федерации &quot;О статусе судей в Российской Федерации&quot; {КонсультантПлюс}">
              <w:r>
                <w:rPr>
                  <w:sz w:val="24"/>
                  <w:color w:val="0000ff"/>
                </w:rPr>
                <w:t xml:space="preserve">N 248-ФЗ</w:t>
              </w:r>
            </w:hyperlink>
            <w:r>
              <w:rPr>
                <w:sz w:val="24"/>
                <w:color w:val="392c69"/>
              </w:rPr>
              <w:t xml:space="preserve">, от 28.11.2009 </w:t>
            </w:r>
            <w:hyperlink w:history="0" r:id="rId26"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N 296-ФЗ</w:t>
              </w:r>
            </w:hyperlink>
            <w:r>
              <w:rPr>
                <w:sz w:val="24"/>
                <w:color w:val="392c69"/>
              </w:rPr>
              <w:t xml:space="preserve">, от 29.03.2010 </w:t>
            </w:r>
            <w:hyperlink w:history="0" r:id="rId27" w:tooltip="Федеральный закон от 29.03.2010 N 37-ФЗ &quot;О внесении изменений в статью 16 Закона Российской Федерации &quot;О статусе судей в Российской Федерации&quot; {КонсультантПлюс}">
              <w:r>
                <w:rPr>
                  <w:sz w:val="24"/>
                  <w:color w:val="0000ff"/>
                </w:rPr>
                <w:t xml:space="preserve">N 37-ФЗ</w:t>
              </w:r>
            </w:hyperlink>
            <w:r>
              <w:rPr>
                <w:sz w:val="24"/>
                <w:color w:val="392c69"/>
              </w:rPr>
              <w:t xml:space="preserve">,</w:t>
            </w:r>
          </w:p>
          <w:p>
            <w:pPr>
              <w:pStyle w:val="0"/>
              <w:jc w:val="center"/>
            </w:pPr>
            <w:r>
              <w:rPr>
                <w:sz w:val="24"/>
                <w:color w:val="392c69"/>
              </w:rPr>
              <w:t xml:space="preserve">от 01.07.2010 </w:t>
            </w:r>
            <w:hyperlink w:history="0" r:id="rId28" w:tooltip="Федеральный закон от 01.07.2010 N 135-ФЗ &quot;О внесении изменения в статью 20.1 Закона Российской Федерации &quot;О статусе судей в Российской Федерации&quot; {КонсультантПлюс}">
              <w:r>
                <w:rPr>
                  <w:sz w:val="24"/>
                  <w:color w:val="0000ff"/>
                </w:rPr>
                <w:t xml:space="preserve">N 135-ФЗ</w:t>
              </w:r>
            </w:hyperlink>
            <w:r>
              <w:rPr>
                <w:sz w:val="24"/>
                <w:color w:val="392c69"/>
              </w:rPr>
              <w:t xml:space="preserve">, от 08.12.2010 </w:t>
            </w:r>
            <w:hyperlink w:history="0" r:id="rId29"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sz w:val="24"/>
                  <w:color w:val="0000ff"/>
                </w:rPr>
                <w:t xml:space="preserve">N 338-ФЗ</w:t>
              </w:r>
            </w:hyperlink>
            <w:r>
              <w:rPr>
                <w:sz w:val="24"/>
                <w:color w:val="392c69"/>
              </w:rPr>
              <w:t xml:space="preserve">, от 23.12.2010 </w:t>
            </w:r>
            <w:hyperlink w:history="0" r:id="rId30" w:tooltip="Федеральный закон от 23.12.2010 N 371-ФЗ &quot;О внесении изменений в статью 7.1 Закона Российской Федерации &quot;О статусе судей в Российской Федерации&quot; {КонсультантПлюс}">
              <w:r>
                <w:rPr>
                  <w:sz w:val="24"/>
                  <w:color w:val="0000ff"/>
                </w:rPr>
                <w:t xml:space="preserve">N 371-ФЗ</w:t>
              </w:r>
            </w:hyperlink>
            <w:r>
              <w:rPr>
                <w:sz w:val="24"/>
                <w:color w:val="392c69"/>
              </w:rPr>
              <w:t xml:space="preserve">,</w:t>
            </w:r>
          </w:p>
          <w:p>
            <w:pPr>
              <w:pStyle w:val="0"/>
              <w:jc w:val="center"/>
            </w:pPr>
            <w:r>
              <w:rPr>
                <w:sz w:val="24"/>
                <w:color w:val="392c69"/>
              </w:rPr>
              <w:t xml:space="preserve">от 28.12.2010 </w:t>
            </w:r>
            <w:hyperlink w:history="0" r:id="rId3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color w:val="392c69"/>
              </w:rPr>
              <w:t xml:space="preserve">, от 29.12.2010 </w:t>
            </w:r>
            <w:hyperlink w:history="0" r:id="rId32"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color w:val="392c69"/>
              </w:rPr>
              <w:t xml:space="preserve">, от 21.11.2011 </w:t>
            </w:r>
            <w:hyperlink w:history="0" r:id="rId33" w:tooltip="Федеральный закон от 21.11.2011 N 330-ФЗ (ред. от 28.07.2012) &quot;О внесении изменений в часть вторую Налогового кодекса Российской Федерации, статью 15 Закона Российской Федерации &quot;О статусе судей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330-ФЗ</w:t>
              </w:r>
            </w:hyperlink>
            <w:r>
              <w:rPr>
                <w:sz w:val="24"/>
                <w:color w:val="392c69"/>
              </w:rPr>
              <w:t xml:space="preserve">,</w:t>
            </w:r>
          </w:p>
          <w:p>
            <w:pPr>
              <w:pStyle w:val="0"/>
              <w:jc w:val="center"/>
            </w:pPr>
            <w:r>
              <w:rPr>
                <w:sz w:val="24"/>
                <w:color w:val="392c69"/>
              </w:rPr>
              <w:t xml:space="preserve">от 03.12.2011 </w:t>
            </w:r>
            <w:hyperlink w:history="0" r:id="rId34"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quot; {КонсультантПлюс}">
              <w:r>
                <w:rPr>
                  <w:sz w:val="24"/>
                  <w:color w:val="0000ff"/>
                </w:rPr>
                <w:t xml:space="preserve">N 388-ФЗ</w:t>
              </w:r>
            </w:hyperlink>
            <w:r>
              <w:rPr>
                <w:sz w:val="24"/>
                <w:color w:val="392c69"/>
              </w:rPr>
              <w:t xml:space="preserve">, от 08.12.2011 </w:t>
            </w:r>
            <w:hyperlink w:history="0" r:id="rId35" w:tooltip="Федеральный закон от 08.12.2011 N 422-ФЗ (ред. от 28.06.2014) &quo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quot; {КонсультантПлюс}">
              <w:r>
                <w:rPr>
                  <w:sz w:val="24"/>
                  <w:color w:val="0000ff"/>
                </w:rPr>
                <w:t xml:space="preserve">N 422-ФЗ</w:t>
              </w:r>
            </w:hyperlink>
            <w:r>
              <w:rPr>
                <w:sz w:val="24"/>
                <w:color w:val="392c69"/>
              </w:rPr>
              <w:t xml:space="preserve">, от 08.06.2012 </w:t>
            </w:r>
            <w:hyperlink w:history="0" r:id="rId36" w:tooltip="Федеральный закон от 08.06.2012 N 66-ФЗ &quot;О внесении изменений в статьи 6.1 и 11 Закона Российской Федерации &quot;О статусе судей в Российской Федерации&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10.07.2012 </w:t>
            </w:r>
            <w:hyperlink w:history="0" r:id="rId37" w:tooltip="Федеральный закон от 10.07.2012 N 114-ФЗ &quot;О внесении изменений в статью 16 Закона Российской Федерации &quot;О статусе судей в Российской Федерации&quot; и статью 9 Федерального закона &quot;Об оперативно-розыскной деятельности&quot; {КонсультантПлюс}">
              <w:r>
                <w:rPr>
                  <w:sz w:val="24"/>
                  <w:color w:val="0000ff"/>
                </w:rPr>
                <w:t xml:space="preserve">N 114-ФЗ</w:t>
              </w:r>
            </w:hyperlink>
            <w:r>
              <w:rPr>
                <w:sz w:val="24"/>
                <w:color w:val="392c69"/>
              </w:rPr>
              <w:t xml:space="preserve">, от 03.12.2012 </w:t>
            </w:r>
            <w:hyperlink w:history="0" r:id="rId3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25.12.2012 </w:t>
            </w:r>
            <w:hyperlink w:history="0" r:id="rId39"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04.03.2013 </w:t>
            </w:r>
            <w:hyperlink w:history="0" r:id="rId40"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N 20-ФЗ</w:t>
              </w:r>
            </w:hyperlink>
            <w:r>
              <w:rPr>
                <w:sz w:val="24"/>
                <w:color w:val="392c69"/>
              </w:rPr>
              <w:t xml:space="preserve">, от 07.05.2013 </w:t>
            </w:r>
            <w:hyperlink w:history="0" r:id="rId4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02.07.2013 </w:t>
            </w:r>
            <w:hyperlink w:history="0" r:id="rId42"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02.07.2013 </w:t>
            </w:r>
            <w:hyperlink w:history="0" r:id="rId43"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N 174-ФЗ</w:t>
              </w:r>
            </w:hyperlink>
            <w:r>
              <w:rPr>
                <w:sz w:val="24"/>
                <w:color w:val="392c69"/>
              </w:rPr>
              <w:t xml:space="preserve">, от 02.07.2013 </w:t>
            </w:r>
            <w:hyperlink w:history="0" r:id="rId44"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sz w:val="24"/>
                  <w:color w:val="0000ff"/>
                </w:rPr>
                <w:t xml:space="preserve">N 179-ФЗ</w:t>
              </w:r>
            </w:hyperlink>
            <w:r>
              <w:rPr>
                <w:sz w:val="24"/>
                <w:color w:val="392c69"/>
              </w:rPr>
              <w:t xml:space="preserve">, от 02.07.2013 </w:t>
            </w:r>
            <w:hyperlink w:history="0" r:id="rId4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25.11.2013 </w:t>
            </w:r>
            <w:hyperlink w:history="0" r:id="rId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12.03.2014 </w:t>
            </w:r>
            <w:hyperlink w:history="0" r:id="rId47"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color w:val="392c69"/>
              </w:rPr>
              <w:t xml:space="preserve">, от 04.06.2014 </w:t>
            </w:r>
            <w:hyperlink w:history="0" r:id="rId48"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quot; (с изм. и доп., вступ. в силу с 01.01.2018)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21.07.2014 </w:t>
            </w:r>
            <w:hyperlink w:history="0" r:id="rId4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22.12.2014 </w:t>
            </w:r>
            <w:hyperlink w:history="0" r:id="rId5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22.12.2014 </w:t>
            </w:r>
            <w:hyperlink w:history="0" r:id="rId51" w:tooltip="Федеральный закон от 22.12.2014 N 435-ФЗ &quot;О внесении изменений в Закон Российской Федерации &quot;О статусе судей в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06.04.2015 </w:t>
            </w:r>
            <w:hyperlink w:history="0" r:id="rId52"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N 69-ФЗ</w:t>
              </w:r>
            </w:hyperlink>
            <w:r>
              <w:rPr>
                <w:sz w:val="24"/>
                <w:color w:val="392c69"/>
              </w:rPr>
              <w:t xml:space="preserve">, от 28.11.2015 </w:t>
            </w:r>
            <w:hyperlink w:history="0" r:id="rId53"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29.12.2015 </w:t>
            </w:r>
            <w:hyperlink w:history="0" r:id="rId5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03.07.2016 </w:t>
            </w:r>
            <w:hyperlink w:history="0" r:id="rId55" w:tooltip="Федеральный закон от 03.07.2016 N 295-ФЗ &quot;О внесении изменения в Закон Российской Федерации &quot;О статусе судей в Российской Федерации&quot; {КонсультантПлюс}">
              <w:r>
                <w:rPr>
                  <w:sz w:val="24"/>
                  <w:color w:val="0000ff"/>
                </w:rPr>
                <w:t xml:space="preserve">N 295-ФЗ</w:t>
              </w:r>
            </w:hyperlink>
            <w:r>
              <w:rPr>
                <w:sz w:val="24"/>
                <w:color w:val="392c69"/>
              </w:rPr>
              <w:t xml:space="preserve">, от 28.12.2016 </w:t>
            </w:r>
            <w:hyperlink w:history="0" r:id="rId5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05.12.2017 </w:t>
            </w:r>
            <w:hyperlink w:history="0" r:id="rId57" w:tooltip="Федеральный закон от 05.12.2017 N 391-ФЗ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w:t>
            </w:r>
          </w:p>
          <w:p>
            <w:pPr>
              <w:pStyle w:val="0"/>
              <w:jc w:val="center"/>
            </w:pPr>
            <w:r>
              <w:rPr>
                <w:sz w:val="24"/>
                <w:color w:val="392c69"/>
              </w:rPr>
              <w:t xml:space="preserve">от 04.06.2018 </w:t>
            </w:r>
            <w:hyperlink w:history="0" r:id="rId5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29.07.2018 </w:t>
            </w:r>
            <w:hyperlink w:history="0" r:id="rId59"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N 243-ФЗ</w:t>
              </w:r>
            </w:hyperlink>
            <w:r>
              <w:rPr>
                <w:sz w:val="24"/>
                <w:color w:val="392c69"/>
              </w:rPr>
              <w:t xml:space="preserve">, от 29.07.2018 </w:t>
            </w:r>
            <w:hyperlink w:history="0" r:id="rId60"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30.10.2018 </w:t>
            </w:r>
            <w:hyperlink w:history="0" r:id="rId61"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N 375-ФЗ</w:t>
              </w:r>
            </w:hyperlink>
            <w:r>
              <w:rPr>
                <w:sz w:val="24"/>
                <w:color w:val="392c69"/>
              </w:rPr>
              <w:t xml:space="preserve">, от 12.11.2018 </w:t>
            </w:r>
            <w:hyperlink w:history="0" r:id="rId62" w:tooltip="Федеральный закон от 12.11.2018 N 409-ФЗ &quot;О внесении изменений в отдельные законодательные акты Российской Федерации в части выплаты пенсии по случаю потери кормильца&quot; {КонсультантПлюс}">
              <w:r>
                <w:rPr>
                  <w:sz w:val="24"/>
                  <w:color w:val="0000ff"/>
                </w:rPr>
                <w:t xml:space="preserve">N 409-ФЗ</w:t>
              </w:r>
            </w:hyperlink>
            <w:r>
              <w:rPr>
                <w:sz w:val="24"/>
                <w:color w:val="392c69"/>
              </w:rPr>
              <w:t xml:space="preserve">, от 06.03.2019 </w:t>
            </w:r>
            <w:hyperlink w:history="0" r:id="rId63" w:tooltip="Федеральный закон от 06.03.2019 N 25-ФЗ &quot;О внесении изменений в отдельные законодательные акты Российской Федерации&quot; {КонсультантПлюс}">
              <w:r>
                <w:rPr>
                  <w:sz w:val="24"/>
                  <w:color w:val="0000ff"/>
                </w:rPr>
                <w:t xml:space="preserve">N 25-ФЗ</w:t>
              </w:r>
            </w:hyperlink>
            <w:r>
              <w:rPr>
                <w:sz w:val="24"/>
                <w:color w:val="392c69"/>
              </w:rPr>
              <w:t xml:space="preserve">,</w:t>
            </w:r>
          </w:p>
          <w:p>
            <w:pPr>
              <w:pStyle w:val="0"/>
              <w:jc w:val="center"/>
            </w:pPr>
            <w:r>
              <w:rPr>
                <w:sz w:val="24"/>
                <w:color w:val="392c69"/>
              </w:rPr>
              <w:t xml:space="preserve">от 03.07.2019 </w:t>
            </w:r>
            <w:hyperlink w:history="0" r:id="rId64" w:tooltip="Федеральный закон от 03.07.2019 N 163-ФЗ &quot;О внесении изменений в статью 16 Закона Российской Федерации &quot;О статусе судей в Российской Федерации&quot;, статьи 17 и 19 Федерального закона &quot;Об органах судейского сообщества в Российской Федерации&quot; {КонсультантПлюс}">
              <w:r>
                <w:rPr>
                  <w:sz w:val="24"/>
                  <w:color w:val="0000ff"/>
                </w:rPr>
                <w:t xml:space="preserve">N 163-ФЗ</w:t>
              </w:r>
            </w:hyperlink>
            <w:r>
              <w:rPr>
                <w:sz w:val="24"/>
                <w:color w:val="392c69"/>
              </w:rPr>
              <w:t xml:space="preserve">, от 18.07.2019 </w:t>
            </w:r>
            <w:hyperlink w:history="0" r:id="rId65" w:tooltip="Федеральный закон от 18.07.2019 N 181-ФЗ &quot;О внесении изменений в статью 8 Закона Российской Федерации &quot;О статусе судей в Российской Федерации&quot; {КонсультантПлюс}">
              <w:r>
                <w:rPr>
                  <w:sz w:val="24"/>
                  <w:color w:val="0000ff"/>
                </w:rPr>
                <w:t xml:space="preserve">N 181-ФЗ</w:t>
              </w:r>
            </w:hyperlink>
            <w:r>
              <w:rPr>
                <w:sz w:val="24"/>
                <w:color w:val="392c69"/>
              </w:rPr>
              <w:t xml:space="preserve">, от 26.07.2019 </w:t>
            </w:r>
            <w:hyperlink w:history="0" r:id="rId6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w:t>
            </w:r>
          </w:p>
          <w:p>
            <w:pPr>
              <w:pStyle w:val="0"/>
              <w:jc w:val="center"/>
            </w:pPr>
            <w:r>
              <w:rPr>
                <w:sz w:val="24"/>
                <w:color w:val="392c69"/>
              </w:rPr>
              <w:t xml:space="preserve">от 02.08.2019 </w:t>
            </w:r>
            <w:hyperlink w:history="0" r:id="rId67" w:tooltip="Федеральный закон от 02.08.2019 N 285-ФЗ &quot;О внесении изменения в статью 21 Закона Российской Федерации &quot;О статусе судей в Российской Федерации&quot; {КонсультантПлюс}">
              <w:r>
                <w:rPr>
                  <w:sz w:val="24"/>
                  <w:color w:val="0000ff"/>
                </w:rPr>
                <w:t xml:space="preserve">N 285-ФЗ</w:t>
              </w:r>
            </w:hyperlink>
            <w:r>
              <w:rPr>
                <w:sz w:val="24"/>
                <w:color w:val="392c69"/>
              </w:rPr>
              <w:t xml:space="preserve">, от 31.07.2020 </w:t>
            </w:r>
            <w:hyperlink w:history="0" r:id="rId68"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 от 08.12.2020 </w:t>
            </w:r>
            <w:hyperlink w:history="0" r:id="rId69"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color w:val="392c69"/>
              </w:rPr>
              <w:t xml:space="preserve">,</w:t>
            </w:r>
          </w:p>
          <w:p>
            <w:pPr>
              <w:pStyle w:val="0"/>
              <w:jc w:val="center"/>
            </w:pPr>
            <w:r>
              <w:rPr>
                <w:sz w:val="24"/>
                <w:color w:val="392c69"/>
              </w:rPr>
              <w:t xml:space="preserve">от 05.04.2021 </w:t>
            </w:r>
            <w:hyperlink w:history="0" r:id="rId70"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сультантПлюс}">
              <w:r>
                <w:rPr>
                  <w:sz w:val="24"/>
                  <w:color w:val="0000ff"/>
                </w:rPr>
                <w:t xml:space="preserve">N 63-ФЗ</w:t>
              </w:r>
            </w:hyperlink>
            <w:r>
              <w:rPr>
                <w:sz w:val="24"/>
                <w:color w:val="392c69"/>
              </w:rPr>
              <w:t xml:space="preserve">, от 16.04.2022 </w:t>
            </w:r>
            <w:hyperlink w:history="0" r:id="rId71"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ссийской Федерации&quot; и отдельных положений законодательных актов Российской Федерации&quot; {КонсультантПлюс}">
              <w:r>
                <w:rPr>
                  <w:sz w:val="24"/>
                  <w:color w:val="0000ff"/>
                </w:rPr>
                <w:t xml:space="preserve">N 107-ФЗ</w:t>
              </w:r>
            </w:hyperlink>
            <w:r>
              <w:rPr>
                <w:sz w:val="24"/>
                <w:color w:val="392c69"/>
              </w:rPr>
              <w:t xml:space="preserve">, от 19.12.2022 </w:t>
            </w:r>
            <w:hyperlink w:history="0" r:id="rId72" w:tooltip="Федеральный закон от 19.12.2022 N 532-ФЗ &quot;О внесении изменения в статью 20.2 Закона Российской Федерации &quot;О статусе судей в Российской Федерации&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18.03.2023 </w:t>
            </w:r>
            <w:hyperlink w:history="0" r:id="rId73"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79-ФЗ</w:t>
              </w:r>
            </w:hyperlink>
            <w:r>
              <w:rPr>
                <w:sz w:val="24"/>
                <w:color w:val="392c69"/>
              </w:rPr>
              <w:t xml:space="preserve">, от 13.06.2023 </w:t>
            </w:r>
            <w:hyperlink w:history="0" r:id="rId74"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10.07.2023 </w:t>
            </w:r>
            <w:hyperlink w:history="0" r:id="rId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с изм., внесенными </w:t>
            </w:r>
            <w:hyperlink w:history="0" r:id="rId76" w:tooltip="Постановление ВС РФ от 14.04.1993 N 4792-1 &quot;О введении в действие Закона Российской Федерации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Постановлением</w:t>
              </w:r>
            </w:hyperlink>
            <w:r>
              <w:rPr>
                <w:sz w:val="24"/>
                <w:color w:val="392c69"/>
              </w:rPr>
              <w:t xml:space="preserve"> ВС РФ от 14.04.1993 N 4792-1,</w:t>
            </w:r>
          </w:p>
          <w:p>
            <w:pPr>
              <w:pStyle w:val="0"/>
              <w:jc w:val="center"/>
            </w:pPr>
            <w:r>
              <w:rPr>
                <w:sz w:val="24"/>
                <w:color w:val="392c69"/>
              </w:rPr>
              <w:t xml:space="preserve">Постановлениями Конституционного Суда РФ от 31.01.2008 </w:t>
            </w:r>
            <w:hyperlink w:history="0" r:id="rId77" w:tooltip="Постановление Конституционного Суда РФ от 31.01.2008 N 2-П &quot;По делу о соответствии Конституции Российской Федерации положения пункта 2 статьи 1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 {КонсультантПлюс}">
              <w:r>
                <w:rPr>
                  <w:sz w:val="24"/>
                  <w:color w:val="0000ff"/>
                </w:rPr>
                <w:t xml:space="preserve">N 2-П</w:t>
              </w:r>
            </w:hyperlink>
            <w:r>
              <w:rPr>
                <w:sz w:val="24"/>
                <w:color w:val="392c69"/>
              </w:rPr>
              <w:t xml:space="preserve">,</w:t>
            </w:r>
          </w:p>
          <w:p>
            <w:pPr>
              <w:pStyle w:val="0"/>
              <w:jc w:val="center"/>
            </w:pPr>
            <w:r>
              <w:rPr>
                <w:sz w:val="24"/>
                <w:color w:val="392c69"/>
              </w:rPr>
              <w:t xml:space="preserve">от 16.07.2009 </w:t>
            </w:r>
            <w:hyperlink w:history="0" r:id="rId78" w:tooltip="Постановление Конституционного Суда РФ от 16.07.2009 N 14-П &quot;По делу о проверке конституционности статьи 7.1 Закона Российской Федерации &quot;О статусе судей в Российской Федерации&quot;, части первой статьи 1, части третьей статьи 8 и статьи 297 Уголовно-процессуального кодекса Российской Федерации в связи с жалобой гражданина В.В. Милехина&quot; {КонсультантПлюс}">
              <w:r>
                <w:rPr>
                  <w:sz w:val="24"/>
                  <w:color w:val="0000ff"/>
                </w:rPr>
                <w:t xml:space="preserve">N 14-П</w:t>
              </w:r>
            </w:hyperlink>
            <w:r>
              <w:rPr>
                <w:sz w:val="24"/>
                <w:color w:val="392c69"/>
              </w:rPr>
              <w:t xml:space="preserve">, от 18.10.2011 </w:t>
            </w:r>
            <w:hyperlink w:history="0" r:id="rId79" w:tooltip="Постановление Конституционного Суда РФ от 18.10.2011 N 23-П &quot;По делу о проверке конституционности положений статей 144, 145 и 448 Уголовно-процессуального кодекса Российской Федерации и пункта 8 статьи 16 Закона Российской Федерации &quot;О статусе судей в Российской Федерации&quot; в связи с жалобой гражданина С.Л. Панченко&quot; {КонсультантПлюс}">
              <w:r>
                <w:rPr>
                  <w:sz w:val="24"/>
                  <w:color w:val="0000ff"/>
                </w:rPr>
                <w:t xml:space="preserve">N 23-П</w:t>
              </w:r>
            </w:hyperlink>
            <w:r>
              <w:rPr>
                <w:sz w:val="24"/>
                <w:color w:val="392c69"/>
              </w:rPr>
              <w:t xml:space="preserve">, от 19.11.2012 </w:t>
            </w:r>
            <w:hyperlink w:history="0" r:id="rId80" w:tooltip="Постановление Конституционного Суда РФ от 19.11.2012 N 27-П &quot;По делу о проверке конституционности положений пункта 7 статьи 20 Закона Российской Федерации &quot;О статусе судей в Российской Федерации&quot;, пункта 1 статьи 10, пункта 1 статьи 16, пункта 1 статьи 29.1 и пунктов 1 и 3 статьи 30 Федерального закона &quot;О трудовых пенсиях в Российской Федерации&quot; в связи с жалобой гражданки И.Ю. Фроловой&quot; {КонсультантПлюс}">
              <w:r>
                <w:rPr>
                  <w:sz w:val="24"/>
                  <w:color w:val="0000ff"/>
                </w:rPr>
                <w:t xml:space="preserve">N 27-П</w:t>
              </w:r>
            </w:hyperlink>
            <w:r>
              <w:rPr>
                <w:sz w:val="24"/>
                <w:color w:val="392c69"/>
              </w:rPr>
              <w:t xml:space="preserve">,</w:t>
            </w:r>
          </w:p>
          <w:p>
            <w:pPr>
              <w:pStyle w:val="0"/>
              <w:jc w:val="center"/>
            </w:pPr>
            <w:r>
              <w:rPr>
                <w:sz w:val="24"/>
                <w:color w:val="392c69"/>
              </w:rPr>
              <w:t xml:space="preserve">Федеральным </w:t>
            </w:r>
            <w:hyperlink w:history="0" r:id="rId8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r>
              <w:rPr>
                <w:sz w:val="24"/>
                <w:color w:val="392c69"/>
              </w:rPr>
              <w:t xml:space="preserve"> от 06.04.2015 N 68-ФЗ (ред. 19.12.2016),</w:t>
            </w:r>
          </w:p>
          <w:p>
            <w:pPr>
              <w:pStyle w:val="0"/>
              <w:jc w:val="center"/>
            </w:pPr>
            <w:r>
              <w:rPr>
                <w:sz w:val="24"/>
                <w:color w:val="392c69"/>
              </w:rPr>
              <w:t xml:space="preserve">Постановлениями Конституционного Суда РФ от 14.05.2015 </w:t>
            </w:r>
            <w:hyperlink w:history="0" r:id="rId82" w:tooltip="Постановление Конституционного Суда РФ от 14.05.2015 N 9-П &quot;По делу о проверке конституционности пункта 5 статьи 11 Закона Российской Федерации &quot;О статусе судей в Российской Федерации&quot; в связи с запросом Президиума Верховного Суда Российской Федерации&quot; {КонсультантПлюс}">
              <w:r>
                <w:rPr>
                  <w:sz w:val="24"/>
                  <w:color w:val="0000ff"/>
                </w:rPr>
                <w:t xml:space="preserve">N 9-П</w:t>
              </w:r>
            </w:hyperlink>
            <w:r>
              <w:rPr>
                <w:sz w:val="24"/>
                <w:color w:val="392c69"/>
              </w:rPr>
              <w:t xml:space="preserve">, от 19.02.2018 </w:t>
            </w:r>
            <w:hyperlink w:history="0" r:id="rId83" w:tooltip="Постановление Конституционного Суда РФ от 19.02.2018 N 9-П &quot;По делу о проверке конституционности части 5 статьи 2 Федерального закона &quot;О гарантиях пенсионного обеспечения для отдельных категорий граждан&quot;, пункта 5 статьи 15 и пункта 7 статьи 20 Закона Российской Федерации &quot;О статусе судей в Российской Федерации&quot; в связи с запросом Промышленного районного суда города Смоленска&quot; {КонсультантПлюс}">
              <w:r>
                <w:rPr>
                  <w:sz w:val="24"/>
                  <w:color w:val="0000ff"/>
                </w:rPr>
                <w:t xml:space="preserve">N 9-П</w:t>
              </w:r>
            </w:hyperlink>
            <w:r>
              <w:rPr>
                <w:sz w:val="24"/>
                <w:color w:val="392c69"/>
              </w:rPr>
              <w:t xml:space="preserve">,</w:t>
            </w:r>
          </w:p>
          <w:p>
            <w:pPr>
              <w:pStyle w:val="0"/>
              <w:jc w:val="center"/>
            </w:pPr>
            <w:r>
              <w:rPr>
                <w:sz w:val="24"/>
                <w:color w:val="392c69"/>
              </w:rPr>
              <w:t xml:space="preserve">Федеральными законами от 30.12.2020 </w:t>
            </w:r>
            <w:hyperlink w:history="0" r:id="rId84" w:tooltip="Федеральный закон от 30.12.2020 N 485-ФЗ &quot;О приостановлении действия абзаца шестого пункта 1 статьи 19 Закона Российской Федерации &quot;О статусе судей в Российской Федерации&quot; {КонсультантПлюс}">
              <w:r>
                <w:rPr>
                  <w:sz w:val="24"/>
                  <w:color w:val="0000ff"/>
                </w:rPr>
                <w:t xml:space="preserve">N 485-ФЗ</w:t>
              </w:r>
            </w:hyperlink>
            <w:r>
              <w:rPr>
                <w:sz w:val="24"/>
                <w:color w:val="392c69"/>
              </w:rPr>
              <w:t xml:space="preserve">, от 27.11.2023 </w:t>
            </w:r>
            <w:hyperlink w:history="0" r:id="rId85"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Судьи - носители судебной власти</w:t>
      </w:r>
    </w:p>
    <w:p>
      <w:pPr>
        <w:pStyle w:val="0"/>
      </w:pPr>
      <w:r>
        <w:rPr>
          <w:sz w:val="24"/>
        </w:rPr>
      </w:r>
    </w:p>
    <w:p>
      <w:pPr>
        <w:pStyle w:val="0"/>
        <w:ind w:firstLine="540"/>
        <w:jc w:val="both"/>
      </w:pPr>
      <w:r>
        <w:rPr>
          <w:sz w:val="24"/>
        </w:rPr>
        <w:t xml:space="preserve">1. Судебная власть в Российской Федерации принадлежит только судам в лице судей и привлекаемых в установленных </w:t>
      </w:r>
      <w:r>
        <w:rPr>
          <w:sz w:val="24"/>
        </w:rPr>
        <w:t xml:space="preserve">законом</w:t>
      </w:r>
      <w:r>
        <w:rPr>
          <w:sz w:val="24"/>
        </w:rPr>
        <w:t xml:space="preserve"> случаях к осуществлению правосудия представителей народа.</w:t>
      </w:r>
    </w:p>
    <w:p>
      <w:pPr>
        <w:pStyle w:val="0"/>
        <w:spacing w:before="240" w:lineRule="auto"/>
        <w:ind w:firstLine="540"/>
        <w:jc w:val="both"/>
      </w:pPr>
      <w:r>
        <w:rPr>
          <w:sz w:val="24"/>
        </w:rPr>
        <w:t xml:space="preserve">2. Судебная власть самостоятельна и действует независимо от законодательной и исполнительной властей.</w:t>
      </w:r>
    </w:p>
    <w:p>
      <w:pPr>
        <w:pStyle w:val="0"/>
        <w:spacing w:before="240" w:lineRule="auto"/>
        <w:ind w:firstLine="540"/>
        <w:jc w:val="both"/>
      </w:pPr>
      <w:r>
        <w:rPr>
          <w:sz w:val="24"/>
        </w:rPr>
        <w:t xml:space="preserve">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pPr>
        <w:pStyle w:val="0"/>
        <w:spacing w:before="240" w:lineRule="auto"/>
        <w:ind w:firstLine="540"/>
        <w:jc w:val="both"/>
      </w:pPr>
      <w:r>
        <w:rPr>
          <w:sz w:val="24"/>
        </w:rPr>
        <w:t xml:space="preserve">4. Судьи независимы и подчиняются только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закону. В своей деятельности по осуществлению правосудия они никому не подотчетны.</w:t>
      </w:r>
    </w:p>
    <w:p>
      <w:pPr>
        <w:pStyle w:val="0"/>
        <w:jc w:val="both"/>
      </w:pPr>
      <w:r>
        <w:rPr>
          <w:sz w:val="24"/>
        </w:rPr>
        <w:t xml:space="preserve">(п. 4 в ред. Федерального </w:t>
      </w:r>
      <w:hyperlink w:history="0" r:id="rId87"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spacing w:before="240" w:lineRule="auto"/>
        <w:ind w:firstLine="540"/>
        <w:jc w:val="both"/>
      </w:pPr>
      <w:r>
        <w:rPr>
          <w:sz w:val="24"/>
        </w:rPr>
        <w:t xml:space="preserve">5. Проявление неуважения к суду или судьям влечет установленную </w:t>
      </w:r>
      <w:r>
        <w:rPr>
          <w:sz w:val="24"/>
        </w:rPr>
        <w:t xml:space="preserve">законом</w:t>
      </w:r>
      <w:r>
        <w:rPr>
          <w:sz w:val="24"/>
        </w:rPr>
        <w:t xml:space="preserve"> ответственность.</w:t>
      </w:r>
    </w:p>
    <w:p>
      <w:pPr>
        <w:pStyle w:val="0"/>
        <w:spacing w:before="240" w:lineRule="auto"/>
        <w:ind w:firstLine="540"/>
        <w:jc w:val="both"/>
      </w:pPr>
      <w:r>
        <w:rPr>
          <w:sz w:val="24"/>
        </w:rPr>
        <w:t xml:space="preserve">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w:t>
      </w:r>
      <w:r>
        <w:rPr>
          <w:sz w:val="24"/>
        </w:rPr>
        <w:t xml:space="preserve">законом</w:t>
      </w:r>
      <w:r>
        <w:rPr>
          <w:sz w:val="24"/>
        </w:rPr>
        <w:t xml:space="preserve"> ответственность.</w:t>
      </w:r>
    </w:p>
    <w:p>
      <w:pPr>
        <w:pStyle w:val="0"/>
      </w:pPr>
      <w:r>
        <w:rPr>
          <w:sz w:val="24"/>
        </w:rPr>
      </w:r>
    </w:p>
    <w:p>
      <w:pPr>
        <w:pStyle w:val="2"/>
        <w:outlineLvl w:val="0"/>
        <w:ind w:firstLine="540"/>
        <w:jc w:val="both"/>
      </w:pPr>
      <w:r>
        <w:rPr>
          <w:sz w:val="24"/>
        </w:rPr>
        <w:t xml:space="preserve">Статья 2. Единство статуса судей</w:t>
      </w:r>
    </w:p>
    <w:p>
      <w:pPr>
        <w:pStyle w:val="0"/>
      </w:pPr>
      <w:r>
        <w:rPr>
          <w:sz w:val="24"/>
        </w:rPr>
      </w:r>
    </w:p>
    <w:p>
      <w:pPr>
        <w:pStyle w:val="0"/>
        <w:ind w:firstLine="540"/>
        <w:jc w:val="both"/>
      </w:pPr>
      <w:r>
        <w:rPr>
          <w:sz w:val="24"/>
        </w:rPr>
        <w:t xml:space="preserve">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w:t>
      </w:r>
      <w:r>
        <w:rPr>
          <w:sz w:val="24"/>
        </w:rPr>
        <w:t xml:space="preserve">законами</w:t>
      </w:r>
      <w:r>
        <w:rPr>
          <w:sz w:val="24"/>
        </w:rPr>
        <w:t xml:space="preserve">, а в случаях, предусмотренных федеральными законами, также законами субъектов Российской Федерации.</w:t>
      </w:r>
    </w:p>
    <w:p>
      <w:pPr>
        <w:pStyle w:val="0"/>
        <w:spacing w:before="240" w:lineRule="auto"/>
        <w:ind w:firstLine="540"/>
        <w:jc w:val="both"/>
      </w:pPr>
      <w:r>
        <w:rPr>
          <w:sz w:val="24"/>
        </w:rPr>
        <w:t xml:space="preserve">Особенности правового положения судей Конституционного Суда Российской Федерации определяются федеральным конституционным </w:t>
      </w:r>
      <w:hyperlink w:history="0" r:id="rId8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1 в ред. Федерального </w:t>
      </w:r>
      <w:hyperlink w:history="0" r:id="rId89"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spacing w:before="240" w:lineRule="auto"/>
        <w:ind w:firstLine="540"/>
        <w:jc w:val="both"/>
      </w:pPr>
      <w:r>
        <w:rPr>
          <w:sz w:val="24"/>
        </w:rPr>
        <w:t xml:space="preserve">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pPr>
        <w:pStyle w:val="0"/>
        <w:jc w:val="both"/>
      </w:pPr>
      <w:r>
        <w:rPr>
          <w:sz w:val="24"/>
        </w:rPr>
        <w:t xml:space="preserve">(в ред. Федерального </w:t>
      </w:r>
      <w:hyperlink w:history="0" r:id="rId90"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269-ФЗ)</w:t>
      </w:r>
    </w:p>
    <w:p>
      <w:pPr>
        <w:pStyle w:val="0"/>
      </w:pPr>
      <w:r>
        <w:rPr>
          <w:sz w:val="24"/>
        </w:rPr>
      </w:r>
    </w:p>
    <w:p>
      <w:pPr>
        <w:pStyle w:val="2"/>
        <w:outlineLvl w:val="0"/>
        <w:ind w:firstLine="540"/>
        <w:jc w:val="both"/>
      </w:pPr>
      <w:r>
        <w:rPr>
          <w:sz w:val="24"/>
        </w:rPr>
        <w:t xml:space="preserve">Статья 3. Требования, предъявляемые к судье</w:t>
      </w:r>
    </w:p>
    <w:p>
      <w:pPr>
        <w:pStyle w:val="0"/>
      </w:pPr>
      <w:r>
        <w:rPr>
          <w:sz w:val="24"/>
        </w:rPr>
      </w:r>
    </w:p>
    <w:p>
      <w:pPr>
        <w:pStyle w:val="0"/>
        <w:ind w:firstLine="540"/>
        <w:jc w:val="both"/>
      </w:pPr>
      <w:r>
        <w:rPr>
          <w:sz w:val="24"/>
        </w:rPr>
        <w:t xml:space="preserve">1. Судья обязан неукоснительно соблюдать </w:t>
      </w:r>
      <w:hyperlink w:history="0"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pPr>
        <w:pStyle w:val="0"/>
        <w:jc w:val="both"/>
      </w:pPr>
      <w:r>
        <w:rPr>
          <w:sz w:val="24"/>
        </w:rPr>
        <w:t xml:space="preserve">(в ред. Федеральных законов от 25.12.2008 </w:t>
      </w:r>
      <w:hyperlink w:history="0" r:id="rId92"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N 274-ФЗ</w:t>
        </w:r>
      </w:hyperlink>
      <w:r>
        <w:rPr>
          <w:sz w:val="24"/>
        </w:rPr>
        <w:t xml:space="preserve">, от 08.12.2020 </w:t>
      </w:r>
      <w:hyperlink w:history="0" r:id="rId93"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pPr>
        <w:pStyle w:val="0"/>
        <w:spacing w:before="240" w:lineRule="auto"/>
        <w:ind w:firstLine="540"/>
        <w:jc w:val="both"/>
      </w:pPr>
      <w:r>
        <w:rPr>
          <w:sz w:val="24"/>
        </w:rPr>
        <w:t xml:space="preserve">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pPr>
        <w:pStyle w:val="0"/>
        <w:jc w:val="both"/>
      </w:pPr>
      <w:r>
        <w:rPr>
          <w:sz w:val="24"/>
        </w:rPr>
        <w:t xml:space="preserve">(абзац введен Федеральным </w:t>
      </w:r>
      <w:hyperlink w:history="0" r:id="rId94"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законом</w:t>
        </w:r>
      </w:hyperlink>
      <w:r>
        <w:rPr>
          <w:sz w:val="24"/>
        </w:rPr>
        <w:t xml:space="preserve"> от 25.12.2008 N 274-ФЗ)</w:t>
      </w:r>
    </w:p>
    <w:p>
      <w:pPr>
        <w:pStyle w:val="0"/>
        <w:spacing w:before="240" w:lineRule="auto"/>
        <w:ind w:firstLine="540"/>
        <w:jc w:val="both"/>
      </w:pPr>
      <w:r>
        <w:rPr>
          <w:sz w:val="24"/>
        </w:rP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pPr>
        <w:pStyle w:val="0"/>
        <w:jc w:val="both"/>
      </w:pPr>
      <w:r>
        <w:rPr>
          <w:sz w:val="24"/>
        </w:rPr>
        <w:t xml:space="preserve">(абзац введен Федеральным </w:t>
      </w:r>
      <w:hyperlink w:history="0" r:id="rId95"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законом</w:t>
        </w:r>
      </w:hyperlink>
      <w:r>
        <w:rPr>
          <w:sz w:val="24"/>
        </w:rPr>
        <w:t xml:space="preserve"> от 25.12.2008 N 274-ФЗ)</w:t>
      </w:r>
    </w:p>
    <w:p>
      <w:pPr>
        <w:pStyle w:val="0"/>
        <w:spacing w:before="240" w:lineRule="auto"/>
        <w:ind w:firstLine="540"/>
        <w:jc w:val="both"/>
      </w:pPr>
      <w:r>
        <w:rPr>
          <w:sz w:val="24"/>
        </w:rPr>
        <w:t xml:space="preserve">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pPr>
        <w:pStyle w:val="0"/>
        <w:jc w:val="both"/>
      </w:pPr>
      <w:r>
        <w:rPr>
          <w:sz w:val="24"/>
        </w:rPr>
        <w:t xml:space="preserve">(абзац введен Федеральным </w:t>
      </w:r>
      <w:hyperlink w:history="0" r:id="rId96"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законом</w:t>
        </w:r>
      </w:hyperlink>
      <w:r>
        <w:rPr>
          <w:sz w:val="24"/>
        </w:rPr>
        <w:t xml:space="preserve"> от 25.12.2008 N 274-ФЗ)</w:t>
      </w:r>
    </w:p>
    <w:bookmarkStart w:id="70" w:name="P70"/>
    <w:bookmarkEnd w:id="70"/>
    <w:p>
      <w:pPr>
        <w:pStyle w:val="0"/>
        <w:spacing w:before="240" w:lineRule="auto"/>
        <w:ind w:firstLine="540"/>
        <w:jc w:val="both"/>
      </w:pPr>
      <w:r>
        <w:rPr>
          <w:sz w:val="24"/>
        </w:rPr>
        <w:t xml:space="preserve">3. Судья не вправе:</w:t>
      </w:r>
    </w:p>
    <w:bookmarkStart w:id="71" w:name="P71"/>
    <w:bookmarkEnd w:id="71"/>
    <w:p>
      <w:pPr>
        <w:pStyle w:val="0"/>
        <w:spacing w:before="240" w:lineRule="auto"/>
        <w:ind w:firstLine="540"/>
        <w:jc w:val="both"/>
      </w:pPr>
      <w:r>
        <w:rPr>
          <w:sz w:val="24"/>
        </w:rPr>
        <w:t xml:space="preserve">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pPr>
        <w:pStyle w:val="0"/>
        <w:spacing w:before="240" w:lineRule="auto"/>
        <w:ind w:firstLine="540"/>
        <w:jc w:val="both"/>
      </w:pPr>
      <w:r>
        <w:rPr>
          <w:sz w:val="24"/>
        </w:rPr>
        <w:t xml:space="preserve">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pPr>
        <w:pStyle w:val="0"/>
        <w:spacing w:before="240" w:lineRule="auto"/>
        <w:ind w:firstLine="540"/>
        <w:jc w:val="both"/>
      </w:pPr>
      <w:r>
        <w:rPr>
          <w:sz w:val="24"/>
        </w:rPr>
        <w:t xml:space="preserve">3) публично выражать свое отношение к политическим партиям и иным общественным объединениям;</w:t>
      </w:r>
    </w:p>
    <w:p>
      <w:pPr>
        <w:pStyle w:val="0"/>
        <w:spacing w:before="240" w:lineRule="auto"/>
        <w:ind w:firstLine="540"/>
        <w:jc w:val="both"/>
      </w:pPr>
      <w:r>
        <w:rPr>
          <w:sz w:val="24"/>
        </w:rPr>
        <w:t xml:space="preserve">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pPr>
        <w:pStyle w:val="0"/>
        <w:spacing w:before="240" w:lineRule="auto"/>
        <w:ind w:firstLine="540"/>
        <w:jc w:val="both"/>
      </w:pPr>
      <w:r>
        <w:rPr>
          <w:sz w:val="24"/>
        </w:rPr>
        <w:t xml:space="preserve">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pPr>
        <w:pStyle w:val="0"/>
        <w:jc w:val="both"/>
      </w:pPr>
      <w:r>
        <w:rPr>
          <w:sz w:val="24"/>
        </w:rPr>
        <w:t xml:space="preserve">(в ред. Федеральных законов от 02.07.2013 </w:t>
      </w:r>
      <w:hyperlink w:history="0" r:id="rId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12.03.2014 </w:t>
      </w:r>
      <w:hyperlink w:history="0" r:id="rId98"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08.12.2020 </w:t>
      </w:r>
      <w:hyperlink w:history="0" r:id="rId99"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w:history="0" r:id="rId10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(пп. 5.1 введен Федеральным </w:t>
      </w:r>
      <w:hyperlink w:history="0" r:id="rId10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10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spacing w:before="240" w:lineRule="auto"/>
        <w:ind w:firstLine="540"/>
        <w:jc w:val="both"/>
      </w:pPr>
      <w:r>
        <w:rPr>
          <w:sz w:val="24"/>
        </w:rPr>
        <w:t xml:space="preserve">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pPr>
        <w:pStyle w:val="0"/>
        <w:jc w:val="both"/>
      </w:pPr>
      <w:r>
        <w:rPr>
          <w:sz w:val="24"/>
        </w:rPr>
        <w:t xml:space="preserve">(пп. 5.2 введен Федеральным </w:t>
      </w:r>
      <w:hyperlink w:history="0" r:id="rId103"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426-ФЗ)</w:t>
      </w:r>
    </w:p>
    <w:p>
      <w:pPr>
        <w:pStyle w:val="0"/>
        <w:spacing w:before="240" w:lineRule="auto"/>
        <w:ind w:firstLine="540"/>
        <w:jc w:val="both"/>
      </w:pPr>
      <w:r>
        <w:rPr>
          <w:sz w:val="24"/>
        </w:rPr>
        <w:t xml:space="preserve">6) быть поверенным или представителем (кроме случаев законного представительства) по делам физических или юридических лиц;</w:t>
      </w:r>
    </w:p>
    <w:p>
      <w:pPr>
        <w:pStyle w:val="0"/>
        <w:spacing w:before="240" w:lineRule="auto"/>
        <w:ind w:firstLine="540"/>
        <w:jc w:val="both"/>
      </w:pPr>
      <w:r>
        <w:rPr>
          <w:sz w:val="24"/>
        </w:rPr>
        <w:t xml:space="preserve">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pPr>
        <w:pStyle w:val="0"/>
        <w:spacing w:before="240" w:lineRule="auto"/>
        <w:ind w:firstLine="540"/>
        <w:jc w:val="both"/>
      </w:pPr>
      <w:r>
        <w:rPr>
          <w:sz w:val="24"/>
        </w:rPr>
        <w:t xml:space="preserve">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pPr>
        <w:pStyle w:val="0"/>
        <w:spacing w:before="240" w:lineRule="auto"/>
        <w:ind w:firstLine="540"/>
        <w:jc w:val="both"/>
      </w:pPr>
      <w:r>
        <w:rPr>
          <w:sz w:val="24"/>
        </w:rP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w:history="0" r:id="rId104"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к информации ограниченного доступа, или служебную информацию, ставшие ему известными в связи с осуществлением полномочий судьи;</w:t>
      </w:r>
    </w:p>
    <w:p>
      <w:pPr>
        <w:pStyle w:val="0"/>
        <w:spacing w:before="240" w:lineRule="auto"/>
        <w:ind w:firstLine="540"/>
        <w:jc w:val="both"/>
      </w:pPr>
      <w:r>
        <w:rPr>
          <w:sz w:val="24"/>
        </w:rP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w:history="0" r:id="rId105"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bookmarkStart w:id="86" w:name="P86"/>
    <w:bookmarkEnd w:id="86"/>
    <w:p>
      <w:pPr>
        <w:pStyle w:val="0"/>
        <w:spacing w:before="240" w:lineRule="auto"/>
        <w:ind w:firstLine="540"/>
        <w:jc w:val="both"/>
      </w:pPr>
      <w:r>
        <w:rPr>
          <w:sz w:val="24"/>
        </w:rPr>
        <w:t xml:space="preserve">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bookmarkStart w:id="87" w:name="P87"/>
    <w:bookmarkEnd w:id="87"/>
    <w:p>
      <w:pPr>
        <w:pStyle w:val="0"/>
        <w:spacing w:before="240" w:lineRule="auto"/>
        <w:ind w:firstLine="540"/>
        <w:jc w:val="both"/>
      </w:pPr>
      <w:r>
        <w:rPr>
          <w:sz w:val="24"/>
        </w:rP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w:history="0" r:id="rId106"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pPr>
        <w:pStyle w:val="0"/>
        <w:jc w:val="both"/>
      </w:pPr>
      <w:r>
        <w:rPr>
          <w:sz w:val="24"/>
        </w:rPr>
        <w:t xml:space="preserve">(в ред. Федеральных законов от 12.03.2014 </w:t>
      </w:r>
      <w:hyperlink w:history="0" r:id="rId107"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08.12.2020 </w:t>
      </w:r>
      <w:hyperlink w:history="0" r:id="rId108"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pPr>
        <w:pStyle w:val="0"/>
        <w:jc w:val="both"/>
      </w:pPr>
      <w:r>
        <w:rPr>
          <w:sz w:val="24"/>
        </w:rPr>
        <w:t xml:space="preserve">(в ред. Федеральных законов от 12.03.2014 </w:t>
      </w:r>
      <w:hyperlink w:history="0" r:id="rId109"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08.12.2020 </w:t>
      </w:r>
      <w:hyperlink w:history="0" r:id="rId110"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14) прекращать исполнение должностных обязанностей в целях урегулирования трудового спора.</w:t>
      </w:r>
    </w:p>
    <w:p>
      <w:pPr>
        <w:pStyle w:val="0"/>
        <w:jc w:val="both"/>
      </w:pPr>
      <w:r>
        <w:rPr>
          <w:sz w:val="24"/>
        </w:rPr>
        <w:t xml:space="preserve">(п. 3 в ред. Федерального </w:t>
      </w:r>
      <w:hyperlink w:history="0" r:id="rId111"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274-ФЗ)</w:t>
      </w:r>
    </w:p>
    <w:bookmarkStart w:id="93" w:name="P93"/>
    <w:bookmarkEnd w:id="93"/>
    <w:p>
      <w:pPr>
        <w:pStyle w:val="0"/>
        <w:spacing w:before="240" w:lineRule="auto"/>
        <w:ind w:firstLine="540"/>
        <w:jc w:val="both"/>
      </w:pPr>
      <w:r>
        <w:rPr>
          <w:sz w:val="24"/>
        </w:rPr>
        <w:t xml:space="preserve">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pPr>
        <w:pStyle w:val="0"/>
        <w:jc w:val="both"/>
      </w:pPr>
      <w:r>
        <w:rPr>
          <w:sz w:val="24"/>
        </w:rPr>
        <w:t xml:space="preserve">(в ред. Федеральных законов от 04.06.2018 </w:t>
      </w:r>
      <w:hyperlink w:history="0" r:id="rId11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13.06.2023 </w:t>
      </w:r>
      <w:hyperlink w:history="0" r:id="rId113"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w:t>
      </w:r>
    </w:p>
    <w:p>
      <w:pPr>
        <w:pStyle w:val="0"/>
        <w:spacing w:before="240" w:lineRule="auto"/>
        <w:ind w:firstLine="540"/>
        <w:jc w:val="both"/>
      </w:pPr>
      <w:r>
        <w:rPr>
          <w:sz w:val="24"/>
        </w:rPr>
        <w:t xml:space="preserve">На судью, пребывающего в отставке, независимо от возраста и судейского стажа не распространяются требования, установленные </w:t>
      </w:r>
      <w:hyperlink w:history="0" w:anchor="P71" w:tooltip="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
        <w:r>
          <w:rPr>
            <w:sz w:val="24"/>
            <w:color w:val="0000ff"/>
          </w:rPr>
          <w:t xml:space="preserve">подпунктами 1</w:t>
        </w:r>
      </w:hyperlink>
      <w:r>
        <w:rPr>
          <w:sz w:val="24"/>
        </w:rPr>
        <w:t xml:space="preserve">, </w:t>
      </w:r>
      <w:hyperlink w:history="0" w:anchor="P86" w:tooltip="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
        <w:r>
          <w:rPr>
            <w:sz w:val="24"/>
            <w:color w:val="0000ff"/>
          </w:rPr>
          <w:t xml:space="preserve">11</w:t>
        </w:r>
      </w:hyperlink>
      <w:r>
        <w:rPr>
          <w:sz w:val="24"/>
        </w:rPr>
        <w:t xml:space="preserve"> и </w:t>
      </w:r>
      <w:hyperlink w:history="0" w:anchor="P87" w:tooltip="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
        <w:r>
          <w:rPr>
            <w:sz w:val="24"/>
            <w:color w:val="0000ff"/>
          </w:rPr>
          <w:t xml:space="preserve">12 пункта 3</w:t>
        </w:r>
      </w:hyperlink>
      <w:r>
        <w:rPr>
          <w:sz w:val="24"/>
        </w:rPr>
        <w:t xml:space="preserve"> настоящей статьи.</w:t>
      </w:r>
    </w:p>
    <w:p>
      <w:pPr>
        <w:pStyle w:val="0"/>
        <w:spacing w:before="240" w:lineRule="auto"/>
        <w:ind w:firstLine="540"/>
        <w:jc w:val="both"/>
      </w:pPr>
      <w:r>
        <w:rPr>
          <w:sz w:val="24"/>
        </w:rP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history="0" w:anchor="P547" w:tooltip="Статья 16. Неприкосновенность судьи">
        <w:r>
          <w:rPr>
            <w:sz w:val="24"/>
            <w:color w:val="0000ff"/>
          </w:rPr>
          <w:t xml:space="preserve">статьей 16</w:t>
        </w:r>
      </w:hyperlink>
      <w:r>
        <w:rPr>
          <w:sz w:val="24"/>
        </w:rPr>
        <w:t xml:space="preserve"> настоящего Закона, членство указанного судьи в судейском сообществе на этот период приостанавливается.</w:t>
      </w:r>
    </w:p>
    <w:p>
      <w:pPr>
        <w:pStyle w:val="0"/>
        <w:jc w:val="both"/>
      </w:pPr>
      <w:r>
        <w:rPr>
          <w:sz w:val="24"/>
        </w:rPr>
        <w:t xml:space="preserve">(п. 4 в ред. Федерального </w:t>
      </w:r>
      <w:hyperlink w:history="0" r:id="rId11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закона</w:t>
        </w:r>
      </w:hyperlink>
      <w:r>
        <w:rPr>
          <w:sz w:val="24"/>
        </w:rPr>
        <w:t xml:space="preserve"> от 29.12.2015 N 409-ФЗ)</w:t>
      </w:r>
    </w:p>
    <w:p>
      <w:pPr>
        <w:pStyle w:val="0"/>
        <w:spacing w:before="240" w:lineRule="auto"/>
        <w:ind w:firstLine="540"/>
        <w:jc w:val="both"/>
      </w:pPr>
      <w:r>
        <w:rPr>
          <w:sz w:val="24"/>
        </w:rPr>
        <w:t xml:space="preserve">5. Судья, пребывающий в отставке, вправе быть медиатором, судебным примирителем.</w:t>
      </w:r>
    </w:p>
    <w:p>
      <w:pPr>
        <w:pStyle w:val="0"/>
        <w:jc w:val="both"/>
      </w:pPr>
      <w:r>
        <w:rPr>
          <w:sz w:val="24"/>
        </w:rPr>
        <w:t xml:space="preserve">(п. 5 введен Федеральным </w:t>
      </w:r>
      <w:hyperlink w:history="0" r:id="rId11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pPr>
      <w:r>
        <w:rPr>
          <w:sz w:val="24"/>
        </w:rPr>
      </w:r>
    </w:p>
    <w:p>
      <w:pPr>
        <w:pStyle w:val="2"/>
        <w:outlineLvl w:val="0"/>
        <w:ind w:firstLine="540"/>
        <w:jc w:val="both"/>
      </w:pPr>
      <w:r>
        <w:rPr>
          <w:sz w:val="24"/>
        </w:rPr>
        <w:t xml:space="preserve">Статья 4. Требования, предъявляемые к кандидатам на должность судьи</w:t>
      </w:r>
    </w:p>
    <w:p>
      <w:pPr>
        <w:pStyle w:val="0"/>
        <w:ind w:firstLine="540"/>
        <w:jc w:val="both"/>
      </w:pPr>
      <w:r>
        <w:rPr>
          <w:sz w:val="24"/>
        </w:rPr>
      </w:r>
    </w:p>
    <w:p>
      <w:pPr>
        <w:pStyle w:val="0"/>
        <w:ind w:firstLine="540"/>
        <w:jc w:val="both"/>
      </w:pPr>
      <w:r>
        <w:rPr>
          <w:sz w:val="24"/>
        </w:rPr>
        <w:t xml:space="preserve">(в ред. Федерального </w:t>
      </w:r>
      <w:hyperlink w:history="0" r:id="rId116"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274-ФЗ)</w:t>
      </w:r>
    </w:p>
    <w:p>
      <w:pPr>
        <w:pStyle w:val="0"/>
      </w:pPr>
      <w:r>
        <w:rPr>
          <w:sz w:val="24"/>
        </w:rPr>
      </w:r>
    </w:p>
    <w:bookmarkStart w:id="105" w:name="P105"/>
    <w:bookmarkEnd w:id="105"/>
    <w:p>
      <w:pPr>
        <w:pStyle w:val="0"/>
        <w:ind w:firstLine="540"/>
        <w:jc w:val="both"/>
      </w:pPr>
      <w:r>
        <w:rPr>
          <w:sz w:val="24"/>
        </w:rPr>
        <w:t xml:space="preserve">1. Судьей может быть гражданин Российской Федерации:</w:t>
      </w:r>
    </w:p>
    <w:p>
      <w:pPr>
        <w:pStyle w:val="0"/>
        <w:spacing w:before="240" w:lineRule="auto"/>
        <w:ind w:firstLine="540"/>
        <w:jc w:val="both"/>
      </w:pPr>
      <w:r>
        <w:rPr>
          <w:sz w:val="24"/>
        </w:rPr>
        <w:t xml:space="preserve">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pPr>
        <w:pStyle w:val="0"/>
        <w:jc w:val="both"/>
      </w:pPr>
      <w:r>
        <w:rPr>
          <w:sz w:val="24"/>
        </w:rPr>
        <w:t xml:space="preserve">(пп. 1 в ред. Федерального </w:t>
      </w:r>
      <w:hyperlink w:history="0" r:id="rId117"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06.04.2015 N 69-ФЗ)</w:t>
      </w:r>
    </w:p>
    <w:bookmarkStart w:id="108" w:name="P108"/>
    <w:bookmarkEnd w:id="108"/>
    <w:p>
      <w:pPr>
        <w:pStyle w:val="0"/>
        <w:spacing w:before="240" w:lineRule="auto"/>
        <w:ind w:firstLine="540"/>
        <w:jc w:val="both"/>
      </w:pPr>
      <w:r>
        <w:rPr>
          <w:sz w:val="24"/>
        </w:rPr>
        <w:t xml:space="preserve">2) не имеющий или не имевший судимости либо уголовное преследование в отношении которого прекращено по реабилитирующим </w:t>
      </w:r>
      <w:hyperlink w:history="0" r:id="rId118" w:tooltip="&quot;Уголовно-процессуальный кодекс Российской Федерации&quot; от 18.12.2001 N 174-ФЗ (ред. от 27.10.2025) {КонсультантПлюс}">
        <w:r>
          <w:rPr>
            <w:sz w:val="24"/>
            <w:color w:val="0000ff"/>
          </w:rPr>
          <w:t xml:space="preserve">основаниям</w:t>
        </w:r>
      </w:hyperlink>
      <w:r>
        <w:rPr>
          <w:sz w:val="24"/>
        </w:rPr>
        <w:t xml:space="preserve">;</w:t>
      </w:r>
    </w:p>
    <w:p>
      <w:pPr>
        <w:pStyle w:val="0"/>
        <w:spacing w:before="240" w:lineRule="auto"/>
        <w:ind w:firstLine="540"/>
        <w:jc w:val="both"/>
      </w:pPr>
      <w:r>
        <w:rPr>
          <w:sz w:val="24"/>
        </w:rPr>
        <w:t xml:space="preserve">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4"/>
        </w:rPr>
        <w:t xml:space="preserve">(в ред. Федерального </w:t>
      </w:r>
      <w:hyperlink w:history="0" r:id="rId119"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08.12.2020 N 426-ФЗ)</w:t>
      </w:r>
    </w:p>
    <w:p>
      <w:pPr>
        <w:pStyle w:val="0"/>
        <w:spacing w:before="240" w:lineRule="auto"/>
        <w:ind w:firstLine="540"/>
        <w:jc w:val="both"/>
      </w:pPr>
      <w:r>
        <w:rPr>
          <w:sz w:val="24"/>
        </w:rPr>
        <w:t xml:space="preserve">4) не признанный судом недееспособным или ограниченно дееспособным;</w:t>
      </w:r>
    </w:p>
    <w:p>
      <w:pPr>
        <w:pStyle w:val="0"/>
        <w:spacing w:before="240" w:lineRule="auto"/>
        <w:ind w:firstLine="540"/>
        <w:jc w:val="both"/>
      </w:pPr>
      <w:r>
        <w:rPr>
          <w:sz w:val="24"/>
        </w:rPr>
        <w:t xml:space="preserve">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bookmarkStart w:id="113" w:name="P113"/>
    <w:bookmarkEnd w:id="113"/>
    <w:p>
      <w:pPr>
        <w:pStyle w:val="0"/>
        <w:spacing w:before="240" w:lineRule="auto"/>
        <w:ind w:firstLine="540"/>
        <w:jc w:val="both"/>
      </w:pPr>
      <w:r>
        <w:rPr>
          <w:sz w:val="24"/>
        </w:rPr>
        <w:t xml:space="preserve">6) не имеющий иных заболеваний, препятствующих осуществлению полномочий судьи.</w:t>
      </w:r>
    </w:p>
    <w:p>
      <w:pPr>
        <w:pStyle w:val="0"/>
        <w:spacing w:before="240" w:lineRule="auto"/>
        <w:ind w:firstLine="540"/>
        <w:jc w:val="both"/>
      </w:pPr>
      <w:r>
        <w:rPr>
          <w:sz w:val="24"/>
        </w:rPr>
        <w:t xml:space="preserve">2. При соответствии требованиям, предусмотренным </w:t>
      </w:r>
      <w:hyperlink w:history="0" w:anchor="P105" w:tooltip="1. Судьей может быть гражданин Российской Федерации:">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pPr>
        <w:pStyle w:val="0"/>
        <w:jc w:val="both"/>
      </w:pPr>
      <w:r>
        <w:rPr>
          <w:sz w:val="24"/>
        </w:rPr>
        <w:t xml:space="preserve">(в ред. Федерального </w:t>
      </w:r>
      <w:hyperlink w:history="0" r:id="rId1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pPr>
        <w:pStyle w:val="0"/>
        <w:jc w:val="both"/>
      </w:pPr>
      <w:r>
        <w:rPr>
          <w:sz w:val="24"/>
        </w:rPr>
        <w:t xml:space="preserve">(в ред. Федеральных законов от 02.07.2013 </w:t>
      </w:r>
      <w:hyperlink w:history="0" r:id="rId1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12.03.2014 </w:t>
      </w:r>
      <w:hyperlink w:history="0" r:id="rId12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w:t>
      </w:r>
    </w:p>
    <w:p>
      <w:pPr>
        <w:pStyle w:val="0"/>
        <w:spacing w:before="240" w:lineRule="auto"/>
        <w:ind w:firstLine="540"/>
        <w:jc w:val="both"/>
      </w:pPr>
      <w:r>
        <w:rPr>
          <w:sz w:val="24"/>
        </w:rPr>
        <w:t xml:space="preserve">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pPr>
        <w:pStyle w:val="0"/>
        <w:jc w:val="both"/>
      </w:pPr>
      <w:r>
        <w:rPr>
          <w:sz w:val="24"/>
        </w:rPr>
        <w:t xml:space="preserve">(в ред. Федеральных законов от 08.12.2011 </w:t>
      </w:r>
      <w:hyperlink w:history="0" r:id="rId123" w:tooltip="Федеральный закон от 08.12.2011 N 422-ФЗ (ред. от 28.06.2014) &quo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quot; {КонсультантПлюс}">
        <w:r>
          <w:rPr>
            <w:sz w:val="24"/>
            <w:color w:val="0000ff"/>
          </w:rPr>
          <w:t xml:space="preserve">N 422-ФЗ</w:t>
        </w:r>
      </w:hyperlink>
      <w:r>
        <w:rPr>
          <w:sz w:val="24"/>
        </w:rPr>
        <w:t xml:space="preserve">, от 02.07.2013 </w:t>
      </w:r>
      <w:hyperlink w:history="0" r:id="rId1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12.03.2014 </w:t>
      </w:r>
      <w:hyperlink w:history="0" r:id="rId12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29.07.2018 </w:t>
      </w:r>
      <w:hyperlink w:history="0" r:id="rId126"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pPr>
        <w:pStyle w:val="0"/>
        <w:jc w:val="both"/>
      </w:pPr>
      <w:r>
        <w:rPr>
          <w:sz w:val="24"/>
        </w:rPr>
        <w:t xml:space="preserve">(в ред. Федеральных законов от 02.07.2013 </w:t>
      </w:r>
      <w:hyperlink w:history="0" r:id="rId1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08.12.2020 </w:t>
      </w:r>
      <w:hyperlink w:history="0" r:id="rId128"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3. Федеральным конституционным </w:t>
      </w:r>
      <w:r>
        <w:rPr>
          <w:sz w:val="24"/>
        </w:rPr>
        <w:t xml:space="preserve">законом</w:t>
      </w:r>
      <w:r>
        <w:rPr>
          <w:sz w:val="24"/>
        </w:rPr>
        <w:t xml:space="preserve"> и федеральным </w:t>
      </w:r>
      <w:hyperlink w:history="0" r:id="rId129" w:tooltip="Федеральный закон от 17.12.1998 N 188-ФЗ (ред. от 23.07.2025) &quot;О мировых судьях в Российской Федерации&quot; {КонсультантПлюс}">
        <w:r>
          <w:rPr>
            <w:sz w:val="24"/>
            <w:color w:val="0000ff"/>
          </w:rPr>
          <w:t xml:space="preserve">законом</w:t>
        </w:r>
      </w:hyperlink>
      <w:r>
        <w:rPr>
          <w:sz w:val="24"/>
        </w:rPr>
        <w:t xml:space="preserve"> могут быть установлены дополнительные требования к кандидатам на должность судьи судов Российской Федерации.</w:t>
      </w:r>
    </w:p>
    <w:p>
      <w:pPr>
        <w:pStyle w:val="0"/>
        <w:spacing w:before="240" w:lineRule="auto"/>
        <w:ind w:firstLine="540"/>
        <w:jc w:val="both"/>
      </w:pPr>
      <w:r>
        <w:rPr>
          <w:sz w:val="24"/>
        </w:rPr>
        <w:t xml:space="preserve">4. Кандидатом на должность судьи не может быть лицо, подозреваемое или обвиняемое в совершении преступления.</w:t>
      </w:r>
    </w:p>
    <w:bookmarkStart w:id="125" w:name="P125"/>
    <w:bookmarkEnd w:id="125"/>
    <w:p>
      <w:pPr>
        <w:pStyle w:val="0"/>
        <w:spacing w:before="240" w:lineRule="auto"/>
        <w:ind w:firstLine="540"/>
        <w:jc w:val="both"/>
      </w:pPr>
      <w:r>
        <w:rPr>
          <w:sz w:val="24"/>
        </w:rPr>
        <w:t xml:space="preserve">5. В стаж работы в области юриспруденции, необходимый для назначения на должность судьи, включается время работы:</w:t>
      </w:r>
    </w:p>
    <w:p>
      <w:pPr>
        <w:pStyle w:val="0"/>
        <w:jc w:val="both"/>
      </w:pPr>
      <w:r>
        <w:rPr>
          <w:sz w:val="24"/>
        </w:rPr>
        <w:t xml:space="preserve">(в ред. Федерального </w:t>
      </w:r>
      <w:hyperlink w:history="0" r:id="rId1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w:history="0" r:id="rId1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pPr>
        <w:pStyle w:val="0"/>
        <w:jc w:val="both"/>
      </w:pPr>
      <w:r>
        <w:rPr>
          <w:sz w:val="24"/>
        </w:rPr>
        <w:t xml:space="preserve">(в ред. Федерального </w:t>
      </w:r>
      <w:hyperlink w:history="0" r:id="rId13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в качестве преподавателя юридических дисциплин по профессиональным образовательным программам, в качестве адвоката или нотариуса.</w:t>
      </w:r>
    </w:p>
    <w:p>
      <w:pPr>
        <w:pStyle w:val="0"/>
        <w:jc w:val="both"/>
      </w:pPr>
      <w:r>
        <w:rPr>
          <w:sz w:val="24"/>
        </w:rPr>
        <w:t xml:space="preserve">(в ред. Федерального </w:t>
      </w:r>
      <w:hyperlink w:history="0" r:id="rId1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0"/>
        <w:ind w:firstLine="540"/>
        <w:jc w:val="both"/>
      </w:pPr>
      <w:r>
        <w:rPr>
          <w:sz w:val="24"/>
        </w:rPr>
        <w:t xml:space="preserve">Статья 4.1. Медицинское освидетельствование претендента на должность судьи</w:t>
      </w:r>
    </w:p>
    <w:p>
      <w:pPr>
        <w:pStyle w:val="0"/>
        <w:ind w:firstLine="540"/>
        <w:jc w:val="both"/>
      </w:pPr>
      <w:r>
        <w:rPr>
          <w:sz w:val="24"/>
        </w:rPr>
      </w:r>
    </w:p>
    <w:p>
      <w:pPr>
        <w:pStyle w:val="0"/>
        <w:ind w:firstLine="540"/>
        <w:jc w:val="both"/>
      </w:pPr>
      <w:r>
        <w:rPr>
          <w:sz w:val="24"/>
        </w:rPr>
        <w:t xml:space="preserve">(введена Федеральным </w:t>
      </w:r>
      <w:hyperlink w:history="0" r:id="rId134"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15.12.2001 N 169-ФЗ)</w:t>
      </w:r>
    </w:p>
    <w:p>
      <w:pPr>
        <w:pStyle w:val="0"/>
      </w:pPr>
      <w:r>
        <w:rPr>
          <w:sz w:val="24"/>
        </w:rPr>
      </w:r>
    </w:p>
    <w:p>
      <w:pPr>
        <w:pStyle w:val="0"/>
        <w:ind w:firstLine="540"/>
        <w:jc w:val="both"/>
      </w:pPr>
      <w:r>
        <w:rPr>
          <w:sz w:val="24"/>
        </w:rP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w:history="0" r:id="rId135" w:tooltip="Постановление Совета судей РФ от 26.12.2002 N 78 &quot;Об утверждении Перечня заболеваний, препятствующих назначению на должность судьи&quot; {КонсультантПлюс}">
        <w:r>
          <w:rPr>
            <w:sz w:val="24"/>
            <w:color w:val="0000ff"/>
          </w:rPr>
          <w:t xml:space="preserve">Перечень</w:t>
        </w:r>
      </w:hyperlink>
      <w:r>
        <w:rPr>
          <w:sz w:val="24"/>
        </w:rP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w:history="0" r:id="rId136" w:tooltip="Приказ Минздрава РФ от 21.02.2002 N 61 &quot;Об утверждении формы документа, свидетельствующего об отсутствии заболеваний, препятствующих назначению на должность судьи&quot; (Зарегистрировано в Минюсте РФ 15.03.2002 N 3295) {КонсультантПлюс}">
        <w:r>
          <w:rPr>
            <w:sz w:val="24"/>
            <w:color w:val="0000ff"/>
          </w:rPr>
          <w:t xml:space="preserve">Форма</w:t>
        </w:r>
      </w:hyperlink>
      <w:r>
        <w:rPr>
          <w:sz w:val="24"/>
        </w:rP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pPr>
        <w:pStyle w:val="0"/>
        <w:jc w:val="both"/>
      </w:pPr>
      <w:r>
        <w:rPr>
          <w:sz w:val="24"/>
        </w:rPr>
        <w:t xml:space="preserve">(в ред. Федерального </w:t>
      </w:r>
      <w:hyperlink w:history="0" r:id="rId1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2"/>
        <w:outlineLvl w:val="0"/>
        <w:ind w:firstLine="540"/>
        <w:jc w:val="both"/>
      </w:pPr>
      <w:r>
        <w:rPr>
          <w:sz w:val="24"/>
        </w:rPr>
        <w:t xml:space="preserve">Статья 5. Отбор кандидатов на должность судьи</w:t>
      </w:r>
    </w:p>
    <w:p>
      <w:pPr>
        <w:pStyle w:val="0"/>
      </w:pPr>
      <w:r>
        <w:rPr>
          <w:sz w:val="24"/>
        </w:rPr>
      </w:r>
    </w:p>
    <w:p>
      <w:pPr>
        <w:pStyle w:val="0"/>
        <w:ind w:firstLine="540"/>
        <w:jc w:val="both"/>
      </w:pPr>
      <w:r>
        <w:rPr>
          <w:sz w:val="24"/>
        </w:rPr>
        <w:t xml:space="preserve">1. Отбор кандидатов на должность судьи осуществляется на конкурсной основе.</w:t>
      </w:r>
    </w:p>
    <w:p>
      <w:pPr>
        <w:pStyle w:val="0"/>
        <w:spacing w:before="240" w:lineRule="auto"/>
        <w:ind w:firstLine="540"/>
        <w:jc w:val="both"/>
      </w:pPr>
      <w:r>
        <w:rPr>
          <w:sz w:val="24"/>
        </w:rPr>
        <w:t xml:space="preserve">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pPr>
        <w:pStyle w:val="0"/>
        <w:spacing w:before="240" w:lineRule="auto"/>
        <w:ind w:firstLine="540"/>
        <w:jc w:val="both"/>
      </w:pPr>
      <w:r>
        <w:rPr>
          <w:sz w:val="24"/>
        </w:rPr>
        <w:t xml:space="preserve">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pPr>
        <w:pStyle w:val="0"/>
        <w:jc w:val="both"/>
      </w:pPr>
      <w:r>
        <w:rPr>
          <w:sz w:val="24"/>
        </w:rPr>
        <w:t xml:space="preserve">(п. 2 введен Федеральным </w:t>
      </w:r>
      <w:hyperlink w:history="0" r:id="rId138"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15.12.2001 N 169-ФЗ)</w:t>
      </w:r>
    </w:p>
    <w:p>
      <w:pPr>
        <w:pStyle w:val="0"/>
        <w:spacing w:before="240" w:lineRule="auto"/>
        <w:ind w:firstLine="540"/>
        <w:jc w:val="both"/>
      </w:pPr>
      <w:r>
        <w:rPr>
          <w:sz w:val="24"/>
        </w:rPr>
        <w:t xml:space="preserve">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pPr>
        <w:pStyle w:val="0"/>
        <w:jc w:val="both"/>
      </w:pPr>
      <w:r>
        <w:rPr>
          <w:sz w:val="24"/>
        </w:rPr>
        <w:t xml:space="preserve">(п. 2.1 в ред. Федерального </w:t>
      </w:r>
      <w:hyperlink w:history="0" r:id="rId139"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06.04.2015 N 69-ФЗ)</w:t>
      </w:r>
    </w:p>
    <w:p>
      <w:pPr>
        <w:pStyle w:val="0"/>
        <w:spacing w:before="240" w:lineRule="auto"/>
        <w:ind w:firstLine="540"/>
        <w:jc w:val="both"/>
      </w:pPr>
      <w:r>
        <w:rPr>
          <w:sz w:val="24"/>
        </w:rPr>
        <w:t xml:space="preserve">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w:t>
      </w:r>
      <w:r>
        <w:rPr>
          <w:sz w:val="24"/>
        </w:rPr>
        <w:t xml:space="preserve">законом</w:t>
      </w:r>
      <w:r>
        <w:rPr>
          <w:sz w:val="24"/>
        </w:rPr>
        <w:t xml:space="preserve"> от 14 марта 2002 года N 30-ФЗ "Об органах судейского сообщества в Российской Федерации".</w:t>
      </w:r>
    </w:p>
    <w:p>
      <w:pPr>
        <w:pStyle w:val="0"/>
        <w:jc w:val="both"/>
      </w:pPr>
      <w:r>
        <w:rPr>
          <w:sz w:val="24"/>
        </w:rPr>
        <w:t xml:space="preserve">(п. 2.2 введен Федеральным </w:t>
      </w:r>
      <w:hyperlink w:history="0" r:id="rId140"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quot; {КонсультантПлюс}">
        <w:r>
          <w:rPr>
            <w:sz w:val="24"/>
            <w:color w:val="0000ff"/>
          </w:rPr>
          <w:t xml:space="preserve">законом</w:t>
        </w:r>
      </w:hyperlink>
      <w:r>
        <w:rPr>
          <w:sz w:val="24"/>
        </w:rPr>
        <w:t xml:space="preserve"> от 03.12.2011 N 388-ФЗ)</w:t>
      </w:r>
    </w:p>
    <w:p>
      <w:pPr>
        <w:pStyle w:val="0"/>
        <w:spacing w:before="240" w:lineRule="auto"/>
        <w:ind w:firstLine="540"/>
        <w:jc w:val="both"/>
      </w:pPr>
      <w:r>
        <w:rPr>
          <w:sz w:val="24"/>
        </w:rPr>
        <w:t xml:space="preserve">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pPr>
        <w:pStyle w:val="0"/>
        <w:spacing w:before="240" w:lineRule="auto"/>
        <w:ind w:firstLine="540"/>
        <w:jc w:val="both"/>
      </w:pPr>
      <w:r>
        <w:rPr>
          <w:sz w:val="24"/>
        </w:rPr>
        <w:t xml:space="preserve">подлинник документа, удостоверяющего личность кандидата как гражданина Российской Федерации, и его копия;</w:t>
      </w:r>
    </w:p>
    <w:p>
      <w:pPr>
        <w:pStyle w:val="0"/>
        <w:spacing w:before="240" w:lineRule="auto"/>
        <w:ind w:firstLine="540"/>
        <w:jc w:val="both"/>
      </w:pPr>
      <w:r>
        <w:rPr>
          <w:sz w:val="24"/>
        </w:rPr>
        <w:t xml:space="preserve">анкета, содержащая биографические сведения о кандидате;</w:t>
      </w:r>
    </w:p>
    <w:p>
      <w:pPr>
        <w:pStyle w:val="0"/>
        <w:spacing w:before="240" w:lineRule="auto"/>
        <w:ind w:firstLine="540"/>
        <w:jc w:val="both"/>
      </w:pPr>
      <w:r>
        <w:rPr>
          <w:sz w:val="24"/>
        </w:rPr>
        <w:t xml:space="preserve">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pPr>
        <w:pStyle w:val="0"/>
        <w:spacing w:before="240" w:lineRule="auto"/>
        <w:ind w:firstLine="540"/>
        <w:jc w:val="both"/>
      </w:pPr>
      <w:r>
        <w:rPr>
          <w:sz w:val="24"/>
        </w:rPr>
        <w:t xml:space="preserve">сведения о трудовой деятельности, оформленные в установленном законодательством </w:t>
      </w:r>
      <w:hyperlink w:history="0" r:id="rId141" w:tooltip="&quot;Трудовой кодекс Российской Федерации&quot; от 30.12.2001 N 197-ФЗ (ред. от 29.09.2025) {КонсультантПлюс}">
        <w:r>
          <w:rPr>
            <w:sz w:val="24"/>
            <w:color w:val="0000ff"/>
          </w:rPr>
          <w:t xml:space="preserve">порядке</w:t>
        </w:r>
      </w:hyperlink>
      <w:r>
        <w:rPr>
          <w:sz w:val="24"/>
        </w:rPr>
        <w:t xml:space="preserve">,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pPr>
        <w:pStyle w:val="0"/>
        <w:jc w:val="both"/>
      </w:pPr>
      <w:r>
        <w:rPr>
          <w:sz w:val="24"/>
        </w:rPr>
        <w:t xml:space="preserve">(в ред. Федерального </w:t>
      </w:r>
      <w:hyperlink w:history="0" r:id="rId142"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документ об отсутствии у кандидата заболеваний, препятствующих назначению на должность судьи.</w:t>
      </w:r>
    </w:p>
    <w:p>
      <w:pPr>
        <w:pStyle w:val="0"/>
        <w:spacing w:before="240" w:lineRule="auto"/>
        <w:ind w:firstLine="540"/>
        <w:jc w:val="both"/>
      </w:pPr>
      <w:r>
        <w:rPr>
          <w:sz w:val="24"/>
        </w:rPr>
        <w:t xml:space="preserve">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pPr>
        <w:pStyle w:val="0"/>
        <w:jc w:val="both"/>
      </w:pPr>
      <w:r>
        <w:rPr>
          <w:sz w:val="24"/>
        </w:rPr>
        <w:t xml:space="preserve">(п. 3 в ред. Федерального </w:t>
      </w:r>
      <w:hyperlink w:history="0" r:id="rId143"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06.04.2015 N 69-ФЗ)</w:t>
      </w:r>
    </w:p>
    <w:p>
      <w:pPr>
        <w:pStyle w:val="0"/>
        <w:spacing w:before="240" w:lineRule="auto"/>
        <w:ind w:firstLine="540"/>
        <w:jc w:val="both"/>
      </w:pPr>
      <w:r>
        <w:rPr>
          <w:sz w:val="24"/>
        </w:rPr>
        <w:t xml:space="preserve">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pPr>
        <w:pStyle w:val="0"/>
        <w:jc w:val="both"/>
      </w:pPr>
      <w:r>
        <w:rPr>
          <w:sz w:val="24"/>
        </w:rPr>
        <w:t xml:space="preserve">(в ред. Федерального </w:t>
      </w:r>
      <w:hyperlink w:history="0" r:id="rId144"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06.04.2015 N 69-ФЗ)</w:t>
      </w:r>
    </w:p>
    <w:p>
      <w:pPr>
        <w:pStyle w:val="0"/>
        <w:spacing w:before="240" w:lineRule="auto"/>
        <w:ind w:firstLine="540"/>
        <w:jc w:val="both"/>
      </w:pPr>
      <w:r>
        <w:rPr>
          <w:sz w:val="24"/>
        </w:rPr>
        <w:t xml:space="preserve">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pPr>
        <w:pStyle w:val="0"/>
        <w:jc w:val="both"/>
      </w:pPr>
      <w:r>
        <w:rPr>
          <w:sz w:val="24"/>
        </w:rPr>
        <w:t xml:space="preserve">(п. 4 в ред. Федерального </w:t>
      </w:r>
      <w:hyperlink w:history="0" r:id="rId145"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quot; {КонсультантПлюс}">
        <w:r>
          <w:rPr>
            <w:sz w:val="24"/>
            <w:color w:val="0000ff"/>
          </w:rPr>
          <w:t xml:space="preserve">закона</w:t>
        </w:r>
      </w:hyperlink>
      <w:r>
        <w:rPr>
          <w:sz w:val="24"/>
        </w:rPr>
        <w:t xml:space="preserve"> от 03.12.2011 N 388-ФЗ)</w:t>
      </w:r>
    </w:p>
    <w:bookmarkStart w:id="162" w:name="P162"/>
    <w:bookmarkEnd w:id="162"/>
    <w:p>
      <w:pPr>
        <w:pStyle w:val="0"/>
        <w:spacing w:before="240" w:lineRule="auto"/>
        <w:ind w:firstLine="540"/>
        <w:jc w:val="both"/>
      </w:pPr>
      <w:r>
        <w:rPr>
          <w:sz w:val="24"/>
        </w:rP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history="0" w:anchor="P291" w:tooltip="Статья 7.1. Исполнение обязанностей судьи">
        <w:r>
          <w:rPr>
            <w:sz w:val="24"/>
            <w:color w:val="0000ff"/>
          </w:rPr>
          <w:t xml:space="preserve">статьей 7.1</w:t>
        </w:r>
      </w:hyperlink>
      <w:r>
        <w:rPr>
          <w:sz w:val="24"/>
        </w:rP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pPr>
        <w:pStyle w:val="0"/>
        <w:jc w:val="both"/>
      </w:pPr>
      <w:r>
        <w:rPr>
          <w:sz w:val="24"/>
        </w:rPr>
        <w:t xml:space="preserve">(п. 5 в ред. Федерального </w:t>
      </w:r>
      <w:hyperlink w:history="0" r:id="rId146"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06.04.2015 N 69-ФЗ)</w:t>
      </w:r>
    </w:p>
    <w:bookmarkStart w:id="164" w:name="P164"/>
    <w:bookmarkEnd w:id="164"/>
    <w:p>
      <w:pPr>
        <w:pStyle w:val="0"/>
        <w:spacing w:before="240" w:lineRule="auto"/>
        <w:ind w:firstLine="540"/>
        <w:jc w:val="both"/>
      </w:pPr>
      <w:r>
        <w:rPr>
          <w:sz w:val="24"/>
        </w:rPr>
        <w:t xml:space="preserve">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pPr>
        <w:pStyle w:val="0"/>
        <w:spacing w:before="240" w:lineRule="auto"/>
        <w:ind w:firstLine="540"/>
        <w:jc w:val="both"/>
      </w:pPr>
      <w:r>
        <w:rPr>
          <w:sz w:val="24"/>
        </w:rPr>
        <w:t xml:space="preserve">1) подлинник документа, удостоверяющего личность претендента как гражданина Российской Федерации, или его заверенная копия;</w:t>
      </w:r>
    </w:p>
    <w:p>
      <w:pPr>
        <w:pStyle w:val="0"/>
        <w:spacing w:before="240" w:lineRule="auto"/>
        <w:ind w:firstLine="540"/>
        <w:jc w:val="both"/>
      </w:pPr>
      <w:r>
        <w:rPr>
          <w:sz w:val="24"/>
        </w:rPr>
        <w:t xml:space="preserve">2) </w:t>
      </w:r>
      <w:hyperlink w:history="0" r:id="rId147" w:tooltip="&quot;Анкета, содержащая биографические и другие сведения о претенденте на должность судьи&quot; (в ред. решения Высшей квалификационной коллегии судей РФ от 13.02.2025) {КонсультантПлюс}">
        <w:r>
          <w:rPr>
            <w:sz w:val="24"/>
            <w:color w:val="0000ff"/>
          </w:rPr>
          <w:t xml:space="preserve">анкета</w:t>
        </w:r>
      </w:hyperlink>
      <w:r>
        <w:rPr>
          <w:sz w:val="24"/>
        </w:rP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history="0" w:anchor="P108" w:tooltip="2) не имеющий или не имевший судимости либо уголовное преследование в отношении которого прекращено по реабилитирующим основаниям;">
        <w:r>
          <w:rPr>
            <w:sz w:val="24"/>
            <w:color w:val="0000ff"/>
          </w:rPr>
          <w:t xml:space="preserve">подпунктах 2</w:t>
        </w:r>
      </w:hyperlink>
      <w:r>
        <w:rPr>
          <w:sz w:val="24"/>
        </w:rPr>
        <w:t xml:space="preserve"> - </w:t>
      </w:r>
      <w:hyperlink w:history="0" w:anchor="P113" w:tooltip="6) не имеющий иных заболеваний, препятствующих осуществлению полномочий судьи.">
        <w:r>
          <w:rPr>
            <w:sz w:val="24"/>
            <w:color w:val="0000ff"/>
          </w:rPr>
          <w:t xml:space="preserve">6 пункта 1</w:t>
        </w:r>
      </w:hyperlink>
      <w:r>
        <w:rPr>
          <w:sz w:val="24"/>
        </w:rPr>
        <w:t xml:space="preserve"> и </w:t>
      </w:r>
      <w:hyperlink w:history="0" w:anchor="P125" w:tooltip="5. В стаж работы в области юриспруденции, необходимый для назначения на должность судьи, включается время работы:">
        <w:r>
          <w:rPr>
            <w:sz w:val="24"/>
            <w:color w:val="0000ff"/>
          </w:rPr>
          <w:t xml:space="preserve">пункте 5 статьи 4</w:t>
        </w:r>
      </w:hyperlink>
      <w:r>
        <w:rPr>
          <w:sz w:val="24"/>
        </w:rP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pPr>
        <w:pStyle w:val="0"/>
        <w:spacing w:before="240" w:lineRule="auto"/>
        <w:ind w:firstLine="540"/>
        <w:jc w:val="both"/>
      </w:pPr>
      <w:r>
        <w:rPr>
          <w:sz w:val="24"/>
        </w:rPr>
        <w:t xml:space="preserve">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pPr>
        <w:pStyle w:val="0"/>
        <w:jc w:val="both"/>
      </w:pPr>
      <w:r>
        <w:rPr>
          <w:sz w:val="24"/>
        </w:rPr>
        <w:t xml:space="preserve">(пп. 3 в ред. Федерального </w:t>
      </w:r>
      <w:hyperlink w:history="0" r:id="rId148"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06.04.2015 N 69-ФЗ)</w:t>
      </w:r>
    </w:p>
    <w:p>
      <w:pPr>
        <w:pStyle w:val="0"/>
        <w:spacing w:before="240" w:lineRule="auto"/>
        <w:ind w:firstLine="540"/>
        <w:jc w:val="both"/>
      </w:pPr>
      <w:r>
        <w:rPr>
          <w:sz w:val="24"/>
        </w:rPr>
        <w:t xml:space="preserve">4) сведения о трудовой деятельности, оформленные в установленном законодательством </w:t>
      </w:r>
      <w:hyperlink w:history="0" r:id="rId149" w:tooltip="&quot;Трудовой кодекс Российской Федерации&quot; от 30.12.2001 N 197-ФЗ (ред. от 29.09.2025) {КонсультантПлюс}">
        <w:r>
          <w:rPr>
            <w:sz w:val="24"/>
            <w:color w:val="0000ff"/>
          </w:rPr>
          <w:t xml:space="preserve">порядке</w:t>
        </w:r>
      </w:hyperlink>
      <w:r>
        <w:rPr>
          <w:sz w:val="24"/>
        </w:rPr>
        <w:t xml:space="preserve">,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pPr>
        <w:pStyle w:val="0"/>
        <w:jc w:val="both"/>
      </w:pPr>
      <w:r>
        <w:rPr>
          <w:sz w:val="24"/>
        </w:rPr>
        <w:t xml:space="preserve">(пп. 4 в ред. Федерального </w:t>
      </w:r>
      <w:hyperlink w:history="0" r:id="rId15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5) документ, свидетельствующий об отсутствии у претендента заболеваний, препятствующих назначению на должность судьи;</w:t>
      </w:r>
    </w:p>
    <w:p>
      <w:pPr>
        <w:pStyle w:val="0"/>
        <w:spacing w:before="240" w:lineRule="auto"/>
        <w:ind w:firstLine="540"/>
        <w:jc w:val="both"/>
      </w:pPr>
      <w:r>
        <w:rPr>
          <w:sz w:val="24"/>
        </w:rPr>
        <w:t xml:space="preserve">6) сведения о результатах квалификационного экзамена (не представляются гражданами, которые в соответствии с </w:t>
      </w:r>
      <w:hyperlink w:history="0" w:anchor="P162" w:tooltip="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quot;Заслуженный юрист Российской Федерации&quot;, а также судей, пребывающих в отставке и привлекаемых к осуществлению правосудия в порядке, установленном статьей 7.1 настоящего Закона. Результаты квалификационного экзамена действи...">
        <w:r>
          <w:rPr>
            <w:sz w:val="24"/>
            <w:color w:val="0000ff"/>
          </w:rPr>
          <w:t xml:space="preserve">пунктом 5</w:t>
        </w:r>
      </w:hyperlink>
      <w:r>
        <w:rPr>
          <w:sz w:val="24"/>
        </w:rPr>
        <w:t xml:space="preserve"> настоящей статьи не сдают квалификационный экзамен на должность судьи);</w:t>
      </w:r>
    </w:p>
    <w:p>
      <w:pPr>
        <w:pStyle w:val="0"/>
        <w:jc w:val="both"/>
      </w:pPr>
      <w:r>
        <w:rPr>
          <w:sz w:val="24"/>
        </w:rPr>
        <w:t xml:space="preserve">(в ред. Федерального </w:t>
      </w:r>
      <w:hyperlink w:history="0" r:id="rId151"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quot; {КонсультантПлюс}">
        <w:r>
          <w:rPr>
            <w:sz w:val="24"/>
            <w:color w:val="0000ff"/>
          </w:rPr>
          <w:t xml:space="preserve">закона</w:t>
        </w:r>
      </w:hyperlink>
      <w:r>
        <w:rPr>
          <w:sz w:val="24"/>
        </w:rPr>
        <w:t xml:space="preserve"> от 03.12.2011 N 388-ФЗ)</w:t>
      </w:r>
    </w:p>
    <w:p>
      <w:pPr>
        <w:pStyle w:val="0"/>
        <w:spacing w:before="240" w:lineRule="auto"/>
        <w:ind w:firstLine="540"/>
        <w:jc w:val="both"/>
      </w:pPr>
      <w:r>
        <w:rPr>
          <w:sz w:val="24"/>
        </w:rPr>
        <w:t xml:space="preserve">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pPr>
        <w:pStyle w:val="0"/>
        <w:jc w:val="both"/>
      </w:pPr>
      <w:r>
        <w:rPr>
          <w:sz w:val="24"/>
        </w:rPr>
        <w:t xml:space="preserve">(в ред. Федерального </w:t>
      </w:r>
      <w:hyperlink w:history="0" r:id="rId15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w:history="0" r:id="rId1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утверждаемой Президентом Российской Федерации.</w:t>
      </w:r>
    </w:p>
    <w:p>
      <w:pPr>
        <w:pStyle w:val="0"/>
        <w:jc w:val="both"/>
      </w:pPr>
      <w:r>
        <w:rPr>
          <w:sz w:val="24"/>
        </w:rPr>
        <w:t xml:space="preserve">(в ред. Федерального </w:t>
      </w:r>
      <w:hyperlink w:history="0" r:id="rId15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p>
      <w:pPr>
        <w:pStyle w:val="0"/>
        <w:jc w:val="both"/>
      </w:pPr>
      <w:r>
        <w:rPr>
          <w:sz w:val="24"/>
        </w:rPr>
        <w:t xml:space="preserve">(п. 6 в ред. Федерального </w:t>
      </w:r>
      <w:hyperlink w:history="0" r:id="rId155"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274-ФЗ)</w:t>
      </w:r>
    </w:p>
    <w:p>
      <w:pPr>
        <w:pStyle w:val="0"/>
        <w:spacing w:before="240" w:lineRule="auto"/>
        <w:ind w:firstLine="540"/>
        <w:jc w:val="both"/>
      </w:pPr>
      <w:hyperlink w:history="0" r:id="rId156"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7.</w:t>
        </w:r>
      </w:hyperlink>
      <w:r>
        <w:rPr>
          <w:sz w:val="24"/>
        </w:rPr>
        <w:t xml:space="preserve"> Квалификационная коллегия судей организует проверку достоверности документов и сведений, указанных в </w:t>
      </w:r>
      <w:hyperlink w:history="0" w:anchor="P164" w:tooltip="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
        <w:r>
          <w:rPr>
            <w:sz w:val="24"/>
            <w:color w:val="0000ff"/>
          </w:rPr>
          <w:t xml:space="preserve">пункте 6</w:t>
        </w:r>
      </w:hyperlink>
      <w:r>
        <w:rPr>
          <w:sz w:val="24"/>
        </w:rP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pPr>
        <w:pStyle w:val="0"/>
        <w:jc w:val="both"/>
      </w:pPr>
      <w:r>
        <w:rPr>
          <w:sz w:val="24"/>
        </w:rPr>
        <w:t xml:space="preserve">(п. 7 в ред. Федерального </w:t>
      </w:r>
      <w:hyperlink w:history="0" r:id="rId157"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15.12.2001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8 ст. 5 см. </w:t>
            </w:r>
            <w:hyperlink w:history="0" r:id="rId158" w:tooltip="Постановление Конституционного Суда РФ от 24.03.2009 N 6-П &quot;По делу о проверке конституционности положений пункта 8 статьи 5, пункта 6 статьи 6 Закона Российской Федерации &quot;О статусе судей в Российской Федерации&quot; и пункта 1 статьи 23 Федерального закона &quot;Об органах судейского сообщества в Российской Федерации&quot; в связи с жалобой гражданина В.Н. Рагозина&quot; {КонсультантПлюс}">
              <w:r>
                <w:rPr>
                  <w:sz w:val="24"/>
                  <w:color w:val="0000ff"/>
                </w:rPr>
                <w:t xml:space="preserve">Постановление</w:t>
              </w:r>
            </w:hyperlink>
            <w:r>
              <w:rPr>
                <w:sz w:val="24"/>
                <w:color w:val="392c69"/>
              </w:rPr>
              <w:t xml:space="preserve"> КС РФ от 24.03.2009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history="0" w:anchor="P164" w:tooltip="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
        <w:r>
          <w:rPr>
            <w:sz w:val="24"/>
            <w:color w:val="0000ff"/>
          </w:rPr>
          <w:t xml:space="preserve">пункте 6</w:t>
        </w:r>
      </w:hyperlink>
      <w:r>
        <w:rPr>
          <w:sz w:val="24"/>
        </w:rP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history="0" w:anchor="P164" w:tooltip="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
        <w:r>
          <w:rPr>
            <w:sz w:val="24"/>
            <w:color w:val="0000ff"/>
          </w:rPr>
          <w:t xml:space="preserve">пункте 6</w:t>
        </w:r>
      </w:hyperlink>
      <w:r>
        <w:rPr>
          <w:sz w:val="24"/>
        </w:rP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pPr>
        <w:pStyle w:val="0"/>
        <w:spacing w:before="240" w:lineRule="auto"/>
        <w:ind w:firstLine="540"/>
        <w:jc w:val="both"/>
      </w:pPr>
      <w:r>
        <w:rPr>
          <w:sz w:val="24"/>
        </w:rPr>
        <w:t xml:space="preserve">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pPr>
        <w:pStyle w:val="0"/>
        <w:spacing w:before="240" w:lineRule="auto"/>
        <w:ind w:firstLine="540"/>
        <w:jc w:val="both"/>
      </w:pPr>
      <w:r>
        <w:rPr>
          <w:sz w:val="24"/>
        </w:rPr>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w:t>
      </w:r>
      <w:r>
        <w:rPr>
          <w:sz w:val="24"/>
        </w:rPr>
        <w:t xml:space="preserve">ведомственных наград</w:t>
      </w:r>
      <w:r>
        <w:rPr>
          <w:sz w:val="24"/>
        </w:rPr>
        <w:t xml:space="preserve">,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pPr>
        <w:pStyle w:val="0"/>
        <w:jc w:val="both"/>
      </w:pPr>
      <w:r>
        <w:rPr>
          <w:sz w:val="24"/>
        </w:rPr>
        <w:t xml:space="preserve">(в ред. Федеральных законов от 08.12.2011 </w:t>
      </w:r>
      <w:hyperlink w:history="0" r:id="rId159" w:tooltip="Федеральный закон от 08.12.2011 N 422-ФЗ (ред. от 28.06.2014) &quo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quot; {КонсультантПлюс}">
        <w:r>
          <w:rPr>
            <w:sz w:val="24"/>
            <w:color w:val="0000ff"/>
          </w:rPr>
          <w:t xml:space="preserve">N 422-ФЗ</w:t>
        </w:r>
      </w:hyperlink>
      <w:r>
        <w:rPr>
          <w:sz w:val="24"/>
        </w:rPr>
        <w:t xml:space="preserve">, от 02.07.2013 </w:t>
      </w:r>
      <w:hyperlink w:history="0" r:id="rId1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pPr>
        <w:pStyle w:val="0"/>
        <w:spacing w:before="240" w:lineRule="auto"/>
        <w:ind w:firstLine="540"/>
        <w:jc w:val="both"/>
      </w:pPr>
      <w:r>
        <w:rPr>
          <w:sz w:val="24"/>
        </w:rPr>
        <w:t xml:space="preserve">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pPr>
        <w:pStyle w:val="0"/>
        <w:jc w:val="both"/>
      </w:pPr>
      <w:r>
        <w:rPr>
          <w:sz w:val="24"/>
        </w:rPr>
        <w:t xml:space="preserve">(п. 8 в ред. Федерального </w:t>
      </w:r>
      <w:hyperlink w:history="0" r:id="rId161"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274-ФЗ)</w:t>
      </w:r>
    </w:p>
    <w:p>
      <w:pPr>
        <w:pStyle w:val="0"/>
        <w:spacing w:before="240" w:lineRule="auto"/>
        <w:ind w:firstLine="540"/>
        <w:jc w:val="both"/>
      </w:pPr>
      <w:r>
        <w:rPr>
          <w:sz w:val="24"/>
        </w:rPr>
        <w:t xml:space="preserve">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pPr>
        <w:pStyle w:val="0"/>
        <w:jc w:val="both"/>
      </w:pPr>
      <w:r>
        <w:rPr>
          <w:sz w:val="24"/>
        </w:rPr>
        <w:t xml:space="preserve">(в ред. Федерального </w:t>
      </w:r>
      <w:hyperlink w:history="0" r:id="rId162"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29.07.2018 N 243-ФЗ)</w:t>
      </w:r>
    </w:p>
    <w:p>
      <w:pPr>
        <w:pStyle w:val="0"/>
        <w:spacing w:before="240" w:lineRule="auto"/>
        <w:ind w:firstLine="540"/>
        <w:jc w:val="both"/>
      </w:pPr>
      <w:r>
        <w:rPr>
          <w:sz w:val="24"/>
        </w:rPr>
        <w:t xml:space="preserve">Абзац утратил силу с 1 сентября 2019 года. - Федеральный </w:t>
      </w:r>
      <w:hyperlink w:history="0" r:id="rId163"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w:t>
        </w:r>
      </w:hyperlink>
      <w:r>
        <w:rPr>
          <w:sz w:val="24"/>
        </w:rPr>
        <w:t xml:space="preserve"> от 29.07.2018 N 243-ФЗ.</w:t>
      </w:r>
    </w:p>
    <w:p>
      <w:pPr>
        <w:pStyle w:val="0"/>
        <w:jc w:val="both"/>
      </w:pPr>
      <w:r>
        <w:rPr>
          <w:sz w:val="24"/>
        </w:rPr>
        <w:t xml:space="preserve">(п. 9 в ред. Федерального </w:t>
      </w:r>
      <w:hyperlink w:history="0" r:id="rId164"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274-ФЗ)</w:t>
      </w:r>
    </w:p>
    <w:p>
      <w:pPr>
        <w:pStyle w:val="0"/>
        <w:spacing w:before="240" w:lineRule="auto"/>
        <w:ind w:firstLine="540"/>
        <w:jc w:val="both"/>
      </w:pPr>
      <w:r>
        <w:rPr>
          <w:sz w:val="24"/>
        </w:rPr>
        <w:t xml:space="preserve">10. Квалификационная коллегия судей в случае выявления нарушения требований к кандидатам на должность судьи, предусмотренных </w:t>
      </w:r>
      <w:hyperlink w:history="0" w:anchor="P105" w:tooltip="1. Судьей может быть гражданин Российской Федерации:">
        <w:r>
          <w:rPr>
            <w:sz w:val="24"/>
            <w:color w:val="0000ff"/>
          </w:rPr>
          <w:t xml:space="preserve">пунктами 1</w:t>
        </w:r>
      </w:hyperlink>
      <w:r>
        <w:rPr>
          <w:sz w:val="24"/>
        </w:rPr>
        <w:t xml:space="preserve"> и </w:t>
      </w:r>
      <w:hyperlink w:history="0" w:anchor="P125" w:tooltip="5. В стаж работы в области юриспруденции, необходимый для назначения на должность судьи, включается время работы:">
        <w:r>
          <w:rPr>
            <w:sz w:val="24"/>
            <w:color w:val="0000ff"/>
          </w:rPr>
          <w:t xml:space="preserve">5 статьи 4</w:t>
        </w:r>
      </w:hyperlink>
      <w:r>
        <w:rPr>
          <w:sz w:val="24"/>
        </w:rP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pPr>
        <w:pStyle w:val="0"/>
        <w:spacing w:before="240" w:lineRule="auto"/>
        <w:ind w:firstLine="540"/>
        <w:jc w:val="both"/>
      </w:pPr>
      <w:r>
        <w:rPr>
          <w:sz w:val="24"/>
        </w:rPr>
        <w:t xml:space="preserve">1) Президенту Российской Федерации - при отмене решения о рекомендации лица на должность судьи федерального суда;</w:t>
      </w:r>
    </w:p>
    <w:p>
      <w:pPr>
        <w:pStyle w:val="0"/>
        <w:spacing w:before="240" w:lineRule="auto"/>
        <w:ind w:firstLine="540"/>
        <w:jc w:val="both"/>
      </w:pPr>
      <w:r>
        <w:rPr>
          <w:sz w:val="24"/>
        </w:rPr>
        <w:t xml:space="preserve">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pPr>
        <w:pStyle w:val="0"/>
        <w:jc w:val="both"/>
      </w:pPr>
      <w:r>
        <w:rPr>
          <w:sz w:val="24"/>
        </w:rPr>
        <w:t xml:space="preserve">(в ред. Федерального </w:t>
      </w:r>
      <w:hyperlink w:history="0" r:id="rId165"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08.12.2020 N 426-ФЗ)</w:t>
      </w:r>
    </w:p>
    <w:p>
      <w:pPr>
        <w:pStyle w:val="0"/>
        <w:spacing w:before="240" w:lineRule="auto"/>
        <w:ind w:firstLine="540"/>
        <w:jc w:val="both"/>
      </w:pPr>
      <w:r>
        <w:rPr>
          <w:sz w:val="24"/>
        </w:rPr>
        <w:t xml:space="preserve">3) лицу, решение о рекомендации которого на должность судьи отменено.</w:t>
      </w:r>
    </w:p>
    <w:p>
      <w:pPr>
        <w:pStyle w:val="0"/>
        <w:jc w:val="both"/>
      </w:pPr>
      <w:r>
        <w:rPr>
          <w:sz w:val="24"/>
        </w:rPr>
        <w:t xml:space="preserve">(п. 10 введен Федеральным </w:t>
      </w:r>
      <w:hyperlink w:history="0" r:id="rId166"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законом</w:t>
        </w:r>
      </w:hyperlink>
      <w:r>
        <w:rPr>
          <w:sz w:val="24"/>
        </w:rPr>
        <w:t xml:space="preserve"> от 25.12.2008 N 274-ФЗ)</w:t>
      </w:r>
    </w:p>
    <w:p>
      <w:pPr>
        <w:pStyle w:val="0"/>
        <w:spacing w:before="240" w:lineRule="auto"/>
        <w:ind w:firstLine="540"/>
        <w:jc w:val="both"/>
      </w:pPr>
      <w:r>
        <w:rPr>
          <w:sz w:val="24"/>
        </w:rPr>
        <w:t xml:space="preserve">11. В случае, если выявлены нарушения требований к кандидатам на должность судьи, предусмотренных </w:t>
      </w:r>
      <w:hyperlink w:history="0" w:anchor="P105" w:tooltip="1. Судьей может быть гражданин Российской Федерации:">
        <w:r>
          <w:rPr>
            <w:sz w:val="24"/>
            <w:color w:val="0000ff"/>
          </w:rPr>
          <w:t xml:space="preserve">пунктами 1</w:t>
        </w:r>
      </w:hyperlink>
      <w:r>
        <w:rPr>
          <w:sz w:val="24"/>
        </w:rPr>
        <w:t xml:space="preserve"> и </w:t>
      </w:r>
      <w:hyperlink w:history="0" w:anchor="P125" w:tooltip="5. В стаж работы в области юриспруденции, необходимый для назначения на должность судьи, включается время работы:">
        <w:r>
          <w:rPr>
            <w:sz w:val="24"/>
            <w:color w:val="0000ff"/>
          </w:rPr>
          <w:t xml:space="preserve">5 статьи 4</w:t>
        </w:r>
      </w:hyperlink>
      <w:r>
        <w:rPr>
          <w:sz w:val="24"/>
        </w:rP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pPr>
        <w:pStyle w:val="0"/>
        <w:jc w:val="both"/>
      </w:pPr>
      <w:r>
        <w:rPr>
          <w:sz w:val="24"/>
        </w:rPr>
        <w:t xml:space="preserve">(п. 11 введен Федеральным </w:t>
      </w:r>
      <w:hyperlink w:history="0" r:id="rId167"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законом</w:t>
        </w:r>
      </w:hyperlink>
      <w:r>
        <w:rPr>
          <w:sz w:val="24"/>
        </w:rPr>
        <w:t xml:space="preserve"> от 25.12.2008 N 274-ФЗ)</w:t>
      </w:r>
    </w:p>
    <w:p>
      <w:pPr>
        <w:pStyle w:val="0"/>
      </w:pPr>
      <w:r>
        <w:rPr>
          <w:sz w:val="24"/>
        </w:rPr>
      </w:r>
    </w:p>
    <w:p>
      <w:pPr>
        <w:pStyle w:val="2"/>
        <w:outlineLvl w:val="0"/>
        <w:ind w:firstLine="540"/>
        <w:jc w:val="both"/>
      </w:pPr>
      <w:r>
        <w:rPr>
          <w:sz w:val="24"/>
        </w:rPr>
        <w:t xml:space="preserve">Статья 6. Порядок наделения судей полномочиями</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pPr>
      <w:r>
        <w:rPr>
          <w:sz w:val="24"/>
        </w:rPr>
      </w:r>
    </w:p>
    <w:p>
      <w:pPr>
        <w:pStyle w:val="0"/>
        <w:ind w:firstLine="540"/>
        <w:jc w:val="both"/>
      </w:pPr>
      <w:r>
        <w:rPr>
          <w:sz w:val="24"/>
        </w:rPr>
        <w:t xml:space="preserve">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pPr>
        <w:pStyle w:val="0"/>
        <w:jc w:val="both"/>
      </w:pPr>
      <w:r>
        <w:rPr>
          <w:sz w:val="24"/>
        </w:rPr>
        <w:t xml:space="preserve">(п. 1 в ред. Федерального </w:t>
      </w:r>
      <w:hyperlink w:history="0" r:id="rId169"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0"/>
        <w:jc w:val="both"/>
      </w:pPr>
      <w:r>
        <w:rPr>
          <w:sz w:val="24"/>
        </w:rPr>
        <w:t xml:space="preserve">(в ред. Федеральных законов от 12.03.2014 </w:t>
      </w:r>
      <w:hyperlink w:history="0" r:id="rId17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29.07.2018 </w:t>
      </w:r>
      <w:hyperlink w:history="0" r:id="rId171"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rPr>
        <w:t xml:space="preserve">)</w:t>
      </w:r>
    </w:p>
    <w:bookmarkStart w:id="211" w:name="P211"/>
    <w:bookmarkEnd w:id="211"/>
    <w:p>
      <w:pPr>
        <w:pStyle w:val="0"/>
        <w:spacing w:before="240" w:lineRule="auto"/>
        <w:ind w:firstLine="540"/>
        <w:jc w:val="both"/>
      </w:pPr>
      <w:r>
        <w:rPr>
          <w:sz w:val="24"/>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0"/>
        <w:jc w:val="both"/>
      </w:pPr>
      <w:r>
        <w:rPr>
          <w:sz w:val="24"/>
        </w:rPr>
        <w:t xml:space="preserve">(п. 3 в ред. Федерального </w:t>
      </w:r>
      <w:hyperlink w:history="0" r:id="rId17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0"/>
        <w:jc w:val="both"/>
      </w:pPr>
      <w:r>
        <w:rPr>
          <w:sz w:val="24"/>
        </w:rPr>
        <w:t xml:space="preserve">(п. 4 в ред. Федерального </w:t>
      </w:r>
      <w:hyperlink w:history="0" r:id="rId173"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28.11.2009 N 296-ФЗ)</w:t>
      </w:r>
    </w:p>
    <w:p>
      <w:pPr>
        <w:pStyle w:val="0"/>
        <w:spacing w:before="240" w:lineRule="auto"/>
        <w:ind w:firstLine="540"/>
        <w:jc w:val="both"/>
      </w:pPr>
      <w:r>
        <w:rPr>
          <w:sz w:val="24"/>
        </w:rPr>
        <w:t xml:space="preserve">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pPr>
        <w:pStyle w:val="0"/>
        <w:jc w:val="both"/>
      </w:pPr>
      <w:r>
        <w:rPr>
          <w:sz w:val="24"/>
        </w:rPr>
        <w:t xml:space="preserve">(в ред. Федеральных законов от 15.12.2001 </w:t>
      </w:r>
      <w:hyperlink w:history="0" r:id="rId174"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169-ФЗ</w:t>
        </w:r>
      </w:hyperlink>
      <w:r>
        <w:rPr>
          <w:sz w:val="24"/>
        </w:rPr>
        <w:t xml:space="preserve">, от 12.03.2014 </w:t>
      </w:r>
      <w:hyperlink w:history="0" r:id="rId17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6 см. </w:t>
            </w:r>
            <w:hyperlink w:history="0" r:id="rId176" w:tooltip="Постановление Конституционного Суда РФ от 24.03.2009 N 6-П &quot;По делу о проверке конституционности положений пункта 8 статьи 5, пункта 6 статьи 6 Закона Российской Федерации &quot;О статусе судей в Российской Федерации&quot; и пункта 1 статьи 23 Федерального закона &quot;Об органах судейского сообщества в Российской Федерации&quot; в связи с жалобой гражданина В.Н. Рагозина&quot; {КонсультантПлюс}">
              <w:r>
                <w:rPr>
                  <w:sz w:val="24"/>
                  <w:color w:val="0000ff"/>
                </w:rPr>
                <w:t xml:space="preserve">Постановление</w:t>
              </w:r>
            </w:hyperlink>
            <w:r>
              <w:rPr>
                <w:sz w:val="24"/>
                <w:color w:val="392c69"/>
              </w:rPr>
              <w:t xml:space="preserve"> КС РФ от 24.03.2009 N 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 w:name="P219"/>
    <w:bookmarkEnd w:id="219"/>
    <w:p>
      <w:pPr>
        <w:pStyle w:val="0"/>
        <w:spacing w:before="300" w:lineRule="auto"/>
        <w:ind w:firstLine="540"/>
        <w:jc w:val="both"/>
      </w:pPr>
      <w:r>
        <w:rPr>
          <w:sz w:val="24"/>
        </w:rPr>
        <w:t xml:space="preserve">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pPr>
        <w:pStyle w:val="0"/>
        <w:spacing w:before="240" w:lineRule="auto"/>
        <w:ind w:firstLine="540"/>
        <w:jc w:val="both"/>
      </w:pPr>
      <w:r>
        <w:rPr>
          <w:sz w:val="24"/>
        </w:rP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history="0" w:anchor="P219" w:tooltip="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
        <w:r>
          <w:rPr>
            <w:sz w:val="24"/>
            <w:color w:val="0000ff"/>
          </w:rPr>
          <w:t xml:space="preserve">абзацем первым</w:t>
        </w:r>
      </w:hyperlink>
      <w:r>
        <w:rPr>
          <w:sz w:val="24"/>
        </w:rP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pPr>
        <w:pStyle w:val="0"/>
        <w:jc w:val="both"/>
      </w:pPr>
      <w:r>
        <w:rPr>
          <w:sz w:val="24"/>
        </w:rPr>
        <w:t xml:space="preserve">(абзац введен Федеральным </w:t>
      </w:r>
      <w:hyperlink w:history="0" r:id="rId177"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15.12.2001 N 169-ФЗ, в ред. Федерального </w:t>
      </w:r>
      <w:hyperlink w:history="0" r:id="rId178"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08.12.2010 N 338-ФЗ)</w:t>
      </w:r>
    </w:p>
    <w:p>
      <w:pPr>
        <w:pStyle w:val="0"/>
        <w:spacing w:before="240" w:lineRule="auto"/>
        <w:ind w:firstLine="540"/>
        <w:jc w:val="both"/>
      </w:pPr>
      <w:r>
        <w:rPr>
          <w:sz w:val="24"/>
        </w:rPr>
        <w:t xml:space="preserve">7. Исключен. - Федеральный </w:t>
      </w:r>
      <w:hyperlink w:history="0" r:id="rId179"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15.12.2001 N 169-ФЗ.</w:t>
      </w:r>
    </w:p>
    <w:p>
      <w:pPr>
        <w:pStyle w:val="0"/>
        <w:spacing w:before="240" w:lineRule="auto"/>
        <w:ind w:firstLine="540"/>
        <w:jc w:val="both"/>
      </w:pPr>
      <w:r>
        <w:rPr>
          <w:sz w:val="24"/>
        </w:rP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history="0" w:anchor="P105" w:tooltip="1. Судьей может быть гражданин Российской Федерации:">
        <w:r>
          <w:rPr>
            <w:sz w:val="24"/>
            <w:color w:val="0000ff"/>
          </w:rPr>
          <w:t xml:space="preserve">пунктом 1 статьи 4</w:t>
        </w:r>
      </w:hyperlink>
      <w:r>
        <w:rPr>
          <w:sz w:val="24"/>
        </w:rP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pPr>
        <w:pStyle w:val="0"/>
        <w:jc w:val="both"/>
      </w:pPr>
      <w:r>
        <w:rPr>
          <w:sz w:val="24"/>
        </w:rPr>
        <w:t xml:space="preserve">(п. 7.1 введен Федеральным </w:t>
      </w:r>
      <w:hyperlink w:history="0" r:id="rId180"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законом</w:t>
        </w:r>
      </w:hyperlink>
      <w:r>
        <w:rPr>
          <w:sz w:val="24"/>
        </w:rPr>
        <w:t xml:space="preserve"> от 25.12.2008 N 274-ФЗ)</w:t>
      </w:r>
    </w:p>
    <w:p>
      <w:pPr>
        <w:pStyle w:val="0"/>
        <w:spacing w:before="240" w:lineRule="auto"/>
        <w:ind w:firstLine="540"/>
        <w:jc w:val="both"/>
      </w:pPr>
      <w:r>
        <w:rPr>
          <w:sz w:val="24"/>
        </w:rPr>
        <w:t xml:space="preserve">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pPr>
        <w:pStyle w:val="0"/>
        <w:jc w:val="both"/>
      </w:pPr>
      <w:r>
        <w:rPr>
          <w:sz w:val="24"/>
        </w:rPr>
        <w:t xml:space="preserve">(п. 8 введен Федеральным </w:t>
      </w:r>
      <w:hyperlink w:history="0" r:id="rId181"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законом</w:t>
        </w:r>
      </w:hyperlink>
      <w:r>
        <w:rPr>
          <w:sz w:val="24"/>
        </w:rPr>
        <w:t xml:space="preserve"> от 05.04.2005 N 33-ФЗ, в ред. Федерального </w:t>
      </w:r>
      <w:hyperlink w:history="0" r:id="rId182"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17.07.2009 N 157-ФЗ)</w:t>
      </w:r>
    </w:p>
    <w:p>
      <w:pPr>
        <w:pStyle w:val="0"/>
      </w:pPr>
      <w:r>
        <w:rPr>
          <w:sz w:val="24"/>
        </w:rPr>
      </w:r>
    </w:p>
    <w:p>
      <w:pPr>
        <w:pStyle w:val="2"/>
        <w:outlineLvl w:val="0"/>
        <w:ind w:firstLine="540"/>
        <w:jc w:val="both"/>
      </w:pPr>
      <w:r>
        <w:rPr>
          <w:sz w:val="24"/>
        </w:rPr>
        <w:t xml:space="preserve">Статья 6.1. Порядок наделения полномочиями и прекращения полномочий председателей и заместителей председателей судов</w:t>
      </w:r>
    </w:p>
    <w:p>
      <w:pPr>
        <w:pStyle w:val="0"/>
        <w:ind w:firstLine="540"/>
        <w:jc w:val="both"/>
      </w:pPr>
      <w:r>
        <w:rPr>
          <w:sz w:val="24"/>
        </w:rPr>
      </w:r>
    </w:p>
    <w:p>
      <w:pPr>
        <w:pStyle w:val="0"/>
        <w:ind w:firstLine="540"/>
        <w:jc w:val="both"/>
      </w:pPr>
      <w:r>
        <w:rPr>
          <w:sz w:val="24"/>
        </w:rPr>
        <w:t xml:space="preserve">(введена Федеральным </w:t>
      </w:r>
      <w:hyperlink w:history="0" r:id="rId183"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15.12.2001 N 169-ФЗ)</w:t>
      </w:r>
    </w:p>
    <w:p>
      <w:pPr>
        <w:pStyle w:val="0"/>
      </w:pPr>
      <w:r>
        <w:rPr>
          <w:sz w:val="24"/>
        </w:rPr>
      </w:r>
    </w:p>
    <w:p>
      <w:pPr>
        <w:pStyle w:val="0"/>
        <w:ind w:firstLine="540"/>
        <w:jc w:val="both"/>
      </w:pPr>
      <w:r>
        <w:rPr>
          <w:sz w:val="24"/>
        </w:rP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w:history="0" r:id="rId18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 Конституционном Суде Российской Федерации".</w:t>
      </w:r>
    </w:p>
    <w:p>
      <w:pPr>
        <w:pStyle w:val="0"/>
        <w:jc w:val="both"/>
      </w:pPr>
      <w:r>
        <w:rPr>
          <w:sz w:val="24"/>
        </w:rPr>
        <w:t xml:space="preserve">(в ред. Федеральных законов от 02.06.2009 </w:t>
      </w:r>
      <w:hyperlink w:history="0" r:id="rId185" w:tooltip="Федеральный закон от 02.06.2009 N 100-ФЗ &quot;О внесении изменения в статью 6.1 Закона Российской Федерации &quot;О статусе судей в Российской Федерации&quot; {КонсультантПлюс}">
        <w:r>
          <w:rPr>
            <w:sz w:val="24"/>
            <w:color w:val="0000ff"/>
          </w:rPr>
          <w:t xml:space="preserve">N 100-ФЗ</w:t>
        </w:r>
      </w:hyperlink>
      <w:r>
        <w:rPr>
          <w:sz w:val="24"/>
        </w:rPr>
        <w:t xml:space="preserve">, от 08.12.2020 </w:t>
      </w:r>
      <w:hyperlink w:history="0" r:id="rId186"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pPr>
        <w:pStyle w:val="0"/>
        <w:spacing w:before="240" w:lineRule="auto"/>
        <w:ind w:firstLine="540"/>
        <w:jc w:val="both"/>
      </w:pPr>
      <w:r>
        <w:rPr>
          <w:sz w:val="24"/>
        </w:rPr>
        <w:t xml:space="preserve">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pPr>
        <w:pStyle w:val="0"/>
        <w:jc w:val="both"/>
      </w:pPr>
      <w:r>
        <w:rPr>
          <w:sz w:val="24"/>
        </w:rPr>
        <w:t xml:space="preserve">(п. 2 в ред. Федерального </w:t>
      </w:r>
      <w:hyperlink w:history="0" r:id="rId187"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pPr>
        <w:pStyle w:val="0"/>
        <w:spacing w:before="240" w:lineRule="auto"/>
        <w:ind w:firstLine="540"/>
        <w:jc w:val="both"/>
      </w:pPr>
      <w:r>
        <w:rPr>
          <w:sz w:val="24"/>
        </w:rPr>
        <w:t xml:space="preserve">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pPr>
        <w:pStyle w:val="0"/>
        <w:jc w:val="both"/>
      </w:pPr>
      <w:r>
        <w:rPr>
          <w:sz w:val="24"/>
        </w:rPr>
        <w:t xml:space="preserve">(п. 3 в ред. Федерального </w:t>
      </w:r>
      <w:hyperlink w:history="0" r:id="rId188"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pPr>
        <w:pStyle w:val="0"/>
        <w:jc w:val="both"/>
      </w:pPr>
      <w:r>
        <w:rPr>
          <w:sz w:val="24"/>
        </w:rPr>
        <w:t xml:space="preserve">(п. 4 в ред. Федерального </w:t>
      </w:r>
      <w:hyperlink w:history="0" r:id="rId189"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pPr>
        <w:pStyle w:val="0"/>
        <w:jc w:val="both"/>
      </w:pPr>
      <w:r>
        <w:rPr>
          <w:sz w:val="24"/>
        </w:rPr>
        <w:t xml:space="preserve">(п. 5 в ред. Федерального </w:t>
      </w:r>
      <w:hyperlink w:history="0" r:id="rId19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pPr>
        <w:pStyle w:val="0"/>
        <w:jc w:val="both"/>
      </w:pPr>
      <w:r>
        <w:rPr>
          <w:sz w:val="24"/>
        </w:rPr>
        <w:t xml:space="preserve">(в ред. Федерального </w:t>
      </w:r>
      <w:hyperlink w:history="0" r:id="rId191"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266-ФЗ)</w:t>
      </w:r>
    </w:p>
    <w:p>
      <w:pPr>
        <w:pStyle w:val="0"/>
        <w:spacing w:before="240" w:lineRule="auto"/>
        <w:ind w:firstLine="540"/>
        <w:jc w:val="both"/>
      </w:pPr>
      <w:r>
        <w:rPr>
          <w:sz w:val="24"/>
        </w:rPr>
        <w:t xml:space="preserve">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pPr>
        <w:pStyle w:val="0"/>
        <w:spacing w:before="240" w:lineRule="auto"/>
        <w:ind w:firstLine="540"/>
        <w:jc w:val="both"/>
      </w:pPr>
      <w:r>
        <w:rPr>
          <w:sz w:val="24"/>
        </w:rPr>
        <w:t xml:space="preserve">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pPr>
        <w:pStyle w:val="0"/>
        <w:spacing w:before="240" w:lineRule="auto"/>
        <w:ind w:firstLine="540"/>
        <w:jc w:val="both"/>
      </w:pPr>
      <w:r>
        <w:rPr>
          <w:sz w:val="24"/>
        </w:rPr>
        <w:t xml:space="preserve">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pPr>
        <w:pStyle w:val="0"/>
        <w:jc w:val="both"/>
      </w:pPr>
      <w:r>
        <w:rPr>
          <w:sz w:val="24"/>
        </w:rPr>
        <w:t xml:space="preserve">(п. 7 в ред. Федерального </w:t>
      </w:r>
      <w:hyperlink w:history="0" r:id="rId19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pPr>
        <w:pStyle w:val="0"/>
        <w:spacing w:before="240" w:lineRule="auto"/>
        <w:ind w:firstLine="540"/>
        <w:jc w:val="both"/>
      </w:pPr>
      <w:r>
        <w:rPr>
          <w:sz w:val="24"/>
        </w:rPr>
        <w:t xml:space="preserve">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pPr>
        <w:pStyle w:val="0"/>
        <w:spacing w:before="240" w:lineRule="auto"/>
        <w:ind w:firstLine="540"/>
        <w:jc w:val="both"/>
      </w:pPr>
      <w:r>
        <w:rPr>
          <w:sz w:val="24"/>
        </w:rPr>
        <w:t xml:space="preserve">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pPr>
        <w:pStyle w:val="0"/>
        <w:spacing w:before="240" w:lineRule="auto"/>
        <w:ind w:firstLine="540"/>
        <w:jc w:val="both"/>
      </w:pPr>
      <w:r>
        <w:rPr>
          <w:sz w:val="24"/>
        </w:rPr>
        <w:t xml:space="preserve">10. Утратил силу с 1 января 2023 года. - Федеральный </w:t>
      </w:r>
      <w:hyperlink w:history="0" r:id="rId193"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08.12.2020 N 426-ФЗ.</w:t>
      </w:r>
    </w:p>
    <w:p>
      <w:pPr>
        <w:pStyle w:val="0"/>
        <w:spacing w:before="240" w:lineRule="auto"/>
        <w:ind w:firstLine="540"/>
        <w:jc w:val="both"/>
      </w:pPr>
      <w:r>
        <w:rPr>
          <w:sz w:val="24"/>
        </w:rPr>
        <w:t xml:space="preserve">11. Полномочия председателей и заместителей председателей судов прекращаются по истечении срока, на который они были назначены.</w:t>
      </w:r>
    </w:p>
    <w:p>
      <w:pPr>
        <w:pStyle w:val="0"/>
        <w:spacing w:before="240" w:lineRule="auto"/>
        <w:ind w:firstLine="540"/>
        <w:jc w:val="both"/>
      </w:pPr>
      <w:r>
        <w:rPr>
          <w:sz w:val="24"/>
        </w:rPr>
        <w:t xml:space="preserve">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pPr>
        <w:pStyle w:val="0"/>
        <w:spacing w:before="240" w:lineRule="auto"/>
        <w:ind w:firstLine="540"/>
        <w:jc w:val="both"/>
      </w:pPr>
      <w:r>
        <w:rPr>
          <w:sz w:val="24"/>
        </w:rPr>
        <w:t xml:space="preserve">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pPr>
        <w:pStyle w:val="0"/>
        <w:spacing w:before="240" w:lineRule="auto"/>
        <w:ind w:firstLine="540"/>
        <w:jc w:val="both"/>
      </w:pPr>
      <w:r>
        <w:rPr>
          <w:sz w:val="24"/>
        </w:rPr>
        <w:t xml:space="preserve">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pPr>
        <w:pStyle w:val="0"/>
        <w:spacing w:before="240" w:lineRule="auto"/>
        <w:ind w:firstLine="540"/>
        <w:jc w:val="both"/>
      </w:pPr>
      <w:r>
        <w:rPr>
          <w:sz w:val="24"/>
        </w:rPr>
        <w:t xml:space="preserve">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pPr>
        <w:pStyle w:val="0"/>
        <w:spacing w:before="240" w:lineRule="auto"/>
        <w:ind w:firstLine="540"/>
        <w:jc w:val="both"/>
      </w:pPr>
      <w:r>
        <w:rPr>
          <w:sz w:val="24"/>
        </w:rP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w:t>
      </w:r>
      <w:r>
        <w:rPr>
          <w:sz w:val="24"/>
        </w:rPr>
        <w:t xml:space="preserve">законами</w:t>
      </w:r>
      <w:r>
        <w:rPr>
          <w:sz w:val="24"/>
        </w:rPr>
        <w:t xml:space="preserve"> и настоящим </w:t>
      </w:r>
      <w:hyperlink w:history="0" w:anchor="P485" w:tooltip="Статья 14.1. Прекращение полномочий отдельных категорий судей Советом Федерации Федерального Собрания Российской Федерации">
        <w:r>
          <w:rPr>
            <w:sz w:val="24"/>
            <w:color w:val="0000ff"/>
          </w:rPr>
          <w:t xml:space="preserve">Законом</w:t>
        </w:r>
      </w:hyperlink>
      <w:r>
        <w:rPr>
          <w:sz w:val="24"/>
        </w:rPr>
        <w:t xml:space="preserve">. При этом прекращаются полномочия указанных лиц в качестве судей соответствующих судов.</w:t>
      </w:r>
    </w:p>
    <w:p>
      <w:pPr>
        <w:pStyle w:val="0"/>
        <w:jc w:val="both"/>
      </w:pPr>
      <w:r>
        <w:rPr>
          <w:sz w:val="24"/>
        </w:rPr>
        <w:t xml:space="preserve">(п. 11.1 введен Федеральным </w:t>
      </w:r>
      <w:hyperlink w:history="0" r:id="rId194"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426-ФЗ)</w:t>
      </w:r>
    </w:p>
    <w:p>
      <w:pPr>
        <w:pStyle w:val="0"/>
        <w:spacing w:before="240" w:lineRule="auto"/>
        <w:ind w:firstLine="540"/>
        <w:jc w:val="both"/>
      </w:pPr>
      <w:r>
        <w:rPr>
          <w:sz w:val="24"/>
        </w:rPr>
        <w:t xml:space="preserve">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pPr>
        <w:pStyle w:val="0"/>
        <w:spacing w:before="240" w:lineRule="auto"/>
        <w:ind w:firstLine="540"/>
        <w:jc w:val="both"/>
      </w:pPr>
      <w:r>
        <w:rPr>
          <w:sz w:val="24"/>
        </w:rPr>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pPr>
        <w:pStyle w:val="0"/>
        <w:spacing w:before="240" w:lineRule="auto"/>
        <w:ind w:firstLine="540"/>
        <w:jc w:val="both"/>
      </w:pPr>
      <w:r>
        <w:rPr>
          <w:sz w:val="24"/>
        </w:rP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w:history="0" r:id="rId19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196" w:tooltip="Федеральный закон от 08.06.2012 N 66-ФЗ &quot;О внесении изменений в статьи 6.1 и 11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08.06.2012 N 66-ФЗ)</w:t>
      </w:r>
    </w:p>
    <w:p>
      <w:pPr>
        <w:pStyle w:val="0"/>
      </w:pPr>
      <w:r>
        <w:rPr>
          <w:sz w:val="24"/>
        </w:rPr>
      </w:r>
    </w:p>
    <w:p>
      <w:pPr>
        <w:pStyle w:val="2"/>
        <w:outlineLvl w:val="0"/>
        <w:ind w:firstLine="540"/>
        <w:jc w:val="both"/>
      </w:pPr>
      <w:r>
        <w:rPr>
          <w:sz w:val="24"/>
        </w:rPr>
        <w:t xml:space="preserve">Статья 6.2. Полномочия председателей и заместителей председателей судов</w:t>
      </w:r>
    </w:p>
    <w:p>
      <w:pPr>
        <w:pStyle w:val="0"/>
        <w:ind w:firstLine="540"/>
        <w:jc w:val="both"/>
      </w:pPr>
      <w:r>
        <w:rPr>
          <w:sz w:val="24"/>
        </w:rPr>
      </w:r>
    </w:p>
    <w:p>
      <w:pPr>
        <w:pStyle w:val="0"/>
        <w:ind w:firstLine="540"/>
        <w:jc w:val="both"/>
      </w:pPr>
      <w:r>
        <w:rPr>
          <w:sz w:val="24"/>
        </w:rPr>
        <w:t xml:space="preserve">(введена Федеральным </w:t>
      </w:r>
      <w:hyperlink w:history="0" r:id="rId197"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15.12.2001 N 169-ФЗ)</w:t>
      </w:r>
    </w:p>
    <w:p>
      <w:pPr>
        <w:pStyle w:val="0"/>
      </w:pPr>
      <w:r>
        <w:rPr>
          <w:sz w:val="24"/>
        </w:rPr>
      </w:r>
    </w:p>
    <w:bookmarkStart w:id="270" w:name="P270"/>
    <w:bookmarkEnd w:id="270"/>
    <w:p>
      <w:pPr>
        <w:pStyle w:val="0"/>
        <w:ind w:firstLine="540"/>
        <w:jc w:val="both"/>
      </w:pPr>
      <w:r>
        <w:rPr>
          <w:sz w:val="24"/>
        </w:rPr>
        <w:t xml:space="preserve">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осуществляет следующие функции:</w:t>
      </w:r>
    </w:p>
    <w:p>
      <w:pPr>
        <w:pStyle w:val="0"/>
        <w:spacing w:before="240" w:lineRule="auto"/>
        <w:ind w:firstLine="540"/>
        <w:jc w:val="both"/>
      </w:pPr>
      <w:r>
        <w:rPr>
          <w:sz w:val="24"/>
        </w:rPr>
        <w:t xml:space="preserve">1) организует работу суда;</w:t>
      </w:r>
    </w:p>
    <w:p>
      <w:pPr>
        <w:pStyle w:val="0"/>
        <w:spacing w:before="240" w:lineRule="auto"/>
        <w:ind w:firstLine="540"/>
        <w:jc w:val="both"/>
      </w:pPr>
      <w:r>
        <w:rPr>
          <w:sz w:val="24"/>
        </w:rPr>
        <w:t xml:space="preserve">2) устанавливает правила внутреннего распорядка суда на основе утверждаемых Советом судей Российской Федерации типовых </w:t>
      </w:r>
      <w:hyperlink w:history="0" r:id="rId198"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w:t>
        </w:r>
      </w:hyperlink>
      <w:r>
        <w:rPr>
          <w:sz w:val="24"/>
        </w:rPr>
        <w:t xml:space="preserve"> внутреннего распорядка судов и контролирует их выполнение;</w:t>
      </w:r>
    </w:p>
    <w:p>
      <w:pPr>
        <w:pStyle w:val="0"/>
        <w:spacing w:before="240" w:lineRule="auto"/>
        <w:ind w:firstLine="540"/>
        <w:jc w:val="both"/>
      </w:pPr>
      <w:r>
        <w:rPr>
          <w:sz w:val="24"/>
        </w:rPr>
        <w:t xml:space="preserve">3) распределяет обязанности между заместителями председателя, а также в порядке, установленном федеральным законом, - между судьями;</w:t>
      </w:r>
    </w:p>
    <w:p>
      <w:pPr>
        <w:pStyle w:val="0"/>
        <w:spacing w:before="240" w:lineRule="auto"/>
        <w:ind w:firstLine="540"/>
        <w:jc w:val="both"/>
      </w:pPr>
      <w:r>
        <w:rPr>
          <w:sz w:val="24"/>
        </w:rPr>
        <w:t xml:space="preserve">4) осуществляет организацию дополнительного профессионального образования судей;</w:t>
      </w:r>
    </w:p>
    <w:p>
      <w:pPr>
        <w:pStyle w:val="0"/>
        <w:jc w:val="both"/>
      </w:pPr>
      <w:r>
        <w:rPr>
          <w:sz w:val="24"/>
        </w:rPr>
        <w:t xml:space="preserve">(пп. 4 в ред. Федерального </w:t>
      </w:r>
      <w:hyperlink w:history="0" r:id="rId1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pPr>
        <w:pStyle w:val="0"/>
        <w:jc w:val="both"/>
      </w:pPr>
      <w:r>
        <w:rPr>
          <w:sz w:val="24"/>
        </w:rPr>
        <w:t xml:space="preserve">(в ред. Федерального </w:t>
      </w:r>
      <w:hyperlink w:history="0" r:id="rId2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6) регулярно информирует судей и работников аппарата суда о своей деятельности и о деятельности суда;</w:t>
      </w:r>
    </w:p>
    <w:p>
      <w:pPr>
        <w:pStyle w:val="0"/>
        <w:spacing w:before="240" w:lineRule="auto"/>
        <w:ind w:firstLine="540"/>
        <w:jc w:val="both"/>
      </w:pPr>
      <w:r>
        <w:rPr>
          <w:sz w:val="24"/>
        </w:rPr>
        <w:t xml:space="preserve">7) осуществляет иные полномочия по организации работы суда.</w:t>
      </w:r>
    </w:p>
    <w:p>
      <w:pPr>
        <w:pStyle w:val="0"/>
        <w:spacing w:before="240" w:lineRule="auto"/>
        <w:ind w:firstLine="540"/>
        <w:jc w:val="both"/>
      </w:pPr>
      <w:r>
        <w:rPr>
          <w:sz w:val="24"/>
        </w:rPr>
        <w:t xml:space="preserve">1.1. Председатель районного суда наряду с осуществлением полномочий и функций, перечисленных в </w:t>
      </w:r>
      <w:hyperlink w:history="0" w:anchor="P270" w:tooltip="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
        <w:r>
          <w:rPr>
            <w:sz w:val="24"/>
            <w:color w:val="0000ff"/>
          </w:rPr>
          <w:t xml:space="preserve">пункте 1</w:t>
        </w:r>
      </w:hyperlink>
      <w:r>
        <w:rPr>
          <w:sz w:val="24"/>
        </w:rP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pPr>
        <w:pStyle w:val="0"/>
        <w:jc w:val="both"/>
      </w:pPr>
      <w:r>
        <w:rPr>
          <w:sz w:val="24"/>
        </w:rPr>
        <w:t xml:space="preserve">(п. 1.1 введен Федеральным </w:t>
      </w:r>
      <w:hyperlink w:history="0" r:id="rId201"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04.03.2013 N 20-ФЗ)</w:t>
      </w:r>
    </w:p>
    <w:p>
      <w:pPr>
        <w:pStyle w:val="0"/>
        <w:spacing w:before="240" w:lineRule="auto"/>
        <w:ind w:firstLine="540"/>
        <w:jc w:val="both"/>
      </w:pPr>
      <w:r>
        <w:rPr>
          <w:sz w:val="24"/>
        </w:rPr>
        <w:t xml:space="preserve">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осуществляет полномочия по организации работы суда в соответствии с распределением обязанностей, установленным председателем суда.</w:t>
      </w:r>
    </w:p>
    <w:p>
      <w:pPr>
        <w:pStyle w:val="0"/>
        <w:spacing w:before="240" w:lineRule="auto"/>
        <w:ind w:firstLine="540"/>
        <w:jc w:val="both"/>
      </w:pPr>
      <w:r>
        <w:rPr>
          <w:sz w:val="24"/>
        </w:rPr>
        <w:t xml:space="preserve">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pPr>
        <w:pStyle w:val="0"/>
        <w:jc w:val="both"/>
      </w:pPr>
      <w:r>
        <w:rPr>
          <w:sz w:val="24"/>
        </w:rPr>
        <w:t xml:space="preserve">(п. 3 в ред. Федерального </w:t>
      </w:r>
      <w:hyperlink w:history="0" r:id="rId202" w:tooltip="Федеральный закон от 07.05.2009 N 83-ФЗ (ред. от 07.02.2011) &quot;О внесении изменений в статью 6.2 Закона Российской Федерации &quot;О статусе судей в Российской Федерации&quot; и в статью 66 Закона РСФСР &quot;О судоустройстве РСФСР&quot; {КонсультантПлюс}">
        <w:r>
          <w:rPr>
            <w:sz w:val="24"/>
            <w:color w:val="0000ff"/>
          </w:rPr>
          <w:t xml:space="preserve">закона</w:t>
        </w:r>
      </w:hyperlink>
      <w:r>
        <w:rPr>
          <w:sz w:val="24"/>
        </w:rPr>
        <w:t xml:space="preserve"> от 07.05.2009 N 83-ФЗ)</w:t>
      </w:r>
    </w:p>
    <w:p>
      <w:pPr>
        <w:pStyle w:val="0"/>
        <w:spacing w:before="240" w:lineRule="auto"/>
        <w:ind w:firstLine="540"/>
        <w:jc w:val="both"/>
      </w:pPr>
      <w:r>
        <w:rPr>
          <w:sz w:val="24"/>
        </w:rPr>
        <w:t xml:space="preserve">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pPr>
        <w:pStyle w:val="0"/>
        <w:jc w:val="both"/>
      </w:pPr>
      <w:r>
        <w:rPr>
          <w:sz w:val="24"/>
        </w:rPr>
        <w:t xml:space="preserve">(в ред. Федерального </w:t>
      </w:r>
      <w:hyperlink w:history="0" r:id="rId20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pPr>
        <w:pStyle w:val="0"/>
      </w:pPr>
      <w:r>
        <w:rPr>
          <w:sz w:val="24"/>
        </w:rPr>
      </w:r>
    </w:p>
    <w:p>
      <w:pPr>
        <w:pStyle w:val="2"/>
        <w:outlineLvl w:val="0"/>
        <w:ind w:firstLine="540"/>
        <w:jc w:val="both"/>
      </w:pPr>
      <w:r>
        <w:rPr>
          <w:sz w:val="24"/>
        </w:rPr>
        <w:t xml:space="preserve">Статья 7. Исключена. - Федеральный </w:t>
      </w:r>
      <w:hyperlink w:history="0" r:id="rId204"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21.06.1995 N 91-ФЗ.</w:t>
      </w:r>
    </w:p>
    <w:p>
      <w:pPr>
        <w:pStyle w:val="0"/>
      </w:pPr>
      <w:r>
        <w:rPr>
          <w:sz w:val="24"/>
        </w:rPr>
      </w:r>
    </w:p>
    <w:bookmarkStart w:id="291" w:name="P291"/>
    <w:bookmarkEnd w:id="291"/>
    <w:p>
      <w:pPr>
        <w:pStyle w:val="2"/>
        <w:outlineLvl w:val="0"/>
        <w:ind w:firstLine="540"/>
        <w:jc w:val="both"/>
      </w:pPr>
      <w:r>
        <w:rPr>
          <w:sz w:val="24"/>
        </w:rPr>
        <w:t xml:space="preserve">Статья 7.1. Исполнение обязанностей судьи</w:t>
      </w:r>
    </w:p>
    <w:p>
      <w:pPr>
        <w:pStyle w:val="0"/>
        <w:ind w:firstLine="540"/>
        <w:jc w:val="both"/>
      </w:pPr>
      <w:r>
        <w:rPr>
          <w:sz w:val="24"/>
        </w:rPr>
      </w:r>
    </w:p>
    <w:p>
      <w:pPr>
        <w:pStyle w:val="0"/>
        <w:ind w:firstLine="540"/>
        <w:jc w:val="both"/>
      </w:pPr>
      <w:r>
        <w:rPr>
          <w:sz w:val="24"/>
        </w:rPr>
        <w:t xml:space="preserve">(введена Федеральным </w:t>
      </w:r>
      <w:hyperlink w:history="0" r:id="rId20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21.06.1995 N 91-ФЗ)</w:t>
      </w:r>
    </w:p>
    <w:p>
      <w:pPr>
        <w:pStyle w:val="0"/>
      </w:pPr>
      <w:r>
        <w:rPr>
          <w:sz w:val="24"/>
        </w:rPr>
      </w:r>
    </w:p>
    <w:p>
      <w:pPr>
        <w:pStyle w:val="0"/>
        <w:ind w:firstLine="540"/>
        <w:jc w:val="both"/>
      </w:pPr>
      <w:r>
        <w:rPr>
          <w:sz w:val="24"/>
        </w:rPr>
        <w:t xml:space="preserve">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pPr>
        <w:pStyle w:val="0"/>
        <w:jc w:val="both"/>
      </w:pPr>
      <w:r>
        <w:rPr>
          <w:sz w:val="24"/>
        </w:rPr>
        <w:t xml:space="preserve">(в ред. Федерального </w:t>
      </w:r>
      <w:hyperlink w:history="0" r:id="rId206" w:tooltip="Федеральный закон от 23.12.2010 N 371-ФЗ &quot;О внесении изменений в статью 7.1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23.12.2010 N 371-ФЗ)</w:t>
      </w:r>
    </w:p>
    <w:p>
      <w:pPr>
        <w:pStyle w:val="0"/>
        <w:spacing w:before="240" w:lineRule="auto"/>
        <w:ind w:firstLine="540"/>
        <w:jc w:val="both"/>
      </w:pPr>
      <w:r>
        <w:rPr>
          <w:sz w:val="24"/>
        </w:rPr>
        <w:t xml:space="preserve">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pPr>
        <w:pStyle w:val="0"/>
        <w:jc w:val="both"/>
      </w:pPr>
      <w:r>
        <w:rPr>
          <w:sz w:val="24"/>
        </w:rPr>
        <w:t xml:space="preserve">(в ред. Федеральных законов от 23.12.2010 </w:t>
      </w:r>
      <w:hyperlink w:history="0" r:id="rId207" w:tooltip="Федеральный закон от 23.12.2010 N 371-ФЗ &quot;О внесении изменений в статью 7.1 Закона Российской Федерации &quot;О статусе судей в Российской Федерации&quot; {КонсультантПлюс}">
        <w:r>
          <w:rPr>
            <w:sz w:val="24"/>
            <w:color w:val="0000ff"/>
          </w:rPr>
          <w:t xml:space="preserve">N 371-ФЗ</w:t>
        </w:r>
      </w:hyperlink>
      <w:r>
        <w:rPr>
          <w:sz w:val="24"/>
        </w:rPr>
        <w:t xml:space="preserve">, от 04.03.2013 </w:t>
      </w:r>
      <w:hyperlink w:history="0" r:id="rId208"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N 20-ФЗ</w:t>
        </w:r>
      </w:hyperlink>
      <w:r>
        <w:rPr>
          <w:sz w:val="24"/>
        </w:rPr>
        <w:t xml:space="preserve">)</w:t>
      </w:r>
    </w:p>
    <w:p>
      <w:pPr>
        <w:pStyle w:val="0"/>
        <w:spacing w:before="240" w:lineRule="auto"/>
        <w:ind w:firstLine="540"/>
        <w:jc w:val="both"/>
      </w:pPr>
      <w:r>
        <w:rPr>
          <w:sz w:val="24"/>
        </w:rPr>
        <w:t xml:space="preserve">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pPr>
        <w:pStyle w:val="0"/>
        <w:jc w:val="both"/>
      </w:pPr>
      <w:r>
        <w:rPr>
          <w:sz w:val="24"/>
        </w:rPr>
        <w:t xml:space="preserve">(п. 3 введен Федеральным </w:t>
      </w:r>
      <w:hyperlink w:history="0" r:id="rId209"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04.03.2013 N 20-ФЗ)</w:t>
      </w:r>
    </w:p>
    <w:p>
      <w:pPr>
        <w:pStyle w:val="0"/>
        <w:ind w:firstLine="540"/>
        <w:jc w:val="both"/>
      </w:pPr>
      <w:r>
        <w:rPr>
          <w:sz w:val="24"/>
        </w:rPr>
      </w:r>
    </w:p>
    <w:p>
      <w:pPr>
        <w:pStyle w:val="2"/>
        <w:outlineLvl w:val="0"/>
        <w:ind w:firstLine="540"/>
        <w:jc w:val="both"/>
      </w:pPr>
      <w:r>
        <w:rPr>
          <w:sz w:val="24"/>
        </w:rPr>
        <w:t xml:space="preserve">Статья 8. Присяга судьи</w:t>
      </w:r>
    </w:p>
    <w:p>
      <w:pPr>
        <w:pStyle w:val="0"/>
      </w:pPr>
      <w:r>
        <w:rPr>
          <w:sz w:val="24"/>
        </w:rPr>
      </w:r>
    </w:p>
    <w:p>
      <w:pPr>
        <w:pStyle w:val="0"/>
        <w:ind w:firstLine="540"/>
        <w:jc w:val="both"/>
      </w:pPr>
      <w:r>
        <w:rPr>
          <w:sz w:val="24"/>
        </w:rPr>
        <w:t xml:space="preserve">1. Судья, впервые назначенный (избранный) на должность, приносит в торжественной обстановке присягу следующего содержания:</w:t>
      </w:r>
    </w:p>
    <w:p>
      <w:pPr>
        <w:pStyle w:val="0"/>
        <w:jc w:val="both"/>
      </w:pPr>
      <w:r>
        <w:rPr>
          <w:sz w:val="24"/>
        </w:rPr>
        <w:t xml:space="preserve">(в ред. Федерального </w:t>
      </w:r>
      <w:hyperlink w:history="0" r:id="rId210" w:tooltip="Федеральный закон от 18.07.2019 N 181-ФЗ &quot;О внесении изменений в статью 8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18.07.2019 N 181-ФЗ)</w:t>
      </w:r>
    </w:p>
    <w:p>
      <w:pPr>
        <w:pStyle w:val="0"/>
        <w:spacing w:before="240" w:lineRule="auto"/>
        <w:ind w:firstLine="540"/>
        <w:jc w:val="both"/>
      </w:pPr>
      <w:r>
        <w:rPr>
          <w:sz w:val="24"/>
        </w:rPr>
        <w:t xml:space="preserve">"Торжественно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pPr>
        <w:pStyle w:val="0"/>
        <w:spacing w:before="240" w:lineRule="auto"/>
        <w:ind w:firstLine="540"/>
        <w:jc w:val="both"/>
      </w:pPr>
      <w:r>
        <w:rPr>
          <w:sz w:val="24"/>
        </w:rPr>
        <w:t xml:space="preserve">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pPr>
        <w:pStyle w:val="0"/>
        <w:jc w:val="both"/>
      </w:pPr>
      <w:r>
        <w:rPr>
          <w:sz w:val="24"/>
        </w:rPr>
        <w:t xml:space="preserve">(п. 2 в ред. Федерального </w:t>
      </w:r>
      <w:hyperlink w:history="0" r:id="rId211"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3. Судьи федеральных судов приносят присягу перед Государственным флагом Российской Федерации.</w:t>
      </w:r>
    </w:p>
    <w:p>
      <w:pPr>
        <w:pStyle w:val="0"/>
        <w:spacing w:before="240" w:lineRule="auto"/>
        <w:ind w:firstLine="540"/>
        <w:jc w:val="both"/>
      </w:pPr>
      <w:r>
        <w:rPr>
          <w:sz w:val="24"/>
        </w:rPr>
        <w:t xml:space="preserve">Мировые судьи приносят присягу перед Государственным флагом Российской Федерации и флагом субъекта Российской Федерации.</w:t>
      </w:r>
    </w:p>
    <w:p>
      <w:pPr>
        <w:pStyle w:val="0"/>
        <w:jc w:val="both"/>
      </w:pPr>
      <w:r>
        <w:rPr>
          <w:sz w:val="24"/>
        </w:rPr>
        <w:t xml:space="preserve">(в ред. Федерального </w:t>
      </w:r>
      <w:hyperlink w:history="0" r:id="rId212"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08.12.2020 N 426-ФЗ)</w:t>
      </w:r>
    </w:p>
    <w:p>
      <w:pPr>
        <w:pStyle w:val="0"/>
        <w:jc w:val="both"/>
      </w:pPr>
      <w:r>
        <w:rPr>
          <w:sz w:val="24"/>
        </w:rPr>
        <w:t xml:space="preserve">(п. 3 в ред. Федерального </w:t>
      </w:r>
      <w:hyperlink w:history="0" r:id="rId213"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274-ФЗ)</w:t>
      </w:r>
    </w:p>
    <w:p>
      <w:pPr>
        <w:pStyle w:val="0"/>
        <w:spacing w:before="240" w:lineRule="auto"/>
        <w:ind w:firstLine="540"/>
        <w:jc w:val="both"/>
      </w:pPr>
      <w:r>
        <w:rPr>
          <w:sz w:val="24"/>
        </w:rPr>
        <w:t xml:space="preserve">4. Судья приводится к присяге в течение одного месяца со дня назначения (избрания) на должность.</w:t>
      </w:r>
    </w:p>
    <w:p>
      <w:pPr>
        <w:pStyle w:val="0"/>
        <w:jc w:val="both"/>
      </w:pPr>
      <w:r>
        <w:rPr>
          <w:sz w:val="24"/>
        </w:rPr>
        <w:t xml:space="preserve">(п. 4 введен Федеральным </w:t>
      </w:r>
      <w:hyperlink w:history="0" r:id="rId214" w:tooltip="Федеральный закон от 18.07.2019 N 181-ФЗ &quot;О внесении изменений в статью 8 Закона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18.07.2019 N 181-ФЗ)</w:t>
      </w:r>
    </w:p>
    <w:p>
      <w:pPr>
        <w:pStyle w:val="0"/>
      </w:pPr>
      <w:r>
        <w:rPr>
          <w:sz w:val="24"/>
        </w:rPr>
      </w:r>
    </w:p>
    <w:p>
      <w:pPr>
        <w:pStyle w:val="2"/>
        <w:outlineLvl w:val="0"/>
        <w:ind w:firstLine="540"/>
        <w:jc w:val="both"/>
      </w:pPr>
      <w:r>
        <w:rPr>
          <w:sz w:val="24"/>
        </w:rPr>
        <w:t xml:space="preserve">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pPr>
        <w:pStyle w:val="0"/>
        <w:jc w:val="both"/>
      </w:pPr>
      <w:r>
        <w:rPr>
          <w:sz w:val="24"/>
        </w:rPr>
        <w:t xml:space="preserve">(в ред. Федерального </w:t>
      </w:r>
      <w:hyperlink w:history="0" r:id="rId21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(введена Федеральным </w:t>
      </w:r>
      <w:hyperlink w:history="0" r:id="rId216"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законом</w:t>
        </w:r>
      </w:hyperlink>
      <w:r>
        <w:rPr>
          <w:sz w:val="24"/>
        </w:rPr>
        <w:t xml:space="preserve"> от 25.12.2008 N 274-ФЗ)</w:t>
      </w:r>
    </w:p>
    <w:p>
      <w:pPr>
        <w:pStyle w:val="0"/>
        <w:ind w:firstLine="540"/>
        <w:jc w:val="both"/>
      </w:pPr>
      <w:r>
        <w:rPr>
          <w:sz w:val="24"/>
        </w:rPr>
      </w:r>
    </w:p>
    <w:bookmarkStart w:id="321" w:name="P321"/>
    <w:bookmarkEnd w:id="321"/>
    <w:p>
      <w:pPr>
        <w:pStyle w:val="0"/>
        <w:ind w:firstLine="540"/>
        <w:jc w:val="both"/>
      </w:pPr>
      <w:r>
        <w:rPr>
          <w:sz w:val="24"/>
        </w:rP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w:t>
      </w:r>
      <w:hyperlink w:history="0" r:id="rId2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утверждаемой Президентом Российской Федерации.</w:t>
      </w:r>
    </w:p>
    <w:p>
      <w:pPr>
        <w:pStyle w:val="0"/>
        <w:jc w:val="both"/>
      </w:pPr>
      <w:r>
        <w:rPr>
          <w:sz w:val="24"/>
        </w:rPr>
        <w:t xml:space="preserve">(в ред. Федерального </w:t>
      </w:r>
      <w:hyperlink w:history="0" r:id="rId21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323" w:name="P323"/>
    <w:bookmarkEnd w:id="323"/>
    <w:p>
      <w:pPr>
        <w:pStyle w:val="0"/>
        <w:spacing w:before="240" w:lineRule="auto"/>
        <w:ind w:firstLine="540"/>
        <w:jc w:val="both"/>
      </w:pPr>
      <w:r>
        <w:rPr>
          <w:sz w:val="24"/>
        </w:rP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w:history="0" r:id="rId21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
    <w:p>
      <w:pPr>
        <w:pStyle w:val="0"/>
        <w:jc w:val="both"/>
      </w:pPr>
      <w:r>
        <w:rPr>
          <w:sz w:val="24"/>
        </w:rPr>
        <w:t xml:space="preserve">(п. 1.1 в ред. Федерального </w:t>
      </w:r>
      <w:hyperlink w:history="0" r:id="rId22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bookmarkStart w:id="325" w:name="P325"/>
    <w:bookmarkEnd w:id="325"/>
    <w:p>
      <w:pPr>
        <w:pStyle w:val="0"/>
        <w:spacing w:before="240" w:lineRule="auto"/>
        <w:ind w:firstLine="540"/>
        <w:jc w:val="both"/>
      </w:pPr>
      <w:r>
        <w:rPr>
          <w:sz w:val="24"/>
        </w:rPr>
        <w:t xml:space="preserve">2. Проверка достоверности и полноты сведений, указанных в </w:t>
      </w:r>
      <w:hyperlink w:history="0" w:anchor="P321" w:tooltip="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утверждаемой Президентом Россий...">
        <w:r>
          <w:rPr>
            <w:sz w:val="24"/>
            <w:color w:val="0000ff"/>
          </w:rPr>
          <w:t xml:space="preserve">пунктах 1</w:t>
        </w:r>
      </w:hyperlink>
      <w:r>
        <w:rPr>
          <w:sz w:val="24"/>
        </w:rPr>
        <w:t xml:space="preserve"> и </w:t>
      </w:r>
      <w:hyperlink w:history="0" w:anchor="P323" w:tooltip="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и соответственно Конституционным Судом Российской Федерации и Верховным Судом Российской Федерации.">
        <w:r>
          <w:rPr>
            <w:sz w:val="24"/>
            <w:color w:val="0000ff"/>
          </w:rPr>
          <w:t xml:space="preserve">1.1</w:t>
        </w:r>
      </w:hyperlink>
      <w:r>
        <w:rPr>
          <w:sz w:val="24"/>
        </w:rP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pPr>
        <w:pStyle w:val="0"/>
        <w:jc w:val="both"/>
      </w:pPr>
      <w:r>
        <w:rPr>
          <w:sz w:val="24"/>
        </w:rPr>
        <w:t xml:space="preserve">(в ред. Федеральных законов от 03.12.2012 </w:t>
      </w:r>
      <w:hyperlink w:history="0" r:id="rId22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12.03.2014 </w:t>
      </w:r>
      <w:hyperlink w:history="0" r:id="rId22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w:t>
      </w:r>
    </w:p>
    <w:p>
      <w:pPr>
        <w:pStyle w:val="0"/>
        <w:spacing w:before="240" w:lineRule="auto"/>
        <w:ind w:firstLine="540"/>
        <w:jc w:val="both"/>
      </w:pPr>
      <w:r>
        <w:rPr>
          <w:sz w:val="24"/>
        </w:rPr>
        <w:t xml:space="preserve">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w:t>
      </w:r>
    </w:p>
    <w:p>
      <w:pPr>
        <w:pStyle w:val="0"/>
        <w:jc w:val="both"/>
      </w:pPr>
      <w:r>
        <w:rPr>
          <w:sz w:val="24"/>
        </w:rPr>
        <w:t xml:space="preserve">(в ред. Федеральных законов от 03.12.2012 </w:t>
      </w:r>
      <w:hyperlink w:history="0" r:id="rId22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12.03.2014 </w:t>
      </w:r>
      <w:hyperlink w:history="0" r:id="rId22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w:t>
      </w:r>
    </w:p>
    <w:p>
      <w:pPr>
        <w:pStyle w:val="0"/>
        <w:spacing w:before="240" w:lineRule="auto"/>
        <w:ind w:firstLine="540"/>
        <w:jc w:val="both"/>
      </w:pPr>
      <w:r>
        <w:rPr>
          <w:sz w:val="24"/>
        </w:rP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history="0" w:anchor="P321" w:tooltip="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утверждаемой Президентом Россий...">
        <w:r>
          <w:rPr>
            <w:sz w:val="24"/>
            <w:color w:val="0000ff"/>
          </w:rPr>
          <w:t xml:space="preserve">пунктах 1</w:t>
        </w:r>
      </w:hyperlink>
      <w:r>
        <w:rPr>
          <w:sz w:val="24"/>
        </w:rPr>
        <w:t xml:space="preserve"> и </w:t>
      </w:r>
      <w:hyperlink w:history="0" w:anchor="P323" w:tooltip="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и соответственно Конституционным Судом Российской Федерации и Верховным Судом Российской Федерации.">
        <w:r>
          <w:rPr>
            <w:sz w:val="24"/>
            <w:color w:val="0000ff"/>
          </w:rPr>
          <w:t xml:space="preserve">1.1 настоящей статьи</w:t>
        </w:r>
      </w:hyperlink>
      <w:r>
        <w:rPr>
          <w:sz w:val="24"/>
        </w:rPr>
        <w:t xml:space="preserve">. Проверка, предусмотренная настоящим пунктом, может осуществляться независимо от проверки, предусмотренной </w:t>
      </w:r>
      <w:hyperlink w:history="0" w:anchor="P325" w:tooltip="2. Проверка достоверности и полноты сведений, указанных в пунктах 1 и 1.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
        <w:r>
          <w:rPr>
            <w:sz w:val="24"/>
            <w:color w:val="0000ff"/>
          </w:rPr>
          <w:t xml:space="preserve">пунктом 2</w:t>
        </w:r>
      </w:hyperlink>
      <w:r>
        <w:rPr>
          <w:sz w:val="24"/>
        </w:rPr>
        <w:t xml:space="preserve"> настоящей статьи.</w:t>
      </w:r>
    </w:p>
    <w:p>
      <w:pPr>
        <w:pStyle w:val="0"/>
        <w:jc w:val="both"/>
      </w:pPr>
      <w:r>
        <w:rPr>
          <w:sz w:val="24"/>
        </w:rPr>
        <w:t xml:space="preserve">(п. 3.1 введен Федеральным </w:t>
      </w:r>
      <w:hyperlink w:history="0" r:id="rId2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spacing w:before="240" w:lineRule="auto"/>
        <w:ind w:firstLine="540"/>
        <w:jc w:val="both"/>
      </w:pPr>
      <w:r>
        <w:rPr>
          <w:sz w:val="24"/>
        </w:rPr>
        <w:t xml:space="preserve">4. Сведения, указанные в </w:t>
      </w:r>
      <w:hyperlink w:history="0" w:anchor="P321" w:tooltip="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утверждаемой Президентом Россий...">
        <w:r>
          <w:rPr>
            <w:sz w:val="24"/>
            <w:color w:val="0000ff"/>
          </w:rPr>
          <w:t xml:space="preserve">пунктах 1</w:t>
        </w:r>
      </w:hyperlink>
      <w:r>
        <w:rPr>
          <w:sz w:val="24"/>
        </w:rPr>
        <w:t xml:space="preserve"> и </w:t>
      </w:r>
      <w:hyperlink w:history="0" w:anchor="P323" w:tooltip="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и соответственно Конституционным Судом Российской Федерации и Верховным Судом Российской Федерации.">
        <w:r>
          <w:rPr>
            <w:sz w:val="24"/>
            <w:color w:val="0000ff"/>
          </w:rPr>
          <w:t xml:space="preserve">1.1 настоящей статьи</w:t>
        </w:r>
      </w:hyperlink>
      <w:r>
        <w:rPr>
          <w:sz w:val="24"/>
        </w:rPr>
        <w:t xml:space="preserve">, могут быть предоставлены для опубликования общероссийским средствам массовой информации в порядке, определенном в </w:t>
      </w:r>
      <w:hyperlink w:history="0" w:anchor="P1018" w:tooltip="ПОРЯДОК">
        <w:r>
          <w:rPr>
            <w:sz w:val="24"/>
            <w:color w:val="0000ff"/>
          </w:rPr>
          <w:t xml:space="preserve">приложении 5</w:t>
        </w:r>
      </w:hyperlink>
      <w:r>
        <w:rPr>
          <w:sz w:val="24"/>
        </w:rPr>
        <w:t xml:space="preserve"> к настоящему Закону.</w:t>
      </w:r>
    </w:p>
    <w:p>
      <w:pPr>
        <w:pStyle w:val="0"/>
        <w:jc w:val="both"/>
      </w:pPr>
      <w:r>
        <w:rPr>
          <w:sz w:val="24"/>
        </w:rPr>
        <w:t xml:space="preserve">(в ред. Федерального </w:t>
      </w:r>
      <w:hyperlink w:history="0" r:id="rId2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5. В случае непредставления сведений, указанных в </w:t>
      </w:r>
      <w:hyperlink w:history="0" w:anchor="P321" w:tooltip="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утверждаемой Президентом Россий...">
        <w:r>
          <w:rPr>
            <w:sz w:val="24"/>
            <w:color w:val="0000ff"/>
          </w:rPr>
          <w:t xml:space="preserve">пунктах 1</w:t>
        </w:r>
      </w:hyperlink>
      <w:r>
        <w:rPr>
          <w:sz w:val="24"/>
        </w:rPr>
        <w:t xml:space="preserve"> и </w:t>
      </w:r>
      <w:hyperlink w:history="0" w:anchor="P323" w:tooltip="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и соответственно Конституционным Судом Российской Федерации и Верховным Судом Российской Федерации.">
        <w:r>
          <w:rPr>
            <w:sz w:val="24"/>
            <w:color w:val="0000ff"/>
          </w:rPr>
          <w:t xml:space="preserve">1.1 настоящей статьи</w:t>
        </w:r>
      </w:hyperlink>
      <w:r>
        <w:rPr>
          <w:sz w:val="24"/>
        </w:rPr>
        <w:t xml:space="preserve">, в установленные сроки, а также представления заведомо недостоверных сведений судья может быть привлечен к дисциплинарной ответственности.</w:t>
      </w:r>
    </w:p>
    <w:p>
      <w:pPr>
        <w:pStyle w:val="0"/>
        <w:jc w:val="both"/>
      </w:pPr>
      <w:r>
        <w:rPr>
          <w:sz w:val="24"/>
        </w:rPr>
        <w:t xml:space="preserve">(в ред. Федерального </w:t>
      </w:r>
      <w:hyperlink w:history="0" r:id="rId22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2"/>
        <w:outlineLvl w:val="0"/>
        <w:ind w:firstLine="540"/>
        <w:jc w:val="both"/>
      </w:pPr>
      <w:r>
        <w:rPr>
          <w:sz w:val="24"/>
        </w:rPr>
        <w:t xml:space="preserve">Статья 9. Гарантии независимости судьи</w:t>
      </w:r>
    </w:p>
    <w:p>
      <w:pPr>
        <w:pStyle w:val="0"/>
      </w:pPr>
      <w:r>
        <w:rPr>
          <w:sz w:val="24"/>
        </w:rPr>
      </w:r>
    </w:p>
    <w:p>
      <w:pPr>
        <w:pStyle w:val="0"/>
        <w:ind w:firstLine="540"/>
        <w:jc w:val="both"/>
      </w:pPr>
      <w:r>
        <w:rPr>
          <w:sz w:val="24"/>
        </w:rPr>
        <w:t xml:space="preserve">1. Независимость судьи обеспечивается:</w:t>
      </w:r>
    </w:p>
    <w:p>
      <w:pPr>
        <w:pStyle w:val="0"/>
        <w:spacing w:before="240" w:lineRule="auto"/>
        <w:ind w:firstLine="540"/>
        <w:jc w:val="both"/>
      </w:pPr>
      <w:r>
        <w:rPr>
          <w:sz w:val="24"/>
        </w:rPr>
        <w:t xml:space="preserve">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pPr>
        <w:pStyle w:val="0"/>
        <w:spacing w:before="240" w:lineRule="auto"/>
        <w:ind w:firstLine="540"/>
        <w:jc w:val="both"/>
      </w:pPr>
      <w:r>
        <w:rPr>
          <w:sz w:val="24"/>
        </w:rPr>
        <w:t xml:space="preserve">установленным порядком приостановления и прекращения полномочий судьи;</w:t>
      </w:r>
    </w:p>
    <w:p>
      <w:pPr>
        <w:pStyle w:val="0"/>
        <w:spacing w:before="240" w:lineRule="auto"/>
        <w:ind w:firstLine="540"/>
        <w:jc w:val="both"/>
      </w:pPr>
      <w:r>
        <w:rPr>
          <w:sz w:val="24"/>
        </w:rPr>
        <w:t xml:space="preserve">правом судьи на отставку;</w:t>
      </w:r>
    </w:p>
    <w:p>
      <w:pPr>
        <w:pStyle w:val="0"/>
        <w:spacing w:before="240" w:lineRule="auto"/>
        <w:ind w:firstLine="540"/>
        <w:jc w:val="both"/>
      </w:pPr>
      <w:r>
        <w:rPr>
          <w:sz w:val="24"/>
        </w:rPr>
        <w:t xml:space="preserve">неприкосновенностью судьи;</w:t>
      </w:r>
    </w:p>
    <w:p>
      <w:pPr>
        <w:pStyle w:val="0"/>
        <w:spacing w:before="240" w:lineRule="auto"/>
        <w:ind w:firstLine="540"/>
        <w:jc w:val="both"/>
      </w:pPr>
      <w:r>
        <w:rPr>
          <w:sz w:val="24"/>
        </w:rPr>
        <w:t xml:space="preserve">системой </w:t>
      </w:r>
      <w:hyperlink w:history="0" r:id="rId228" w:tooltip="Федеральный закон от 14.03.2002 N 30-ФЗ (ред. от 23.07.2025) &quot;Об органах судейского сообщества в Российской Федерации&quot; {КонсультантПлюс}">
        <w:r>
          <w:rPr>
            <w:sz w:val="24"/>
            <w:color w:val="0000ff"/>
          </w:rPr>
          <w:t xml:space="preserve">органов судейского сообщества</w:t>
        </w:r>
      </w:hyperlink>
      <w:r>
        <w:rPr>
          <w:sz w:val="24"/>
        </w:rPr>
        <w:t xml:space="preserve">;</w:t>
      </w:r>
    </w:p>
    <w:p>
      <w:pPr>
        <w:pStyle w:val="0"/>
        <w:spacing w:before="240" w:lineRule="auto"/>
        <w:ind w:firstLine="540"/>
        <w:jc w:val="both"/>
      </w:pPr>
      <w:r>
        <w:rPr>
          <w:sz w:val="24"/>
        </w:rPr>
        <w:t xml:space="preserve">предоставлением судье за счет государства материального и социального обеспечения, соответствующего его высокому статусу.</w:t>
      </w:r>
    </w:p>
    <w:p>
      <w:pPr>
        <w:pStyle w:val="0"/>
        <w:spacing w:before="240" w:lineRule="auto"/>
        <w:ind w:firstLine="540"/>
        <w:jc w:val="both"/>
      </w:pPr>
      <w:r>
        <w:rPr>
          <w:sz w:val="24"/>
        </w:rPr>
        <w:t xml:space="preserve">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pPr>
        <w:pStyle w:val="0"/>
        <w:spacing w:before="240" w:lineRule="auto"/>
        <w:ind w:firstLine="540"/>
        <w:jc w:val="both"/>
      </w:pPr>
      <w:r>
        <w:rPr>
          <w:sz w:val="24"/>
        </w:rP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w:history="0" r:id="rId229" w:tooltip="Федеральный закон от 13.12.1996 N 150-ФЗ (ред. от 31.07.2025) &quot;Об оружии&quot; (с изм. и доп., вступ. в силу с 01.09.2025) {КонсультантПлюс}">
        <w:r>
          <w:rPr>
            <w:sz w:val="24"/>
            <w:color w:val="0000ff"/>
          </w:rPr>
          <w:t xml:space="preserve">Законом</w:t>
        </w:r>
      </w:hyperlink>
      <w:r>
        <w:rPr>
          <w:sz w:val="24"/>
        </w:rPr>
        <w:t xml:space="preserve"> Российской Федерации "Об оружии".</w:t>
      </w:r>
    </w:p>
    <w:p>
      <w:pPr>
        <w:pStyle w:val="0"/>
        <w:jc w:val="both"/>
      </w:pPr>
      <w:r>
        <w:rPr>
          <w:sz w:val="24"/>
        </w:rPr>
        <w:t xml:space="preserve">(абзац введен Федеральным </w:t>
      </w:r>
      <w:hyperlink w:history="0" r:id="rId23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21.06.1995 N 91-ФЗ; в ред. Федерального </w:t>
      </w:r>
      <w:hyperlink w:history="0" r:id="rId231" w:tooltip="Федеральный закон от 05.12.2017 N 3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05.12.2017 N 391-ФЗ)</w:t>
      </w:r>
    </w:p>
    <w:p>
      <w:pPr>
        <w:pStyle w:val="0"/>
        <w:spacing w:before="240" w:lineRule="auto"/>
        <w:ind w:firstLine="540"/>
        <w:jc w:val="both"/>
      </w:pPr>
      <w:r>
        <w:rPr>
          <w:sz w:val="24"/>
        </w:rPr>
        <w:t xml:space="preserve">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pPr>
        <w:pStyle w:val="0"/>
        <w:jc w:val="both"/>
      </w:pPr>
      <w:r>
        <w:rPr>
          <w:sz w:val="24"/>
        </w:rPr>
        <w:t xml:space="preserve">(п. 3 в ред. Федерального </w:t>
      </w:r>
      <w:hyperlink w:history="0" r:id="rId23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pPr>
        <w:pStyle w:val="0"/>
        <w:jc w:val="both"/>
      </w:pPr>
      <w:r>
        <w:rPr>
          <w:sz w:val="24"/>
        </w:rPr>
        <w:t xml:space="preserve">(в ред. Федерального </w:t>
      </w:r>
      <w:hyperlink w:history="0" r:id="rId233"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pPr>
      <w:r>
        <w:rPr>
          <w:sz w:val="24"/>
        </w:rPr>
      </w:r>
    </w:p>
    <w:p>
      <w:pPr>
        <w:pStyle w:val="2"/>
        <w:outlineLvl w:val="0"/>
        <w:ind w:firstLine="540"/>
        <w:jc w:val="both"/>
      </w:pPr>
      <w:r>
        <w:rPr>
          <w:sz w:val="24"/>
        </w:rPr>
        <w:t xml:space="preserve">Статья 10. Недопустимость вмешательства в деятельность судьи</w:t>
      </w:r>
    </w:p>
    <w:p>
      <w:pPr>
        <w:pStyle w:val="0"/>
      </w:pPr>
      <w:r>
        <w:rPr>
          <w:sz w:val="24"/>
        </w:rPr>
      </w:r>
    </w:p>
    <w:p>
      <w:pPr>
        <w:pStyle w:val="0"/>
        <w:ind w:firstLine="540"/>
        <w:jc w:val="both"/>
      </w:pPr>
      <w:r>
        <w:rPr>
          <w:sz w:val="24"/>
        </w:rPr>
        <w:t xml:space="preserve">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pPr>
        <w:pStyle w:val="0"/>
        <w:spacing w:before="240" w:lineRule="auto"/>
        <w:ind w:firstLine="540"/>
        <w:jc w:val="both"/>
      </w:pPr>
      <w:r>
        <w:rPr>
          <w:sz w:val="24"/>
        </w:rPr>
        <w:t xml:space="preserve">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pPr>
        <w:pStyle w:val="0"/>
        <w:spacing w:before="240" w:lineRule="auto"/>
        <w:ind w:firstLine="540"/>
        <w:jc w:val="both"/>
      </w:pPr>
      <w:r>
        <w:rPr>
          <w:sz w:val="24"/>
        </w:rPr>
        <w:t xml:space="preserve">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pPr>
        <w:pStyle w:val="0"/>
        <w:spacing w:before="240" w:lineRule="auto"/>
        <w:ind w:firstLine="540"/>
        <w:jc w:val="both"/>
      </w:pPr>
      <w:r>
        <w:rPr>
          <w:sz w:val="24"/>
        </w:rPr>
        <w:t xml:space="preserve">Порядок</w:t>
      </w:r>
      <w:r>
        <w:rPr>
          <w:sz w:val="24"/>
        </w:rPr>
        <w:t xml:space="preserve">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pPr>
        <w:pStyle w:val="0"/>
        <w:jc w:val="both"/>
      </w:pPr>
      <w:r>
        <w:rPr>
          <w:sz w:val="24"/>
        </w:rPr>
        <w:t xml:space="preserve">(в ред. Федерального </w:t>
      </w:r>
      <w:hyperlink w:history="0" r:id="rId23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jc w:val="both"/>
      </w:pPr>
      <w:r>
        <w:rPr>
          <w:sz w:val="24"/>
        </w:rPr>
        <w:t xml:space="preserve">(п. 1 в ред. Федерального </w:t>
      </w:r>
      <w:hyperlink w:history="0" r:id="rId235"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02.07.2013 N 166-ФЗ)</w:t>
      </w:r>
    </w:p>
    <w:p>
      <w:pPr>
        <w:pStyle w:val="0"/>
        <w:spacing w:before="240" w:lineRule="auto"/>
        <w:ind w:firstLine="540"/>
        <w:jc w:val="both"/>
      </w:pPr>
      <w:r>
        <w:rPr>
          <w:sz w:val="24"/>
        </w:rPr>
        <w:t xml:space="preserve">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pPr>
        <w:pStyle w:val="0"/>
      </w:pPr>
      <w:r>
        <w:rPr>
          <w:sz w:val="24"/>
        </w:rPr>
      </w:r>
    </w:p>
    <w:p>
      <w:pPr>
        <w:pStyle w:val="2"/>
        <w:outlineLvl w:val="0"/>
        <w:ind w:firstLine="540"/>
        <w:jc w:val="both"/>
      </w:pPr>
      <w:r>
        <w:rPr>
          <w:sz w:val="24"/>
        </w:rPr>
        <w:t xml:space="preserve">Статья 11. Срок полномочий судьи</w:t>
      </w:r>
    </w:p>
    <w:p>
      <w:pPr>
        <w:pStyle w:val="0"/>
        <w:ind w:firstLine="540"/>
        <w:jc w:val="both"/>
      </w:pPr>
      <w:r>
        <w:rPr>
          <w:sz w:val="24"/>
        </w:rPr>
      </w:r>
    </w:p>
    <w:p>
      <w:pPr>
        <w:pStyle w:val="0"/>
        <w:ind w:firstLine="540"/>
        <w:jc w:val="both"/>
      </w:pPr>
      <w:r>
        <w:rPr>
          <w:sz w:val="24"/>
        </w:rPr>
        <w:t xml:space="preserve">(в ред. Федерального </w:t>
      </w:r>
      <w:hyperlink w:history="0" r:id="rId236"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15.12.2001 N 169-ФЗ)</w:t>
      </w:r>
    </w:p>
    <w:p>
      <w:pPr>
        <w:pStyle w:val="0"/>
      </w:pPr>
      <w:r>
        <w:rPr>
          <w:sz w:val="24"/>
        </w:rPr>
      </w:r>
    </w:p>
    <w:bookmarkStart w:id="367" w:name="P367"/>
    <w:bookmarkEnd w:id="367"/>
    <w:p>
      <w:pPr>
        <w:pStyle w:val="0"/>
        <w:ind w:firstLine="540"/>
        <w:jc w:val="both"/>
      </w:pPr>
      <w:r>
        <w:rPr>
          <w:sz w:val="24"/>
        </w:rPr>
        <w:t xml:space="preserve">1. Полномочия судьи федерального суда не ограничены определенным сроком.</w:t>
      </w:r>
    </w:p>
    <w:p>
      <w:pPr>
        <w:pStyle w:val="0"/>
        <w:jc w:val="both"/>
      </w:pPr>
      <w:r>
        <w:rPr>
          <w:sz w:val="24"/>
        </w:rPr>
        <w:t xml:space="preserve">(в ред. Федерального </w:t>
      </w:r>
      <w:hyperlink w:history="0" r:id="rId237"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17.07.2009 N 157-ФЗ)</w:t>
      </w:r>
    </w:p>
    <w:p>
      <w:pPr>
        <w:pStyle w:val="0"/>
        <w:spacing w:before="240" w:lineRule="auto"/>
        <w:ind w:firstLine="540"/>
        <w:jc w:val="both"/>
      </w:pPr>
      <w:r>
        <w:rPr>
          <w:sz w:val="24"/>
        </w:rPr>
        <w:t xml:space="preserve">Предельный возраст пребывания в должности судьи - 70 лет, если иное не установлено соответствующим федеральным конституционным </w:t>
      </w:r>
      <w:r>
        <w:rPr>
          <w:sz w:val="24"/>
        </w:rPr>
        <w:t xml:space="preserve">законом</w:t>
      </w:r>
      <w:r>
        <w:rPr>
          <w:sz w:val="24"/>
        </w:rPr>
        <w:t xml:space="preserve">.</w:t>
      </w:r>
    </w:p>
    <w:p>
      <w:pPr>
        <w:pStyle w:val="0"/>
        <w:jc w:val="both"/>
      </w:pPr>
      <w:r>
        <w:rPr>
          <w:sz w:val="24"/>
        </w:rPr>
        <w:t xml:space="preserve">(в ред. Федеральных законов от 05.04.2005 </w:t>
      </w:r>
      <w:hyperlink w:history="0" r:id="rId238"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N 33-ФЗ</w:t>
        </w:r>
      </w:hyperlink>
      <w:r>
        <w:rPr>
          <w:sz w:val="24"/>
        </w:rPr>
        <w:t xml:space="preserve">, от 08.06.2012 </w:t>
      </w:r>
      <w:hyperlink w:history="0" r:id="rId239" w:tooltip="Федеральный закон от 08.06.2012 N 66-ФЗ &quot;О внесении изменений в статьи 6.1 и 11 Закона Российской Федерации &quot;О статусе судей в Российской Федерации&quot; {КонсультантПлюс}">
        <w:r>
          <w:rPr>
            <w:sz w:val="24"/>
            <w:color w:val="0000ff"/>
          </w:rPr>
          <w:t xml:space="preserve">N 66-ФЗ</w:t>
        </w:r>
      </w:hyperlink>
      <w:r>
        <w:rPr>
          <w:sz w:val="24"/>
        </w:rPr>
        <w:t xml:space="preserve">, от 08.12.2020 </w:t>
      </w:r>
      <w:hyperlink w:history="0" r:id="rId240"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41"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закон</w:t>
        </w:r>
      </w:hyperlink>
      <w:r>
        <w:rPr>
          <w:sz w:val="24"/>
        </w:rPr>
        <w:t xml:space="preserve"> от 17.07.2009 N 157-ФЗ.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После вступления в силу ФЗ от 05.04.2021 N 63-ФЗ мировые судьи </w:t>
            </w:r>
            <w:hyperlink w:history="0" r:id="rId242"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сультантПлюс}">
              <w:r>
                <w:rPr>
                  <w:sz w:val="24"/>
                  <w:color w:val="0000ff"/>
                </w:rPr>
                <w:t xml:space="preserve">сохраняют</w:t>
              </w:r>
            </w:hyperlink>
            <w:r>
              <w:rPr>
                <w:sz w:val="24"/>
                <w:color w:val="392c69"/>
              </w:rPr>
              <w:t xml:space="preserve"> свои полномочия до истечения срока, на который они были назначены (избраны).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Мировой судья в первый раз назначается (избирается) на должность сроком на три года.</w:t>
      </w:r>
    </w:p>
    <w:p>
      <w:pPr>
        <w:pStyle w:val="0"/>
        <w:spacing w:before="240" w:lineRule="auto"/>
        <w:ind w:firstLine="540"/>
        <w:jc w:val="both"/>
      </w:pPr>
      <w:r>
        <w:rPr>
          <w:sz w:val="24"/>
        </w:rPr>
        <w:t xml:space="preserve">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pPr>
        <w:pStyle w:val="0"/>
        <w:spacing w:before="240" w:lineRule="auto"/>
        <w:ind w:firstLine="540"/>
        <w:jc w:val="both"/>
      </w:pPr>
      <w:r>
        <w:rPr>
          <w:sz w:val="24"/>
        </w:rPr>
        <w:t xml:space="preserve">Предельный возраст пребывания в должности мирового судьи - 70 лет.</w:t>
      </w:r>
    </w:p>
    <w:p>
      <w:pPr>
        <w:pStyle w:val="0"/>
        <w:jc w:val="both"/>
      </w:pPr>
      <w:r>
        <w:rPr>
          <w:sz w:val="24"/>
        </w:rPr>
        <w:t xml:space="preserve">(п. 3 в ред. Федерального </w:t>
      </w:r>
      <w:hyperlink w:history="0" r:id="rId243"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сультантПлюс}">
        <w:r>
          <w:rPr>
            <w:sz w:val="24"/>
            <w:color w:val="0000ff"/>
          </w:rPr>
          <w:t xml:space="preserve">закона</w:t>
        </w:r>
      </w:hyperlink>
      <w:r>
        <w:rPr>
          <w:sz w:val="24"/>
        </w:rPr>
        <w:t xml:space="preserve"> от 05.04.2021 N 63-ФЗ)</w:t>
      </w:r>
    </w:p>
    <w:p>
      <w:pPr>
        <w:pStyle w:val="0"/>
        <w:spacing w:before="240" w:lineRule="auto"/>
        <w:ind w:firstLine="540"/>
        <w:jc w:val="both"/>
      </w:pPr>
      <w:r>
        <w:rPr>
          <w:sz w:val="24"/>
        </w:rPr>
        <w:t xml:space="preserve">4. Утратил силу с 1 января 2023 года. - Федеральный </w:t>
      </w:r>
      <w:hyperlink w:history="0" r:id="rId244"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08.12.2020 N 426-ФЗ.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11 признан частично не соответствующим Конституции РФ </w:t>
            </w:r>
            <w:hyperlink w:history="0" r:id="rId245" w:tooltip="Постановление Конституционного Суда РФ от 14.05.2015 N 9-П &quot;По делу о проверке конституционности пункта 5 статьи 11 Закона Российской Федерации &quot;О статусе судей в Российской Федерации&quot; в связи с запросом Президиума Верховного Суда Российской Федерации&quot; {КонсультантПлюс}">
              <w:r>
                <w:rPr>
                  <w:sz w:val="24"/>
                  <w:color w:val="0000ff"/>
                </w:rPr>
                <w:t xml:space="preserve">Постановлением</w:t>
              </w:r>
            </w:hyperlink>
            <w:r>
              <w:rPr>
                <w:sz w:val="24"/>
                <w:color w:val="392c69"/>
              </w:rPr>
              <w:t xml:space="preserve"> КС РФ от 14.05.2015 N 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pPr>
        <w:pStyle w:val="0"/>
        <w:spacing w:before="240" w:lineRule="auto"/>
        <w:ind w:firstLine="540"/>
        <w:jc w:val="both"/>
      </w:pPr>
      <w:r>
        <w:rPr>
          <w:sz w:val="24"/>
        </w:rPr>
        <w:t xml:space="preserve">6. Полномочия судьи федерального суда прекращаются:</w:t>
      </w:r>
    </w:p>
    <w:p>
      <w:pPr>
        <w:pStyle w:val="0"/>
        <w:jc w:val="both"/>
      </w:pPr>
      <w:r>
        <w:rPr>
          <w:sz w:val="24"/>
        </w:rPr>
        <w:t xml:space="preserve">(в ред. Федерального </w:t>
      </w:r>
      <w:hyperlink w:history="0" r:id="rId246"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17.07.2009 N 157-ФЗ)</w:t>
      </w:r>
    </w:p>
    <w:p>
      <w:pPr>
        <w:pStyle w:val="0"/>
        <w:spacing w:before="240" w:lineRule="auto"/>
        <w:ind w:firstLine="540"/>
        <w:jc w:val="both"/>
      </w:pPr>
      <w:r>
        <w:rPr>
          <w:sz w:val="24"/>
        </w:rPr>
        <w:t xml:space="preserve">абзац утратил силу. - Федеральный </w:t>
      </w:r>
      <w:hyperlink w:history="0" r:id="rId247"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закон</w:t>
        </w:r>
      </w:hyperlink>
      <w:r>
        <w:rPr>
          <w:sz w:val="24"/>
        </w:rPr>
        <w:t xml:space="preserve"> от 17.07.2009 N 157-ФЗ;</w:t>
      </w:r>
    </w:p>
    <w:p>
      <w:pPr>
        <w:pStyle w:val="0"/>
        <w:spacing w:before="240" w:lineRule="auto"/>
        <w:ind w:firstLine="540"/>
        <w:jc w:val="both"/>
      </w:pPr>
      <w:r>
        <w:rPr>
          <w:sz w:val="24"/>
        </w:rPr>
        <w:t xml:space="preserve">в последний день месяца, в котором он достигает возраста, установленного </w:t>
      </w:r>
      <w:hyperlink w:history="0" w:anchor="P367" w:tooltip="1. Полномочия судьи федерального суда не ограничены определенным сроком.">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на следующий день после </w:t>
      </w:r>
      <w:hyperlink w:history="0" r:id="rId248" w:tooltip="Федеральный закон от 14.03.2002 N 30-ФЗ (ред. от 23.07.2025) &quot;Об органах судейского сообщества в Российской Федерации&quot; {КонсультантПлюс}">
        <w:r>
          <w:rPr>
            <w:sz w:val="24"/>
            <w:color w:val="0000ff"/>
          </w:rPr>
          <w:t xml:space="preserve">вступления</w:t>
        </w:r>
      </w:hyperlink>
      <w:r>
        <w:rPr>
          <w:sz w:val="24"/>
        </w:rPr>
        <w:t xml:space="preserve"> в силу решения квалификационной коллегии судей о досрочном прекращении полномочий судьи;</w:t>
      </w:r>
    </w:p>
    <w:p>
      <w:pPr>
        <w:pStyle w:val="0"/>
        <w:spacing w:before="240" w:lineRule="auto"/>
        <w:ind w:firstLine="540"/>
        <w:jc w:val="both"/>
      </w:pPr>
      <w:r>
        <w:rPr>
          <w:sz w:val="24"/>
        </w:rP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history="0" w:anchor="P485" w:tooltip="Статья 14.1. Прекращение полномочий отдельных категорий судей Советом Федерации Федерального Собрания Российской Федерации">
        <w:r>
          <w:rPr>
            <w:sz w:val="24"/>
            <w:color w:val="0000ff"/>
          </w:rPr>
          <w:t xml:space="preserve">статьей 14.1</w:t>
        </w:r>
      </w:hyperlink>
      <w:r>
        <w:rPr>
          <w:sz w:val="24"/>
        </w:rPr>
        <w:t xml:space="preserve"> настоящего Закона.</w:t>
      </w:r>
    </w:p>
    <w:p>
      <w:pPr>
        <w:pStyle w:val="0"/>
        <w:jc w:val="both"/>
      </w:pPr>
      <w:r>
        <w:rPr>
          <w:sz w:val="24"/>
        </w:rPr>
        <w:t xml:space="preserve">(абзац введен Федеральным </w:t>
      </w:r>
      <w:hyperlink w:history="0" r:id="rId249"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426-ФЗ)</w:t>
      </w:r>
    </w:p>
    <w:p>
      <w:pPr>
        <w:pStyle w:val="0"/>
        <w:spacing w:before="240" w:lineRule="auto"/>
        <w:ind w:firstLine="540"/>
        <w:jc w:val="both"/>
      </w:pPr>
      <w:r>
        <w:rPr>
          <w:sz w:val="24"/>
        </w:rPr>
        <w:t xml:space="preserve">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pPr>
        <w:pStyle w:val="0"/>
        <w:jc w:val="both"/>
      </w:pPr>
      <w:r>
        <w:rPr>
          <w:sz w:val="24"/>
        </w:rPr>
        <w:t xml:space="preserve">(в ред. Федерального </w:t>
      </w:r>
      <w:hyperlink w:history="0" r:id="rId250"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17.07.2009 N 157-ФЗ)</w:t>
      </w:r>
    </w:p>
    <w:p>
      <w:pPr>
        <w:pStyle w:val="0"/>
        <w:spacing w:before="240" w:lineRule="auto"/>
        <w:ind w:firstLine="540"/>
        <w:jc w:val="both"/>
      </w:pPr>
      <w:r>
        <w:rPr>
          <w:sz w:val="24"/>
        </w:rPr>
        <w:t xml:space="preserve">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pPr>
        <w:pStyle w:val="0"/>
        <w:jc w:val="both"/>
      </w:pPr>
      <w:r>
        <w:rPr>
          <w:sz w:val="24"/>
        </w:rPr>
        <w:t xml:space="preserve">(абзац введен Федеральным </w:t>
      </w:r>
      <w:hyperlink w:history="0" r:id="rId251"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законом</w:t>
        </w:r>
      </w:hyperlink>
      <w:r>
        <w:rPr>
          <w:sz w:val="24"/>
        </w:rPr>
        <w:t xml:space="preserve"> от 05.04.2005 N 33-ФЗ, в ред. Федерального </w:t>
      </w:r>
      <w:hyperlink w:history="0" r:id="rId252"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17.07.2009 N 157-ФЗ)</w:t>
      </w:r>
    </w:p>
    <w:p>
      <w:pPr>
        <w:pStyle w:val="0"/>
      </w:pPr>
      <w:r>
        <w:rPr>
          <w:sz w:val="24"/>
        </w:rPr>
      </w:r>
    </w:p>
    <w:p>
      <w:pPr>
        <w:pStyle w:val="2"/>
        <w:outlineLvl w:val="0"/>
        <w:ind w:firstLine="540"/>
        <w:jc w:val="both"/>
      </w:pPr>
      <w:r>
        <w:rPr>
          <w:sz w:val="24"/>
        </w:rPr>
        <w:t xml:space="preserve">Статья 12. Несменяемость судьи</w:t>
      </w:r>
    </w:p>
    <w:p>
      <w:pPr>
        <w:pStyle w:val="0"/>
      </w:pPr>
      <w:r>
        <w:rPr>
          <w:sz w:val="24"/>
        </w:rPr>
      </w:r>
    </w:p>
    <w:p>
      <w:pPr>
        <w:pStyle w:val="0"/>
        <w:ind w:firstLine="540"/>
        <w:jc w:val="both"/>
      </w:pPr>
      <w:r>
        <w:rPr>
          <w:sz w:val="24"/>
        </w:rPr>
        <w:t xml:space="preserve">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pPr>
        <w:pStyle w:val="0"/>
      </w:pPr>
      <w:r>
        <w:rPr>
          <w:sz w:val="24"/>
        </w:rPr>
      </w:r>
    </w:p>
    <w:bookmarkStart w:id="398" w:name="P398"/>
    <w:bookmarkEnd w:id="398"/>
    <w:p>
      <w:pPr>
        <w:pStyle w:val="2"/>
        <w:outlineLvl w:val="0"/>
        <w:ind w:firstLine="540"/>
        <w:jc w:val="both"/>
      </w:pPr>
      <w:r>
        <w:rPr>
          <w:sz w:val="24"/>
        </w:rPr>
        <w:t xml:space="preserve">Статья 12.1. Дисциплинарная ответственность судей</w:t>
      </w:r>
    </w:p>
    <w:p>
      <w:pPr>
        <w:pStyle w:val="0"/>
        <w:ind w:firstLine="540"/>
        <w:jc w:val="both"/>
      </w:pPr>
      <w:r>
        <w:rPr>
          <w:sz w:val="24"/>
        </w:rPr>
      </w:r>
    </w:p>
    <w:p>
      <w:pPr>
        <w:pStyle w:val="0"/>
        <w:ind w:firstLine="540"/>
        <w:jc w:val="both"/>
      </w:pPr>
      <w:r>
        <w:rPr>
          <w:sz w:val="24"/>
        </w:rPr>
        <w:t xml:space="preserve">(в ред. Федерального </w:t>
      </w:r>
      <w:hyperlink w:history="0" r:id="rId253"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02.07.2013 N 179-ФЗ)</w:t>
      </w:r>
    </w:p>
    <w:p>
      <w:pPr>
        <w:pStyle w:val="0"/>
        <w:ind w:firstLine="540"/>
        <w:jc w:val="both"/>
      </w:pPr>
      <w:r>
        <w:rPr>
          <w:sz w:val="24"/>
        </w:rPr>
      </w:r>
    </w:p>
    <w:bookmarkStart w:id="402" w:name="P402"/>
    <w:bookmarkEnd w:id="402"/>
    <w:p>
      <w:pPr>
        <w:pStyle w:val="0"/>
        <w:ind w:firstLine="540"/>
        <w:jc w:val="both"/>
      </w:pPr>
      <w:r>
        <w:rPr>
          <w:sz w:val="24"/>
        </w:rP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w:history="0" r:id="rId254" w:tooltip="&quot;Кодекс судейской этики&quot; (утв. VIII Всероссийским съездом судей 19.12.2012) (ред. от 01.12.2022) {КонсультантПлюс}">
        <w:r>
          <w:rPr>
            <w:sz w:val="24"/>
            <w:color w:val="0000ff"/>
          </w:rPr>
          <w:t xml:space="preserve">кодекса</w:t>
        </w:r>
      </w:hyperlink>
      <w:r>
        <w:rPr>
          <w:sz w:val="24"/>
        </w:rP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pPr>
        <w:pStyle w:val="0"/>
        <w:spacing w:before="240" w:lineRule="auto"/>
        <w:ind w:firstLine="540"/>
        <w:jc w:val="both"/>
      </w:pPr>
      <w:r>
        <w:rPr>
          <w:sz w:val="24"/>
        </w:rPr>
        <w:t xml:space="preserve">1) замечания;</w:t>
      </w:r>
    </w:p>
    <w:p>
      <w:pPr>
        <w:pStyle w:val="0"/>
        <w:spacing w:before="240" w:lineRule="auto"/>
        <w:ind w:firstLine="540"/>
        <w:jc w:val="both"/>
      </w:pPr>
      <w:r>
        <w:rPr>
          <w:sz w:val="24"/>
        </w:rPr>
        <w:t xml:space="preserve">2) предупреждения;</w:t>
      </w:r>
    </w:p>
    <w:bookmarkStart w:id="405" w:name="P405"/>
    <w:bookmarkEnd w:id="405"/>
    <w:p>
      <w:pPr>
        <w:pStyle w:val="0"/>
        <w:spacing w:before="240" w:lineRule="auto"/>
        <w:ind w:firstLine="540"/>
        <w:jc w:val="both"/>
      </w:pPr>
      <w:r>
        <w:rPr>
          <w:sz w:val="24"/>
        </w:rPr>
        <w:t xml:space="preserve">3) понижения в квалификационном классе;</w:t>
      </w:r>
    </w:p>
    <w:p>
      <w:pPr>
        <w:pStyle w:val="0"/>
        <w:spacing w:before="240" w:lineRule="auto"/>
        <w:ind w:firstLine="540"/>
        <w:jc w:val="both"/>
      </w:pPr>
      <w:r>
        <w:rPr>
          <w:sz w:val="24"/>
        </w:rPr>
        <w:t xml:space="preserve">4) досрочного прекращения полномочий судьи.</w:t>
      </w:r>
    </w:p>
    <w:p>
      <w:pPr>
        <w:pStyle w:val="0"/>
        <w:jc w:val="both"/>
      </w:pPr>
      <w:r>
        <w:rPr>
          <w:sz w:val="24"/>
        </w:rPr>
        <w:t xml:space="preserve">(п. 1 в ред. Федерального </w:t>
      </w:r>
      <w:hyperlink w:history="0" r:id="rId255"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29.07.2018 N 243-ФЗ)</w:t>
      </w:r>
    </w:p>
    <w:p>
      <w:pPr>
        <w:pStyle w:val="0"/>
        <w:spacing w:before="240" w:lineRule="auto"/>
        <w:ind w:firstLine="540"/>
        <w:jc w:val="both"/>
      </w:pPr>
      <w:r>
        <w:rPr>
          <w:sz w:val="24"/>
        </w:rPr>
        <w:t xml:space="preserve">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pPr>
        <w:pStyle w:val="0"/>
        <w:spacing w:before="240" w:lineRule="auto"/>
        <w:ind w:firstLine="540"/>
        <w:jc w:val="both"/>
      </w:pPr>
      <w:r>
        <w:rPr>
          <w:sz w:val="24"/>
        </w:rPr>
        <w:t xml:space="preserve">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pPr>
        <w:pStyle w:val="0"/>
        <w:spacing w:before="240" w:lineRule="auto"/>
        <w:ind w:firstLine="540"/>
        <w:jc w:val="both"/>
      </w:pPr>
      <w:r>
        <w:rPr>
          <w:sz w:val="24"/>
        </w:rPr>
        <w:t xml:space="preserve">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pPr>
        <w:pStyle w:val="0"/>
        <w:spacing w:before="240" w:lineRule="auto"/>
        <w:ind w:firstLine="540"/>
        <w:jc w:val="both"/>
      </w:pPr>
      <w:r>
        <w:rPr>
          <w:sz w:val="24"/>
        </w:rP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w:history="0" r:id="rId256" w:tooltip="&quot;Кодекс судейской этики&quot; (утв. VIII Всероссийским съездом судей 19.12.2012) (ред. от 01.12.2022) {КонсультантПлюс}">
        <w:r>
          <w:rPr>
            <w:sz w:val="24"/>
            <w:color w:val="0000ff"/>
          </w:rPr>
          <w:t xml:space="preserve">кодекса</w:t>
        </w:r>
      </w:hyperlink>
      <w:r>
        <w:rPr>
          <w:sz w:val="24"/>
        </w:rPr>
        <w:t xml:space="preserve"> судейской этики, если судья ранее подвергался дисциплинарному взысканию.</w:t>
      </w:r>
    </w:p>
    <w:p>
      <w:pPr>
        <w:pStyle w:val="0"/>
        <w:spacing w:before="240" w:lineRule="auto"/>
        <w:ind w:firstLine="540"/>
        <w:jc w:val="both"/>
      </w:pPr>
      <w:r>
        <w:rPr>
          <w:sz w:val="24"/>
        </w:rPr>
        <w:t xml:space="preserve">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pPr>
        <w:pStyle w:val="0"/>
        <w:jc w:val="both"/>
      </w:pPr>
      <w:r>
        <w:rPr>
          <w:sz w:val="24"/>
        </w:rPr>
        <w:t xml:space="preserve">(п. 4.1 введен Федеральным </w:t>
      </w:r>
      <w:hyperlink w:history="0" r:id="rId257"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законом</w:t>
        </w:r>
      </w:hyperlink>
      <w:r>
        <w:rPr>
          <w:sz w:val="24"/>
        </w:rPr>
        <w:t xml:space="preserve"> от 29.07.2018 N 243-ФЗ)</w:t>
      </w:r>
    </w:p>
    <w:bookmarkStart w:id="414" w:name="P414"/>
    <w:bookmarkEnd w:id="414"/>
    <w:p>
      <w:pPr>
        <w:pStyle w:val="0"/>
        <w:spacing w:before="240" w:lineRule="auto"/>
        <w:ind w:firstLine="540"/>
        <w:jc w:val="both"/>
      </w:pPr>
      <w:r>
        <w:rPr>
          <w:sz w:val="24"/>
        </w:rP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w:history="0" r:id="rId258" w:tooltip="&quot;Кодекс судейской этики&quot; (утв. VIII Всероссийским съездом судей 19.12.2012) (ред. от 01.12.2022) {КонсультантПлюс}">
        <w:r>
          <w:rPr>
            <w:sz w:val="24"/>
            <w:color w:val="0000ff"/>
          </w:rPr>
          <w:t xml:space="preserve">кодекса</w:t>
        </w:r>
      </w:hyperlink>
      <w:r>
        <w:rPr>
          <w:sz w:val="24"/>
        </w:rPr>
        <w:t xml:space="preserve"> судейской этики.</w:t>
      </w:r>
    </w:p>
    <w:p>
      <w:pPr>
        <w:pStyle w:val="0"/>
        <w:spacing w:before="240" w:lineRule="auto"/>
        <w:ind w:firstLine="540"/>
        <w:jc w:val="both"/>
      </w:pPr>
      <w:r>
        <w:rPr>
          <w:sz w:val="24"/>
        </w:rPr>
        <w:t xml:space="preserve">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pPr>
        <w:pStyle w:val="0"/>
        <w:jc w:val="both"/>
      </w:pPr>
      <w:r>
        <w:rPr>
          <w:sz w:val="24"/>
        </w:rPr>
        <w:t xml:space="preserve">(п. 5 в ред. Федерального </w:t>
      </w:r>
      <w:hyperlink w:history="0" r:id="rId259"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29.07.2018 N 243-ФЗ)</w:t>
      </w:r>
    </w:p>
    <w:bookmarkStart w:id="417" w:name="P417"/>
    <w:bookmarkEnd w:id="417"/>
    <w:p>
      <w:pPr>
        <w:pStyle w:val="0"/>
        <w:spacing w:before="240" w:lineRule="auto"/>
        <w:ind w:firstLine="540"/>
        <w:jc w:val="both"/>
      </w:pPr>
      <w:r>
        <w:rPr>
          <w:sz w:val="24"/>
        </w:rPr>
        <w:t xml:space="preserve">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pPr>
        <w:pStyle w:val="0"/>
        <w:spacing w:before="240" w:lineRule="auto"/>
        <w:ind w:firstLine="540"/>
        <w:jc w:val="both"/>
      </w:pPr>
      <w:r>
        <w:rPr>
          <w:sz w:val="24"/>
        </w:rP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w:history="0" r:id="rId260" w:tooltip="Федеральный закон от 14.03.2002 N 30-ФЗ (ред. от 23.07.2025) &quot;Об органах судейского сообщества в Российской Федерации&quot; {КонсультантПлюс}">
        <w:r>
          <w:rPr>
            <w:sz w:val="24"/>
            <w:color w:val="0000ff"/>
          </w:rPr>
          <w:t xml:space="preserve">законом</w:t>
        </w:r>
      </w:hyperlink>
      <w:r>
        <w:rPr>
          <w:sz w:val="24"/>
        </w:rPr>
        <w:t xml:space="preserve">. Решение квалификационной коллегии судей о досрочном прекращении полномочий судьи может быть обжаловано в </w:t>
      </w:r>
      <w:hyperlink w:history="0" r:id="rId261" w:tooltip="Федеральный конституционный закон от 05.02.2014 N 3-ФКЗ (ред. от 14.07.2022) &quot;О Верховном Суде Российской Федерации&quot; {КонсультантПлюс}">
        <w:r>
          <w:rPr>
            <w:sz w:val="24"/>
            <w:color w:val="0000ff"/>
          </w:rPr>
          <w:t xml:space="preserve">Дисциплинарную коллегию</w:t>
        </w:r>
      </w:hyperlink>
      <w:r>
        <w:rPr>
          <w:sz w:val="24"/>
        </w:rPr>
        <w:t xml:space="preserve"> Верховного Суда Российской Федерации.</w:t>
      </w:r>
    </w:p>
    <w:p>
      <w:pPr>
        <w:pStyle w:val="0"/>
        <w:jc w:val="both"/>
      </w:pPr>
      <w:r>
        <w:rPr>
          <w:sz w:val="24"/>
        </w:rPr>
        <w:t xml:space="preserve">(п. 7 в ред. Федерального </w:t>
      </w:r>
      <w:hyperlink w:history="0" r:id="rId26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pPr>
        <w:pStyle w:val="0"/>
        <w:spacing w:before="240" w:lineRule="auto"/>
        <w:ind w:firstLine="540"/>
        <w:jc w:val="both"/>
      </w:pPr>
      <w:r>
        <w:rPr>
          <w:sz w:val="24"/>
        </w:rP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history="0" w:anchor="P891" w:tooltip="4. Срок пребывания в квалификационном классе устанавливается:">
        <w:r>
          <w:rPr>
            <w:sz w:val="24"/>
            <w:color w:val="0000ff"/>
          </w:rPr>
          <w:t xml:space="preserve">пунктом 4 статьи 20.2</w:t>
        </w:r>
      </w:hyperlink>
      <w:r>
        <w:rPr>
          <w:sz w:val="24"/>
        </w:rP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history="0" w:anchor="P874" w:tooltip="Статья 20.2. Квалификационная аттестация судей">
        <w:r>
          <w:rPr>
            <w:sz w:val="24"/>
            <w:color w:val="0000ff"/>
          </w:rPr>
          <w:t xml:space="preserve">статьей 20.2</w:t>
        </w:r>
      </w:hyperlink>
      <w:r>
        <w:rPr>
          <w:sz w:val="24"/>
        </w:rPr>
        <w:t xml:space="preserve"> настоящего Закона.</w:t>
      </w:r>
    </w:p>
    <w:p>
      <w:pPr>
        <w:pStyle w:val="0"/>
        <w:jc w:val="both"/>
      </w:pPr>
      <w:r>
        <w:rPr>
          <w:sz w:val="24"/>
        </w:rPr>
        <w:t xml:space="preserve">(п. 8 в ред. Федерального </w:t>
      </w:r>
      <w:hyperlink w:history="0" r:id="rId263"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29.07.2018 N 243-ФЗ)</w:t>
      </w:r>
    </w:p>
    <w:p>
      <w:pPr>
        <w:pStyle w:val="0"/>
        <w:spacing w:before="240" w:lineRule="auto"/>
        <w:ind w:firstLine="540"/>
        <w:jc w:val="both"/>
      </w:pPr>
      <w:r>
        <w:rPr>
          <w:sz w:val="24"/>
        </w:rP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w:history="0" r:id="rId26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 Конституционном Суде Российской Федерации".</w:t>
      </w:r>
    </w:p>
    <w:p>
      <w:pPr>
        <w:pStyle w:val="0"/>
        <w:spacing w:before="240" w:lineRule="auto"/>
        <w:ind w:firstLine="540"/>
        <w:jc w:val="both"/>
      </w:pPr>
      <w:r>
        <w:rPr>
          <w:sz w:val="24"/>
        </w:rP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w:history="0" r:id="rId265" w:tooltip="&quot;Кодекс судейской этики&quot; (утв. VIII Всероссийским съездом судей 19.12.2012) (ред. от 01.12.2022) {КонсультантПлюс}">
        <w:r>
          <w:rPr>
            <w:sz w:val="24"/>
            <w:color w:val="0000ff"/>
          </w:rPr>
          <w:t xml:space="preserve">кодексом</w:t>
        </w:r>
      </w:hyperlink>
      <w:r>
        <w:rPr>
          <w:sz w:val="24"/>
        </w:rP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pPr>
        <w:pStyle w:val="0"/>
        <w:jc w:val="both"/>
      </w:pPr>
      <w:r>
        <w:rPr>
          <w:sz w:val="24"/>
        </w:rPr>
        <w:t xml:space="preserve">(п. 10 введен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26" w:name="P426"/>
    <w:bookmarkEnd w:id="426"/>
    <w:p>
      <w:pPr>
        <w:pStyle w:val="0"/>
        <w:spacing w:before="240" w:lineRule="auto"/>
        <w:ind w:firstLine="540"/>
        <w:jc w:val="both"/>
      </w:pPr>
      <w:r>
        <w:rPr>
          <w:sz w:val="24"/>
        </w:rPr>
        <w:t xml:space="preserve">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pPr>
        <w:pStyle w:val="0"/>
        <w:jc w:val="both"/>
      </w:pPr>
      <w:r>
        <w:rPr>
          <w:sz w:val="24"/>
        </w:rPr>
        <w:t xml:space="preserve">(п. 11 введен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12. Причинно-следственная связь между возникновением не зависящих от судьи обстоятельств, указанных в </w:t>
      </w:r>
      <w:hyperlink w:history="0" w:anchor="P426" w:tooltip="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
        <w:r>
          <w:rPr>
            <w:sz w:val="24"/>
            <w:color w:val="0000ff"/>
          </w:rPr>
          <w:t xml:space="preserve">пункте 11</w:t>
        </w:r>
      </w:hyperlink>
      <w:r>
        <w:rPr>
          <w:sz w:val="24"/>
        </w:rP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w:history="0" r:id="rId268" w:tooltip="&quot;Кодекс судейской этики&quot; (утв. VIII Всероссийским съездом судей 19.12.2012) (ред. от 01.12.2022) {КонсультантПлюс}">
        <w:r>
          <w:rPr>
            <w:sz w:val="24"/>
            <w:color w:val="0000ff"/>
          </w:rPr>
          <w:t xml:space="preserve">кодексом</w:t>
        </w:r>
      </w:hyperlink>
      <w:r>
        <w:rPr>
          <w:sz w:val="24"/>
        </w:rP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pPr>
        <w:pStyle w:val="0"/>
        <w:jc w:val="both"/>
      </w:pPr>
      <w:r>
        <w:rPr>
          <w:sz w:val="24"/>
        </w:rPr>
        <w:t xml:space="preserve">(п. 12 введен Федеральным </w:t>
      </w:r>
      <w:hyperlink w:history="0"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w:history="0" r:id="rId270" w:tooltip="&quot;Кодекс судейской этики&quot; (утв. VIII Всероссийским съездом судей 19.12.2012) (ред. от 01.12.2022) {КонсультантПлюс}">
        <w:r>
          <w:rPr>
            <w:sz w:val="24"/>
            <w:color w:val="0000ff"/>
          </w:rPr>
          <w:t xml:space="preserve">кодексом</w:t>
        </w:r>
      </w:hyperlink>
      <w:r>
        <w:rPr>
          <w:sz w:val="24"/>
        </w:rP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pPr>
        <w:pStyle w:val="0"/>
        <w:jc w:val="both"/>
      </w:pPr>
      <w:r>
        <w:rPr>
          <w:sz w:val="24"/>
        </w:rPr>
        <w:t xml:space="preserve">(п. 13 введен Федеральным </w:t>
      </w:r>
      <w:hyperlink w:history="0"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433" w:name="P433"/>
    <w:bookmarkEnd w:id="433"/>
    <w:p>
      <w:pPr>
        <w:pStyle w:val="2"/>
        <w:outlineLvl w:val="0"/>
        <w:ind w:firstLine="540"/>
        <w:jc w:val="both"/>
      </w:pPr>
      <w:r>
        <w:rPr>
          <w:sz w:val="24"/>
        </w:rPr>
        <w:t xml:space="preserve">Статья 13. Приостановление полномочий судьи и отставки судьи</w:t>
      </w:r>
    </w:p>
    <w:p>
      <w:pPr>
        <w:pStyle w:val="0"/>
        <w:jc w:val="both"/>
      </w:pPr>
      <w:r>
        <w:rPr>
          <w:sz w:val="24"/>
        </w:rPr>
        <w:t xml:space="preserve">(в ред. Федерального </w:t>
      </w:r>
      <w:hyperlink w:history="0" r:id="rId272"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sz w:val="24"/>
            <w:color w:val="0000ff"/>
          </w:rPr>
          <w:t xml:space="preserve">закона</w:t>
        </w:r>
      </w:hyperlink>
      <w:r>
        <w:rPr>
          <w:sz w:val="24"/>
        </w:rPr>
        <w:t xml:space="preserve"> от 09.11.2009 N 246-ФЗ)</w:t>
      </w:r>
    </w:p>
    <w:p>
      <w:pPr>
        <w:pStyle w:val="0"/>
        <w:ind w:firstLine="540"/>
        <w:jc w:val="both"/>
      </w:pPr>
      <w:r>
        <w:rPr>
          <w:sz w:val="24"/>
        </w:rPr>
      </w:r>
    </w:p>
    <w:p>
      <w:pPr>
        <w:pStyle w:val="0"/>
        <w:ind w:firstLine="540"/>
        <w:jc w:val="both"/>
      </w:pPr>
      <w:r>
        <w:rPr>
          <w:sz w:val="24"/>
        </w:rPr>
        <w:t xml:space="preserve">(в ред. Федерального </w:t>
      </w:r>
      <w:hyperlink w:history="0" r:id="rId273"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pPr>
      <w:r>
        <w:rPr>
          <w:sz w:val="24"/>
        </w:rPr>
      </w:r>
    </w:p>
    <w:p>
      <w:pPr>
        <w:pStyle w:val="0"/>
        <w:ind w:firstLine="540"/>
        <w:jc w:val="both"/>
      </w:pPr>
      <w:r>
        <w:rPr>
          <w:sz w:val="24"/>
        </w:rPr>
        <w:t xml:space="preserve">1. Полномочия судьи и отставка судьи приостанавливаются решением квалификационной коллегии судей при наличии одного из следующих оснований:</w:t>
      </w:r>
    </w:p>
    <w:p>
      <w:pPr>
        <w:pStyle w:val="0"/>
        <w:jc w:val="both"/>
      </w:pPr>
      <w:r>
        <w:rPr>
          <w:sz w:val="24"/>
        </w:rPr>
        <w:t xml:space="preserve">(в ред. Федерального </w:t>
      </w:r>
      <w:hyperlink w:history="0" r:id="rId274"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sz w:val="24"/>
            <w:color w:val="0000ff"/>
          </w:rPr>
          <w:t xml:space="preserve">закона</w:t>
        </w:r>
      </w:hyperlink>
      <w:r>
        <w:rPr>
          <w:sz w:val="24"/>
        </w:rPr>
        <w:t xml:space="preserve"> от 09.11.2009 N 246-ФЗ)</w:t>
      </w:r>
    </w:p>
    <w:p>
      <w:pPr>
        <w:pStyle w:val="0"/>
        <w:spacing w:before="240" w:lineRule="auto"/>
        <w:ind w:firstLine="540"/>
        <w:jc w:val="both"/>
      </w:pPr>
      <w:r>
        <w:rPr>
          <w:sz w:val="24"/>
        </w:rPr>
        <w:t xml:space="preserve">1) признание судьи безвестно отсутствующим решением суда, вступившим в законную силу;</w:t>
      </w:r>
    </w:p>
    <w:p>
      <w:pPr>
        <w:pStyle w:val="0"/>
        <w:spacing w:before="240" w:lineRule="auto"/>
        <w:ind w:firstLine="540"/>
        <w:jc w:val="both"/>
      </w:pPr>
      <w:r>
        <w:rPr>
          <w:sz w:val="24"/>
        </w:rPr>
        <w:t xml:space="preserve">2) возбуждение уголовного дела в отношении судьи либо привлечение его в качестве обвиняемого по другому уголовному делу;</w:t>
      </w:r>
    </w:p>
    <w:p>
      <w:pPr>
        <w:pStyle w:val="0"/>
        <w:jc w:val="both"/>
      </w:pPr>
      <w:r>
        <w:rPr>
          <w:sz w:val="24"/>
        </w:rPr>
        <w:t xml:space="preserve">(пп. 2 в ред. Федерального </w:t>
      </w:r>
      <w:hyperlink w:history="0" r:id="rId275"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15.12.2001 N 169-ФЗ)</w:t>
      </w:r>
    </w:p>
    <w:p>
      <w:pPr>
        <w:pStyle w:val="0"/>
        <w:spacing w:before="240" w:lineRule="auto"/>
        <w:ind w:firstLine="540"/>
        <w:jc w:val="both"/>
      </w:pPr>
      <w:r>
        <w:rPr>
          <w:sz w:val="24"/>
        </w:rPr>
        <w:t xml:space="preserve">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pPr>
        <w:pStyle w:val="0"/>
        <w:jc w:val="both"/>
      </w:pPr>
      <w:r>
        <w:rPr>
          <w:sz w:val="24"/>
        </w:rPr>
        <w:t xml:space="preserve">(пп. 3 в ред. Федерального </w:t>
      </w:r>
      <w:hyperlink w:history="0" r:id="rId276" w:tooltip="Федеральный закон от 09.11.2009 N 248-ФЗ &quot;О внесении изменений в статьи 13 и 14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09.11.2009 N 248-ФЗ)</w:t>
      </w:r>
    </w:p>
    <w:p>
      <w:pPr>
        <w:pStyle w:val="0"/>
        <w:spacing w:before="240" w:lineRule="auto"/>
        <w:ind w:firstLine="540"/>
        <w:jc w:val="both"/>
      </w:pPr>
      <w:r>
        <w:rPr>
          <w:sz w:val="24"/>
        </w:rPr>
        <w:t xml:space="preserve">4) утратил силу. - Федеральный </w:t>
      </w:r>
      <w:hyperlink w:history="0" r:id="rId277" w:tooltip="Федеральный закон от 09.11.2009 N 248-ФЗ &quot;О внесении изменений в статьи 13 и 14 Закона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09.11.2009 N 248-ФЗ.</w:t>
      </w:r>
    </w:p>
    <w:p>
      <w:pPr>
        <w:pStyle w:val="0"/>
        <w:spacing w:before="240" w:lineRule="auto"/>
        <w:ind w:firstLine="540"/>
        <w:jc w:val="both"/>
      </w:pPr>
      <w:r>
        <w:rPr>
          <w:sz w:val="24"/>
        </w:rPr>
        <w:t xml:space="preserve">2. Исключен. - Федеральный </w:t>
      </w:r>
      <w:hyperlink w:history="0" r:id="rId278"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15.12.2001 N 169-ФЗ.</w:t>
      </w:r>
    </w:p>
    <w:p>
      <w:pPr>
        <w:pStyle w:val="0"/>
        <w:spacing w:before="240" w:lineRule="auto"/>
        <w:ind w:firstLine="540"/>
        <w:jc w:val="both"/>
      </w:pPr>
      <w:hyperlink w:history="0" r:id="rId279"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2.</w:t>
        </w:r>
      </w:hyperlink>
      <w:r>
        <w:rPr>
          <w:sz w:val="24"/>
        </w:rPr>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pPr>
        <w:pStyle w:val="0"/>
        <w:jc w:val="both"/>
      </w:pPr>
      <w:r>
        <w:rPr>
          <w:sz w:val="24"/>
        </w:rPr>
        <w:t xml:space="preserve">(в ред. Федеральных законов от 09.11.2009 </w:t>
      </w:r>
      <w:hyperlink w:history="0" r:id="rId280"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sz w:val="24"/>
            <w:color w:val="0000ff"/>
          </w:rPr>
          <w:t xml:space="preserve">N 246-ФЗ</w:t>
        </w:r>
      </w:hyperlink>
      <w:r>
        <w:rPr>
          <w:sz w:val="24"/>
        </w:rPr>
        <w:t xml:space="preserve">, от 25.12.2012 </w:t>
      </w:r>
      <w:hyperlink w:history="0" r:id="rId281"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w:t>
      </w:r>
    </w:p>
    <w:p>
      <w:pPr>
        <w:pStyle w:val="0"/>
        <w:spacing w:before="240" w:lineRule="auto"/>
        <w:ind w:firstLine="540"/>
        <w:jc w:val="both"/>
      </w:pPr>
      <w:r>
        <w:rPr>
          <w:sz w:val="24"/>
        </w:rPr>
        <w:t xml:space="preserve">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pPr>
        <w:pStyle w:val="0"/>
        <w:jc w:val="both"/>
      </w:pPr>
      <w:r>
        <w:rPr>
          <w:sz w:val="24"/>
        </w:rPr>
        <w:t xml:space="preserve">(п. 3 в ред. Федерального </w:t>
      </w:r>
      <w:hyperlink w:history="0" r:id="rId282"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sz w:val="24"/>
            <w:color w:val="0000ff"/>
          </w:rPr>
          <w:t xml:space="preserve">закона</w:t>
        </w:r>
      </w:hyperlink>
      <w:r>
        <w:rPr>
          <w:sz w:val="24"/>
        </w:rPr>
        <w:t xml:space="preserve"> от 09.11.2009 N 246-ФЗ)</w:t>
      </w:r>
    </w:p>
    <w:p>
      <w:pPr>
        <w:pStyle w:val="0"/>
      </w:pPr>
      <w:r>
        <w:rPr>
          <w:sz w:val="24"/>
        </w:rPr>
      </w:r>
    </w:p>
    <w:p>
      <w:pPr>
        <w:pStyle w:val="2"/>
        <w:outlineLvl w:val="0"/>
        <w:ind w:firstLine="540"/>
        <w:jc w:val="both"/>
      </w:pPr>
      <w:r>
        <w:rPr>
          <w:sz w:val="24"/>
        </w:rPr>
        <w:t xml:space="preserve">Статья 14. Прекращение полномочий судьи</w:t>
      </w:r>
    </w:p>
    <w:p>
      <w:pPr>
        <w:pStyle w:val="0"/>
        <w:ind w:firstLine="540"/>
        <w:jc w:val="both"/>
      </w:pPr>
      <w:r>
        <w:rPr>
          <w:sz w:val="24"/>
        </w:rPr>
      </w:r>
    </w:p>
    <w:p>
      <w:pPr>
        <w:pStyle w:val="0"/>
        <w:ind w:firstLine="540"/>
        <w:jc w:val="both"/>
      </w:pPr>
      <w:r>
        <w:rPr>
          <w:sz w:val="24"/>
        </w:rPr>
        <w:t xml:space="preserve">(в ред. Федерального </w:t>
      </w:r>
      <w:hyperlink w:history="0" r:id="rId283"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pPr>
      <w:r>
        <w:rPr>
          <w:sz w:val="24"/>
        </w:rPr>
      </w:r>
    </w:p>
    <w:p>
      <w:pPr>
        <w:pStyle w:val="0"/>
        <w:ind w:firstLine="540"/>
        <w:jc w:val="both"/>
      </w:pPr>
      <w:r>
        <w:rPr>
          <w:sz w:val="24"/>
        </w:rPr>
        <w:t xml:space="preserve">1. Полномочия судьи прекращаются по следующим основаниям:</w:t>
      </w:r>
    </w:p>
    <w:bookmarkStart w:id="457" w:name="P457"/>
    <w:bookmarkEnd w:id="457"/>
    <w:p>
      <w:pPr>
        <w:pStyle w:val="0"/>
        <w:spacing w:before="240" w:lineRule="auto"/>
        <w:ind w:firstLine="540"/>
        <w:jc w:val="both"/>
      </w:pPr>
      <w:r>
        <w:rPr>
          <w:sz w:val="24"/>
        </w:rPr>
        <w:t xml:space="preserve">1) письменное заявление судьи об отставке;</w:t>
      </w:r>
    </w:p>
    <w:bookmarkStart w:id="458" w:name="P458"/>
    <w:bookmarkEnd w:id="458"/>
    <w:p>
      <w:pPr>
        <w:pStyle w:val="0"/>
        <w:spacing w:before="240" w:lineRule="auto"/>
        <w:ind w:firstLine="540"/>
        <w:jc w:val="both"/>
      </w:pPr>
      <w:r>
        <w:rPr>
          <w:sz w:val="24"/>
        </w:rPr>
        <w:t xml:space="preserve">2) неспособность по состоянию здоровья или по иным уважительным причинам осуществлять полномочия судьи;</w:t>
      </w:r>
    </w:p>
    <w:p>
      <w:pPr>
        <w:pStyle w:val="0"/>
        <w:jc w:val="both"/>
      </w:pPr>
      <w:r>
        <w:rPr>
          <w:sz w:val="24"/>
        </w:rPr>
        <w:t xml:space="preserve">(пп. 2 в ред. Федерального </w:t>
      </w:r>
      <w:hyperlink w:history="0" r:id="rId284"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15.12.2001 N 169-ФЗ)</w:t>
      </w:r>
    </w:p>
    <w:bookmarkStart w:id="460" w:name="P460"/>
    <w:bookmarkEnd w:id="460"/>
    <w:p>
      <w:pPr>
        <w:pStyle w:val="0"/>
        <w:spacing w:before="240" w:lineRule="auto"/>
        <w:ind w:firstLine="540"/>
        <w:jc w:val="both"/>
      </w:pPr>
      <w:r>
        <w:rPr>
          <w:sz w:val="24"/>
        </w:rPr>
        <w:t xml:space="preserve">3) письменное заявление судьи о прекращении его полномочий в связи с переходом на другую работу или по иным причинам;</w:t>
      </w:r>
    </w:p>
    <w:bookmarkStart w:id="461" w:name="P461"/>
    <w:bookmarkEnd w:id="461"/>
    <w:p>
      <w:pPr>
        <w:pStyle w:val="0"/>
        <w:spacing w:before="240" w:lineRule="auto"/>
        <w:ind w:firstLine="540"/>
        <w:jc w:val="both"/>
      </w:pPr>
      <w:r>
        <w:rPr>
          <w:sz w:val="24"/>
        </w:rPr>
        <w:t xml:space="preserve">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pPr>
        <w:pStyle w:val="0"/>
        <w:jc w:val="both"/>
      </w:pPr>
      <w:r>
        <w:rPr>
          <w:sz w:val="24"/>
        </w:rPr>
        <w:t xml:space="preserve">(пп. 4 в ред. Федерального </w:t>
      </w:r>
      <w:hyperlink w:history="0" r:id="rId285"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05.04.2005 N 33-ФЗ)</w:t>
      </w:r>
    </w:p>
    <w:p>
      <w:pPr>
        <w:pStyle w:val="0"/>
        <w:spacing w:before="240" w:lineRule="auto"/>
        <w:ind w:firstLine="540"/>
        <w:jc w:val="both"/>
      </w:pPr>
      <w:r>
        <w:rPr>
          <w:sz w:val="24"/>
        </w:rPr>
        <w:t xml:space="preserve">5) утратил силу. - Федеральный </w:t>
      </w:r>
      <w:hyperlink w:history="0" r:id="rId286"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28.06.2009 N 126-ФЗ;</w:t>
      </w:r>
    </w:p>
    <w:bookmarkStart w:id="464" w:name="P464"/>
    <w:bookmarkEnd w:id="464"/>
    <w:p>
      <w:pPr>
        <w:pStyle w:val="0"/>
        <w:spacing w:before="240" w:lineRule="auto"/>
        <w:ind w:firstLine="540"/>
        <w:jc w:val="both"/>
      </w:pPr>
      <w:r>
        <w:rPr>
          <w:sz w:val="24"/>
        </w:rPr>
        <w:t xml:space="preserve">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4"/>
        </w:rPr>
        <w:t xml:space="preserve">(в ред. Федеральных законов от 25.12.2008 </w:t>
      </w:r>
      <w:hyperlink w:history="0" r:id="rId287"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N 274-ФЗ</w:t>
        </w:r>
      </w:hyperlink>
      <w:r>
        <w:rPr>
          <w:sz w:val="24"/>
        </w:rPr>
        <w:t xml:space="preserve">, от 08.12.2020 </w:t>
      </w:r>
      <w:hyperlink w:history="0" r:id="rId288"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(пп. 6.1 введен Федеральным </w:t>
      </w:r>
      <w:hyperlink w:history="0" r:id="rId28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bookmarkStart w:id="468" w:name="P468"/>
    <w:bookmarkEnd w:id="468"/>
    <w:p>
      <w:pPr>
        <w:pStyle w:val="0"/>
        <w:spacing w:before="240" w:lineRule="auto"/>
        <w:ind w:firstLine="540"/>
        <w:jc w:val="both"/>
      </w:pPr>
      <w:r>
        <w:rPr>
          <w:sz w:val="24"/>
        </w:rPr>
        <w:t xml:space="preserve">7) занятие деятельностью, не совместимой с должностью судьи;</w:t>
      </w:r>
    </w:p>
    <w:p>
      <w:pPr>
        <w:pStyle w:val="0"/>
        <w:spacing w:before="240" w:lineRule="auto"/>
        <w:ind w:firstLine="540"/>
        <w:jc w:val="both"/>
      </w:pPr>
      <w:r>
        <w:rPr>
          <w:sz w:val="24"/>
        </w:rPr>
        <w:t xml:space="preserve">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pPr>
        <w:pStyle w:val="0"/>
        <w:jc w:val="both"/>
      </w:pPr>
      <w:r>
        <w:rPr>
          <w:sz w:val="24"/>
        </w:rPr>
        <w:t xml:space="preserve">(пп. 7.1 введен Федеральным </w:t>
      </w:r>
      <w:hyperlink w:history="0" r:id="rId290" w:tooltip="Федеральный закон от 09.11.2009 N 248-ФЗ &quot;О внесении изменений в статьи 13 и 14 Закона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09.11.2009 N 248-ФЗ)</w:t>
      </w:r>
    </w:p>
    <w:bookmarkStart w:id="471" w:name="P471"/>
    <w:bookmarkEnd w:id="471"/>
    <w:p>
      <w:pPr>
        <w:pStyle w:val="0"/>
        <w:spacing w:before="240" w:lineRule="auto"/>
        <w:ind w:firstLine="540"/>
        <w:jc w:val="both"/>
      </w:pPr>
      <w:r>
        <w:rPr>
          <w:sz w:val="24"/>
        </w:rPr>
        <w:t xml:space="preserve">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pPr>
        <w:pStyle w:val="0"/>
        <w:spacing w:before="240" w:lineRule="auto"/>
        <w:ind w:firstLine="540"/>
        <w:jc w:val="both"/>
      </w:pPr>
      <w:r>
        <w:rPr>
          <w:sz w:val="24"/>
        </w:rPr>
        <w:t xml:space="preserve">9) исключен. - Федеральный </w:t>
      </w:r>
      <w:hyperlink w:history="0" r:id="rId291"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15.12.2001 N 169-ФЗ;</w:t>
      </w:r>
    </w:p>
    <w:bookmarkStart w:id="473" w:name="P473"/>
    <w:bookmarkEnd w:id="473"/>
    <w:p>
      <w:pPr>
        <w:pStyle w:val="0"/>
        <w:spacing w:before="240" w:lineRule="auto"/>
        <w:ind w:firstLine="540"/>
        <w:jc w:val="both"/>
      </w:pPr>
      <w:hyperlink w:history="0" r:id="rId292"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9</w:t>
        </w:r>
      </w:hyperlink>
      <w:r>
        <w:rPr>
          <w:sz w:val="24"/>
        </w:rPr>
        <w:t xml:space="preserve">) вступление в законную силу решения суда об ограничении дееспособности судьи либо о признании его недееспособным;</w:t>
      </w:r>
    </w:p>
    <w:bookmarkStart w:id="474" w:name="P474"/>
    <w:bookmarkEnd w:id="474"/>
    <w:p>
      <w:pPr>
        <w:pStyle w:val="0"/>
        <w:spacing w:before="240" w:lineRule="auto"/>
        <w:ind w:firstLine="540"/>
        <w:jc w:val="both"/>
      </w:pPr>
      <w:hyperlink w:history="0" r:id="rId293"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10</w:t>
        </w:r>
      </w:hyperlink>
      <w:r>
        <w:rPr>
          <w:sz w:val="24"/>
        </w:rPr>
        <w:t xml:space="preserve">) смерть судьи или вступление в законную силу решения суда об объявлении его умершим;</w:t>
      </w:r>
    </w:p>
    <w:bookmarkStart w:id="475" w:name="P475"/>
    <w:bookmarkEnd w:id="475"/>
    <w:p>
      <w:pPr>
        <w:pStyle w:val="0"/>
        <w:spacing w:before="240" w:lineRule="auto"/>
        <w:ind w:firstLine="540"/>
        <w:jc w:val="both"/>
      </w:pPr>
      <w:hyperlink w:history="0" r:id="rId294"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11</w:t>
        </w:r>
      </w:hyperlink>
      <w:r>
        <w:rPr>
          <w:sz w:val="24"/>
        </w:rPr>
        <w:t xml:space="preserve">)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pPr>
        <w:pStyle w:val="0"/>
        <w:jc w:val="both"/>
      </w:pPr>
      <w:r>
        <w:rPr>
          <w:sz w:val="24"/>
        </w:rPr>
        <w:t xml:space="preserve">(в ред. Федерального </w:t>
      </w:r>
      <w:hyperlink w:history="0" r:id="rId295"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274-ФЗ)</w:t>
      </w:r>
    </w:p>
    <w:p>
      <w:pPr>
        <w:pStyle w:val="0"/>
        <w:spacing w:before="240" w:lineRule="auto"/>
        <w:ind w:firstLine="540"/>
        <w:jc w:val="both"/>
      </w:pPr>
      <w:r>
        <w:rPr>
          <w:sz w:val="24"/>
        </w:rPr>
        <w:t xml:space="preserve">12) утратил силу. - Федеральный </w:t>
      </w:r>
      <w:hyperlink w:history="0" r:id="rId296"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w:t>
        </w:r>
      </w:hyperlink>
      <w:r>
        <w:rPr>
          <w:sz w:val="24"/>
        </w:rPr>
        <w:t xml:space="preserve"> от 05.04.2005 N 33-ФЗ;</w:t>
      </w:r>
    </w:p>
    <w:bookmarkStart w:id="478" w:name="P478"/>
    <w:bookmarkEnd w:id="478"/>
    <w:p>
      <w:pPr>
        <w:pStyle w:val="0"/>
        <w:spacing w:before="240" w:lineRule="auto"/>
        <w:ind w:firstLine="540"/>
        <w:jc w:val="both"/>
      </w:pPr>
      <w:r>
        <w:rPr>
          <w:sz w:val="24"/>
        </w:rPr>
        <w:t xml:space="preserve">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pPr>
        <w:pStyle w:val="0"/>
        <w:jc w:val="both"/>
      </w:pPr>
      <w:r>
        <w:rPr>
          <w:sz w:val="24"/>
        </w:rPr>
        <w:t xml:space="preserve">(пп. 13 введен Федеральным </w:t>
      </w:r>
      <w:hyperlink w:history="0" r:id="rId297"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02.07.2013 N 179-ФЗ)</w:t>
      </w:r>
    </w:p>
    <w:p>
      <w:pPr>
        <w:pStyle w:val="0"/>
        <w:spacing w:before="240" w:lineRule="auto"/>
        <w:ind w:firstLine="540"/>
        <w:jc w:val="both"/>
      </w:pPr>
      <w:r>
        <w:rPr>
          <w:sz w:val="24"/>
        </w:rPr>
        <w:t xml:space="preserve">2. Полномочия судьи прекращаются досрочно по основаниям, предусмотренным </w:t>
      </w:r>
      <w:hyperlink w:history="0" w:anchor="P457" w:tooltip="1) письменное заявление судьи об отставке;">
        <w:r>
          <w:rPr>
            <w:sz w:val="24"/>
            <w:color w:val="0000ff"/>
          </w:rPr>
          <w:t xml:space="preserve">подпунктами 1</w:t>
        </w:r>
      </w:hyperlink>
      <w:r>
        <w:rPr>
          <w:sz w:val="24"/>
        </w:rPr>
        <w:t xml:space="preserve"> - </w:t>
      </w:r>
      <w:hyperlink w:history="0" w:anchor="P460" w:tooltip="3) письменное заявление судьи о прекращении его полномочий в связи с переходом на другую работу или по иным причинам;">
        <w:r>
          <w:rPr>
            <w:sz w:val="24"/>
            <w:color w:val="0000ff"/>
          </w:rPr>
          <w:t xml:space="preserve">3</w:t>
        </w:r>
      </w:hyperlink>
      <w:r>
        <w:rPr>
          <w:sz w:val="24"/>
        </w:rPr>
        <w:t xml:space="preserve">, </w:t>
      </w:r>
      <w:hyperlink w:history="0" w:anchor="P464" w:tooltip="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4"/>
            <w:color w:val="0000ff"/>
          </w:rPr>
          <w:t xml:space="preserve">6</w:t>
        </w:r>
      </w:hyperlink>
      <w:r>
        <w:rPr>
          <w:sz w:val="24"/>
        </w:rPr>
        <w:t xml:space="preserve"> - </w:t>
      </w:r>
      <w:hyperlink w:history="0" w:anchor="P475" w:tooltip="11)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w:r>
          <w:rPr>
            <w:sz w:val="24"/>
            <w:color w:val="0000ff"/>
          </w:rPr>
          <w:t xml:space="preserve">11</w:t>
        </w:r>
      </w:hyperlink>
      <w:r>
        <w:rPr>
          <w:sz w:val="24"/>
        </w:rPr>
        <w:t xml:space="preserve">, </w:t>
      </w:r>
      <w:hyperlink w:history="0" w:anchor="P478" w:tooltip="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
        <w:r>
          <w:rPr>
            <w:sz w:val="24"/>
            <w:color w:val="0000ff"/>
          </w:rPr>
          <w:t xml:space="preserve">13 пункта 1</w:t>
        </w:r>
      </w:hyperlink>
      <w:r>
        <w:rPr>
          <w:sz w:val="24"/>
        </w:rPr>
        <w:t xml:space="preserve"> настоящей статьи.</w:t>
      </w:r>
    </w:p>
    <w:p>
      <w:pPr>
        <w:pStyle w:val="0"/>
        <w:jc w:val="both"/>
      </w:pPr>
      <w:r>
        <w:rPr>
          <w:sz w:val="24"/>
        </w:rPr>
        <w:t xml:space="preserve">(в ред. Федеральных законов от 15.12.2001 </w:t>
      </w:r>
      <w:hyperlink w:history="0" r:id="rId298"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169-ФЗ</w:t>
        </w:r>
      </w:hyperlink>
      <w:r>
        <w:rPr>
          <w:sz w:val="24"/>
        </w:rPr>
        <w:t xml:space="preserve">, от 25.12.2008 </w:t>
      </w:r>
      <w:hyperlink w:history="0" r:id="rId299"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N 274-ФЗ</w:t>
        </w:r>
      </w:hyperlink>
      <w:r>
        <w:rPr>
          <w:sz w:val="24"/>
        </w:rPr>
        <w:t xml:space="preserve">, от 02.07.2013 </w:t>
      </w:r>
      <w:hyperlink w:history="0" r:id="rId300"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history="0" w:anchor="P471" w:tooltip="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
        <w:r>
          <w:rPr>
            <w:sz w:val="24"/>
            <w:color w:val="0000ff"/>
          </w:rPr>
          <w:t xml:space="preserve">подпункте 8 пункта 1</w:t>
        </w:r>
      </w:hyperlink>
      <w:r>
        <w:rPr>
          <w:sz w:val="24"/>
        </w:rP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pPr>
        <w:pStyle w:val="0"/>
        <w:jc w:val="both"/>
      </w:pPr>
      <w:r>
        <w:rPr>
          <w:sz w:val="24"/>
        </w:rPr>
        <w:t xml:space="preserve">(в ред. Федерального </w:t>
      </w:r>
      <w:hyperlink w:history="0" r:id="rId301"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269-ФЗ)</w:t>
      </w:r>
    </w:p>
    <w:p>
      <w:pPr>
        <w:pStyle w:val="0"/>
      </w:pPr>
      <w:r>
        <w:rPr>
          <w:sz w:val="24"/>
        </w:rPr>
      </w:r>
    </w:p>
    <w:bookmarkStart w:id="485" w:name="P485"/>
    <w:bookmarkEnd w:id="485"/>
    <w:p>
      <w:pPr>
        <w:pStyle w:val="2"/>
        <w:outlineLvl w:val="0"/>
        <w:ind w:firstLine="540"/>
        <w:jc w:val="both"/>
      </w:pPr>
      <w:r>
        <w:rPr>
          <w:sz w:val="24"/>
        </w:rPr>
        <w:t xml:space="preserve">Статья 14.1. Прекращение полномочий отдельных категорий судей Советом Федерации Федерального Собрания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302"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426-ФЗ)</w:t>
      </w:r>
    </w:p>
    <w:p>
      <w:pPr>
        <w:pStyle w:val="0"/>
        <w:jc w:val="both"/>
      </w:pPr>
      <w:r>
        <w:rPr>
          <w:sz w:val="24"/>
        </w:rPr>
      </w:r>
    </w:p>
    <w:bookmarkStart w:id="489" w:name="P489"/>
    <w:bookmarkEnd w:id="489"/>
    <w:p>
      <w:pPr>
        <w:pStyle w:val="0"/>
        <w:ind w:firstLine="540"/>
        <w:jc w:val="both"/>
      </w:pPr>
      <w:r>
        <w:rPr>
          <w:sz w:val="24"/>
        </w:rPr>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pPr>
        <w:pStyle w:val="0"/>
        <w:spacing w:before="240" w:lineRule="auto"/>
        <w:ind w:firstLine="540"/>
        <w:jc w:val="both"/>
      </w:pPr>
      <w:r>
        <w:rPr>
          <w:sz w:val="24"/>
        </w:rPr>
        <w:t xml:space="preserve">1) совершение поступка, порочащего честь и достоинство судьи;</w:t>
      </w:r>
    </w:p>
    <w:p>
      <w:pPr>
        <w:pStyle w:val="0"/>
        <w:spacing w:before="240" w:lineRule="auto"/>
        <w:ind w:firstLine="540"/>
        <w:jc w:val="both"/>
      </w:pPr>
      <w:r>
        <w:rPr>
          <w:sz w:val="24"/>
        </w:rPr>
        <w:t xml:space="preserve">2) несоблюдение требований, ограничений и запретов, установленных Федеральным </w:t>
      </w:r>
      <w:hyperlink w:history="0" r:id="rId303"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spacing w:before="240" w:lineRule="auto"/>
        <w:ind w:firstLine="540"/>
        <w:jc w:val="both"/>
      </w:pPr>
      <w:r>
        <w:rPr>
          <w:sz w:val="24"/>
        </w:rPr>
        <w:t xml:space="preserve">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40" w:lineRule="auto"/>
        <w:ind w:firstLine="540"/>
        <w:jc w:val="both"/>
      </w:pPr>
      <w:r>
        <w:rPr>
          <w:sz w:val="24"/>
        </w:rPr>
        <w:t xml:space="preserve">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40" w:lineRule="auto"/>
        <w:ind w:firstLine="540"/>
        <w:jc w:val="both"/>
      </w:pPr>
      <w:r>
        <w:rPr>
          <w:sz w:val="24"/>
        </w:rPr>
        <w:t xml:space="preserve">5) занятие деятельностью, несовместимой с должностью судьи;</w:t>
      </w:r>
    </w:p>
    <w:p>
      <w:pPr>
        <w:pStyle w:val="0"/>
        <w:spacing w:before="240" w:lineRule="auto"/>
        <w:ind w:firstLine="540"/>
        <w:jc w:val="both"/>
      </w:pPr>
      <w:r>
        <w:rPr>
          <w:sz w:val="24"/>
        </w:rPr>
        <w:t xml:space="preserve">6) в иных случаях, предусмотренных федеральными конституционными </w:t>
      </w:r>
      <w:r>
        <w:rPr>
          <w:sz w:val="24"/>
        </w:rPr>
        <w:t xml:space="preserve">законами</w:t>
      </w:r>
      <w:r>
        <w:rPr>
          <w:sz w:val="24"/>
        </w:rPr>
        <w:t xml:space="preserve">.</w:t>
      </w:r>
    </w:p>
    <w:p>
      <w:pPr>
        <w:pStyle w:val="0"/>
        <w:spacing w:before="240" w:lineRule="auto"/>
        <w:ind w:firstLine="540"/>
        <w:jc w:val="both"/>
      </w:pPr>
      <w:r>
        <w:rPr>
          <w:sz w:val="24"/>
        </w:rPr>
        <w:t xml:space="preserve">2. </w:t>
      </w:r>
      <w:hyperlink w:history="0" r:id="rId304" w:tooltip="Указ Президента РФ от 17.02.2021 N 96 (ред. от 26.06.2023) &quot;Об обеспечении реализации некоторых конституционных полномочий Президента Российской Федерации&quot; {КонсультантПлюс}">
        <w:r>
          <w:rPr>
            <w:sz w:val="24"/>
            <w:color w:val="0000ff"/>
          </w:rPr>
          <w:t xml:space="preserve">Порядок</w:t>
        </w:r>
      </w:hyperlink>
      <w:r>
        <w:rPr>
          <w:sz w:val="24"/>
        </w:rPr>
        <w:t xml:space="preserve"> внесения в Совет Федерации Федерального Собрания Российской Федерации представления о прекращении полномочий указанных в </w:t>
      </w:r>
      <w:hyperlink w:history="0" w:anchor="P489" w:tooltip="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
        <w:r>
          <w:rPr>
            <w:sz w:val="24"/>
            <w:color w:val="0000ff"/>
          </w:rPr>
          <w:t xml:space="preserve">пункте 1</w:t>
        </w:r>
      </w:hyperlink>
      <w:r>
        <w:rPr>
          <w:sz w:val="24"/>
        </w:rPr>
        <w:t xml:space="preserve"> настоящей статьи категорий судей определяется Президентом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w:history="0" r:id="rId30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15. Отставка судьи</w:t>
      </w:r>
    </w:p>
    <w:p>
      <w:pPr>
        <w:pStyle w:val="0"/>
      </w:pPr>
      <w:r>
        <w:rPr>
          <w:sz w:val="24"/>
        </w:rPr>
      </w:r>
    </w:p>
    <w:p>
      <w:pPr>
        <w:pStyle w:val="0"/>
        <w:ind w:firstLine="540"/>
        <w:jc w:val="both"/>
      </w:pPr>
      <w:r>
        <w:rPr>
          <w:sz w:val="24"/>
        </w:rPr>
        <w:t xml:space="preserve">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pPr>
        <w:pStyle w:val="0"/>
        <w:spacing w:before="240" w:lineRule="auto"/>
        <w:ind w:firstLine="540"/>
        <w:jc w:val="both"/>
      </w:pPr>
      <w:r>
        <w:rPr>
          <w:sz w:val="24"/>
        </w:rP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history="0" w:anchor="P457" w:tooltip="1) письменное заявление судьи об отставке;">
        <w:r>
          <w:rPr>
            <w:sz w:val="24"/>
            <w:color w:val="0000ff"/>
          </w:rPr>
          <w:t xml:space="preserve">подпунктами 1</w:t>
        </w:r>
      </w:hyperlink>
      <w:r>
        <w:rPr>
          <w:sz w:val="24"/>
        </w:rPr>
        <w:t xml:space="preserve">, </w:t>
      </w:r>
      <w:hyperlink w:history="0" w:anchor="P458" w:tooltip="2) неспособность по состоянию здоровья или по иным уважительным причинам осуществлять полномочия судьи;">
        <w:r>
          <w:rPr>
            <w:sz w:val="24"/>
            <w:color w:val="0000ff"/>
          </w:rPr>
          <w:t xml:space="preserve">2</w:t>
        </w:r>
      </w:hyperlink>
      <w:r>
        <w:rPr>
          <w:sz w:val="24"/>
        </w:rPr>
        <w:t xml:space="preserve">, </w:t>
      </w:r>
      <w:hyperlink w:history="0" w:anchor="P461" w:tooltip="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
        <w:r>
          <w:rPr>
            <w:sz w:val="24"/>
            <w:color w:val="0000ff"/>
          </w:rPr>
          <w:t xml:space="preserve">4</w:t>
        </w:r>
      </w:hyperlink>
      <w:r>
        <w:rPr>
          <w:sz w:val="24"/>
        </w:rPr>
        <w:t xml:space="preserve">, </w:t>
      </w:r>
      <w:hyperlink w:history="0" w:anchor="P473" w:tooltip="9) вступление в законную силу решения суда об ограничении дееспособности судьи либо о признании его недееспособным;">
        <w:r>
          <w:rPr>
            <w:sz w:val="24"/>
            <w:color w:val="0000ff"/>
          </w:rPr>
          <w:t xml:space="preserve">9</w:t>
        </w:r>
      </w:hyperlink>
      <w:r>
        <w:rPr>
          <w:sz w:val="24"/>
        </w:rPr>
        <w:t xml:space="preserve"> и </w:t>
      </w:r>
      <w:hyperlink w:history="0" w:anchor="P475" w:tooltip="11)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w:r>
          <w:rPr>
            <w:sz w:val="24"/>
            <w:color w:val="0000ff"/>
          </w:rPr>
          <w:t xml:space="preserve">11 пункта 1 статьи 14</w:t>
        </w:r>
      </w:hyperlink>
      <w:r>
        <w:rPr>
          <w:sz w:val="24"/>
        </w:rPr>
        <w:t xml:space="preserve"> настоящего Закона.</w:t>
      </w:r>
    </w:p>
    <w:p>
      <w:pPr>
        <w:pStyle w:val="0"/>
        <w:jc w:val="both"/>
      </w:pPr>
      <w:r>
        <w:rPr>
          <w:sz w:val="24"/>
        </w:rPr>
        <w:t xml:space="preserve">(в ред. Федеральных законов от 21.06.1995 </w:t>
      </w:r>
      <w:hyperlink w:history="0" r:id="rId306"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rPr>
        <w:t xml:space="preserve">, от 15.12.2001 </w:t>
      </w:r>
      <w:hyperlink w:history="0" r:id="rId307"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169-ФЗ</w:t>
        </w:r>
      </w:hyperlink>
      <w:r>
        <w:rPr>
          <w:sz w:val="24"/>
        </w:rPr>
        <w:t xml:space="preserve">, от 05.04.2005 </w:t>
      </w:r>
      <w:hyperlink w:history="0" r:id="rId308"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N 33-ФЗ</w:t>
        </w:r>
      </w:hyperlink>
      <w:r>
        <w:rPr>
          <w:sz w:val="24"/>
        </w:rPr>
        <w:t xml:space="preserve">, от 28.06.2009 </w:t>
      </w:r>
      <w:hyperlink w:history="0" r:id="rId309"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126-ФЗ</w:t>
        </w:r>
      </w:hyperlink>
      <w:r>
        <w:rPr>
          <w:sz w:val="24"/>
        </w:rPr>
        <w:t xml:space="preserve">)</w:t>
      </w:r>
    </w:p>
    <w:p>
      <w:pPr>
        <w:pStyle w:val="0"/>
        <w:spacing w:before="240" w:lineRule="auto"/>
        <w:ind w:firstLine="540"/>
        <w:jc w:val="both"/>
      </w:pPr>
      <w:r>
        <w:rPr>
          <w:sz w:val="24"/>
        </w:rPr>
        <w:t xml:space="preserve">Время работы в должности судьи в районах Крайнего Севера и приравненных к ним местностях засчитывается в стаж работы судьи в полуторном размере.</w:t>
      </w:r>
    </w:p>
    <w:p>
      <w:pPr>
        <w:pStyle w:val="0"/>
        <w:jc w:val="both"/>
      </w:pPr>
      <w:r>
        <w:rPr>
          <w:sz w:val="24"/>
        </w:rPr>
        <w:t xml:space="preserve">(абзац введен Федеральным </w:t>
      </w:r>
      <w:hyperlink w:history="0" r:id="rId31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21.06.1995 N 91-ФЗ)</w:t>
      </w:r>
    </w:p>
    <w:p>
      <w:pPr>
        <w:pStyle w:val="0"/>
        <w:spacing w:before="240" w:lineRule="auto"/>
        <w:ind w:firstLine="540"/>
        <w:jc w:val="both"/>
      </w:pPr>
      <w:r>
        <w:rPr>
          <w:sz w:val="24"/>
        </w:rPr>
        <w:t xml:space="preserve">3. Ушедшему или удаленному в отставку судье </w:t>
      </w:r>
      <w:hyperlink w:history="0" r:id="rId311" w:tooltip="Приказ Верховного Суда РФ N 670кд, Судебного департамента при Верховном Суде РФ N 235 от 10.08.2015 (ред. от 01.11.2018) &quot;Об утверждении Инструкции о порядке выплаты выходного пособия судьям федеральных судов общей юрисдикции, федеральных арбитражных судов и мировым судьям, ушедшим или удаленным в отставку, единовременного пособия членам их семей&quot; {КонсультантПлюс}">
        <w:r>
          <w:rPr>
            <w:sz w:val="24"/>
            <w:color w:val="0000ff"/>
          </w:rPr>
          <w:t xml:space="preserve">выплачивается</w:t>
        </w:r>
      </w:hyperlink>
      <w:r>
        <w:rPr>
          <w:sz w:val="24"/>
        </w:rP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pPr>
        <w:pStyle w:val="0"/>
        <w:jc w:val="both"/>
      </w:pPr>
      <w:r>
        <w:rPr>
          <w:sz w:val="24"/>
        </w:rPr>
        <w:t xml:space="preserve">(в ред. Федерального </w:t>
      </w:r>
      <w:hyperlink w:history="0" r:id="rId31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269-ФЗ)</w:t>
      </w:r>
    </w:p>
    <w:p>
      <w:pPr>
        <w:pStyle w:val="0"/>
        <w:spacing w:before="240" w:lineRule="auto"/>
        <w:ind w:firstLine="540"/>
        <w:jc w:val="both"/>
      </w:pPr>
      <w:r>
        <w:rPr>
          <w:sz w:val="24"/>
        </w:rP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history="0" w:anchor="P211" w:tooltip="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w:r>
          <w:rPr>
            <w:sz w:val="24"/>
            <w:color w:val="0000ff"/>
          </w:rPr>
          <w:t xml:space="preserve">пунктом 3</w:t>
        </w:r>
      </w:hyperlink>
      <w:r>
        <w:rPr>
          <w:sz w:val="24"/>
        </w:rPr>
        <w:t xml:space="preserve"> настоящей статьи, в части, превышающей трехкратный средний месячный заработок, умножается на коэффициент 1,15.</w:t>
      </w:r>
    </w:p>
    <w:p>
      <w:pPr>
        <w:pStyle w:val="0"/>
        <w:jc w:val="both"/>
      </w:pPr>
      <w:r>
        <w:rPr>
          <w:sz w:val="24"/>
        </w:rPr>
        <w:t xml:space="preserve">(п. 3.1 введен Федеральным </w:t>
      </w:r>
      <w:hyperlink w:history="0" r:id="rId313" w:tooltip="Федеральный закон от 21.11.2011 N 330-ФЗ (ред. от 28.07.2012) &quot;О внесении изменений в часть вторую Налогового кодекса Российской Федерации, статью 15 Закона Российской Федерации &quot;О статусе судей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21.11.2011 N 330-ФЗ)</w:t>
      </w:r>
    </w:p>
    <w:p>
      <w:pPr>
        <w:pStyle w:val="0"/>
        <w:spacing w:before="240" w:lineRule="auto"/>
        <w:ind w:firstLine="540"/>
        <w:jc w:val="both"/>
      </w:pPr>
      <w:r>
        <w:rPr>
          <w:sz w:val="24"/>
        </w:rP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w:history="0" r:id="rId314" w:tooltip="Постановление Правительства РФ от 27.12.2004 N 851 (ред. от 06.12.2018) &quot;О порядке выплаты компенсации на приобретение проездных документов на все виды общественного транспорта городского, пригородного и местного сообщения судьям Российской Федерации после ухода или удаления их в отставку, а также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являются гражданами Российской Федерации и полномочия кото {КонсультантПлюс}">
        <w:r>
          <w:rPr>
            <w:sz w:val="24"/>
            <w:color w:val="0000ff"/>
          </w:rPr>
          <w:t xml:space="preserve">порядке</w:t>
        </w:r>
      </w:hyperlink>
      <w:r>
        <w:rPr>
          <w:sz w:val="24"/>
        </w:rPr>
        <w:t xml:space="preserve">, определенном Правительством Российской Федерации.</w:t>
      </w:r>
    </w:p>
    <w:p>
      <w:pPr>
        <w:pStyle w:val="0"/>
        <w:jc w:val="both"/>
      </w:pPr>
      <w:r>
        <w:rPr>
          <w:sz w:val="24"/>
        </w:rPr>
        <w:t xml:space="preserve">(п. 4 в ред. Федерального </w:t>
      </w:r>
      <w:hyperlink w:history="0" r:id="rId3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15 см. </w:t>
            </w:r>
            <w:hyperlink w:history="0" r:id="rId316" w:tooltip="Постановление Конституционного Суда РФ от 19.02.2002 N 5-П &quot;По делу о проверке конституционности отдельных положений статьи 15 Закона Российской Федерации от 26 июня 1992 года &quot;О статусе судей в Российской Федерации&quot;, статьи 2 Федерального закона от 21 июня 1995 года &quot;О внесении изменений и дополнений в Закон Российской Федерации &quot;О статусе судей в Российской Федерации&quot; и части первой статьи 7 Федерального закона от 10 января 1996 года &quot;О дополнительных гарантиях социальной защиты судей и работников аппарат {КонсультантПлюс}">
              <w:r>
                <w:rPr>
                  <w:sz w:val="24"/>
                  <w:color w:val="0000ff"/>
                </w:rPr>
                <w:t xml:space="preserve">Постановление</w:t>
              </w:r>
            </w:hyperlink>
            <w:r>
              <w:rPr>
                <w:sz w:val="24"/>
                <w:color w:val="392c69"/>
              </w:rPr>
              <w:t xml:space="preserve"> КС РФ от 19.02.2002 N 5-П.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w:history="0" r:id="rId317"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pPr>
        <w:pStyle w:val="0"/>
        <w:jc w:val="both"/>
      </w:pPr>
      <w:r>
        <w:rPr>
          <w:sz w:val="24"/>
        </w:rPr>
        <w:t xml:space="preserve">(в ред. Федерального </w:t>
      </w:r>
      <w:hyperlink w:history="0" r:id="rId318"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269-ФЗ)</w:t>
      </w:r>
    </w:p>
    <w:p>
      <w:pPr>
        <w:pStyle w:val="0"/>
        <w:spacing w:before="240" w:lineRule="auto"/>
        <w:ind w:firstLine="540"/>
        <w:jc w:val="both"/>
      </w:pPr>
      <w:r>
        <w:rPr>
          <w:sz w:val="24"/>
        </w:rPr>
        <w:t xml:space="preserve">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pPr>
        <w:pStyle w:val="0"/>
        <w:jc w:val="both"/>
      </w:pPr>
      <w:r>
        <w:rPr>
          <w:sz w:val="24"/>
        </w:rPr>
        <w:t xml:space="preserve">(абзац введен Федеральным </w:t>
      </w:r>
      <w:hyperlink w:history="0" r:id="rId319"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21.06.1995 N 91-ФЗ, в ред. Федерального </w:t>
      </w:r>
      <w:hyperlink w:history="0" r:id="rId320"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w:history="0" r:id="rId321"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pPr>
        <w:pStyle w:val="0"/>
        <w:jc w:val="both"/>
      </w:pPr>
      <w:r>
        <w:rPr>
          <w:sz w:val="24"/>
        </w:rPr>
        <w:t xml:space="preserve">(абзац введен Федеральным </w:t>
      </w:r>
      <w:hyperlink w:history="0" r:id="rId322"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21.06.1995 N 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5.1 ст. 15 (в ред. ФЗ от 06.03.2019 N 25-ФЗ) </w:t>
            </w:r>
            <w:hyperlink w:history="0" r:id="rId323" w:tooltip="Федеральный закон от 06.03.2019 N 25-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pPr>
        <w:pStyle w:val="0"/>
        <w:spacing w:before="240" w:lineRule="auto"/>
        <w:ind w:firstLine="540"/>
        <w:jc w:val="both"/>
      </w:pPr>
      <w:r>
        <w:rPr>
          <w:sz w:val="24"/>
        </w:rPr>
        <w:t xml:space="preserve">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pPr>
        <w:pStyle w:val="0"/>
        <w:spacing w:before="240" w:lineRule="auto"/>
        <w:ind w:firstLine="540"/>
        <w:jc w:val="both"/>
      </w:pPr>
      <w:r>
        <w:rPr>
          <w:sz w:val="24"/>
        </w:rPr>
        <w:t xml:space="preserve">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pPr>
        <w:pStyle w:val="0"/>
        <w:spacing w:before="240" w:lineRule="auto"/>
        <w:ind w:firstLine="540"/>
        <w:jc w:val="both"/>
      </w:pPr>
      <w:r>
        <w:rPr>
          <w:sz w:val="24"/>
        </w:rPr>
        <w:t xml:space="preserve">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pPr>
        <w:pStyle w:val="0"/>
        <w:spacing w:before="240" w:lineRule="auto"/>
        <w:ind w:firstLine="540"/>
        <w:jc w:val="both"/>
      </w:pPr>
      <w:r>
        <w:rPr>
          <w:sz w:val="24"/>
        </w:rPr>
        <w:t xml:space="preserve">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pPr>
        <w:pStyle w:val="0"/>
        <w:jc w:val="both"/>
      </w:pPr>
      <w:r>
        <w:rPr>
          <w:sz w:val="24"/>
        </w:rPr>
        <w:t xml:space="preserve">(п. 5.1 введен Федеральным </w:t>
      </w:r>
      <w:hyperlink w:history="0" r:id="rId324" w:tooltip="Федеральный закон от 06.03.2019 N 2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06.03.2019 N 25-ФЗ)</w:t>
      </w:r>
    </w:p>
    <w:p>
      <w:pPr>
        <w:pStyle w:val="0"/>
        <w:spacing w:before="240" w:lineRule="auto"/>
        <w:ind w:firstLine="540"/>
        <w:jc w:val="both"/>
      </w:pPr>
      <w:r>
        <w:rPr>
          <w:sz w:val="24"/>
        </w:rPr>
        <w:t xml:space="preserve">6. Отставка судьи прекращается в случае:</w:t>
      </w:r>
    </w:p>
    <w:p>
      <w:pPr>
        <w:pStyle w:val="0"/>
        <w:spacing w:before="240" w:lineRule="auto"/>
        <w:ind w:firstLine="540"/>
        <w:jc w:val="both"/>
      </w:pPr>
      <w:r>
        <w:rPr>
          <w:sz w:val="24"/>
        </w:rP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history="0" w:anchor="P402" w:tooltip="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кодекса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
        <w:r>
          <w:rPr>
            <w:sz w:val="24"/>
            <w:color w:val="0000ff"/>
          </w:rPr>
          <w:t xml:space="preserve">пунктами 1</w:t>
        </w:r>
      </w:hyperlink>
      <w:r>
        <w:rPr>
          <w:sz w:val="24"/>
        </w:rPr>
        <w:t xml:space="preserve"> и </w:t>
      </w:r>
      <w:hyperlink w:history="0" w:anchor="P414" w:tooltip="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кодекса судейской этики.">
        <w:r>
          <w:rPr>
            <w:sz w:val="24"/>
            <w:color w:val="0000ff"/>
          </w:rPr>
          <w:t xml:space="preserve">5 статьи 12.1</w:t>
        </w:r>
      </w:hyperlink>
      <w:r>
        <w:rPr>
          <w:sz w:val="24"/>
        </w:rPr>
        <w:t xml:space="preserve"> настоящего Закона, если не истек срок давности, установленный </w:t>
      </w:r>
      <w:hyperlink w:history="0" w:anchor="P417" w:tooltip="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
        <w:r>
          <w:rPr>
            <w:sz w:val="24"/>
            <w:color w:val="0000ff"/>
          </w:rPr>
          <w:t xml:space="preserve">пунктом 6 статьи 12.1</w:t>
        </w:r>
      </w:hyperlink>
      <w:r>
        <w:rPr>
          <w:sz w:val="24"/>
        </w:rPr>
        <w:t xml:space="preserve"> настоящего Закона;</w:t>
      </w:r>
    </w:p>
    <w:p>
      <w:pPr>
        <w:pStyle w:val="0"/>
        <w:spacing w:before="240" w:lineRule="auto"/>
        <w:ind w:firstLine="540"/>
        <w:jc w:val="both"/>
      </w:pPr>
      <w:r>
        <w:rPr>
          <w:sz w:val="24"/>
        </w:rPr>
        <w:t xml:space="preserve">2) несоблюдения запретов и ограничений, предусмотренных </w:t>
      </w:r>
      <w:hyperlink w:history="0" w:anchor="P70" w:tooltip="3. Судья не вправе:">
        <w:r>
          <w:rPr>
            <w:sz w:val="24"/>
            <w:color w:val="0000ff"/>
          </w:rPr>
          <w:t xml:space="preserve">пунктами 3</w:t>
        </w:r>
      </w:hyperlink>
      <w:r>
        <w:rPr>
          <w:sz w:val="24"/>
        </w:rPr>
        <w:t xml:space="preserve"> и </w:t>
      </w:r>
      <w:hyperlink w:history="0" w:anchor="P93" w:tooltip="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
        <w:r>
          <w:rPr>
            <w:sz w:val="24"/>
            <w:color w:val="0000ff"/>
          </w:rPr>
          <w:t xml:space="preserve">4 статьи 3</w:t>
        </w:r>
      </w:hyperlink>
      <w:r>
        <w:rPr>
          <w:sz w:val="24"/>
        </w:rPr>
        <w:t xml:space="preserve"> настоящего Закона;</w:t>
      </w:r>
    </w:p>
    <w:p>
      <w:pPr>
        <w:pStyle w:val="0"/>
        <w:spacing w:before="240" w:lineRule="auto"/>
        <w:ind w:firstLine="540"/>
        <w:jc w:val="both"/>
      </w:pPr>
      <w:r>
        <w:rPr>
          <w:sz w:val="24"/>
        </w:rPr>
        <w:t xml:space="preserve">3) существенного, виновного, несовместимого с высоким званием судьи нарушения положений настоящего Закона и (или) </w:t>
      </w:r>
      <w:hyperlink w:history="0" r:id="rId325" w:tooltip="&quot;Кодекс судейской этики&quot; (утв. VIII Всероссийским съездом судей 19.12.2012) (ред. от 01.12.2022) {КонсультантПлюс}">
        <w:r>
          <w:rPr>
            <w:sz w:val="24"/>
            <w:color w:val="0000ff"/>
          </w:rPr>
          <w:t xml:space="preserve">кодекса</w:t>
        </w:r>
      </w:hyperlink>
      <w:r>
        <w:rPr>
          <w:sz w:val="24"/>
        </w:rPr>
        <w:t xml:space="preserve"> судейской этики, порочащего честь и достоинство судьи, умаляющего авторитет судебной власти;</w:t>
      </w:r>
    </w:p>
    <w:p>
      <w:pPr>
        <w:pStyle w:val="0"/>
        <w:spacing w:before="240" w:lineRule="auto"/>
        <w:ind w:firstLine="540"/>
        <w:jc w:val="both"/>
      </w:pPr>
      <w:r>
        <w:rPr>
          <w:sz w:val="24"/>
        </w:rPr>
        <w:t xml:space="preserve">4) занятия деятельностью, несовместимой со статусом судьи;</w:t>
      </w:r>
    </w:p>
    <w:p>
      <w:pPr>
        <w:pStyle w:val="0"/>
        <w:spacing w:before="240" w:lineRule="auto"/>
        <w:ind w:firstLine="540"/>
        <w:jc w:val="both"/>
      </w:pPr>
      <w:r>
        <w:rPr>
          <w:sz w:val="24"/>
        </w:rPr>
        <w:t xml:space="preserve">5) вступления в законную силу обвинительного приговора суда в отношении судьи;</w:t>
      </w:r>
    </w:p>
    <w:p>
      <w:pPr>
        <w:pStyle w:val="0"/>
        <w:spacing w:before="240" w:lineRule="auto"/>
        <w:ind w:firstLine="540"/>
        <w:jc w:val="both"/>
      </w:pPr>
      <w:r>
        <w:rPr>
          <w:sz w:val="24"/>
        </w:rPr>
        <w:t xml:space="preserve">6) смерти судьи или вступления в законную силу решения суда об объявлении его умершим.</w:t>
      </w:r>
    </w:p>
    <w:p>
      <w:pPr>
        <w:pStyle w:val="0"/>
        <w:jc w:val="both"/>
      </w:pPr>
      <w:r>
        <w:rPr>
          <w:sz w:val="24"/>
        </w:rPr>
        <w:t xml:space="preserve">(п. 6 в ред. Федерального </w:t>
      </w:r>
      <w:hyperlink w:history="0" r:id="rId326"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02.07.2013 N 179-ФЗ)</w:t>
      </w:r>
    </w:p>
    <w:p>
      <w:pPr>
        <w:pStyle w:val="0"/>
        <w:spacing w:before="240" w:lineRule="auto"/>
        <w:ind w:firstLine="540"/>
        <w:jc w:val="both"/>
      </w:pPr>
      <w:r>
        <w:rPr>
          <w:sz w:val="24"/>
        </w:rPr>
        <w:t xml:space="preserve">7. Решение о прекращении отставки судьи либо о приостановлении отставки судьи в случаях, предусмотренных </w:t>
      </w:r>
      <w:hyperlink w:history="0" w:anchor="P433" w:tooltip="Статья 13. Приостановление полномочий судьи и отставки судьи">
        <w:r>
          <w:rPr>
            <w:sz w:val="24"/>
            <w:color w:val="0000ff"/>
          </w:rPr>
          <w:t xml:space="preserve">статьей 13</w:t>
        </w:r>
      </w:hyperlink>
      <w:r>
        <w:rPr>
          <w:sz w:val="24"/>
        </w:rP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w:history="0" r:id="rId327" w:tooltip="Федеральный закон от 14.03.2002 N 30-ФЗ (ред. от 23.07.2025) &quot;Об органах судейского сообщества в Российской Федерации&quot; {КонсультантПлюс}">
        <w:r>
          <w:rPr>
            <w:sz w:val="24"/>
            <w:color w:val="0000ff"/>
          </w:rPr>
          <w:t xml:space="preserve">законом</w:t>
        </w:r>
      </w:hyperlink>
      <w:r>
        <w:rPr>
          <w:sz w:val="24"/>
        </w:rPr>
        <w:t xml:space="preserve"> от 14 марта 2002 года N 30-ФЗ "Об органах судейского сообщества в Российской Федерации".</w:t>
      </w:r>
    </w:p>
    <w:p>
      <w:pPr>
        <w:pStyle w:val="0"/>
        <w:jc w:val="both"/>
      </w:pPr>
      <w:r>
        <w:rPr>
          <w:sz w:val="24"/>
        </w:rPr>
        <w:t xml:space="preserve">(п. 7 в ред. Федерального </w:t>
      </w:r>
      <w:hyperlink w:history="0" r:id="rId328"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02.07.2013 N 179-ФЗ)</w:t>
      </w:r>
    </w:p>
    <w:p>
      <w:pPr>
        <w:pStyle w:val="0"/>
        <w:spacing w:before="240" w:lineRule="auto"/>
        <w:ind w:firstLine="540"/>
        <w:jc w:val="both"/>
      </w:pPr>
      <w:r>
        <w:rPr>
          <w:sz w:val="24"/>
        </w:rPr>
        <w:t xml:space="preserve">8. Отставка судьи прекращается также в случае повторного назначения (избрания) его на должность судьи.</w:t>
      </w:r>
    </w:p>
    <w:p>
      <w:pPr>
        <w:pStyle w:val="0"/>
        <w:jc w:val="both"/>
      </w:pPr>
      <w:r>
        <w:rPr>
          <w:sz w:val="24"/>
        </w:rPr>
        <w:t xml:space="preserve">(в ред. Федеральных законов от 02.07.2013 </w:t>
      </w:r>
      <w:hyperlink w:history="0" r:id="rId329"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sz w:val="24"/>
            <w:color w:val="0000ff"/>
          </w:rPr>
          <w:t xml:space="preserve">N 179-ФЗ</w:t>
        </w:r>
      </w:hyperlink>
      <w:r>
        <w:rPr>
          <w:sz w:val="24"/>
        </w:rPr>
        <w:t xml:space="preserve">, от 08.12.2020 </w:t>
      </w:r>
      <w:hyperlink w:history="0" r:id="rId330"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9. Судья, отставка которого прекращена, имеет право на пенсионное обеспечение в соответствии с законодательством Российской Федерации.</w:t>
      </w:r>
    </w:p>
    <w:p>
      <w:pPr>
        <w:pStyle w:val="0"/>
      </w:pPr>
      <w:r>
        <w:rPr>
          <w:sz w:val="24"/>
        </w:rPr>
      </w:r>
    </w:p>
    <w:bookmarkStart w:id="547" w:name="P547"/>
    <w:bookmarkEnd w:id="547"/>
    <w:p>
      <w:pPr>
        <w:pStyle w:val="2"/>
        <w:outlineLvl w:val="0"/>
        <w:ind w:firstLine="540"/>
        <w:jc w:val="both"/>
      </w:pPr>
      <w:r>
        <w:rPr>
          <w:sz w:val="24"/>
        </w:rPr>
        <w:t xml:space="preserve">Статья 16. Неприкосновенность судьи</w:t>
      </w:r>
    </w:p>
    <w:p>
      <w:pPr>
        <w:pStyle w:val="0"/>
        <w:ind w:firstLine="540"/>
        <w:jc w:val="both"/>
      </w:pPr>
      <w:r>
        <w:rPr>
          <w:sz w:val="24"/>
        </w:rPr>
      </w:r>
    </w:p>
    <w:p>
      <w:pPr>
        <w:pStyle w:val="0"/>
        <w:ind w:firstLine="540"/>
        <w:jc w:val="both"/>
      </w:pPr>
      <w:r>
        <w:rPr>
          <w:sz w:val="24"/>
        </w:rPr>
        <w:t xml:space="preserve">(в ред. Федерального </w:t>
      </w:r>
      <w:hyperlink w:history="0" r:id="rId331"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15.12.2001 N 169-ФЗ)</w:t>
      </w:r>
    </w:p>
    <w:p>
      <w:pPr>
        <w:pStyle w:val="0"/>
      </w:pPr>
      <w:r>
        <w:rPr>
          <w:sz w:val="24"/>
        </w:rPr>
      </w:r>
    </w:p>
    <w:p>
      <w:pPr>
        <w:pStyle w:val="0"/>
        <w:ind w:firstLine="540"/>
        <w:jc w:val="both"/>
      </w:pPr>
      <w:r>
        <w:rPr>
          <w:sz w:val="24"/>
        </w:rPr>
        <w:t xml:space="preserve">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pPr>
        <w:pStyle w:val="0"/>
        <w:spacing w:before="240" w:lineRule="auto"/>
        <w:ind w:firstLine="540"/>
        <w:jc w:val="both"/>
      </w:pPr>
      <w:r>
        <w:rPr>
          <w:sz w:val="24"/>
        </w:rPr>
        <w:t xml:space="preserve">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pPr>
        <w:pStyle w:val="0"/>
        <w:jc w:val="both"/>
      </w:pPr>
      <w:r>
        <w:rPr>
          <w:sz w:val="24"/>
        </w:rPr>
        <w:t xml:space="preserve">(в ред. Федерального </w:t>
      </w:r>
      <w:hyperlink w:history="0" r:id="rId332"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закона</w:t>
        </w:r>
      </w:hyperlink>
      <w:r>
        <w:rPr>
          <w:sz w:val="24"/>
        </w:rPr>
        <w:t xml:space="preserve"> от 05.04.2005 N 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16 см. </w:t>
            </w:r>
            <w:hyperlink w:history="0" r:id="rId333" w:tooltip="Постановление Конституционного Суда РФ от 07.03.1996 N 6-П &quot;По делу о проверке конституционности пункта 3 статьи 16 Закона Российской Федерации &quot;О статусе судей в Российской Федерации&quot; в связи с жалобами граждан Р.И. Мухаметшина и А.В. Барбаша&quot; {КонсультантПлюс}">
              <w:r>
                <w:rPr>
                  <w:sz w:val="24"/>
                  <w:color w:val="0000ff"/>
                </w:rPr>
                <w:t xml:space="preserve">Постановление</w:t>
              </w:r>
            </w:hyperlink>
            <w:r>
              <w:rPr>
                <w:sz w:val="24"/>
                <w:color w:val="392c69"/>
              </w:rPr>
              <w:t xml:space="preserve"> КС РФ от 07.03.1996 N 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6" w:name="P556"/>
    <w:bookmarkEnd w:id="556"/>
    <w:p>
      <w:pPr>
        <w:pStyle w:val="0"/>
        <w:spacing w:before="300" w:lineRule="auto"/>
        <w:ind w:firstLine="540"/>
        <w:jc w:val="both"/>
      </w:pPr>
      <w:r>
        <w:rPr>
          <w:sz w:val="24"/>
        </w:rPr>
        <w:t xml:space="preserve">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pPr>
        <w:pStyle w:val="0"/>
        <w:spacing w:before="240" w:lineRule="auto"/>
        <w:ind w:firstLine="540"/>
        <w:jc w:val="both"/>
      </w:pPr>
      <w:r>
        <w:rPr>
          <w:sz w:val="24"/>
        </w:rPr>
        <w:t xml:space="preserve">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pPr>
        <w:pStyle w:val="0"/>
        <w:jc w:val="both"/>
      </w:pPr>
      <w:r>
        <w:rPr>
          <w:sz w:val="24"/>
        </w:rPr>
        <w:t xml:space="preserve">(в ред. Федеральных законов от 24.07.2007 </w:t>
      </w:r>
      <w:hyperlink w:history="0" r:id="rId33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25.12.2008 </w:t>
      </w:r>
      <w:hyperlink w:history="0" r:id="rId335"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N 274-ФЗ</w:t>
        </w:r>
      </w:hyperlink>
      <w:r>
        <w:rPr>
          <w:sz w:val="24"/>
        </w:rPr>
        <w:t xml:space="preserve">, от 28.12.2010 </w:t>
      </w:r>
      <w:hyperlink w:history="0" r:id="rId336"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pPr>
        <w:pStyle w:val="0"/>
        <w:jc w:val="both"/>
      </w:pPr>
      <w:r>
        <w:rPr>
          <w:sz w:val="24"/>
        </w:rPr>
        <w:t xml:space="preserve">(в ред. Федеральных законов от 03.07.2019 </w:t>
      </w:r>
      <w:hyperlink w:history="0" r:id="rId337" w:tooltip="Федеральный закон от 03.07.2019 N 163-ФЗ &quot;О внесении изменений в статью 16 Закона Российской Федерации &quot;О статусе судей в Российской Федерации&quot;, статьи 17 и 19 Федерального закона &quot;Об органах судейского сообщества в Российской Федерации&quot; {КонсультантПлюс}">
        <w:r>
          <w:rPr>
            <w:sz w:val="24"/>
            <w:color w:val="0000ff"/>
          </w:rPr>
          <w:t xml:space="preserve">N 163-ФЗ</w:t>
        </w:r>
      </w:hyperlink>
      <w:r>
        <w:rPr>
          <w:sz w:val="24"/>
        </w:rPr>
        <w:t xml:space="preserve">, от 08.12.2020 </w:t>
      </w:r>
      <w:hyperlink w:history="0" r:id="rId338"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абзац утратил силу с 1 января 2023 года. - Федеральный </w:t>
      </w:r>
      <w:hyperlink w:history="0" r:id="rId339"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08.12.2020 N 426-ФЗ.</w:t>
      </w:r>
    </w:p>
    <w:p>
      <w:pPr>
        <w:pStyle w:val="0"/>
        <w:spacing w:before="240" w:lineRule="auto"/>
        <w:ind w:firstLine="540"/>
        <w:jc w:val="both"/>
      </w:pPr>
      <w:r>
        <w:rPr>
          <w:sz w:val="24"/>
        </w:rPr>
        <w:t xml:space="preserve">Абзац утратил силу. - Федеральный </w:t>
      </w:r>
      <w:hyperlink w:history="0" r:id="rId340"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274-ФЗ.</w:t>
      </w:r>
    </w:p>
    <w:p>
      <w:pPr>
        <w:pStyle w:val="0"/>
        <w:spacing w:before="240" w:lineRule="auto"/>
        <w:ind w:firstLine="540"/>
        <w:jc w:val="both"/>
      </w:pPr>
      <w:r>
        <w:rPr>
          <w:sz w:val="24"/>
        </w:rPr>
        <w:t xml:space="preserve">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pPr>
        <w:pStyle w:val="0"/>
        <w:jc w:val="both"/>
      </w:pPr>
      <w:r>
        <w:rPr>
          <w:sz w:val="24"/>
        </w:rPr>
        <w:t xml:space="preserve">(в ред. Федеральных законов от 24.07.2007 </w:t>
      </w:r>
      <w:hyperlink w:history="0" r:id="rId341"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29.03.2010 </w:t>
      </w:r>
      <w:hyperlink w:history="0" r:id="rId342" w:tooltip="Федеральный закон от 29.03.2010 N 37-ФЗ &quot;О внесении изменений в статью 16 Закона Российской Федерации &quot;О статусе судей в Российской Федерации&quot; {КонсультантПлюс}">
        <w:r>
          <w:rPr>
            <w:sz w:val="24"/>
            <w:color w:val="0000ff"/>
          </w:rPr>
          <w:t xml:space="preserve">N 37-ФЗ</w:t>
        </w:r>
      </w:hyperlink>
      <w:r>
        <w:rPr>
          <w:sz w:val="24"/>
        </w:rPr>
        <w:t xml:space="preserve">, от 28.12.2010 </w:t>
      </w:r>
      <w:hyperlink w:history="0" r:id="rId34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bookmarkStart w:id="566" w:name="P566"/>
    <w:bookmarkEnd w:id="566"/>
    <w:p>
      <w:pPr>
        <w:pStyle w:val="0"/>
        <w:spacing w:before="240" w:lineRule="auto"/>
        <w:ind w:firstLine="540"/>
        <w:jc w:val="both"/>
      </w:pPr>
      <w:r>
        <w:rPr>
          <w:sz w:val="24"/>
        </w:rPr>
        <w:t xml:space="preserve">4. Решение по вопросу о привлечении судьи к административной ответственности принимается:</w:t>
      </w:r>
    </w:p>
    <w:p>
      <w:pPr>
        <w:pStyle w:val="0"/>
        <w:spacing w:before="240" w:lineRule="auto"/>
        <w:ind w:firstLine="540"/>
        <w:jc w:val="both"/>
      </w:pPr>
      <w:r>
        <w:rPr>
          <w:sz w:val="24"/>
        </w:rP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pPr>
        <w:pStyle w:val="0"/>
        <w:jc w:val="both"/>
      </w:pPr>
      <w:r>
        <w:rPr>
          <w:sz w:val="24"/>
        </w:rPr>
        <w:t xml:space="preserve">(в ред. Федеральных законов от 28.11.2009 </w:t>
      </w:r>
      <w:hyperlink w:history="0" r:id="rId344"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N 296-ФЗ</w:t>
        </w:r>
      </w:hyperlink>
      <w:r>
        <w:rPr>
          <w:sz w:val="24"/>
        </w:rPr>
        <w:t xml:space="preserve">, от 12.03.2014 </w:t>
      </w:r>
      <w:hyperlink w:history="0" r:id="rId34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29.07.2018 </w:t>
      </w:r>
      <w:hyperlink w:history="0" r:id="rId346"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pPr>
        <w:pStyle w:val="0"/>
        <w:spacing w:before="240" w:lineRule="auto"/>
        <w:ind w:firstLine="540"/>
        <w:jc w:val="both"/>
      </w:pPr>
      <w:r>
        <w:rPr>
          <w:sz w:val="24"/>
        </w:rPr>
        <w:t xml:space="preserve">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pPr>
        <w:pStyle w:val="0"/>
        <w:spacing w:before="240" w:lineRule="auto"/>
        <w:ind w:firstLine="540"/>
        <w:jc w:val="both"/>
      </w:pPr>
      <w:r>
        <w:rPr>
          <w:sz w:val="24"/>
        </w:rPr>
        <w:t xml:space="preserve">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pPr>
        <w:pStyle w:val="0"/>
        <w:spacing w:before="240" w:lineRule="auto"/>
        <w:ind w:firstLine="540"/>
        <w:jc w:val="both"/>
      </w:pPr>
      <w:r>
        <w:rPr>
          <w:sz w:val="24"/>
        </w:rPr>
        <w:t xml:space="preserve">Личный досмотр судьи не допускается, за исключением случаев, предусмотренных федеральным законом в целях обеспечения безопасности других людей.</w:t>
      </w:r>
    </w:p>
    <w:bookmarkStart w:id="573" w:name="P573"/>
    <w:bookmarkEnd w:id="573"/>
    <w:p>
      <w:pPr>
        <w:pStyle w:val="0"/>
        <w:spacing w:before="240" w:lineRule="auto"/>
        <w:ind w:firstLine="540"/>
        <w:jc w:val="both"/>
      </w:pPr>
      <w:r>
        <w:rPr>
          <w:sz w:val="24"/>
        </w:rPr>
        <w:t xml:space="preserve">6. Решение об избрании в отношении судьи в качестве меры пресечения заключения под стражу принимается:</w:t>
      </w:r>
    </w:p>
    <w:p>
      <w:pPr>
        <w:pStyle w:val="0"/>
        <w:spacing w:before="240" w:lineRule="auto"/>
        <w:ind w:firstLine="540"/>
        <w:jc w:val="both"/>
      </w:pPr>
      <w:r>
        <w:rPr>
          <w:sz w:val="24"/>
        </w:rP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pPr>
        <w:pStyle w:val="0"/>
        <w:jc w:val="both"/>
      </w:pPr>
      <w:r>
        <w:rPr>
          <w:sz w:val="24"/>
        </w:rPr>
        <w:t xml:space="preserve">(в ред. Федеральных законов от 24.07.2007 </w:t>
      </w:r>
      <w:hyperlink w:history="0" r:id="rId34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28.11.2009 </w:t>
      </w:r>
      <w:hyperlink w:history="0" r:id="rId348"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N 296-ФЗ</w:t>
        </w:r>
      </w:hyperlink>
      <w:r>
        <w:rPr>
          <w:sz w:val="24"/>
        </w:rPr>
        <w:t xml:space="preserve">, от 28.12.2010 </w:t>
      </w:r>
      <w:hyperlink w:history="0" r:id="rId34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12.03.2014 </w:t>
      </w:r>
      <w:hyperlink w:history="0" r:id="rId35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29.07.2018 </w:t>
      </w:r>
      <w:hyperlink w:history="0" r:id="rId351"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pPr>
        <w:pStyle w:val="0"/>
        <w:jc w:val="both"/>
      </w:pPr>
      <w:r>
        <w:rPr>
          <w:sz w:val="24"/>
        </w:rPr>
        <w:t xml:space="preserve">(в ред. Федеральных законов от 24.07.2007 </w:t>
      </w:r>
      <w:hyperlink w:history="0" r:id="rId352"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28.12.2010 </w:t>
      </w:r>
      <w:hyperlink w:history="0" r:id="rId35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pPr>
        <w:pStyle w:val="0"/>
        <w:jc w:val="both"/>
      </w:pPr>
      <w:r>
        <w:rPr>
          <w:sz w:val="24"/>
        </w:rPr>
        <w:t xml:space="preserve">(в ред. Федеральных законов от 24.07.2007 </w:t>
      </w:r>
      <w:hyperlink w:history="0" r:id="rId35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28.12.2010 </w:t>
      </w:r>
      <w:hyperlink w:history="0" r:id="rId35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pPr>
        <w:pStyle w:val="0"/>
        <w:jc w:val="both"/>
      </w:pPr>
      <w:r>
        <w:rPr>
          <w:sz w:val="24"/>
        </w:rPr>
        <w:t xml:space="preserve">(в ред. Федеральных законов от 24.07.2007 </w:t>
      </w:r>
      <w:hyperlink w:history="0" r:id="rId35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28.12.2010 </w:t>
      </w:r>
      <w:hyperlink w:history="0" r:id="rId35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bookmarkStart w:id="582" w:name="P582"/>
    <w:bookmarkEnd w:id="582"/>
    <w:p>
      <w:pPr>
        <w:pStyle w:val="0"/>
        <w:spacing w:before="240" w:lineRule="auto"/>
        <w:ind w:firstLine="540"/>
        <w:jc w:val="both"/>
      </w:pPr>
      <w:r>
        <w:rPr>
          <w:sz w:val="24"/>
        </w:rP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w:history="0" r:id="rId3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w:t>
      </w:r>
      <w:r>
        <w:rPr>
          <w:sz w:val="24"/>
        </w:rPr>
        <w:t xml:space="preserve">законами</w:t>
      </w:r>
      <w:r>
        <w:rPr>
          <w:sz w:val="24"/>
        </w:rPr>
        <w:t xml:space="preserve"> и федеральными </w:t>
      </w:r>
      <w:hyperlink w:history="0" r:id="rId359" w:tooltip="Федеральный закон от 17.12.1998 N 188-ФЗ (ред. от 23.07.2025) &quot;О мировых судьях в Российской Федерации&quot; {КонсультантПлюс}">
        <w:r>
          <w:rPr>
            <w:sz w:val="24"/>
            <w:color w:val="0000ff"/>
          </w:rPr>
          <w:t xml:space="preserve">законами</w:t>
        </w:r>
      </w:hyperlink>
      <w:r>
        <w:rPr>
          <w:sz w:val="24"/>
        </w:rPr>
        <w:t xml:space="preserve">, допускается не иначе как на основании решения, принимаемого:</w:t>
      </w:r>
    </w:p>
    <w:p>
      <w:pPr>
        <w:pStyle w:val="0"/>
        <w:spacing w:before="240" w:lineRule="auto"/>
        <w:ind w:firstLine="540"/>
        <w:jc w:val="both"/>
      </w:pPr>
      <w:r>
        <w:rPr>
          <w:sz w:val="24"/>
        </w:rP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pPr>
        <w:pStyle w:val="0"/>
        <w:jc w:val="both"/>
      </w:pPr>
      <w:r>
        <w:rPr>
          <w:sz w:val="24"/>
        </w:rPr>
        <w:t xml:space="preserve">(в ред. Федеральных законов от 28.11.2009 </w:t>
      </w:r>
      <w:hyperlink w:history="0" r:id="rId360"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с}">
        <w:r>
          <w:rPr>
            <w:sz w:val="24"/>
            <w:color w:val="0000ff"/>
          </w:rPr>
          <w:t xml:space="preserve">N 296-ФЗ</w:t>
        </w:r>
      </w:hyperlink>
      <w:r>
        <w:rPr>
          <w:sz w:val="24"/>
        </w:rPr>
        <w:t xml:space="preserve">, от 12.03.2014 </w:t>
      </w:r>
      <w:hyperlink w:history="0" r:id="rId361"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29.07.2018 </w:t>
      </w:r>
      <w:hyperlink w:history="0" r:id="rId362"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0"/>
        <w:spacing w:before="240" w:lineRule="auto"/>
        <w:ind w:firstLine="540"/>
        <w:jc w:val="both"/>
      </w:pPr>
      <w:r>
        <w:rPr>
          <w:sz w:val="24"/>
        </w:rP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w:history="0" r:id="rId363"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об оперативно-розыскной деятельности.</w:t>
      </w:r>
    </w:p>
    <w:p>
      <w:pPr>
        <w:pStyle w:val="0"/>
        <w:jc w:val="both"/>
      </w:pPr>
      <w:r>
        <w:rPr>
          <w:sz w:val="24"/>
        </w:rPr>
        <w:t xml:space="preserve">(абзац введен Федеральным </w:t>
      </w:r>
      <w:hyperlink w:history="0" r:id="rId364" w:tooltip="Федеральный закон от 10.07.2012 N 114-ФЗ &quot;О внесении изменений в статью 16 Закона Российской Федерации &quot;О статусе судей в Российской Федерации&quot; и статью 9 Федерального закона &quot;Об оперативно-розыскной деятельности&quot; {КонсультантПлюс}">
        <w:r>
          <w:rPr>
            <w:sz w:val="24"/>
            <w:color w:val="0000ff"/>
          </w:rPr>
          <w:t xml:space="preserve">законом</w:t>
        </w:r>
      </w:hyperlink>
      <w:r>
        <w:rPr>
          <w:sz w:val="24"/>
        </w:rPr>
        <w:t xml:space="preserve"> от 10.07.2012 N 114-ФЗ)</w:t>
      </w:r>
    </w:p>
    <w:p>
      <w:pPr>
        <w:pStyle w:val="0"/>
        <w:spacing w:before="240" w:lineRule="auto"/>
        <w:ind w:firstLine="540"/>
        <w:jc w:val="both"/>
      </w:pPr>
      <w:r>
        <w:rPr>
          <w:sz w:val="24"/>
        </w:rP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w:history="0" r:id="rId365"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об оперативно-розыскной деятельности.</w:t>
      </w:r>
    </w:p>
    <w:p>
      <w:pPr>
        <w:pStyle w:val="0"/>
        <w:spacing w:before="240" w:lineRule="auto"/>
        <w:ind w:firstLine="540"/>
        <w:jc w:val="both"/>
      </w:pPr>
      <w:r>
        <w:rPr>
          <w:sz w:val="24"/>
        </w:rPr>
        <w:t xml:space="preserve">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pPr>
        <w:pStyle w:val="0"/>
        <w:spacing w:before="240" w:lineRule="auto"/>
        <w:ind w:firstLine="540"/>
        <w:jc w:val="both"/>
      </w:pPr>
      <w:r>
        <w:rPr>
          <w:sz w:val="24"/>
        </w:rP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history="0" w:anchor="P566" w:tooltip="4. Решение по вопросу о привлечении судьи к административной ответственности принимается:">
        <w:r>
          <w:rPr>
            <w:sz w:val="24"/>
            <w:color w:val="0000ff"/>
          </w:rPr>
          <w:t xml:space="preserve">пунктами 4</w:t>
        </w:r>
      </w:hyperlink>
      <w:r>
        <w:rPr>
          <w:sz w:val="24"/>
        </w:rPr>
        <w:t xml:space="preserve">, </w:t>
      </w:r>
      <w:hyperlink w:history="0" w:anchor="P573" w:tooltip="6. Решение об избрании в отношении судьи в качестве меры пресечения заключения под стражу принимается:">
        <w:r>
          <w:rPr>
            <w:sz w:val="24"/>
            <w:color w:val="0000ff"/>
          </w:rPr>
          <w:t xml:space="preserve">6</w:t>
        </w:r>
      </w:hyperlink>
      <w:r>
        <w:rPr>
          <w:sz w:val="24"/>
        </w:rPr>
        <w:t xml:space="preserve"> и </w:t>
      </w:r>
      <w:hyperlink w:history="0" w:anchor="P582" w:tooltip="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Конституцией Российской Федерации, федеральными конституционными законами и федеральными законами, допускается не иначе как на основании решения, принимаемого:">
        <w:r>
          <w:rPr>
            <w:sz w:val="24"/>
            <w:color w:val="0000ff"/>
          </w:rPr>
          <w:t xml:space="preserve">7</w:t>
        </w:r>
      </w:hyperlink>
      <w:r>
        <w:rPr>
          <w:sz w:val="24"/>
        </w:rPr>
        <w:t xml:space="preserve"> настоящей статьи, ежегодно утверждаются Высшей квалификационной коллегией судей Российской Федерации.</w:t>
      </w:r>
    </w:p>
    <w:p>
      <w:pPr>
        <w:pStyle w:val="0"/>
        <w:jc w:val="both"/>
      </w:pPr>
      <w:r>
        <w:rPr>
          <w:sz w:val="24"/>
        </w:rPr>
        <w:t xml:space="preserve">(в ред. Федеральных законов от 29.03.2010 </w:t>
      </w:r>
      <w:hyperlink w:history="0" r:id="rId366" w:tooltip="Федеральный закон от 29.03.2010 N 37-ФЗ &quot;О внесении изменений в статью 16 Закона Российской Федерации &quot;О статусе судей в Российской Федерации&quot; {КонсультантПлюс}">
        <w:r>
          <w:rPr>
            <w:sz w:val="24"/>
            <w:color w:val="0000ff"/>
          </w:rPr>
          <w:t xml:space="preserve">N 37-ФЗ</w:t>
        </w:r>
      </w:hyperlink>
      <w:r>
        <w:rPr>
          <w:sz w:val="24"/>
        </w:rPr>
        <w:t xml:space="preserve">, от 03.07.2019 </w:t>
      </w:r>
      <w:hyperlink w:history="0" r:id="rId367" w:tooltip="Федеральный закон от 03.07.2019 N 163-ФЗ &quot;О внесении изменений в статью 16 Закона Российской Федерации &quot;О статусе судей в Российской Федерации&quot;, статьи 17 и 19 Федерального закона &quot;Об органах судейского сообщества в Российской Федерации&quot; {КонсультантПлюс}">
        <w:r>
          <w:rPr>
            <w:sz w:val="24"/>
            <w:color w:val="0000ff"/>
          </w:rPr>
          <w:t xml:space="preserve">N 163-ФЗ</w:t>
        </w:r>
      </w:hyperlink>
      <w:r>
        <w:rPr>
          <w:sz w:val="24"/>
        </w:rPr>
        <w:t xml:space="preserve">)</w:t>
      </w:r>
    </w:p>
    <w:p>
      <w:pPr>
        <w:pStyle w:val="0"/>
        <w:spacing w:before="240" w:lineRule="auto"/>
        <w:ind w:firstLine="540"/>
        <w:jc w:val="both"/>
      </w:pPr>
      <w:r>
        <w:rPr>
          <w:sz w:val="24"/>
        </w:rPr>
        <w:t xml:space="preserve">10. Заключения и решения, предусмотренные </w:t>
      </w:r>
      <w:hyperlink w:history="0" w:anchor="P556" w:tooltip="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
        <w:r>
          <w:rPr>
            <w:sz w:val="24"/>
            <w:color w:val="0000ff"/>
          </w:rPr>
          <w:t xml:space="preserve">пунктами 3</w:t>
        </w:r>
      </w:hyperlink>
      <w:r>
        <w:rPr>
          <w:sz w:val="24"/>
        </w:rPr>
        <w:t xml:space="preserve">, </w:t>
      </w:r>
      <w:hyperlink w:history="0" w:anchor="P566" w:tooltip="4. Решение по вопросу о привлечении судьи к административной ответственности принимается:">
        <w:r>
          <w:rPr>
            <w:sz w:val="24"/>
            <w:color w:val="0000ff"/>
          </w:rPr>
          <w:t xml:space="preserve">4</w:t>
        </w:r>
      </w:hyperlink>
      <w:r>
        <w:rPr>
          <w:sz w:val="24"/>
        </w:rPr>
        <w:t xml:space="preserve">, </w:t>
      </w:r>
      <w:hyperlink w:history="0" w:anchor="P573" w:tooltip="6. Решение об избрании в отношении судьи в качестве меры пресечения заключения под стражу принимается:">
        <w:r>
          <w:rPr>
            <w:sz w:val="24"/>
            <w:color w:val="0000ff"/>
          </w:rPr>
          <w:t xml:space="preserve">6</w:t>
        </w:r>
      </w:hyperlink>
      <w:r>
        <w:rPr>
          <w:sz w:val="24"/>
        </w:rPr>
        <w:t xml:space="preserve"> и </w:t>
      </w:r>
      <w:hyperlink w:history="0" w:anchor="P582" w:tooltip="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Конституцией Российской Федерации, федеральными конституционными законами и федеральными законами, допускается не иначе как на основании решения, принимаемого:">
        <w:r>
          <w:rPr>
            <w:sz w:val="24"/>
            <w:color w:val="0000ff"/>
          </w:rPr>
          <w:t xml:space="preserve">7</w:t>
        </w:r>
      </w:hyperlink>
      <w:r>
        <w:rPr>
          <w:sz w:val="24"/>
        </w:rPr>
        <w:t xml:space="preserve"> настоящей статьи, могут быть обжалованы в порядке, установленном федеральным законом.</w:t>
      </w:r>
    </w:p>
    <w:p>
      <w:pPr>
        <w:pStyle w:val="0"/>
        <w:spacing w:before="240" w:lineRule="auto"/>
        <w:ind w:firstLine="540"/>
        <w:jc w:val="both"/>
      </w:pPr>
      <w:r>
        <w:rPr>
          <w:sz w:val="24"/>
        </w:rPr>
        <w:t xml:space="preserve">11. Утратил силу с 1 января 2013 года. - Федеральный </w:t>
      </w:r>
      <w:hyperlink w:history="0" r:id="rId368"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p>
      <w:pPr>
        <w:pStyle w:val="0"/>
        <w:spacing w:before="240" w:lineRule="auto"/>
        <w:ind w:firstLine="540"/>
        <w:jc w:val="both"/>
      </w:pPr>
      <w:r>
        <w:rPr>
          <w:sz w:val="24"/>
        </w:rPr>
        <w:t xml:space="preserve">12. Утратил силу. - Федеральный </w:t>
      </w:r>
      <w:hyperlink w:history="0" r:id="rId369"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sz w:val="24"/>
            <w:color w:val="0000ff"/>
          </w:rPr>
          <w:t xml:space="preserve">закон</w:t>
        </w:r>
      </w:hyperlink>
      <w:r>
        <w:rPr>
          <w:sz w:val="24"/>
        </w:rPr>
        <w:t xml:space="preserve"> от 09.11.2009 N 246-ФЗ.</w:t>
      </w:r>
    </w:p>
    <w:p>
      <w:pPr>
        <w:pStyle w:val="0"/>
      </w:pPr>
      <w:r>
        <w:rPr>
          <w:sz w:val="24"/>
        </w:rPr>
      </w:r>
    </w:p>
    <w:p>
      <w:pPr>
        <w:pStyle w:val="2"/>
        <w:outlineLvl w:val="0"/>
        <w:ind w:firstLine="540"/>
        <w:jc w:val="both"/>
      </w:pPr>
      <w:r>
        <w:rPr>
          <w:sz w:val="24"/>
        </w:rPr>
        <w:t xml:space="preserve">Статья 17. Исключена. - Федеральный </w:t>
      </w:r>
      <w:hyperlink w:history="0" r:id="rId370"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15.12.2001 N 169-ФЗ.</w:t>
      </w:r>
    </w:p>
    <w:p>
      <w:pPr>
        <w:pStyle w:val="0"/>
      </w:pPr>
      <w:r>
        <w:rPr>
          <w:sz w:val="24"/>
        </w:rPr>
      </w:r>
    </w:p>
    <w:p>
      <w:pPr>
        <w:pStyle w:val="2"/>
        <w:outlineLvl w:val="0"/>
        <w:ind w:firstLine="540"/>
        <w:jc w:val="both"/>
      </w:pPr>
      <w:r>
        <w:rPr>
          <w:sz w:val="24"/>
        </w:rPr>
        <w:t xml:space="preserve">Статья 18. Исключена. - Федеральный </w:t>
      </w:r>
      <w:hyperlink w:history="0" r:id="rId371"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15.12.2001 N 169-ФЗ.</w:t>
      </w:r>
    </w:p>
    <w:p>
      <w:pPr>
        <w:pStyle w:val="0"/>
      </w:pPr>
      <w:r>
        <w:rPr>
          <w:sz w:val="24"/>
        </w:rPr>
      </w:r>
    </w:p>
    <w:p>
      <w:pPr>
        <w:pStyle w:val="2"/>
        <w:outlineLvl w:val="0"/>
        <w:ind w:firstLine="540"/>
        <w:jc w:val="both"/>
      </w:pPr>
      <w:r>
        <w:rPr>
          <w:sz w:val="24"/>
        </w:rPr>
        <w:t xml:space="preserve">Статья 19. Материальное обеспечение судей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 1 ст. 19 (в ред. ФЗ от 06.03.2019 N 25-ФЗ) </w:t>
            </w:r>
            <w:hyperlink w:history="0" r:id="rId372" w:tooltip="Федеральный закон от 06.03.2019 N 25-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pPr>
        <w:pStyle w:val="0"/>
        <w:spacing w:before="240" w:lineRule="auto"/>
        <w:ind w:firstLine="540"/>
        <w:jc w:val="both"/>
      </w:pPr>
      <w:hyperlink w:history="0" r:id="rId373" w:tooltip="Указ Президента РФ от 19.03.2013 N 207 &quot;О должностном окладе Председателя Конституционного Суда Российской Федерации&quot; {КонсультантПлюс}">
        <w:r>
          <w:rPr>
            <w:sz w:val="24"/>
            <w:color w:val="0000ff"/>
          </w:rPr>
          <w:t xml:space="preserve">Размер</w:t>
        </w:r>
      </w:hyperlink>
      <w:r>
        <w:rPr>
          <w:sz w:val="24"/>
        </w:rP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pPr>
        <w:pStyle w:val="0"/>
        <w:spacing w:before="240" w:lineRule="auto"/>
        <w:ind w:firstLine="540"/>
        <w:jc w:val="both"/>
      </w:pPr>
      <w:r>
        <w:rPr>
          <w:sz w:val="24"/>
        </w:rP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history="0" w:anchor="P1062" w:tooltip="РАЗМЕРЫ">
        <w:r>
          <w:rPr>
            <w:sz w:val="24"/>
            <w:color w:val="0000ff"/>
          </w:rPr>
          <w:t xml:space="preserve">приложению 6</w:t>
        </w:r>
      </w:hyperlink>
      <w:r>
        <w:rPr>
          <w:sz w:val="24"/>
        </w:rPr>
        <w:t xml:space="preserve"> к настоящему Закону.</w:t>
      </w:r>
    </w:p>
    <w:p>
      <w:pPr>
        <w:pStyle w:val="0"/>
        <w:spacing w:before="240" w:lineRule="auto"/>
        <w:ind w:firstLine="540"/>
        <w:jc w:val="both"/>
      </w:pPr>
      <w:r>
        <w:rPr>
          <w:sz w:val="24"/>
        </w:rPr>
        <w:t xml:space="preserve">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pPr>
        <w:pStyle w:val="0"/>
        <w:jc w:val="both"/>
      </w:pPr>
      <w:r>
        <w:rPr>
          <w:sz w:val="24"/>
        </w:rPr>
        <w:t xml:space="preserve">(в ред. Федерального </w:t>
      </w:r>
      <w:hyperlink w:history="0" r:id="rId37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абз. 5 п. 1 ст. 19 вносятся изменения (</w:t>
            </w:r>
            <w:hyperlink w:history="0" r:id="rId375" w:tooltip="Федеральный закон от 07.06.2025 N 134-ФЗ &quot;О внесении изменений в статью 19 Закона Российской Федерации &quot;О статусе судей в Российской Федерации&quot; и статью 1 Федерального закона &quot;О социальных гарантиях и компенсациях военнослужащим, проходящим военную службу в воинских формированиях Российской Федерации, дислоцированных на территориях Республики Белоруссия, Республики Казахстан и Киргизской Республики, а также лицам, работающим в этих формированиях&quot; ------------ Не вступил в силу {КонсультантПлюс}">
              <w:r>
                <w:rPr>
                  <w:sz w:val="24"/>
                  <w:color w:val="0000ff"/>
                </w:rPr>
                <w:t xml:space="preserve">ФЗ</w:t>
              </w:r>
            </w:hyperlink>
            <w:r>
              <w:rPr>
                <w:sz w:val="24"/>
                <w:color w:val="392c69"/>
              </w:rPr>
              <w:t xml:space="preserve"> от 07.06.2025 N 134-ФЗ). См. будущую </w:t>
            </w:r>
            <w:hyperlink w:history="0" r:id="rId376" w:tooltip="Закон РФ от 26.06.1992 N 3132-1 (ред. от 07.06.2025) &quot;О статусе судей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history="0" w:anchor="P1101" w:tooltip="РАЗМЕРЫ">
        <w:r>
          <w:rPr>
            <w:sz w:val="24"/>
            <w:color w:val="0000ff"/>
          </w:rPr>
          <w:t xml:space="preserve">приложению 7</w:t>
        </w:r>
      </w:hyperlink>
      <w:r>
        <w:rPr>
          <w:sz w:val="24"/>
        </w:rPr>
        <w:t xml:space="preserve"> к настоящему Закону.</w:t>
      </w:r>
    </w:p>
    <w:p>
      <w:pPr>
        <w:pStyle w:val="0"/>
        <w:jc w:val="both"/>
      </w:pPr>
      <w:r>
        <w:rPr>
          <w:sz w:val="24"/>
        </w:rPr>
        <w:t xml:space="preserve">(в ред. Федерального </w:t>
      </w:r>
      <w:hyperlink w:history="0" r:id="rId377"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абз. 6 п. 1 ст. 19 было приостановлено с 01.01.2024 до 01.01.2025 (ФЗ от 27.11.2023 </w:t>
            </w:r>
            <w:hyperlink w:history="0" r:id="rId378"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 В 2024 г. не осуществлялась индексация месячных окладов судей (ФЗ от 27.11.2023 </w:t>
            </w:r>
            <w:hyperlink w:history="0" r:id="rId379" w:tooltip="Федеральный закон от 27.11.2023 N 540-ФЗ (ред. от 12.07.2024) &quot;О федеральном бюджете на 2024 год и на плановый период 2025 и 2026 годов&quot; {КонсультантПлюс}">
              <w:r>
                <w:rPr>
                  <w:sz w:val="24"/>
                  <w:color w:val="0000ff"/>
                </w:rPr>
                <w:t xml:space="preserve">N 540-ФЗ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Размеры должностных окладов судей ежегодно увеличиваются (индексируются) в соответствии с федеральным </w:t>
      </w:r>
      <w:hyperlink w:history="0" r:id="rId38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и на плановый период с учетом уровня инфляции (потребительских цен). </w:t>
      </w:r>
      <w:r>
        <w:rPr>
          <w:sz w:val="24"/>
        </w:rPr>
        <w:t xml:space="preserve">Решение</w:t>
      </w:r>
      <w:r>
        <w:rPr>
          <w:sz w:val="24"/>
        </w:rPr>
        <w:t xml:space="preserve"> об увеличении (индексации) размеров должностных окладов судей принимается Президентом Российской Федерации.</w:t>
      </w:r>
    </w:p>
    <w:p>
      <w:pPr>
        <w:pStyle w:val="0"/>
        <w:spacing w:before="240" w:lineRule="auto"/>
        <w:ind w:firstLine="540"/>
        <w:jc w:val="both"/>
      </w:pPr>
      <w:r>
        <w:rPr>
          <w:sz w:val="24"/>
        </w:rPr>
        <w:t xml:space="preserve">Установить размеры окладов за квалификационный класс судей в процентном отношении к должностным окладам судей:</w:t>
      </w:r>
    </w:p>
    <w:p>
      <w:pPr>
        <w:pStyle w:val="0"/>
        <w:spacing w:before="240" w:lineRule="auto"/>
        <w:ind w:firstLine="540"/>
        <w:jc w:val="both"/>
      </w:pPr>
      <w:r>
        <w:rPr>
          <w:sz w:val="24"/>
        </w:rPr>
        <w:t xml:space="preserve">девятый квалификационный класс - 30 процентов;</w:t>
      </w:r>
    </w:p>
    <w:p>
      <w:pPr>
        <w:pStyle w:val="0"/>
        <w:spacing w:before="240" w:lineRule="auto"/>
        <w:ind w:firstLine="540"/>
        <w:jc w:val="both"/>
      </w:pPr>
      <w:r>
        <w:rPr>
          <w:sz w:val="24"/>
        </w:rPr>
        <w:t xml:space="preserve">восьмой квалификационный класс - 40 процентов;</w:t>
      </w:r>
    </w:p>
    <w:p>
      <w:pPr>
        <w:pStyle w:val="0"/>
        <w:spacing w:before="240" w:lineRule="auto"/>
        <w:ind w:firstLine="540"/>
        <w:jc w:val="both"/>
      </w:pPr>
      <w:r>
        <w:rPr>
          <w:sz w:val="24"/>
        </w:rPr>
        <w:t xml:space="preserve">седьмой квалификационный класс - 50 процентов;</w:t>
      </w:r>
    </w:p>
    <w:p>
      <w:pPr>
        <w:pStyle w:val="0"/>
        <w:spacing w:before="240" w:lineRule="auto"/>
        <w:ind w:firstLine="540"/>
        <w:jc w:val="both"/>
      </w:pPr>
      <w:r>
        <w:rPr>
          <w:sz w:val="24"/>
        </w:rPr>
        <w:t xml:space="preserve">шестой квалификационный класс - 60 процентов;</w:t>
      </w:r>
    </w:p>
    <w:p>
      <w:pPr>
        <w:pStyle w:val="0"/>
        <w:spacing w:before="240" w:lineRule="auto"/>
        <w:ind w:firstLine="540"/>
        <w:jc w:val="both"/>
      </w:pPr>
      <w:r>
        <w:rPr>
          <w:sz w:val="24"/>
        </w:rPr>
        <w:t xml:space="preserve">пятый квалификационный класс - 75 процентов;</w:t>
      </w:r>
    </w:p>
    <w:p>
      <w:pPr>
        <w:pStyle w:val="0"/>
        <w:spacing w:before="240" w:lineRule="auto"/>
        <w:ind w:firstLine="540"/>
        <w:jc w:val="both"/>
      </w:pPr>
      <w:r>
        <w:rPr>
          <w:sz w:val="24"/>
        </w:rPr>
        <w:t xml:space="preserve">четвертый квалификационный класс - 90 процентов;</w:t>
      </w:r>
    </w:p>
    <w:p>
      <w:pPr>
        <w:pStyle w:val="0"/>
        <w:spacing w:before="240" w:lineRule="auto"/>
        <w:ind w:firstLine="540"/>
        <w:jc w:val="both"/>
      </w:pPr>
      <w:r>
        <w:rPr>
          <w:sz w:val="24"/>
        </w:rPr>
        <w:t xml:space="preserve">третий квалификационный класс - 105 процентов;</w:t>
      </w:r>
    </w:p>
    <w:p>
      <w:pPr>
        <w:pStyle w:val="0"/>
        <w:spacing w:before="240" w:lineRule="auto"/>
        <w:ind w:firstLine="540"/>
        <w:jc w:val="both"/>
      </w:pPr>
      <w:r>
        <w:rPr>
          <w:sz w:val="24"/>
        </w:rPr>
        <w:t xml:space="preserve">второй квалификационный класс - 120 процентов;</w:t>
      </w:r>
    </w:p>
    <w:p>
      <w:pPr>
        <w:pStyle w:val="0"/>
        <w:spacing w:before="240" w:lineRule="auto"/>
        <w:ind w:firstLine="540"/>
        <w:jc w:val="both"/>
      </w:pPr>
      <w:r>
        <w:rPr>
          <w:sz w:val="24"/>
        </w:rPr>
        <w:t xml:space="preserve">первый квалификационный класс - 135 процентов;</w:t>
      </w:r>
    </w:p>
    <w:p>
      <w:pPr>
        <w:pStyle w:val="0"/>
        <w:spacing w:before="240" w:lineRule="auto"/>
        <w:ind w:firstLine="540"/>
        <w:jc w:val="both"/>
      </w:pPr>
      <w:r>
        <w:rPr>
          <w:sz w:val="24"/>
        </w:rPr>
        <w:t xml:space="preserve">высший квалификационный класс - 150 процентов.</w:t>
      </w:r>
    </w:p>
    <w:p>
      <w:pPr>
        <w:pStyle w:val="0"/>
        <w:spacing w:before="240" w:lineRule="auto"/>
        <w:ind w:firstLine="540"/>
        <w:jc w:val="both"/>
      </w:pPr>
      <w:r>
        <w:rPr>
          <w:sz w:val="24"/>
        </w:rP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history="0" w:anchor="P1062" w:tooltip="РАЗМЕРЫ">
        <w:r>
          <w:rPr>
            <w:sz w:val="24"/>
            <w:color w:val="0000ff"/>
          </w:rPr>
          <w:t xml:space="preserve">приложению 6</w:t>
        </w:r>
      </w:hyperlink>
      <w:r>
        <w:rPr>
          <w:sz w:val="24"/>
        </w:rPr>
        <w:t xml:space="preserve"> к настоящему Закону.</w:t>
      </w:r>
    </w:p>
    <w:p>
      <w:pPr>
        <w:pStyle w:val="0"/>
        <w:spacing w:before="240" w:lineRule="auto"/>
        <w:ind w:firstLine="540"/>
        <w:jc w:val="both"/>
      </w:pPr>
      <w:r>
        <w:rPr>
          <w:sz w:val="24"/>
        </w:rPr>
        <w:t xml:space="preserve">Установить размеры ежемесячного денежного поощрения судей согласно </w:t>
      </w:r>
      <w:hyperlink w:history="0" w:anchor="P1101" w:tooltip="РАЗМЕРЫ">
        <w:r>
          <w:rPr>
            <w:sz w:val="24"/>
            <w:color w:val="0000ff"/>
          </w:rPr>
          <w:t xml:space="preserve">приложению 7</w:t>
        </w:r>
      </w:hyperlink>
      <w:r>
        <w:rPr>
          <w:sz w:val="24"/>
        </w:rPr>
        <w:t xml:space="preserve"> к настоящему Закону.</w:t>
      </w:r>
    </w:p>
    <w:p>
      <w:pPr>
        <w:pStyle w:val="0"/>
        <w:spacing w:before="240" w:lineRule="auto"/>
        <w:ind w:firstLine="540"/>
        <w:jc w:val="both"/>
      </w:pPr>
      <w:r>
        <w:rPr>
          <w:sz w:val="24"/>
        </w:rPr>
        <w:t xml:space="preserve">Исчислять ежемесячное денежное поощрение судей, установленное </w:t>
      </w:r>
      <w:hyperlink w:history="0" w:anchor="P1062" w:tooltip="РАЗМЕРЫ">
        <w:r>
          <w:rPr>
            <w:sz w:val="24"/>
            <w:color w:val="0000ff"/>
          </w:rPr>
          <w:t xml:space="preserve">приложениями 6</w:t>
        </w:r>
      </w:hyperlink>
      <w:r>
        <w:rPr>
          <w:sz w:val="24"/>
        </w:rPr>
        <w:t xml:space="preserve"> и </w:t>
      </w:r>
      <w:hyperlink w:history="0" w:anchor="P1101" w:tooltip="РАЗМЕРЫ">
        <w:r>
          <w:rPr>
            <w:sz w:val="24"/>
            <w:color w:val="0000ff"/>
          </w:rPr>
          <w:t xml:space="preserve">7</w:t>
        </w:r>
      </w:hyperlink>
      <w:r>
        <w:rPr>
          <w:sz w:val="24"/>
        </w:rPr>
        <w:t xml:space="preserve"> к настоящему Закону, исходя из должностных окладов судей.</w:t>
      </w:r>
    </w:p>
    <w:p>
      <w:pPr>
        <w:pStyle w:val="0"/>
        <w:spacing w:before="240" w:lineRule="auto"/>
        <w:ind w:firstLine="540"/>
        <w:jc w:val="both"/>
      </w:pPr>
      <w:r>
        <w:rPr>
          <w:sz w:val="24"/>
        </w:rPr>
        <w:t xml:space="preserve">Установить размеры ежемесячной доплаты за выслугу лет судей в процентном отношении к должностным окладам судей:</w:t>
      </w:r>
    </w:p>
    <w:p>
      <w:pPr>
        <w:pStyle w:val="0"/>
        <w:spacing w:before="240" w:lineRule="auto"/>
        <w:ind w:firstLine="540"/>
        <w:jc w:val="both"/>
      </w:pPr>
      <w:r>
        <w:rPr>
          <w:sz w:val="24"/>
        </w:rPr>
        <w:t xml:space="preserve">от 2 до 5 лет - 15 процентов;</w:t>
      </w:r>
    </w:p>
    <w:p>
      <w:pPr>
        <w:pStyle w:val="0"/>
        <w:spacing w:before="240" w:lineRule="auto"/>
        <w:ind w:firstLine="540"/>
        <w:jc w:val="both"/>
      </w:pPr>
      <w:r>
        <w:rPr>
          <w:sz w:val="24"/>
        </w:rPr>
        <w:t xml:space="preserve">от 5 до 10 лет - 25 процентов;</w:t>
      </w:r>
    </w:p>
    <w:p>
      <w:pPr>
        <w:pStyle w:val="0"/>
        <w:spacing w:before="240" w:lineRule="auto"/>
        <w:ind w:firstLine="540"/>
        <w:jc w:val="both"/>
      </w:pPr>
      <w:r>
        <w:rPr>
          <w:sz w:val="24"/>
        </w:rPr>
        <w:t xml:space="preserve">от 10 до 15 лет - 30 процентов;</w:t>
      </w:r>
    </w:p>
    <w:p>
      <w:pPr>
        <w:pStyle w:val="0"/>
        <w:spacing w:before="240" w:lineRule="auto"/>
        <w:ind w:firstLine="540"/>
        <w:jc w:val="both"/>
      </w:pPr>
      <w:r>
        <w:rPr>
          <w:sz w:val="24"/>
        </w:rPr>
        <w:t xml:space="preserve">от 15 до 20 лет - 40 процентов;</w:t>
      </w:r>
    </w:p>
    <w:p>
      <w:pPr>
        <w:pStyle w:val="0"/>
        <w:spacing w:before="240" w:lineRule="auto"/>
        <w:ind w:firstLine="540"/>
        <w:jc w:val="both"/>
      </w:pPr>
      <w:r>
        <w:rPr>
          <w:sz w:val="24"/>
        </w:rPr>
        <w:t xml:space="preserve">свыше 20 лет - 50 процентов.</w:t>
      </w:r>
    </w:p>
    <w:p>
      <w:pPr>
        <w:pStyle w:val="0"/>
        <w:spacing w:before="240" w:lineRule="auto"/>
        <w:ind w:firstLine="540"/>
        <w:jc w:val="both"/>
      </w:pPr>
      <w:hyperlink w:history="0" r:id="rId381" w:tooltip="Постановление Совета судей РФ от 23.05.2013 N 305 (ред. от 06.12.2018) &quot;Об утверждении Положения о порядке и условиях определения выслуги лет судей для установления ежемесячной доплаты за выслугу лет&quot; {КонсультантПлюс}">
        <w:r>
          <w:rPr>
            <w:sz w:val="24"/>
            <w:color w:val="0000ff"/>
          </w:rPr>
          <w:t xml:space="preserve">Порядок и условия</w:t>
        </w:r>
      </w:hyperlink>
      <w:r>
        <w:rPr>
          <w:sz w:val="24"/>
        </w:rPr>
        <w:t xml:space="preserve"> определения выслуги лет судей утверждаются постановлением Совета судей Российской Федерации.</w:t>
      </w:r>
    </w:p>
    <w:p>
      <w:pPr>
        <w:pStyle w:val="0"/>
        <w:spacing w:before="240" w:lineRule="auto"/>
        <w:ind w:firstLine="540"/>
        <w:jc w:val="both"/>
      </w:pPr>
      <w:r>
        <w:rPr>
          <w:sz w:val="24"/>
        </w:rPr>
        <w:t xml:space="preserve">Установить следующие размеры ежемесячной доплаты судьям:</w:t>
      </w:r>
    </w:p>
    <w:p>
      <w:pPr>
        <w:pStyle w:val="0"/>
        <w:spacing w:before="240" w:lineRule="auto"/>
        <w:ind w:firstLine="540"/>
        <w:jc w:val="both"/>
      </w:pPr>
      <w:r>
        <w:rPr>
          <w:sz w:val="24"/>
        </w:rPr>
        <w:t xml:space="preserve">имеющим ученую степень кандидата юридических наук или ученое звание доцента, - 5 процентов должностного оклада;</w:t>
      </w:r>
    </w:p>
    <w:p>
      <w:pPr>
        <w:pStyle w:val="0"/>
        <w:spacing w:before="240" w:lineRule="auto"/>
        <w:ind w:firstLine="540"/>
        <w:jc w:val="both"/>
      </w:pPr>
      <w:r>
        <w:rPr>
          <w:sz w:val="24"/>
        </w:rPr>
        <w:t xml:space="preserve">имеющим ученую степень доктора юридических наук или ученое звание профессора, - 10 процентов должностного оклада;</w:t>
      </w:r>
    </w:p>
    <w:p>
      <w:pPr>
        <w:pStyle w:val="0"/>
        <w:spacing w:before="240" w:lineRule="auto"/>
        <w:ind w:firstLine="540"/>
        <w:jc w:val="both"/>
      </w:pPr>
      <w:r>
        <w:rPr>
          <w:sz w:val="24"/>
        </w:rPr>
        <w:t xml:space="preserve">имеющим почетное звание "Заслуженный юрист Российской Федерации", - 10 процентов должностного оклада.</w:t>
      </w:r>
    </w:p>
    <w:p>
      <w:pPr>
        <w:pStyle w:val="0"/>
        <w:spacing w:before="240" w:lineRule="auto"/>
        <w:ind w:firstLine="540"/>
        <w:jc w:val="both"/>
      </w:pPr>
      <w:r>
        <w:rPr>
          <w:sz w:val="24"/>
        </w:rPr>
        <w:t xml:space="preserve">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pPr>
        <w:pStyle w:val="0"/>
        <w:spacing w:before="240" w:lineRule="auto"/>
        <w:ind w:firstLine="540"/>
        <w:jc w:val="both"/>
      </w:pPr>
      <w:r>
        <w:rPr>
          <w:sz w:val="24"/>
        </w:rPr>
        <w:t xml:space="preserve">Судье выплачивается ежеквартальное денежное поощрение, которое не входит в состав ежемесячного денежного вознаграждения судьи.</w:t>
      </w:r>
    </w:p>
    <w:p>
      <w:pPr>
        <w:pStyle w:val="0"/>
        <w:spacing w:before="240" w:lineRule="auto"/>
        <w:ind w:firstLine="540"/>
        <w:jc w:val="both"/>
      </w:pPr>
      <w:r>
        <w:rPr>
          <w:sz w:val="24"/>
        </w:rPr>
        <w:t xml:space="preserve">Ежеквартальное денежное поощрение выплачивается в размере ежемесячного денежного поощрения по замещаемой должности.</w:t>
      </w:r>
    </w:p>
    <w:p>
      <w:pPr>
        <w:pStyle w:val="0"/>
        <w:spacing w:before="240" w:lineRule="auto"/>
        <w:ind w:firstLine="540"/>
        <w:jc w:val="both"/>
      </w:pPr>
      <w:r>
        <w:rPr>
          <w:sz w:val="24"/>
        </w:rPr>
        <w:t xml:space="preserve">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pPr>
        <w:pStyle w:val="0"/>
        <w:spacing w:before="240" w:lineRule="auto"/>
        <w:ind w:firstLine="540"/>
        <w:jc w:val="both"/>
      </w:pPr>
      <w:r>
        <w:rPr>
          <w:sz w:val="24"/>
        </w:rPr>
        <w:t xml:space="preserve">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pPr>
        <w:pStyle w:val="0"/>
        <w:spacing w:before="240" w:lineRule="auto"/>
        <w:ind w:firstLine="540"/>
        <w:jc w:val="both"/>
      </w:pPr>
      <w:r>
        <w:rPr>
          <w:sz w:val="24"/>
        </w:rPr>
        <w:t xml:space="preserve">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pPr>
        <w:pStyle w:val="0"/>
        <w:spacing w:before="240" w:lineRule="auto"/>
        <w:ind w:firstLine="540"/>
        <w:jc w:val="both"/>
      </w:pPr>
      <w:r>
        <w:rPr>
          <w:sz w:val="24"/>
        </w:rPr>
        <w:t xml:space="preserve">В пределах установленного фонда оплаты труда судьям могут выплачиваться премии и оказываться материальная помощь.</w:t>
      </w:r>
    </w:p>
    <w:p>
      <w:pPr>
        <w:pStyle w:val="0"/>
        <w:spacing w:before="240" w:lineRule="auto"/>
        <w:ind w:firstLine="540"/>
        <w:jc w:val="both"/>
      </w:pPr>
      <w:r>
        <w:rPr>
          <w:sz w:val="24"/>
        </w:rP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w:history="0" r:id="rId382" w:tooltip="Приказ Судебного департамента при Верховном Суде РФ от 05.06.2013 N 116 (ред. от 29.12.2018) &quot;Об утверждении Положения о порядке выплаты премий и оказания материальной помощи судьям судов общей юрисдикции и федеральных арбитражных судов&quot; {КонсультантПлюс}">
        <w:r>
          <w:rPr>
            <w:sz w:val="24"/>
            <w:color w:val="0000ff"/>
          </w:rPr>
          <w:t xml:space="preserve">актами</w:t>
        </w:r>
      </w:hyperlink>
      <w:r>
        <w:rPr>
          <w:sz w:val="24"/>
        </w:rP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pPr>
        <w:pStyle w:val="0"/>
        <w:jc w:val="both"/>
      </w:pPr>
      <w:r>
        <w:rPr>
          <w:sz w:val="24"/>
        </w:rPr>
        <w:t xml:space="preserve">(в ред. Федерального </w:t>
      </w:r>
      <w:hyperlink w:history="0" r:id="rId38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history="0" w:anchor="P125" w:tooltip="5. В стаж работы в области юриспруденции, необходимый для назначения на должность судьи, включается время работы:">
        <w:r>
          <w:rPr>
            <w:sz w:val="24"/>
            <w:color w:val="0000ff"/>
          </w:rPr>
          <w:t xml:space="preserve">пункте 5 статьи 4</w:t>
        </w:r>
      </w:hyperlink>
      <w:r>
        <w:rPr>
          <w:sz w:val="24"/>
        </w:rPr>
        <w:t xml:space="preserve"> настоящего Закона.</w:t>
      </w:r>
    </w:p>
    <w:p>
      <w:pPr>
        <w:pStyle w:val="0"/>
        <w:jc w:val="both"/>
      </w:pPr>
      <w:r>
        <w:rPr>
          <w:sz w:val="24"/>
        </w:rPr>
        <w:t xml:space="preserve">(в ред. Федерального </w:t>
      </w:r>
      <w:hyperlink w:history="0" r:id="rId3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pPr>
        <w:pStyle w:val="0"/>
        <w:jc w:val="both"/>
      </w:pPr>
      <w:r>
        <w:rPr>
          <w:sz w:val="24"/>
        </w:rPr>
        <w:t xml:space="preserve">(в ред. Федерального </w:t>
      </w:r>
      <w:hyperlink w:history="0" r:id="rId385" w:tooltip="Федеральный закон от 06.03.2019 N 2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06.03.2019 N 25-ФЗ)</w:t>
      </w:r>
    </w:p>
    <w:p>
      <w:pPr>
        <w:pStyle w:val="0"/>
        <w:spacing w:before="240" w:lineRule="auto"/>
        <w:ind w:firstLine="540"/>
        <w:jc w:val="both"/>
      </w:pPr>
      <w:r>
        <w:rPr>
          <w:sz w:val="24"/>
        </w:rPr>
        <w:t xml:space="preserve">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pPr>
        <w:pStyle w:val="0"/>
        <w:jc w:val="both"/>
      </w:pPr>
      <w:r>
        <w:rPr>
          <w:sz w:val="24"/>
        </w:rPr>
        <w:t xml:space="preserve">(в ред. Федеральных законов от 22.12.2014 </w:t>
      </w:r>
      <w:hyperlink w:history="0" r:id="rId386" w:tooltip="Федеральный закон от 22.12.2014 N 435-ФЗ &quot;О внесении изменений в Закон Российской Федерации &quot;О статусе судей в Российской Федерации&quot; {КонсультантПлюс}">
        <w:r>
          <w:rPr>
            <w:sz w:val="24"/>
            <w:color w:val="0000ff"/>
          </w:rPr>
          <w:t xml:space="preserve">N 435-ФЗ</w:t>
        </w:r>
      </w:hyperlink>
      <w:r>
        <w:rPr>
          <w:sz w:val="24"/>
        </w:rPr>
        <w:t xml:space="preserve">, от 06.03.2019 </w:t>
      </w:r>
      <w:hyperlink w:history="0" r:id="rId387" w:tooltip="Федеральный закон от 06.03.2019 N 25-ФЗ &quot;О внесении изменений в отдельные законодательные акты Российской Федерации&quot; {КонсультантПлюс}">
        <w:r>
          <w:rPr>
            <w:sz w:val="24"/>
            <w:color w:val="0000ff"/>
          </w:rPr>
          <w:t xml:space="preserve">N 25-ФЗ</w:t>
        </w:r>
      </w:hyperlink>
      <w:r>
        <w:rPr>
          <w:sz w:val="24"/>
        </w:rPr>
        <w:t xml:space="preserve">)</w:t>
      </w:r>
    </w:p>
    <w:p>
      <w:pPr>
        <w:pStyle w:val="0"/>
        <w:jc w:val="both"/>
      </w:pPr>
      <w:r>
        <w:rPr>
          <w:sz w:val="24"/>
        </w:rPr>
        <w:t xml:space="preserve">(п. 1 в ред. Федерального </w:t>
      </w:r>
      <w:hyperlink w:history="0" r:id="rId388"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269-ФЗ)</w:t>
      </w:r>
    </w:p>
    <w:bookmarkStart w:id="657" w:name="P657"/>
    <w:bookmarkEnd w:id="657"/>
    <w:p>
      <w:pPr>
        <w:pStyle w:val="0"/>
        <w:spacing w:before="240" w:lineRule="auto"/>
        <w:ind w:firstLine="540"/>
        <w:jc w:val="both"/>
      </w:pPr>
      <w:r>
        <w:rPr>
          <w:sz w:val="24"/>
        </w:rPr>
        <w:t xml:space="preserve">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pPr>
        <w:pStyle w:val="0"/>
        <w:spacing w:before="240" w:lineRule="auto"/>
        <w:ind w:firstLine="540"/>
        <w:jc w:val="both"/>
      </w:pPr>
      <w:r>
        <w:rPr>
          <w:sz w:val="24"/>
        </w:rPr>
        <w:t xml:space="preserve">1) оклада за квалификационный класс:</w:t>
      </w:r>
    </w:p>
    <w:p>
      <w:pPr>
        <w:pStyle w:val="0"/>
        <w:spacing w:before="240" w:lineRule="auto"/>
        <w:ind w:firstLine="540"/>
        <w:jc w:val="both"/>
      </w:pPr>
      <w:r>
        <w:rPr>
          <w:sz w:val="24"/>
        </w:rPr>
        <w:t xml:space="preserve">в Конституционном Суде Российской Федерации - в размере 18 должностных окладов;</w:t>
      </w:r>
    </w:p>
    <w:p>
      <w:pPr>
        <w:pStyle w:val="0"/>
        <w:spacing w:before="240" w:lineRule="auto"/>
        <w:ind w:firstLine="540"/>
        <w:jc w:val="both"/>
      </w:pPr>
      <w:r>
        <w:rPr>
          <w:sz w:val="24"/>
        </w:rPr>
        <w:t xml:space="preserve">в Верховном Суде Российской Федерации - в размере 17,6 должностного оклада;</w:t>
      </w:r>
    </w:p>
    <w:p>
      <w:pPr>
        <w:pStyle w:val="0"/>
        <w:jc w:val="both"/>
      </w:pPr>
      <w:r>
        <w:rPr>
          <w:sz w:val="24"/>
        </w:rPr>
        <w:t xml:space="preserve">(в ред. Федерального </w:t>
      </w:r>
      <w:hyperlink w:history="0" r:id="rId389"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pPr>
        <w:pStyle w:val="0"/>
        <w:jc w:val="both"/>
      </w:pPr>
      <w:r>
        <w:rPr>
          <w:sz w:val="24"/>
        </w:rPr>
        <w:t xml:space="preserve">(в ред. Федерального </w:t>
      </w:r>
      <w:hyperlink w:history="0" r:id="rId390"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266-ФЗ)</w:t>
      </w:r>
    </w:p>
    <w:p>
      <w:pPr>
        <w:pStyle w:val="0"/>
        <w:spacing w:before="240" w:lineRule="auto"/>
        <w:ind w:firstLine="540"/>
        <w:jc w:val="both"/>
      </w:pPr>
      <w:r>
        <w:rPr>
          <w:sz w:val="24"/>
        </w:rPr>
        <w:t xml:space="preserve">в районных, городских, межрайонных и гарнизонных военных судах - в размере 8,4 должностного оклада;</w:t>
      </w:r>
    </w:p>
    <w:p>
      <w:pPr>
        <w:pStyle w:val="0"/>
        <w:spacing w:before="240" w:lineRule="auto"/>
        <w:ind w:firstLine="540"/>
        <w:jc w:val="both"/>
      </w:pPr>
      <w:r>
        <w:rPr>
          <w:sz w:val="24"/>
        </w:rPr>
        <w:t xml:space="preserve">мировым судьям - в размере 5,4 должностного оклада;</w:t>
      </w:r>
    </w:p>
    <w:p>
      <w:pPr>
        <w:pStyle w:val="0"/>
        <w:spacing w:before="240" w:lineRule="auto"/>
        <w:ind w:firstLine="540"/>
        <w:jc w:val="both"/>
      </w:pPr>
      <w:r>
        <w:rPr>
          <w:sz w:val="24"/>
        </w:rPr>
        <w:t xml:space="preserve">2) ежемесячного денежного поощрения:</w:t>
      </w:r>
    </w:p>
    <w:p>
      <w:pPr>
        <w:pStyle w:val="0"/>
        <w:spacing w:before="240" w:lineRule="auto"/>
        <w:ind w:firstLine="540"/>
        <w:jc w:val="both"/>
      </w:pPr>
      <w:r>
        <w:rPr>
          <w:sz w:val="24"/>
        </w:rPr>
        <w:t xml:space="preserve">в Конституционном Суде Российской Федерации - в размере 122,1 должностного оклада;</w:t>
      </w:r>
    </w:p>
    <w:p>
      <w:pPr>
        <w:pStyle w:val="0"/>
        <w:spacing w:before="240" w:lineRule="auto"/>
        <w:ind w:firstLine="540"/>
        <w:jc w:val="both"/>
      </w:pPr>
      <w:r>
        <w:rPr>
          <w:sz w:val="24"/>
        </w:rPr>
        <w:t xml:space="preserve">в Верховном Суде Российской Федерации - в размере 73,2 должностного оклада;</w:t>
      </w:r>
    </w:p>
    <w:p>
      <w:pPr>
        <w:pStyle w:val="0"/>
        <w:spacing w:before="240" w:lineRule="auto"/>
        <w:ind w:firstLine="540"/>
        <w:jc w:val="both"/>
      </w:pPr>
      <w:r>
        <w:rPr>
          <w:sz w:val="24"/>
        </w:rPr>
        <w:t xml:space="preserve">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pPr>
        <w:pStyle w:val="0"/>
        <w:spacing w:before="240" w:lineRule="auto"/>
        <w:ind w:firstLine="540"/>
        <w:jc w:val="both"/>
      </w:pPr>
      <w:r>
        <w:rPr>
          <w:sz w:val="24"/>
        </w:rPr>
        <w:t xml:space="preserve">в районных, городских, межрайонных и гарнизонных военных судах - в размере 26,7 должностного оклада;</w:t>
      </w:r>
    </w:p>
    <w:p>
      <w:pPr>
        <w:pStyle w:val="0"/>
        <w:spacing w:before="240" w:lineRule="auto"/>
        <w:ind w:firstLine="540"/>
        <w:jc w:val="both"/>
      </w:pPr>
      <w:r>
        <w:rPr>
          <w:sz w:val="24"/>
        </w:rPr>
        <w:t xml:space="preserve">мировым судьям - в размере 26,4 должностного оклада;</w:t>
      </w:r>
    </w:p>
    <w:p>
      <w:pPr>
        <w:pStyle w:val="0"/>
        <w:jc w:val="both"/>
      </w:pPr>
      <w:r>
        <w:rPr>
          <w:sz w:val="24"/>
        </w:rPr>
        <w:t xml:space="preserve">(пп. 2 в ред. Федерального </w:t>
      </w:r>
      <w:hyperlink w:history="0" r:id="rId391"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266-ФЗ)</w:t>
      </w:r>
    </w:p>
    <w:p>
      <w:pPr>
        <w:pStyle w:val="0"/>
        <w:spacing w:before="240" w:lineRule="auto"/>
        <w:ind w:firstLine="540"/>
        <w:jc w:val="both"/>
      </w:pPr>
      <w:r>
        <w:rPr>
          <w:sz w:val="24"/>
        </w:rPr>
        <w:t xml:space="preserve">3) ежемесячной доплаты за выслугу лет:</w:t>
      </w:r>
    </w:p>
    <w:p>
      <w:pPr>
        <w:pStyle w:val="0"/>
        <w:spacing w:before="240" w:lineRule="auto"/>
        <w:ind w:firstLine="540"/>
        <w:jc w:val="both"/>
      </w:pPr>
      <w:r>
        <w:rPr>
          <w:sz w:val="24"/>
        </w:rPr>
        <w:t xml:space="preserve">в Конституционном Суде Российской Федерации - в размере 6 должностных окладов;</w:t>
      </w:r>
    </w:p>
    <w:p>
      <w:pPr>
        <w:pStyle w:val="0"/>
        <w:spacing w:before="240" w:lineRule="auto"/>
        <w:ind w:firstLine="540"/>
        <w:jc w:val="both"/>
      </w:pPr>
      <w:r>
        <w:rPr>
          <w:sz w:val="24"/>
        </w:rPr>
        <w:t xml:space="preserve">в Верховном Суде Российской Федерации - в размере 6 должностных окладов;</w:t>
      </w:r>
    </w:p>
    <w:p>
      <w:pPr>
        <w:pStyle w:val="0"/>
        <w:jc w:val="both"/>
      </w:pPr>
      <w:r>
        <w:rPr>
          <w:sz w:val="24"/>
        </w:rPr>
        <w:t xml:space="preserve">(в ред. Федерального </w:t>
      </w:r>
      <w:hyperlink w:history="0" r:id="rId39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pPr>
        <w:pStyle w:val="0"/>
        <w:jc w:val="both"/>
      </w:pPr>
      <w:r>
        <w:rPr>
          <w:sz w:val="24"/>
        </w:rPr>
        <w:t xml:space="preserve">(в ред. Федерального </w:t>
      </w:r>
      <w:hyperlink w:history="0" r:id="rId393"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266-ФЗ)</w:t>
      </w:r>
    </w:p>
    <w:p>
      <w:pPr>
        <w:pStyle w:val="0"/>
        <w:spacing w:before="240" w:lineRule="auto"/>
        <w:ind w:firstLine="540"/>
        <w:jc w:val="both"/>
      </w:pPr>
      <w:r>
        <w:rPr>
          <w:sz w:val="24"/>
        </w:rPr>
        <w:t xml:space="preserve">в районных, городских, межрайонных и гарнизонных военных судах - в размере 4,5 должностного оклада;</w:t>
      </w:r>
    </w:p>
    <w:p>
      <w:pPr>
        <w:pStyle w:val="0"/>
        <w:spacing w:before="240" w:lineRule="auto"/>
        <w:ind w:firstLine="540"/>
        <w:jc w:val="both"/>
      </w:pPr>
      <w:r>
        <w:rPr>
          <w:sz w:val="24"/>
        </w:rPr>
        <w:t xml:space="preserve">мировым судьям - в размере 3 должностных окладов;</w:t>
      </w:r>
    </w:p>
    <w:p>
      <w:pPr>
        <w:pStyle w:val="0"/>
        <w:spacing w:before="240" w:lineRule="auto"/>
        <w:ind w:firstLine="540"/>
        <w:jc w:val="both"/>
      </w:pPr>
      <w:r>
        <w:rPr>
          <w:sz w:val="24"/>
        </w:rPr>
        <w:t xml:space="preserve">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pPr>
        <w:pStyle w:val="0"/>
        <w:spacing w:before="240" w:lineRule="auto"/>
        <w:ind w:firstLine="540"/>
        <w:jc w:val="both"/>
      </w:pPr>
      <w:r>
        <w:rPr>
          <w:sz w:val="24"/>
        </w:rPr>
        <w:t xml:space="preserve">в Конституционном Суде Российской Федерации - в размере 4,8 должностного оклада;</w:t>
      </w:r>
    </w:p>
    <w:p>
      <w:pPr>
        <w:pStyle w:val="0"/>
        <w:spacing w:before="240" w:lineRule="auto"/>
        <w:ind w:firstLine="540"/>
        <w:jc w:val="both"/>
      </w:pPr>
      <w:r>
        <w:rPr>
          <w:sz w:val="24"/>
        </w:rPr>
        <w:t xml:space="preserve">в Верховном Суде Российской Федерации - в размере 1,2 должностного оклада;</w:t>
      </w:r>
    </w:p>
    <w:p>
      <w:pPr>
        <w:pStyle w:val="0"/>
        <w:jc w:val="both"/>
      </w:pPr>
      <w:r>
        <w:rPr>
          <w:sz w:val="24"/>
        </w:rPr>
        <w:t xml:space="preserve">(в ред. Федерального </w:t>
      </w:r>
      <w:hyperlink w:history="0" r:id="rId39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5) ежеквартального денежного поощрения:</w:t>
      </w:r>
    </w:p>
    <w:p>
      <w:pPr>
        <w:pStyle w:val="0"/>
        <w:spacing w:before="240" w:lineRule="auto"/>
        <w:ind w:firstLine="540"/>
        <w:jc w:val="both"/>
      </w:pPr>
      <w:r>
        <w:rPr>
          <w:sz w:val="24"/>
        </w:rPr>
        <w:t xml:space="preserve">в Конституционном Суде Российской Федерации - в размере 40,7 должностного оклада;</w:t>
      </w:r>
    </w:p>
    <w:p>
      <w:pPr>
        <w:pStyle w:val="0"/>
        <w:spacing w:before="240" w:lineRule="auto"/>
        <w:ind w:firstLine="540"/>
        <w:jc w:val="both"/>
      </w:pPr>
      <w:r>
        <w:rPr>
          <w:sz w:val="24"/>
        </w:rPr>
        <w:t xml:space="preserve">в Верховном Суде Российской Федерации - в размере 24,4 должностного оклада;</w:t>
      </w:r>
    </w:p>
    <w:p>
      <w:pPr>
        <w:pStyle w:val="0"/>
        <w:spacing w:before="240" w:lineRule="auto"/>
        <w:ind w:firstLine="540"/>
        <w:jc w:val="both"/>
      </w:pPr>
      <w:r>
        <w:rPr>
          <w:sz w:val="24"/>
        </w:rPr>
        <w:t xml:space="preserve">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pPr>
        <w:pStyle w:val="0"/>
        <w:spacing w:before="240" w:lineRule="auto"/>
        <w:ind w:firstLine="540"/>
        <w:jc w:val="both"/>
      </w:pPr>
      <w:r>
        <w:rPr>
          <w:sz w:val="24"/>
        </w:rPr>
        <w:t xml:space="preserve">в районных, городских, межрайонных и гарнизонных военных судах - в размере 8,9 должностного оклада;</w:t>
      </w:r>
    </w:p>
    <w:p>
      <w:pPr>
        <w:pStyle w:val="0"/>
        <w:spacing w:before="240" w:lineRule="auto"/>
        <w:ind w:firstLine="540"/>
        <w:jc w:val="both"/>
      </w:pPr>
      <w:r>
        <w:rPr>
          <w:sz w:val="24"/>
        </w:rPr>
        <w:t xml:space="preserve">мировым судьям - в размере 8,8 должностного оклада;</w:t>
      </w:r>
    </w:p>
    <w:p>
      <w:pPr>
        <w:pStyle w:val="0"/>
        <w:jc w:val="both"/>
      </w:pPr>
      <w:r>
        <w:rPr>
          <w:sz w:val="24"/>
        </w:rPr>
        <w:t xml:space="preserve">(пп. 5 в ред. Федерального </w:t>
      </w:r>
      <w:hyperlink w:history="0" r:id="rId395"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266-ФЗ)</w:t>
      </w:r>
    </w:p>
    <w:p>
      <w:pPr>
        <w:pStyle w:val="0"/>
        <w:spacing w:before="240" w:lineRule="auto"/>
        <w:ind w:firstLine="540"/>
        <w:jc w:val="both"/>
      </w:pPr>
      <w:r>
        <w:rPr>
          <w:sz w:val="24"/>
        </w:rPr>
        <w:t xml:space="preserve">6) других выплат, предусмотренных соответствующими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в Конституционном Суде Российской Федерации - в размере 9 должностных окладов;</w:t>
      </w:r>
    </w:p>
    <w:p>
      <w:pPr>
        <w:pStyle w:val="0"/>
        <w:spacing w:before="240" w:lineRule="auto"/>
        <w:ind w:firstLine="540"/>
        <w:jc w:val="both"/>
      </w:pPr>
      <w:r>
        <w:rPr>
          <w:sz w:val="24"/>
        </w:rPr>
        <w:t xml:space="preserve">в Верховном Суде Российской Федерации - в размере от 6 до 9 должностных окладов исходя из установленных судьям размеров указанных выплат;</w:t>
      </w:r>
    </w:p>
    <w:p>
      <w:pPr>
        <w:pStyle w:val="0"/>
        <w:jc w:val="both"/>
      </w:pPr>
      <w:r>
        <w:rPr>
          <w:sz w:val="24"/>
        </w:rPr>
        <w:t xml:space="preserve">(в ред. Федерального </w:t>
      </w:r>
      <w:hyperlink w:history="0" r:id="rId396"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bookmarkStart w:id="696" w:name="P696"/>
    <w:bookmarkEnd w:id="696"/>
    <w:p>
      <w:pPr>
        <w:pStyle w:val="0"/>
        <w:spacing w:before="240" w:lineRule="auto"/>
        <w:ind w:firstLine="540"/>
        <w:jc w:val="both"/>
      </w:pPr>
      <w:r>
        <w:rPr>
          <w:sz w:val="24"/>
        </w:rPr>
        <w:t xml:space="preserve">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pPr>
        <w:pStyle w:val="0"/>
        <w:jc w:val="both"/>
      </w:pPr>
      <w:r>
        <w:rPr>
          <w:sz w:val="24"/>
        </w:rPr>
        <w:t xml:space="preserve">(в ред. Федерального </w:t>
      </w:r>
      <w:hyperlink w:history="0" r:id="rId397"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266-ФЗ)</w:t>
      </w:r>
    </w:p>
    <w:bookmarkStart w:id="698" w:name="P698"/>
    <w:bookmarkEnd w:id="698"/>
    <w:p>
      <w:pPr>
        <w:pStyle w:val="0"/>
        <w:spacing w:before="240" w:lineRule="auto"/>
        <w:ind w:firstLine="540"/>
        <w:jc w:val="both"/>
      </w:pPr>
      <w:r>
        <w:rPr>
          <w:sz w:val="24"/>
        </w:rPr>
        <w:t xml:space="preserve">в районных, городских, межрайонных и гарнизонных военных судах - в размере 1 должностного оклада;</w:t>
      </w:r>
    </w:p>
    <w:bookmarkStart w:id="699" w:name="P699"/>
    <w:bookmarkEnd w:id="699"/>
    <w:p>
      <w:pPr>
        <w:pStyle w:val="0"/>
        <w:spacing w:before="240" w:lineRule="auto"/>
        <w:ind w:firstLine="540"/>
        <w:jc w:val="both"/>
      </w:pPr>
      <w:r>
        <w:rPr>
          <w:sz w:val="24"/>
        </w:rPr>
        <w:t xml:space="preserve">мировым судьям - в размере 0,1 должностного оклада.</w:t>
      </w:r>
    </w:p>
    <w:p>
      <w:pPr>
        <w:pStyle w:val="0"/>
        <w:spacing w:before="240" w:lineRule="auto"/>
        <w:ind w:firstLine="540"/>
        <w:jc w:val="both"/>
      </w:pPr>
      <w:r>
        <w:rPr>
          <w:sz w:val="24"/>
        </w:rPr>
        <w:t xml:space="preserve">В пределах средств, предусмотренных </w:t>
      </w:r>
      <w:hyperlink w:history="0" w:anchor="P696" w:tooltip="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
        <w:r>
          <w:rPr>
            <w:sz w:val="24"/>
            <w:color w:val="0000ff"/>
          </w:rPr>
          <w:t xml:space="preserve">абзацами четвертым</w:t>
        </w:r>
      </w:hyperlink>
      <w:r>
        <w:rPr>
          <w:sz w:val="24"/>
        </w:rPr>
        <w:t xml:space="preserve">, </w:t>
      </w:r>
      <w:hyperlink w:history="0" w:anchor="P698" w:tooltip="в районных, городских, межрайонных и гарнизонных военных судах - в размере 1 должностного оклада;">
        <w:r>
          <w:rPr>
            <w:sz w:val="24"/>
            <w:color w:val="0000ff"/>
          </w:rPr>
          <w:t xml:space="preserve">пятым</w:t>
        </w:r>
      </w:hyperlink>
      <w:r>
        <w:rPr>
          <w:sz w:val="24"/>
        </w:rPr>
        <w:t xml:space="preserve"> и </w:t>
      </w:r>
      <w:hyperlink w:history="0" w:anchor="P699" w:tooltip="мировым судьям - в размере 0,1 должностного оклада.">
        <w:r>
          <w:rPr>
            <w:sz w:val="24"/>
            <w:color w:val="0000ff"/>
          </w:rPr>
          <w:t xml:space="preserve">шестым</w:t>
        </w:r>
      </w:hyperlink>
      <w:r>
        <w:rPr>
          <w:sz w:val="24"/>
        </w:rP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pPr>
        <w:pStyle w:val="0"/>
        <w:jc w:val="both"/>
      </w:pPr>
      <w:r>
        <w:rPr>
          <w:sz w:val="24"/>
        </w:rPr>
        <w:t xml:space="preserve">(в ред. Федерального </w:t>
      </w:r>
      <w:hyperlink w:history="0" r:id="rId398"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pPr>
        <w:pStyle w:val="0"/>
        <w:jc w:val="both"/>
      </w:pPr>
      <w:r>
        <w:rPr>
          <w:sz w:val="24"/>
        </w:rPr>
        <w:t xml:space="preserve">(п. 1.1 введен Федеральным </w:t>
      </w:r>
      <w:hyperlink w:history="0" r:id="rId399"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269-ФЗ)</w:t>
      </w:r>
    </w:p>
    <w:p>
      <w:pPr>
        <w:pStyle w:val="0"/>
        <w:spacing w:before="240" w:lineRule="auto"/>
        <w:ind w:firstLine="540"/>
        <w:jc w:val="both"/>
      </w:pPr>
      <w:r>
        <w:rPr>
          <w:sz w:val="24"/>
        </w:rP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history="0" w:anchor="P657" w:tooltip="1.1. Фонд оплаты труда судей сверх суммы средств, направляемых для выплаты должностных окладов, формируется за счет средств для выплаты (в расчете на год):">
        <w:r>
          <w:rPr>
            <w:sz w:val="24"/>
            <w:color w:val="0000ff"/>
          </w:rPr>
          <w:t xml:space="preserve">пунктом 1.1</w:t>
        </w:r>
      </w:hyperlink>
      <w:r>
        <w:rPr>
          <w:sz w:val="24"/>
        </w:rPr>
        <w:t xml:space="preserve"> настоящей статьи.</w:t>
      </w:r>
    </w:p>
    <w:p>
      <w:pPr>
        <w:pStyle w:val="0"/>
        <w:jc w:val="both"/>
      </w:pPr>
      <w:r>
        <w:rPr>
          <w:sz w:val="24"/>
        </w:rPr>
        <w:t xml:space="preserve">(п. 1.2 в ред. Федерального </w:t>
      </w:r>
      <w:hyperlink w:history="0" r:id="rId40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Судьям предоставляются ежегодные оплачиваемые отпуска продолжительностью 30 рабочих дней.</w:t>
      </w:r>
    </w:p>
    <w:p>
      <w:pPr>
        <w:pStyle w:val="0"/>
        <w:spacing w:before="240" w:lineRule="auto"/>
        <w:ind w:firstLine="540"/>
        <w:jc w:val="both"/>
      </w:pPr>
      <w:r>
        <w:rPr>
          <w:sz w:val="24"/>
        </w:rP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w:history="0" r:id="rId401"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коэффициенты</w:t>
        </w:r>
      </w:hyperlink>
      <w:r>
        <w:rPr>
          <w:sz w:val="24"/>
        </w:rPr>
        <w:t xml:space="preserve"> к заработной плате, - 45 рабочих дней.</w:t>
      </w:r>
    </w:p>
    <w:p>
      <w:pPr>
        <w:pStyle w:val="0"/>
        <w:spacing w:before="240" w:lineRule="auto"/>
        <w:ind w:firstLine="540"/>
        <w:jc w:val="both"/>
      </w:pPr>
      <w:r>
        <w:rPr>
          <w:sz w:val="24"/>
        </w:rPr>
        <w:t xml:space="preserve">Судье предоставляется ежегодный дополнительный оплачиваемый отпуск с учетом стажа его работы в области юриспруденции:</w:t>
      </w:r>
    </w:p>
    <w:p>
      <w:pPr>
        <w:pStyle w:val="0"/>
        <w:jc w:val="both"/>
      </w:pPr>
      <w:r>
        <w:rPr>
          <w:sz w:val="24"/>
        </w:rPr>
        <w:t xml:space="preserve">(в ред. Федерального </w:t>
      </w:r>
      <w:hyperlink w:history="0" r:id="rId4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от 5 до 10 лет - 5 рабочих дней;</w:t>
      </w:r>
    </w:p>
    <w:p>
      <w:pPr>
        <w:pStyle w:val="0"/>
        <w:spacing w:before="240" w:lineRule="auto"/>
        <w:ind w:firstLine="540"/>
        <w:jc w:val="both"/>
      </w:pPr>
      <w:r>
        <w:rPr>
          <w:sz w:val="24"/>
        </w:rPr>
        <w:t xml:space="preserve">от 10 до 15 лет - 10 рабочих дней;</w:t>
      </w:r>
    </w:p>
    <w:p>
      <w:pPr>
        <w:pStyle w:val="0"/>
        <w:spacing w:before="240" w:lineRule="auto"/>
        <w:ind w:firstLine="540"/>
        <w:jc w:val="both"/>
      </w:pPr>
      <w:r>
        <w:rPr>
          <w:sz w:val="24"/>
        </w:rPr>
        <w:t xml:space="preserve">свыше 15 лет - 15 рабочих дней.</w:t>
      </w:r>
    </w:p>
    <w:p>
      <w:pPr>
        <w:pStyle w:val="0"/>
        <w:spacing w:before="240" w:lineRule="auto"/>
        <w:ind w:firstLine="540"/>
        <w:jc w:val="both"/>
      </w:pPr>
      <w:r>
        <w:rPr>
          <w:sz w:val="24"/>
        </w:rPr>
        <w:t xml:space="preserve">Время следования судьи к месту отдыха и обратно в срок отпуска не засчитывается. Стоимость проезда к месту отдыха и обратно подлежит оплате.</w:t>
      </w:r>
    </w:p>
    <w:p>
      <w:pPr>
        <w:pStyle w:val="0"/>
        <w:spacing w:before="240" w:lineRule="auto"/>
        <w:ind w:firstLine="540"/>
        <w:jc w:val="both"/>
      </w:pPr>
      <w:hyperlink w:history="0" r:id="rId403" w:tooltip="Постановление Президиума Верховного Суда РФ от 21.10.2015 &quot;О порядке определения стажа работы в области юриспруденции для предоставления ежегодного дополнительного оплачиваемого отпуска судьям&quot; (вместе с &quot;Положением о порядке определения стажа работы в области юриспруденции для предоставления ежегодного дополнительного оплачиваемого отпуска судьям Верховного суда Российской Федерации, верховных судов республик, краевых, областных судов, судов городов федерального значения, суда автономной области, судов авт {КонсультантПлюс}">
        <w:r>
          <w:rPr>
            <w:sz w:val="24"/>
            <w:color w:val="0000ff"/>
          </w:rPr>
          <w:t xml:space="preserve">Порядок</w:t>
        </w:r>
      </w:hyperlink>
      <w:r>
        <w:rPr>
          <w:sz w:val="24"/>
        </w:rP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pPr>
        <w:pStyle w:val="0"/>
        <w:jc w:val="both"/>
      </w:pPr>
      <w:r>
        <w:rPr>
          <w:sz w:val="24"/>
        </w:rPr>
        <w:t xml:space="preserve">(в ред. Федерального </w:t>
      </w:r>
      <w:hyperlink w:history="0" r:id="rId40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jc w:val="both"/>
      </w:pPr>
      <w:r>
        <w:rPr>
          <w:sz w:val="24"/>
        </w:rPr>
        <w:t xml:space="preserve">(п. 2 в ред. Федерального </w:t>
      </w:r>
      <w:hyperlink w:history="0" r:id="rId40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spacing w:before="240" w:lineRule="auto"/>
        <w:ind w:firstLine="540"/>
        <w:jc w:val="both"/>
      </w:pPr>
      <w:r>
        <w:rPr>
          <w:sz w:val="24"/>
        </w:rPr>
        <w:t xml:space="preserve">3. Абзацы первый - третий утратили силу с 1 января 2019 года. - Федеральный </w:t>
      </w:r>
      <w:hyperlink w:history="0" r:id="rId406"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30.10.2018 N 375-ФЗ.</w:t>
      </w:r>
    </w:p>
    <w:p>
      <w:pPr>
        <w:pStyle w:val="0"/>
        <w:spacing w:before="240" w:lineRule="auto"/>
        <w:ind w:firstLine="540"/>
        <w:jc w:val="both"/>
      </w:pPr>
      <w:r>
        <w:rPr>
          <w:sz w:val="24"/>
        </w:rPr>
        <w:t xml:space="preserve">В жилых помещениях, занимаемых судьями, во внеочередном порядке устанавливается телефон с оплатой по установленным тарифам.</w:t>
      </w:r>
    </w:p>
    <w:p>
      <w:pPr>
        <w:pStyle w:val="0"/>
        <w:spacing w:before="240" w:lineRule="auto"/>
        <w:ind w:firstLine="540"/>
        <w:jc w:val="both"/>
      </w:pPr>
      <w:r>
        <w:rPr>
          <w:sz w:val="24"/>
        </w:rPr>
        <w:t xml:space="preserve">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pPr>
        <w:pStyle w:val="0"/>
        <w:jc w:val="both"/>
      </w:pPr>
      <w:r>
        <w:rPr>
          <w:sz w:val="24"/>
        </w:rPr>
        <w:t xml:space="preserve">(в ред. Федерального </w:t>
      </w:r>
      <w:hyperlink w:history="0" r:id="rId40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t xml:space="preserve">(п. 3 в ред. Федерального </w:t>
      </w:r>
      <w:hyperlink w:history="0" r:id="rId4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4. Утратил силу с 1 января 2019 года. - Федеральный </w:t>
      </w:r>
      <w:hyperlink w:history="0" r:id="rId409"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закон</w:t>
        </w:r>
      </w:hyperlink>
      <w:r>
        <w:rPr>
          <w:sz w:val="24"/>
        </w:rPr>
        <w:t xml:space="preserve"> от 30.10.2018 N 375-ФЗ.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w:history="0" r:id="rId41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pPr>
        <w:pStyle w:val="0"/>
        <w:jc w:val="both"/>
      </w:pPr>
      <w:r>
        <w:rPr>
          <w:sz w:val="24"/>
        </w:rPr>
        <w:t xml:space="preserve">(в ред. Федеральных законов от 21.06.1995 </w:t>
      </w:r>
      <w:hyperlink w:history="0" r:id="rId411"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rPr>
        <w:t xml:space="preserve">, от 25.11.2013 </w:t>
      </w:r>
      <w:hyperlink w:history="0" r:id="rId4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6. В случае прекращения полномочий судьи по основаниям, предусмотренным </w:t>
      </w:r>
      <w:hyperlink w:history="0" w:anchor="P474" w:tooltip="10) смерть судьи или вступление в законную силу решения суда об объявлении его умершим;">
        <w:r>
          <w:rPr>
            <w:sz w:val="24"/>
            <w:color w:val="0000ff"/>
          </w:rPr>
          <w:t xml:space="preserve">подпунктом 10 пункта 1 статьи 14</w:t>
        </w:r>
      </w:hyperlink>
      <w:r>
        <w:rPr>
          <w:sz w:val="24"/>
        </w:rPr>
        <w:t xml:space="preserve"> настоящего Закона, его семье </w:t>
      </w:r>
      <w:hyperlink w:history="0" r:id="rId413" w:tooltip="Приказ Верховного Суда РФ N 670кд, Судебного департамента при Верховном Суде РФ N 235 от 10.08.2015 (ред. от 01.11.2018) &quot;Об утверждении Инструкции о порядке выплаты выходного пособия судьям федеральных судов общей юрисдикции, федеральных арбитражных судов и мировым судьям, ушедшим или удаленным в отставку, единовременного пособия членам их семей&quot; {КонсультантПлюс}">
        <w:r>
          <w:rPr>
            <w:sz w:val="24"/>
            <w:color w:val="0000ff"/>
          </w:rPr>
          <w:t xml:space="preserve">выплачивается</w:t>
        </w:r>
      </w:hyperlink>
      <w:r>
        <w:rPr>
          <w:sz w:val="24"/>
        </w:rP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pPr>
        <w:pStyle w:val="0"/>
        <w:jc w:val="both"/>
      </w:pPr>
      <w:r>
        <w:rPr>
          <w:sz w:val="24"/>
        </w:rPr>
        <w:t xml:space="preserve">(в ред. Федеральных законов от 15.12.2001 </w:t>
      </w:r>
      <w:hyperlink w:history="0" r:id="rId414"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169-ФЗ</w:t>
        </w:r>
      </w:hyperlink>
      <w:r>
        <w:rPr>
          <w:sz w:val="24"/>
        </w:rPr>
        <w:t xml:space="preserve">, от 25.12.2012 </w:t>
      </w:r>
      <w:hyperlink w:history="0" r:id="rId415"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w:t>
      </w:r>
    </w:p>
    <w:p>
      <w:pPr>
        <w:pStyle w:val="0"/>
        <w:spacing w:before="240" w:lineRule="auto"/>
        <w:ind w:firstLine="540"/>
        <w:jc w:val="both"/>
      </w:pPr>
      <w:r>
        <w:rPr>
          <w:sz w:val="24"/>
        </w:rPr>
        <w:t xml:space="preserve">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pPr>
        <w:pStyle w:val="0"/>
        <w:jc w:val="both"/>
      </w:pPr>
      <w:r>
        <w:rPr>
          <w:sz w:val="24"/>
        </w:rPr>
        <w:t xml:space="preserve">(в ред. Федеральных законов от 25.12.2008 </w:t>
      </w:r>
      <w:hyperlink w:history="0" r:id="rId416"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N 274-ФЗ</w:t>
        </w:r>
      </w:hyperlink>
      <w:r>
        <w:rPr>
          <w:sz w:val="24"/>
        </w:rPr>
        <w:t xml:space="preserve">, от 25.12.2012 </w:t>
      </w:r>
      <w:hyperlink w:history="0" r:id="rId417"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w:t>
      </w:r>
    </w:p>
    <w:p>
      <w:pPr>
        <w:pStyle w:val="0"/>
        <w:jc w:val="both"/>
      </w:pPr>
      <w:r>
        <w:rPr>
          <w:sz w:val="24"/>
        </w:rPr>
        <w:t xml:space="preserve">(п. 6 в ред. Федерального </w:t>
      </w:r>
      <w:hyperlink w:history="0" r:id="rId418"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w:history="0" r:id="rId419"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w:history="0" r:id="rId420" w:tooltip="Постановление Правительства РФ от 27.12.2004 N 850 (ред. от 30.11.2021) &quot;О порядке обеспечения прокурорских работников, сотрудников и федеральных государственных гражданских служащих Следственного комитета Российской Федерации, судей и сотрудников органов принудительного исполнения Российской Федерации в служебных целях проездными документами на проезд всеми видами транспорта общего пользования (кроме такси) городского, пригородного и местного сообщен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pPr>
        <w:pStyle w:val="0"/>
        <w:jc w:val="both"/>
      </w:pPr>
      <w:r>
        <w:rPr>
          <w:sz w:val="24"/>
        </w:rPr>
        <w:t xml:space="preserve">(п. 7 в ред. Федерального </w:t>
      </w:r>
      <w:hyperlink w:history="0" r:id="rId4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8. Судьи обеспечиваются мантиями и служебным обмундированием.</w:t>
      </w:r>
    </w:p>
    <w:p>
      <w:pPr>
        <w:pStyle w:val="0"/>
        <w:jc w:val="both"/>
      </w:pPr>
      <w:r>
        <w:rPr>
          <w:sz w:val="24"/>
        </w:rPr>
        <w:t xml:space="preserve">(п. 8 в ред. Федерального </w:t>
      </w:r>
      <w:hyperlink w:history="0" r:id="rId422"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ссийской Федерации&quot; и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16.04.2022 N 107-ФЗ)</w:t>
      </w:r>
    </w:p>
    <w:p>
      <w:pPr>
        <w:pStyle w:val="0"/>
        <w:spacing w:before="240" w:lineRule="auto"/>
        <w:ind w:firstLine="540"/>
        <w:jc w:val="both"/>
      </w:pPr>
      <w:r>
        <w:rPr>
          <w:sz w:val="24"/>
        </w:rPr>
        <w:t xml:space="preserve">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pPr>
        <w:pStyle w:val="0"/>
        <w:jc w:val="both"/>
      </w:pPr>
      <w:r>
        <w:rPr>
          <w:sz w:val="24"/>
        </w:rPr>
        <w:t xml:space="preserve">(п. 9 введен Федеральным </w:t>
      </w:r>
      <w:hyperlink w:history="0" r:id="rId423"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ссийской Федерации&quot; и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16.04.2022 N 107-ФЗ)</w:t>
      </w:r>
    </w:p>
    <w:p>
      <w:pPr>
        <w:pStyle w:val="0"/>
        <w:spacing w:before="240" w:lineRule="auto"/>
        <w:ind w:firstLine="540"/>
        <w:jc w:val="both"/>
      </w:pPr>
      <w:r>
        <w:rPr>
          <w:sz w:val="24"/>
        </w:rPr>
        <w:t xml:space="preserve">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pPr>
        <w:pStyle w:val="0"/>
        <w:jc w:val="both"/>
      </w:pPr>
      <w:r>
        <w:rPr>
          <w:sz w:val="24"/>
        </w:rPr>
        <w:t xml:space="preserve">(п. 10 введен Федеральным </w:t>
      </w:r>
      <w:hyperlink w:history="0" r:id="rId424"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ссийской Федерации&quot; и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16.04.2022 N 107-ФЗ)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30.10.2018 N 375-ФЗ) </w:t>
            </w:r>
            <w:hyperlink w:history="0" r:id="rId425"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распространяются</w:t>
              </w:r>
            </w:hyperlink>
            <w:r>
              <w:rPr>
                <w:sz w:val="24"/>
                <w:color w:val="392c69"/>
              </w:rPr>
              <w:t xml:space="preserve"> на судей, состоящих на учете в качестве нуждающихся в жилых помещениях на 01.01.2019.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19.1. Обеспечение судей жилыми помещениями</w:t>
      </w:r>
    </w:p>
    <w:p>
      <w:pPr>
        <w:pStyle w:val="0"/>
        <w:ind w:firstLine="540"/>
        <w:jc w:val="both"/>
      </w:pPr>
      <w:r>
        <w:rPr>
          <w:sz w:val="24"/>
        </w:rPr>
      </w:r>
    </w:p>
    <w:p>
      <w:pPr>
        <w:pStyle w:val="0"/>
        <w:ind w:firstLine="540"/>
        <w:jc w:val="both"/>
      </w:pPr>
      <w:r>
        <w:rPr>
          <w:sz w:val="24"/>
        </w:rPr>
        <w:t xml:space="preserve">(введена Федеральным </w:t>
      </w:r>
      <w:hyperlink w:history="0" r:id="rId426"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30.10.2018 N 375-ФЗ)</w:t>
      </w:r>
    </w:p>
    <w:p>
      <w:pPr>
        <w:pStyle w:val="0"/>
        <w:ind w:firstLine="540"/>
        <w:jc w:val="both"/>
      </w:pPr>
      <w:r>
        <w:rPr>
          <w:sz w:val="24"/>
        </w:rPr>
      </w:r>
    </w:p>
    <w:p>
      <w:pPr>
        <w:pStyle w:val="0"/>
        <w:ind w:firstLine="540"/>
        <w:jc w:val="both"/>
      </w:pPr>
      <w:r>
        <w:rPr>
          <w:sz w:val="24"/>
        </w:rPr>
        <w:t xml:space="preserve">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pPr>
        <w:pStyle w:val="0"/>
        <w:spacing w:before="240" w:lineRule="auto"/>
        <w:ind w:firstLine="540"/>
        <w:jc w:val="both"/>
      </w:pPr>
      <w:r>
        <w:rPr>
          <w:sz w:val="24"/>
        </w:rPr>
        <w:t xml:space="preserve">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обеспечении жильем судей, пребывающих в отставке, см. Федеральный </w:t>
            </w:r>
            <w:hyperlink w:history="0" r:id="rId427"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закон</w:t>
              </w:r>
            </w:hyperlink>
            <w:r>
              <w:rPr>
                <w:sz w:val="24"/>
                <w:color w:val="392c69"/>
              </w:rPr>
              <w:t xml:space="preserve"> от 30.10.2018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pPr>
        <w:pStyle w:val="0"/>
        <w:spacing w:before="240" w:lineRule="auto"/>
        <w:ind w:firstLine="540"/>
        <w:jc w:val="both"/>
      </w:pPr>
      <w:r>
        <w:rPr>
          <w:sz w:val="24"/>
        </w:rPr>
        <w:t xml:space="preserve">4. В целях предоставления единовременной социальной выплаты или жилого помещения в собственность нуждающимся в жилом помещении признается судья:</w:t>
      </w:r>
    </w:p>
    <w:p>
      <w:pPr>
        <w:pStyle w:val="0"/>
        <w:spacing w:before="240" w:lineRule="auto"/>
        <w:ind w:firstLine="540"/>
        <w:jc w:val="both"/>
      </w:pPr>
      <w:r>
        <w:rPr>
          <w:sz w:val="24"/>
        </w:rPr>
        <w:t xml:space="preserve">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pPr>
        <w:pStyle w:val="0"/>
        <w:spacing w:before="240" w:lineRule="auto"/>
        <w:ind w:firstLine="540"/>
        <w:jc w:val="both"/>
      </w:pPr>
      <w:r>
        <w:rPr>
          <w:sz w:val="24"/>
        </w:rP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pPr>
        <w:pStyle w:val="0"/>
        <w:spacing w:before="240" w:lineRule="auto"/>
        <w:ind w:firstLine="540"/>
        <w:jc w:val="both"/>
      </w:pPr>
      <w:r>
        <w:rPr>
          <w:sz w:val="24"/>
        </w:rPr>
        <w:t xml:space="preserve">3) проживающий в помещении, не отвечающем установленным для жилых помещений требованиям, независимо от размера занимаемого жилого помещения;</w:t>
      </w:r>
    </w:p>
    <w:p>
      <w:pPr>
        <w:pStyle w:val="0"/>
        <w:spacing w:before="240" w:lineRule="auto"/>
        <w:ind w:firstLine="540"/>
        <w:jc w:val="both"/>
      </w:pPr>
      <w:r>
        <w:rPr>
          <w:sz w:val="24"/>
        </w:rPr>
        <w:t xml:space="preserve">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5) проживающий в коммунальной квартире, независимо от размера занимаемого жилого помещения;</w:t>
      </w:r>
    </w:p>
    <w:p>
      <w:pPr>
        <w:pStyle w:val="0"/>
        <w:spacing w:before="240" w:lineRule="auto"/>
        <w:ind w:firstLine="540"/>
        <w:jc w:val="both"/>
      </w:pPr>
      <w:r>
        <w:rPr>
          <w:sz w:val="24"/>
        </w:rPr>
        <w:t xml:space="preserve">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pPr>
        <w:pStyle w:val="0"/>
        <w:spacing w:before="240" w:lineRule="auto"/>
        <w:ind w:firstLine="540"/>
        <w:jc w:val="both"/>
      </w:pPr>
      <w:r>
        <w:rPr>
          <w:sz w:val="24"/>
        </w:rPr>
        <w:t xml:space="preserve">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bookmarkStart w:id="763" w:name="P763"/>
    <w:bookmarkEnd w:id="763"/>
    <w:p>
      <w:pPr>
        <w:pStyle w:val="0"/>
        <w:spacing w:before="240" w:lineRule="auto"/>
        <w:ind w:firstLine="540"/>
        <w:jc w:val="both"/>
      </w:pPr>
      <w:r>
        <w:rPr>
          <w:sz w:val="24"/>
        </w:rPr>
        <w:t xml:space="preserve">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bookmarkStart w:id="764" w:name="P764"/>
    <w:bookmarkEnd w:id="764"/>
    <w:p>
      <w:pPr>
        <w:pStyle w:val="0"/>
        <w:spacing w:before="240" w:lineRule="auto"/>
        <w:ind w:firstLine="540"/>
        <w:jc w:val="both"/>
      </w:pPr>
      <w:r>
        <w:rPr>
          <w:sz w:val="24"/>
        </w:rPr>
        <w:t xml:space="preserve">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pPr>
        <w:pStyle w:val="0"/>
        <w:spacing w:before="240" w:lineRule="auto"/>
        <w:ind w:firstLine="540"/>
        <w:jc w:val="both"/>
      </w:pPr>
      <w:r>
        <w:rPr>
          <w:sz w:val="24"/>
        </w:rPr>
        <w:t xml:space="preserve">1) 33 квадратных метра общей площади жилого помещения - на одного человека;</w:t>
      </w:r>
    </w:p>
    <w:p>
      <w:pPr>
        <w:pStyle w:val="0"/>
        <w:spacing w:before="240" w:lineRule="auto"/>
        <w:ind w:firstLine="540"/>
        <w:jc w:val="both"/>
      </w:pPr>
      <w:r>
        <w:rPr>
          <w:sz w:val="24"/>
        </w:rPr>
        <w:t xml:space="preserve">2) 42 квадратных метра общей площади жилого помещения - на семью из двух человек;</w:t>
      </w:r>
    </w:p>
    <w:p>
      <w:pPr>
        <w:pStyle w:val="0"/>
        <w:spacing w:before="240" w:lineRule="auto"/>
        <w:ind w:firstLine="540"/>
        <w:jc w:val="both"/>
      </w:pPr>
      <w:r>
        <w:rPr>
          <w:sz w:val="24"/>
        </w:rPr>
        <w:t xml:space="preserve">3) 18 квадратных метров общей площади жилого помещения на каждого члена семьи - на семью из трех и более человек.</w:t>
      </w:r>
    </w:p>
    <w:bookmarkStart w:id="768" w:name="P768"/>
    <w:bookmarkEnd w:id="768"/>
    <w:p>
      <w:pPr>
        <w:pStyle w:val="0"/>
        <w:spacing w:before="240" w:lineRule="auto"/>
        <w:ind w:firstLine="540"/>
        <w:jc w:val="both"/>
      </w:pPr>
      <w:r>
        <w:rPr>
          <w:sz w:val="24"/>
        </w:rPr>
        <w:t xml:space="preserve">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pPr>
        <w:pStyle w:val="0"/>
        <w:spacing w:before="240" w:lineRule="auto"/>
        <w:ind w:firstLine="540"/>
        <w:jc w:val="both"/>
      </w:pPr>
      <w:r>
        <w:rPr>
          <w:sz w:val="24"/>
        </w:rP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history="0" w:anchor="P764"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sz w:val="24"/>
            <w:color w:val="0000ff"/>
          </w:rPr>
          <w:t xml:space="preserve">пунктов 7</w:t>
        </w:r>
      </w:hyperlink>
      <w:r>
        <w:rPr>
          <w:sz w:val="24"/>
        </w:rPr>
        <w:t xml:space="preserve"> и </w:t>
      </w:r>
      <w:hyperlink w:history="0" w:anchor="P768" w:tooltip="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
        <w:r>
          <w:rPr>
            <w:sz w:val="24"/>
            <w:color w:val="0000ff"/>
          </w:rPr>
          <w:t xml:space="preserve">8</w:t>
        </w:r>
      </w:hyperlink>
      <w:r>
        <w:rPr>
          <w:sz w:val="24"/>
        </w:rP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bookmarkStart w:id="770" w:name="P770"/>
    <w:bookmarkEnd w:id="770"/>
    <w:p>
      <w:pPr>
        <w:pStyle w:val="0"/>
        <w:spacing w:before="240" w:lineRule="auto"/>
        <w:ind w:firstLine="540"/>
        <w:jc w:val="both"/>
      </w:pPr>
      <w:r>
        <w:rPr>
          <w:sz w:val="24"/>
        </w:rP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history="0" w:anchor="P764"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sz w:val="24"/>
            <w:color w:val="0000ff"/>
          </w:rPr>
          <w:t xml:space="preserve">пунктов 7</w:t>
        </w:r>
      </w:hyperlink>
      <w:r>
        <w:rPr>
          <w:sz w:val="24"/>
        </w:rPr>
        <w:t xml:space="preserve"> и </w:t>
      </w:r>
      <w:hyperlink w:history="0" w:anchor="P768" w:tooltip="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
        <w:r>
          <w:rPr>
            <w:sz w:val="24"/>
            <w:color w:val="0000ff"/>
          </w:rPr>
          <w:t xml:space="preserve">8</w:t>
        </w:r>
      </w:hyperlink>
      <w:r>
        <w:rPr>
          <w:sz w:val="24"/>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pPr>
        <w:pStyle w:val="0"/>
        <w:spacing w:before="240" w:lineRule="auto"/>
        <w:ind w:firstLine="540"/>
        <w:jc w:val="both"/>
      </w:pPr>
      <w:r>
        <w:rPr>
          <w:sz w:val="24"/>
        </w:rP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history="0" w:anchor="P764"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sz w:val="24"/>
            <w:color w:val="0000ff"/>
          </w:rPr>
          <w:t xml:space="preserve">пунктов 7</w:t>
        </w:r>
      </w:hyperlink>
      <w:r>
        <w:rPr>
          <w:sz w:val="24"/>
        </w:rPr>
        <w:t xml:space="preserve"> - </w:t>
      </w:r>
      <w:hyperlink w:history="0" w:anchor="P770" w:tooltip="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
        <w:r>
          <w:rPr>
            <w:sz w:val="24"/>
            <w:color w:val="0000ff"/>
          </w:rPr>
          <w:t xml:space="preserve">10</w:t>
        </w:r>
      </w:hyperlink>
      <w:r>
        <w:rPr>
          <w:sz w:val="24"/>
        </w:rP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w:history="0" r:id="rId428" w:tooltip="Постановление Правительства РФ от 12.09.2019 N 1189 &quot;Об утверждении Правил оплаты общей площади жилого помещения, превышающей размер общей площади жилого помещения, определенный на основании пунктов 7 - 10 статьи 19.1 Закона Российской Федерации &quot;О статусе судей в Российской Федерации&quot; {КонсультантПлюс}">
        <w:r>
          <w:rPr>
            <w:sz w:val="24"/>
            <w:color w:val="0000ff"/>
          </w:rPr>
          <w:t xml:space="preserve">Порядок</w:t>
        </w:r>
      </w:hyperlink>
      <w:r>
        <w:rPr>
          <w:sz w:val="24"/>
        </w:rPr>
        <w:t xml:space="preserve"> оплаты общей площади жилого помещения, превышающей размер общей площади жилого помещения, определенный на основании </w:t>
      </w:r>
      <w:hyperlink w:history="0" w:anchor="P764"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sz w:val="24"/>
            <w:color w:val="0000ff"/>
          </w:rPr>
          <w:t xml:space="preserve">пунктов 7</w:t>
        </w:r>
      </w:hyperlink>
      <w:r>
        <w:rPr>
          <w:sz w:val="24"/>
        </w:rPr>
        <w:t xml:space="preserve"> - </w:t>
      </w:r>
      <w:hyperlink w:history="0" w:anchor="P770" w:tooltip="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
        <w:r>
          <w:rPr>
            <w:sz w:val="24"/>
            <w:color w:val="0000ff"/>
          </w:rPr>
          <w:t xml:space="preserve">10</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bookmarkStart w:id="773" w:name="P773"/>
    <w:bookmarkEnd w:id="773"/>
    <w:p>
      <w:pPr>
        <w:pStyle w:val="0"/>
        <w:spacing w:before="240" w:lineRule="auto"/>
        <w:ind w:firstLine="540"/>
        <w:jc w:val="both"/>
      </w:pPr>
      <w:r>
        <w:rPr>
          <w:sz w:val="24"/>
        </w:rPr>
        <w:t xml:space="preserve">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pPr>
        <w:pStyle w:val="0"/>
        <w:spacing w:before="240" w:lineRule="auto"/>
        <w:ind w:firstLine="540"/>
        <w:jc w:val="both"/>
      </w:pPr>
      <w:r>
        <w:rPr>
          <w:sz w:val="24"/>
        </w:rPr>
        <w:t xml:space="preserve">14. Право судей, указанных в </w:t>
      </w:r>
      <w:hyperlink w:history="0" w:anchor="P773" w:tooltip="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
        <w:r>
          <w:rPr>
            <w:sz w:val="24"/>
            <w:color w:val="0000ff"/>
          </w:rPr>
          <w:t xml:space="preserve">пункте 13</w:t>
        </w:r>
      </w:hyperlink>
      <w:r>
        <w:rPr>
          <w:sz w:val="24"/>
        </w:rP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pPr>
        <w:pStyle w:val="0"/>
        <w:spacing w:before="240" w:lineRule="auto"/>
        <w:ind w:firstLine="540"/>
        <w:jc w:val="both"/>
      </w:pPr>
      <w:r>
        <w:rPr>
          <w:sz w:val="24"/>
        </w:rPr>
        <w:t xml:space="preserve">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pPr>
        <w:pStyle w:val="0"/>
        <w:spacing w:before="240" w:lineRule="auto"/>
        <w:ind w:firstLine="540"/>
        <w:jc w:val="both"/>
      </w:pPr>
      <w:r>
        <w:rPr>
          <w:sz w:val="24"/>
        </w:rPr>
        <w:t xml:space="preserve">16. К намеренным действиям, повлекшим ухудшение жилищных условий судьи, относятся действия судьи или членов его семьи, связанные:</w:t>
      </w:r>
    </w:p>
    <w:p>
      <w:pPr>
        <w:pStyle w:val="0"/>
        <w:spacing w:before="240" w:lineRule="auto"/>
        <w:ind w:firstLine="540"/>
        <w:jc w:val="both"/>
      </w:pPr>
      <w:r>
        <w:rPr>
          <w:sz w:val="24"/>
        </w:rPr>
        <w:t xml:space="preserve">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pPr>
        <w:pStyle w:val="0"/>
        <w:spacing w:before="240" w:lineRule="auto"/>
        <w:ind w:firstLine="540"/>
        <w:jc w:val="both"/>
      </w:pPr>
      <w:r>
        <w:rPr>
          <w:sz w:val="24"/>
        </w:rPr>
        <w:t xml:space="preserve">2) с меной жилых помещений (обменом жилыми помещениями);</w:t>
      </w:r>
    </w:p>
    <w:p>
      <w:pPr>
        <w:pStyle w:val="0"/>
        <w:spacing w:before="240" w:lineRule="auto"/>
        <w:ind w:firstLine="540"/>
        <w:jc w:val="both"/>
      </w:pPr>
      <w:r>
        <w:rPr>
          <w:sz w:val="24"/>
        </w:rPr>
        <w:t xml:space="preserve">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pPr>
        <w:pStyle w:val="0"/>
        <w:spacing w:before="240" w:lineRule="auto"/>
        <w:ind w:firstLine="540"/>
        <w:jc w:val="both"/>
      </w:pPr>
      <w:r>
        <w:rPr>
          <w:sz w:val="24"/>
        </w:rPr>
        <w:t xml:space="preserve">4) с выделением долей в праве общей собственности на жилые помещения;</w:t>
      </w:r>
    </w:p>
    <w:p>
      <w:pPr>
        <w:pStyle w:val="0"/>
        <w:spacing w:before="240" w:lineRule="auto"/>
        <w:ind w:firstLine="540"/>
        <w:jc w:val="both"/>
      </w:pPr>
      <w:r>
        <w:rPr>
          <w:sz w:val="24"/>
        </w:rPr>
        <w:t xml:space="preserve">5) с отчуждением жилых помещений или их частей.</w:t>
      </w:r>
    </w:p>
    <w:p>
      <w:pPr>
        <w:pStyle w:val="0"/>
        <w:spacing w:before="240" w:lineRule="auto"/>
        <w:ind w:firstLine="540"/>
        <w:jc w:val="both"/>
      </w:pPr>
      <w:r>
        <w:rPr>
          <w:sz w:val="24"/>
        </w:rPr>
        <w:t xml:space="preserve">17. </w:t>
      </w:r>
      <w:hyperlink w:history="0" r:id="rId429" w:tooltip="Постановление Правительства РФ от 12.09.2019 N 1190 &quot;Об утверждении Правил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quot;О статусе судей в Российской Федерации&quot; {КонсультантПлюс}">
        <w:r>
          <w:rPr>
            <w:sz w:val="24"/>
            <w:color w:val="0000ff"/>
          </w:rPr>
          <w:t xml:space="preserve">Порядок</w:t>
        </w:r>
      </w:hyperlink>
      <w:r>
        <w:rPr>
          <w:sz w:val="24"/>
        </w:rPr>
        <w:t xml:space="preserve"> расчета размера единовременной социальной выплаты и ее перечисления судьям и лицам, указанным в </w:t>
      </w:r>
      <w:hyperlink w:history="0" w:anchor="P783" w:tooltip="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
        <w:r>
          <w:rPr>
            <w:sz w:val="24"/>
            <w:color w:val="0000ff"/>
          </w:rPr>
          <w:t xml:space="preserve">пункте 18</w:t>
        </w:r>
      </w:hyperlink>
      <w:r>
        <w:rPr>
          <w:sz w:val="24"/>
        </w:rPr>
        <w:t xml:space="preserve"> настоящей статьи, устанавливается Правительством Российской Федерации.</w:t>
      </w:r>
    </w:p>
    <w:bookmarkStart w:id="783" w:name="P783"/>
    <w:bookmarkEnd w:id="783"/>
    <w:p>
      <w:pPr>
        <w:pStyle w:val="0"/>
        <w:spacing w:before="240" w:lineRule="auto"/>
        <w:ind w:firstLine="540"/>
        <w:jc w:val="both"/>
      </w:pPr>
      <w:r>
        <w:rPr>
          <w:sz w:val="24"/>
        </w:rPr>
        <w:t xml:space="preserve">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pPr>
        <w:pStyle w:val="0"/>
        <w:spacing w:before="240" w:lineRule="auto"/>
        <w:ind w:firstLine="540"/>
        <w:jc w:val="both"/>
      </w:pPr>
      <w:r>
        <w:rPr>
          <w:sz w:val="24"/>
        </w:rPr>
        <w:t xml:space="preserve">19. Судьям, не имеющим жилых помещений по месту нахождения суда, предоставляются служебные жилые помещения.</w:t>
      </w:r>
    </w:p>
    <w:p>
      <w:pPr>
        <w:pStyle w:val="0"/>
        <w:spacing w:before="240" w:lineRule="auto"/>
        <w:ind w:firstLine="540"/>
        <w:jc w:val="both"/>
      </w:pPr>
      <w:r>
        <w:rPr>
          <w:sz w:val="24"/>
        </w:rPr>
        <w:t xml:space="preserve">20. В целях предоставления служебного жилого помещения не имеющим жилого помещения по месту нахождения суда признается судья:</w:t>
      </w:r>
    </w:p>
    <w:p>
      <w:pPr>
        <w:pStyle w:val="0"/>
        <w:spacing w:before="240" w:lineRule="auto"/>
        <w:ind w:firstLine="540"/>
        <w:jc w:val="both"/>
      </w:pPr>
      <w:r>
        <w:rPr>
          <w:sz w:val="24"/>
        </w:rPr>
        <w:t xml:space="preserve">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pPr>
        <w:pStyle w:val="0"/>
        <w:spacing w:before="240" w:lineRule="auto"/>
        <w:ind w:firstLine="540"/>
        <w:jc w:val="both"/>
      </w:pPr>
      <w:r>
        <w:rPr>
          <w:sz w:val="24"/>
        </w:rP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pPr>
        <w:pStyle w:val="0"/>
        <w:spacing w:before="240" w:lineRule="auto"/>
        <w:ind w:firstLine="540"/>
        <w:jc w:val="both"/>
      </w:pPr>
      <w:r>
        <w:rPr>
          <w:sz w:val="24"/>
        </w:rP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history="0" w:anchor="P763" w:tooltip="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
        <w:r>
          <w:rPr>
            <w:sz w:val="24"/>
            <w:color w:val="0000ff"/>
          </w:rPr>
          <w:t xml:space="preserve">пунктами 6</w:t>
        </w:r>
      </w:hyperlink>
      <w:r>
        <w:rPr>
          <w:sz w:val="24"/>
        </w:rPr>
        <w:t xml:space="preserve"> и </w:t>
      </w:r>
      <w:hyperlink w:history="0" w:anchor="P764"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history="0" w:anchor="P768" w:tooltip="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
        <w:r>
          <w:rPr>
            <w:sz w:val="24"/>
            <w:color w:val="0000ff"/>
          </w:rPr>
          <w:t xml:space="preserve">пунктом 8</w:t>
        </w:r>
      </w:hyperlink>
      <w:r>
        <w:rPr>
          <w:sz w:val="24"/>
        </w:rP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pPr>
        <w:pStyle w:val="0"/>
        <w:spacing w:before="240" w:lineRule="auto"/>
        <w:ind w:firstLine="540"/>
        <w:jc w:val="both"/>
      </w:pPr>
      <w:r>
        <w:rPr>
          <w:sz w:val="24"/>
        </w:rPr>
        <w:t xml:space="preserve">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pPr>
        <w:pStyle w:val="0"/>
        <w:spacing w:before="240" w:lineRule="auto"/>
        <w:ind w:firstLine="540"/>
        <w:jc w:val="both"/>
      </w:pPr>
      <w:r>
        <w:rPr>
          <w:sz w:val="24"/>
        </w:rP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w:history="0" r:id="rId430" w:tooltip="Постановление Правительства РФ от 18.08.2020 N 1255 &quot;О размере и порядке выплаты судьям денежной компенсации за наем (поднаем) жилых помещений&quot; (вместе с &quot;Положением о размере и порядке выплаты судьям денежной компенсации за наем (поднаем) жилых помещений&quot;) {КонсультантПлюс}">
        <w:r>
          <w:rPr>
            <w:sz w:val="24"/>
            <w:color w:val="0000ff"/>
          </w:rPr>
          <w:t xml:space="preserve">размере и порядке</w:t>
        </w:r>
      </w:hyperlink>
      <w:r>
        <w:rPr>
          <w:sz w:val="24"/>
        </w:rPr>
        <w:t xml:space="preserve">, которые устанавливаются Правительством Российской Федерации.</w:t>
      </w:r>
    </w:p>
    <w:p>
      <w:pPr>
        <w:pStyle w:val="0"/>
        <w:spacing w:before="240" w:lineRule="auto"/>
        <w:ind w:firstLine="540"/>
        <w:jc w:val="both"/>
      </w:pPr>
      <w:r>
        <w:rPr>
          <w:sz w:val="24"/>
        </w:rPr>
        <w:t xml:space="preserve">25. За лицами, указанными в </w:t>
      </w:r>
      <w:hyperlink w:history="0" w:anchor="P783" w:tooltip="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
        <w:r>
          <w:rPr>
            <w:sz w:val="24"/>
            <w:color w:val="0000ff"/>
          </w:rPr>
          <w:t xml:space="preserve">пункте 18</w:t>
        </w:r>
      </w:hyperlink>
      <w:r>
        <w:rPr>
          <w:sz w:val="24"/>
        </w:rP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pPr>
        <w:pStyle w:val="0"/>
        <w:spacing w:before="240" w:lineRule="auto"/>
        <w:ind w:firstLine="540"/>
        <w:jc w:val="both"/>
      </w:pPr>
      <w:r>
        <w:rPr>
          <w:sz w:val="24"/>
        </w:rPr>
        <w:t xml:space="preserve">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pPr>
        <w:pStyle w:val="0"/>
        <w:spacing w:before="240" w:lineRule="auto"/>
        <w:ind w:firstLine="540"/>
        <w:jc w:val="both"/>
      </w:pPr>
      <w:r>
        <w:rPr>
          <w:sz w:val="24"/>
        </w:rPr>
        <w:t xml:space="preserve">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w:t>
      </w:r>
      <w:r>
        <w:rPr>
          <w:sz w:val="24"/>
        </w:rPr>
        <w:t xml:space="preserve">порядок</w:t>
      </w:r>
      <w:r>
        <w:rPr>
          <w:sz w:val="24"/>
        </w:rPr>
        <w:t xml:space="preserve">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pPr>
        <w:pStyle w:val="0"/>
      </w:pPr>
      <w:r>
        <w:rPr>
          <w:sz w:val="24"/>
        </w:rPr>
      </w:r>
    </w:p>
    <w:p>
      <w:pPr>
        <w:pStyle w:val="2"/>
        <w:outlineLvl w:val="0"/>
        <w:ind w:firstLine="540"/>
        <w:jc w:val="both"/>
      </w:pPr>
      <w:r>
        <w:rPr>
          <w:sz w:val="24"/>
        </w:rPr>
        <w:t xml:space="preserve">Статья 20. Меры социальной защиты судьи и членов его семьи</w:t>
      </w:r>
    </w:p>
    <w:p>
      <w:pPr>
        <w:pStyle w:val="0"/>
      </w:pPr>
      <w:r>
        <w:rPr>
          <w:sz w:val="24"/>
        </w:rPr>
      </w:r>
    </w:p>
    <w:p>
      <w:pPr>
        <w:pStyle w:val="0"/>
        <w:ind w:firstLine="540"/>
        <w:jc w:val="both"/>
      </w:pPr>
      <w:r>
        <w:rPr>
          <w:sz w:val="24"/>
        </w:rPr>
        <w:t xml:space="preserve">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pPr>
        <w:pStyle w:val="0"/>
        <w:jc w:val="both"/>
      </w:pPr>
      <w:r>
        <w:rPr>
          <w:sz w:val="24"/>
        </w:rPr>
        <w:t xml:space="preserve">(в ред. Федеральных законов от 21.06.1995 </w:t>
      </w:r>
      <w:hyperlink w:history="0" r:id="rId431"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rPr>
        <w:t xml:space="preserve">, от 25.12.2012 </w:t>
      </w:r>
      <w:hyperlink w:history="0" r:id="rId43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w:t>
      </w:r>
    </w:p>
    <w:bookmarkStart w:id="800" w:name="P800"/>
    <w:bookmarkEnd w:id="800"/>
    <w:p>
      <w:pPr>
        <w:pStyle w:val="0"/>
        <w:spacing w:before="240" w:lineRule="auto"/>
        <w:ind w:firstLine="540"/>
        <w:jc w:val="both"/>
      </w:pPr>
      <w:r>
        <w:rPr>
          <w:sz w:val="24"/>
        </w:rPr>
        <w:t xml:space="preserve">2. Органы государственного страхования выплачивают страховые суммы в случаях:</w:t>
      </w:r>
    </w:p>
    <w:p>
      <w:pPr>
        <w:pStyle w:val="0"/>
        <w:spacing w:before="240" w:lineRule="auto"/>
        <w:ind w:firstLine="540"/>
        <w:jc w:val="both"/>
      </w:pPr>
      <w:r>
        <w:rPr>
          <w:sz w:val="24"/>
        </w:rPr>
        <w:t xml:space="preserve">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pPr>
        <w:pStyle w:val="0"/>
        <w:jc w:val="both"/>
      </w:pPr>
      <w:r>
        <w:rPr>
          <w:sz w:val="24"/>
        </w:rPr>
        <w:t xml:space="preserve">(в ред. Федеральных законов от 21.06.1995 </w:t>
      </w:r>
      <w:hyperlink w:history="0" r:id="rId433"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rPr>
        <w:t xml:space="preserve">, от 25.12.2012 </w:t>
      </w:r>
      <w:hyperlink w:history="0" r:id="rId434"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w:t>
      </w:r>
    </w:p>
    <w:p>
      <w:pPr>
        <w:pStyle w:val="0"/>
        <w:spacing w:before="240" w:lineRule="auto"/>
        <w:ind w:firstLine="540"/>
        <w:jc w:val="both"/>
      </w:pPr>
      <w:r>
        <w:rPr>
          <w:sz w:val="24"/>
        </w:rPr>
        <w:t xml:space="preserve">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pPr>
        <w:pStyle w:val="0"/>
        <w:jc w:val="both"/>
      </w:pPr>
      <w:r>
        <w:rPr>
          <w:sz w:val="24"/>
        </w:rPr>
        <w:t xml:space="preserve">(в ред. Федеральных законов от 21.06.1995 </w:t>
      </w:r>
      <w:hyperlink w:history="0" r:id="rId43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rPr>
        <w:t xml:space="preserve">, от 25.12.2012 </w:t>
      </w:r>
      <w:hyperlink w:history="0" r:id="rId436"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w:t>
      </w:r>
    </w:p>
    <w:p>
      <w:pPr>
        <w:pStyle w:val="0"/>
        <w:spacing w:before="240" w:lineRule="auto"/>
        <w:ind w:firstLine="540"/>
        <w:jc w:val="both"/>
      </w:pPr>
      <w:r>
        <w:rPr>
          <w:sz w:val="24"/>
        </w:rPr>
        <w:t xml:space="preserve">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pPr>
        <w:pStyle w:val="0"/>
        <w:jc w:val="both"/>
      </w:pPr>
      <w:r>
        <w:rPr>
          <w:sz w:val="24"/>
        </w:rPr>
        <w:t xml:space="preserve">(в ред. Федеральных законов от 21.06.1995 </w:t>
      </w:r>
      <w:hyperlink w:history="0" r:id="rId437"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N 91-ФЗ</w:t>
        </w:r>
      </w:hyperlink>
      <w:r>
        <w:rPr>
          <w:sz w:val="24"/>
        </w:rPr>
        <w:t xml:space="preserve">, от 25.12.2012 </w:t>
      </w:r>
      <w:hyperlink w:history="0" r:id="rId438"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w:t>
      </w:r>
    </w:p>
    <w:bookmarkStart w:id="807" w:name="P807"/>
    <w:bookmarkEnd w:id="807"/>
    <w:p>
      <w:pPr>
        <w:pStyle w:val="0"/>
        <w:spacing w:before="240" w:lineRule="auto"/>
        <w:ind w:firstLine="540"/>
        <w:jc w:val="both"/>
      </w:pPr>
      <w:r>
        <w:rPr>
          <w:sz w:val="24"/>
        </w:rPr>
        <w:t xml:space="preserve">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pPr>
        <w:pStyle w:val="0"/>
        <w:jc w:val="both"/>
      </w:pPr>
      <w:r>
        <w:rPr>
          <w:sz w:val="24"/>
        </w:rPr>
        <w:t xml:space="preserve">(в ред. Федерального </w:t>
      </w:r>
      <w:hyperlink w:history="0" r:id="rId439"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269-ФЗ)</w:t>
      </w:r>
    </w:p>
    <w:p>
      <w:pPr>
        <w:pStyle w:val="0"/>
        <w:spacing w:before="240" w:lineRule="auto"/>
        <w:ind w:firstLine="540"/>
        <w:jc w:val="both"/>
      </w:pPr>
      <w:r>
        <w:rPr>
          <w:sz w:val="24"/>
        </w:rPr>
        <w:t xml:space="preserve">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pPr>
        <w:pStyle w:val="0"/>
        <w:jc w:val="both"/>
      </w:pPr>
      <w:r>
        <w:rPr>
          <w:sz w:val="24"/>
        </w:rPr>
        <w:t xml:space="preserve">(п. 3 в ред. Федерального </w:t>
      </w:r>
      <w:hyperlink w:history="0" r:id="rId44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20 (в ред. ФЗ от 02.07.2013 N 174-ФЗ) </w:t>
            </w:r>
            <w:hyperlink w:history="0" r:id="rId441"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распространяется</w:t>
              </w:r>
            </w:hyperlink>
            <w:r>
              <w:rPr>
                <w:sz w:val="24"/>
                <w:color w:val="392c69"/>
              </w:rPr>
              <w:t xml:space="preserve"> на членов семей судей, в т.ч. пребывавших в отставке, погибших (умерших) до 03.07.2013.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3" w:name="P813"/>
    <w:bookmarkEnd w:id="813"/>
    <w:p>
      <w:pPr>
        <w:pStyle w:val="0"/>
        <w:spacing w:before="300" w:lineRule="auto"/>
        <w:ind w:firstLine="540"/>
        <w:jc w:val="both"/>
      </w:pPr>
      <w:r>
        <w:rPr>
          <w:sz w:val="24"/>
        </w:rPr>
        <w:t xml:space="preserve">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pPr>
        <w:pStyle w:val="0"/>
        <w:jc w:val="both"/>
      </w:pPr>
      <w:r>
        <w:rPr>
          <w:sz w:val="24"/>
        </w:rPr>
        <w:t xml:space="preserve">(в ред. Федеральных законов от 25.12.2012 </w:t>
      </w:r>
      <w:hyperlink w:history="0" r:id="rId44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 от 02.07.2013 </w:t>
      </w:r>
      <w:hyperlink w:history="0" r:id="rId443"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N 174-ФЗ</w:t>
        </w:r>
      </w:hyperlink>
      <w:r>
        <w:rPr>
          <w:sz w:val="24"/>
        </w:rPr>
        <w:t xml:space="preserve">)</w:t>
      </w:r>
    </w:p>
    <w:p>
      <w:pPr>
        <w:pStyle w:val="0"/>
        <w:spacing w:before="240" w:lineRule="auto"/>
        <w:ind w:firstLine="540"/>
        <w:jc w:val="both"/>
      </w:pPr>
      <w:r>
        <w:rPr>
          <w:sz w:val="24"/>
        </w:rPr>
        <w:t xml:space="preserve">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pPr>
        <w:pStyle w:val="0"/>
        <w:jc w:val="both"/>
      </w:pPr>
      <w:r>
        <w:rPr>
          <w:sz w:val="24"/>
        </w:rPr>
        <w:t xml:space="preserve">(в ред. Федерального </w:t>
      </w:r>
      <w:hyperlink w:history="0" r:id="rId444"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закона</w:t>
        </w:r>
      </w:hyperlink>
      <w:r>
        <w:rPr>
          <w:sz w:val="24"/>
        </w:rPr>
        <w:t xml:space="preserve"> от 02.07.2013 N 174-ФЗ)</w:t>
      </w:r>
    </w:p>
    <w:p>
      <w:pPr>
        <w:pStyle w:val="0"/>
        <w:jc w:val="both"/>
      </w:pPr>
      <w:r>
        <w:rPr>
          <w:sz w:val="24"/>
        </w:rPr>
        <w:t xml:space="preserve">(п. 4 в ред. Федерального </w:t>
      </w:r>
      <w:hyperlink w:history="0" r:id="rId44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20 (в ред. ФЗ от 02.07.2013 N 174-ФЗ) </w:t>
            </w:r>
            <w:hyperlink w:history="0" r:id="rId446"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распространяется</w:t>
              </w:r>
            </w:hyperlink>
            <w:r>
              <w:rPr>
                <w:sz w:val="24"/>
                <w:color w:val="392c69"/>
              </w:rPr>
              <w:t xml:space="preserve"> на членов семей судей, в т.ч. пребывавших в отставке, погибших (умерших) до 03.07.2013.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0" w:name="P820"/>
    <w:bookmarkEnd w:id="820"/>
    <w:p>
      <w:pPr>
        <w:pStyle w:val="0"/>
        <w:spacing w:before="300" w:lineRule="auto"/>
        <w:ind w:firstLine="540"/>
        <w:jc w:val="both"/>
      </w:pPr>
      <w:r>
        <w:rPr>
          <w:sz w:val="24"/>
        </w:rPr>
        <w:t xml:space="preserve">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pPr>
        <w:pStyle w:val="0"/>
        <w:spacing w:before="240" w:lineRule="auto"/>
        <w:ind w:firstLine="540"/>
        <w:jc w:val="both"/>
      </w:pPr>
      <w:r>
        <w:rPr>
          <w:sz w:val="24"/>
        </w:rPr>
        <w:t xml:space="preserve">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pPr>
        <w:pStyle w:val="0"/>
        <w:spacing w:before="240" w:lineRule="auto"/>
        <w:ind w:firstLine="540"/>
        <w:jc w:val="both"/>
      </w:pPr>
      <w:r>
        <w:rPr>
          <w:sz w:val="24"/>
        </w:rPr>
        <w:t xml:space="preserve">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pPr>
        <w:pStyle w:val="0"/>
        <w:jc w:val="both"/>
      </w:pPr>
      <w:r>
        <w:rPr>
          <w:sz w:val="24"/>
        </w:rPr>
        <w:t xml:space="preserve">(п. 4.1 введен Федеральным </w:t>
      </w:r>
      <w:hyperlink w:history="0" r:id="rId447"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законом</w:t>
        </w:r>
      </w:hyperlink>
      <w:r>
        <w:rPr>
          <w:sz w:val="24"/>
        </w:rPr>
        <w:t xml:space="preserve"> от 02.07.2013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20 (в ред. ФЗ от 02.07.2013 N 174-ФЗ) </w:t>
            </w:r>
            <w:hyperlink w:history="0" r:id="rId448"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распространяется</w:t>
              </w:r>
            </w:hyperlink>
            <w:r>
              <w:rPr>
                <w:sz w:val="24"/>
                <w:color w:val="392c69"/>
              </w:rPr>
              <w:t xml:space="preserve"> на членов семей судей, в т.ч. пребывавших в отставке, погибших (умерших) до 03.07.2013.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4.2. Находившимися на иждивении судьи, в том числе пребывавшего в отставке, нетрудоспособными членами семьи признаются:</w:t>
      </w:r>
    </w:p>
    <w:p>
      <w:pPr>
        <w:pStyle w:val="0"/>
        <w:spacing w:before="240" w:lineRule="auto"/>
        <w:ind w:firstLine="540"/>
        <w:jc w:val="both"/>
      </w:pPr>
      <w:r>
        <w:rPr>
          <w:sz w:val="24"/>
        </w:rPr>
        <w:t xml:space="preserve">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pPr>
        <w:pStyle w:val="0"/>
        <w:jc w:val="both"/>
      </w:pPr>
      <w:r>
        <w:rPr>
          <w:sz w:val="24"/>
        </w:rPr>
        <w:t xml:space="preserve">(в ред. Федерального </w:t>
      </w:r>
      <w:hyperlink w:history="0" r:id="rId449" w:tooltip="Федеральный закон от 12.11.2018 N 409-ФЗ &quot;О внесении изменений в отдельные законодательные акты Российской Федерации в части выплаты пенсии по случаю потери кормильца&quot; {КонсультантПлюс}">
        <w:r>
          <w:rPr>
            <w:sz w:val="24"/>
            <w:color w:val="0000ff"/>
          </w:rPr>
          <w:t xml:space="preserve">закона</w:t>
        </w:r>
      </w:hyperlink>
      <w:r>
        <w:rPr>
          <w:sz w:val="24"/>
        </w:rPr>
        <w:t xml:space="preserve"> от 12.11.2018 N 409-ФЗ)</w:t>
      </w:r>
    </w:p>
    <w:p>
      <w:pPr>
        <w:pStyle w:val="0"/>
        <w:spacing w:before="240" w:lineRule="auto"/>
        <w:ind w:firstLine="540"/>
        <w:jc w:val="both"/>
      </w:pPr>
      <w:r>
        <w:rPr>
          <w:sz w:val="24"/>
        </w:rPr>
        <w:t xml:space="preserve">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pPr>
        <w:pStyle w:val="0"/>
        <w:jc w:val="both"/>
      </w:pPr>
      <w:r>
        <w:rPr>
          <w:sz w:val="24"/>
        </w:rPr>
        <w:t xml:space="preserve">(в ред. Федерального </w:t>
      </w:r>
      <w:hyperlink w:history="0" r:id="rId450" w:tooltip="Федеральный закон от 12.11.2018 N 409-ФЗ &quot;О внесении изменений в отдельные законодательные акты Российской Федерации в части выплаты пенсии по случаю потери кормильца&quot; {КонсультантПлюс}">
        <w:r>
          <w:rPr>
            <w:sz w:val="24"/>
            <w:color w:val="0000ff"/>
          </w:rPr>
          <w:t xml:space="preserve">закона</w:t>
        </w:r>
      </w:hyperlink>
      <w:r>
        <w:rPr>
          <w:sz w:val="24"/>
        </w:rPr>
        <w:t xml:space="preserve"> от 12.11.2018 N 409-ФЗ)</w:t>
      </w:r>
    </w:p>
    <w:p>
      <w:pPr>
        <w:pStyle w:val="0"/>
        <w:spacing w:before="240" w:lineRule="auto"/>
        <w:ind w:firstLine="540"/>
        <w:jc w:val="both"/>
      </w:pPr>
      <w:r>
        <w:rPr>
          <w:sz w:val="24"/>
        </w:rPr>
        <w:t xml:space="preserve">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pPr>
        <w:pStyle w:val="0"/>
        <w:spacing w:before="240" w:lineRule="auto"/>
        <w:ind w:firstLine="540"/>
        <w:jc w:val="both"/>
      </w:pPr>
      <w:r>
        <w:rPr>
          <w:sz w:val="24"/>
        </w:rPr>
        <w:t xml:space="preserve">родители, если они на момент гибели (смерти) судьи, в том числе пребывавшего в отставке, достигли возраста 60 (для женщин - 55) лет или являются инвалидами;</w:t>
      </w:r>
    </w:p>
    <w:p>
      <w:pPr>
        <w:pStyle w:val="0"/>
        <w:spacing w:before="240" w:lineRule="auto"/>
        <w:ind w:firstLine="540"/>
        <w:jc w:val="both"/>
      </w:pPr>
      <w:r>
        <w:rPr>
          <w:sz w:val="24"/>
        </w:rPr>
        <w:t xml:space="preserve">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pPr>
        <w:pStyle w:val="0"/>
        <w:spacing w:before="240" w:lineRule="auto"/>
        <w:ind w:firstLine="540"/>
        <w:jc w:val="both"/>
      </w:pPr>
      <w:r>
        <w:rPr>
          <w:sz w:val="24"/>
        </w:rPr>
        <w:t xml:space="preserve">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pPr>
        <w:pStyle w:val="0"/>
        <w:spacing w:before="240" w:lineRule="auto"/>
        <w:ind w:firstLine="540"/>
        <w:jc w:val="both"/>
      </w:pPr>
      <w:r>
        <w:rPr>
          <w:sz w:val="24"/>
        </w:rPr>
        <w:t xml:space="preserve">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pPr>
        <w:pStyle w:val="0"/>
        <w:spacing w:before="240" w:lineRule="auto"/>
        <w:ind w:firstLine="540"/>
        <w:jc w:val="both"/>
      </w:pPr>
      <w:r>
        <w:rPr>
          <w:sz w:val="24"/>
        </w:rPr>
        <w:t xml:space="preserve">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pPr>
        <w:pStyle w:val="0"/>
        <w:jc w:val="both"/>
      </w:pPr>
      <w:r>
        <w:rPr>
          <w:sz w:val="24"/>
        </w:rPr>
        <w:t xml:space="preserve">(п. 4.2 введен Федеральным </w:t>
      </w:r>
      <w:hyperlink w:history="0" r:id="rId451"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законом</w:t>
        </w:r>
      </w:hyperlink>
      <w:r>
        <w:rPr>
          <w:sz w:val="24"/>
        </w:rPr>
        <w:t xml:space="preserve"> от 02.07.2013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20 (в ред. ФЗ от 02.07.2013 N 174-ФЗ) </w:t>
            </w:r>
            <w:hyperlink w:history="0" r:id="rId452"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распространяется</w:t>
              </w:r>
            </w:hyperlink>
            <w:r>
              <w:rPr>
                <w:sz w:val="24"/>
                <w:color w:val="392c69"/>
              </w:rPr>
              <w:t xml:space="preserve"> на членов семей судей, в т.ч. пребывавших в отставке, погибших (умерших) до 03.07.2013.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pPr>
        <w:pStyle w:val="0"/>
        <w:jc w:val="both"/>
      </w:pPr>
      <w:r>
        <w:rPr>
          <w:sz w:val="24"/>
        </w:rPr>
        <w:t xml:space="preserve">(п. 4.3 введен Федеральным </w:t>
      </w:r>
      <w:hyperlink w:history="0" r:id="rId453"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законом</w:t>
        </w:r>
      </w:hyperlink>
      <w:r>
        <w:rPr>
          <w:sz w:val="24"/>
        </w:rPr>
        <w:t xml:space="preserve"> от 02.07.2013 N 174-ФЗ, в ред. Федерального </w:t>
      </w:r>
      <w:hyperlink w:history="0" r:id="rId45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pPr>
        <w:pStyle w:val="0"/>
        <w:spacing w:before="240" w:lineRule="auto"/>
        <w:ind w:firstLine="540"/>
        <w:jc w:val="both"/>
      </w:pPr>
      <w:r>
        <w:rPr>
          <w:sz w:val="24"/>
        </w:rPr>
        <w:t xml:space="preserve">Решение квалификационной коллегии судей по указанному вопросу может быть обжаловано в судебном порядке.</w:t>
      </w:r>
    </w:p>
    <w:p>
      <w:pPr>
        <w:pStyle w:val="0"/>
        <w:jc w:val="both"/>
      </w:pPr>
      <w:r>
        <w:rPr>
          <w:sz w:val="24"/>
        </w:rPr>
        <w:t xml:space="preserve">(п. 4.4 введен Федеральным </w:t>
      </w:r>
      <w:hyperlink w:history="0" r:id="rId455"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законом</w:t>
        </w:r>
      </w:hyperlink>
      <w:r>
        <w:rPr>
          <w:sz w:val="24"/>
        </w:rPr>
        <w:t xml:space="preserve"> от 02.07.2013 N 174-ФЗ)</w:t>
      </w:r>
    </w:p>
    <w:bookmarkStart w:id="845" w:name="P845"/>
    <w:bookmarkEnd w:id="845"/>
    <w:p>
      <w:pPr>
        <w:pStyle w:val="0"/>
        <w:spacing w:before="240" w:lineRule="auto"/>
        <w:ind w:firstLine="540"/>
        <w:jc w:val="both"/>
      </w:pPr>
      <w:r>
        <w:rPr>
          <w:sz w:val="24"/>
        </w:rPr>
        <w:t xml:space="preserve">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pPr>
        <w:pStyle w:val="0"/>
        <w:jc w:val="both"/>
      </w:pPr>
      <w:r>
        <w:rPr>
          <w:sz w:val="24"/>
        </w:rPr>
        <w:t xml:space="preserve">(в ред. Федерального </w:t>
      </w:r>
      <w:hyperlink w:history="0" r:id="rId456"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spacing w:before="240" w:lineRule="auto"/>
        <w:ind w:firstLine="540"/>
        <w:jc w:val="both"/>
      </w:pPr>
      <w:r>
        <w:rPr>
          <w:sz w:val="24"/>
        </w:rPr>
        <w:t xml:space="preserve">6. Выплаты по возмещению вреда, предусмотренные </w:t>
      </w:r>
      <w:hyperlink w:history="0" w:anchor="P807" w:tooltip="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
        <w:r>
          <w:rPr>
            <w:sz w:val="24"/>
            <w:color w:val="0000ff"/>
          </w:rPr>
          <w:t xml:space="preserve">пунктами 3</w:t>
        </w:r>
      </w:hyperlink>
      <w:r>
        <w:rPr>
          <w:sz w:val="24"/>
        </w:rPr>
        <w:t xml:space="preserve">, </w:t>
      </w:r>
      <w:hyperlink w:history="0" w:anchor="P813" w:tooltip="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
        <w:r>
          <w:rPr>
            <w:sz w:val="24"/>
            <w:color w:val="0000ff"/>
          </w:rPr>
          <w:t xml:space="preserve">4</w:t>
        </w:r>
      </w:hyperlink>
      <w:r>
        <w:rPr>
          <w:sz w:val="24"/>
        </w:rPr>
        <w:t xml:space="preserve">, </w:t>
      </w:r>
      <w:hyperlink w:history="0" w:anchor="P820" w:tooltip="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
        <w:r>
          <w:rPr>
            <w:sz w:val="24"/>
            <w:color w:val="0000ff"/>
          </w:rPr>
          <w:t xml:space="preserve">4.1</w:t>
        </w:r>
      </w:hyperlink>
      <w:r>
        <w:rPr>
          <w:sz w:val="24"/>
        </w:rPr>
        <w:t xml:space="preserve"> и </w:t>
      </w:r>
      <w:hyperlink w:history="0" w:anchor="P845" w:tooltip="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
        <w:r>
          <w:rPr>
            <w:sz w:val="24"/>
            <w:color w:val="0000ff"/>
          </w:rPr>
          <w:t xml:space="preserve">5</w:t>
        </w:r>
      </w:hyperlink>
      <w:r>
        <w:rPr>
          <w:sz w:val="24"/>
        </w:rPr>
        <w:t xml:space="preserve"> настоящей статьи, производятся за счет федерального бюджета.</w:t>
      </w:r>
    </w:p>
    <w:p>
      <w:pPr>
        <w:pStyle w:val="0"/>
        <w:jc w:val="both"/>
      </w:pPr>
      <w:r>
        <w:rPr>
          <w:sz w:val="24"/>
        </w:rPr>
        <w:t xml:space="preserve">(в ред. Федерального </w:t>
      </w:r>
      <w:hyperlink w:history="0" r:id="rId457"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sz w:val="24"/>
            <w:color w:val="0000ff"/>
          </w:rPr>
          <w:t xml:space="preserve">закона</w:t>
        </w:r>
      </w:hyperlink>
      <w:r>
        <w:rPr>
          <w:sz w:val="24"/>
        </w:rPr>
        <w:t xml:space="preserve"> от 02.07.2013 N 174-ФЗ)</w:t>
      </w:r>
    </w:p>
    <w:p>
      <w:pPr>
        <w:pStyle w:val="0"/>
        <w:spacing w:before="240" w:lineRule="auto"/>
        <w:ind w:firstLine="540"/>
        <w:jc w:val="both"/>
      </w:pPr>
      <w:r>
        <w:rPr>
          <w:sz w:val="24"/>
        </w:rPr>
        <w:t xml:space="preserve">7. Правила, содержащиеся в </w:t>
      </w:r>
      <w:hyperlink w:history="0" w:anchor="P800" w:tooltip="2. Органы государственного страхования выплачивают страховые суммы в случаях:">
        <w:r>
          <w:rPr>
            <w:sz w:val="24"/>
            <w:color w:val="0000ff"/>
          </w:rPr>
          <w:t xml:space="preserve">пунктах 2</w:t>
        </w:r>
      </w:hyperlink>
      <w:r>
        <w:rPr>
          <w:sz w:val="24"/>
        </w:rPr>
        <w:t xml:space="preserve">, </w:t>
      </w:r>
      <w:hyperlink w:history="0" w:anchor="P807" w:tooltip="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
        <w:r>
          <w:rPr>
            <w:sz w:val="24"/>
            <w:color w:val="0000ff"/>
          </w:rPr>
          <w:t xml:space="preserve">3</w:t>
        </w:r>
      </w:hyperlink>
      <w:r>
        <w:rPr>
          <w:sz w:val="24"/>
        </w:rPr>
        <w:t xml:space="preserve">, </w:t>
      </w:r>
      <w:hyperlink w:history="0" w:anchor="P813" w:tooltip="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
        <w:r>
          <w:rPr>
            <w:sz w:val="24"/>
            <w:color w:val="0000ff"/>
          </w:rPr>
          <w:t xml:space="preserve">4</w:t>
        </w:r>
      </w:hyperlink>
      <w:r>
        <w:rPr>
          <w:sz w:val="24"/>
        </w:rPr>
        <w:t xml:space="preserve"> и </w:t>
      </w:r>
      <w:hyperlink w:history="0" w:anchor="P845" w:tooltip="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
        <w:r>
          <w:rPr>
            <w:sz w:val="24"/>
            <w:color w:val="0000ff"/>
          </w:rPr>
          <w:t xml:space="preserve">5</w:t>
        </w:r>
      </w:hyperlink>
      <w:r>
        <w:rPr>
          <w:sz w:val="24"/>
        </w:rP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pPr>
        <w:pStyle w:val="0"/>
        <w:jc w:val="both"/>
      </w:pPr>
      <w:r>
        <w:rPr>
          <w:sz w:val="24"/>
        </w:rPr>
        <w:t xml:space="preserve">(п. 7 введен Федеральным </w:t>
      </w:r>
      <w:hyperlink w:history="0" r:id="rId458"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21.06.1995 N 91-ФЗ)</w:t>
      </w:r>
    </w:p>
    <w:p>
      <w:pPr>
        <w:pStyle w:val="0"/>
      </w:pPr>
      <w:r>
        <w:rPr>
          <w:sz w:val="24"/>
        </w:rPr>
      </w:r>
    </w:p>
    <w:p>
      <w:pPr>
        <w:pStyle w:val="2"/>
        <w:outlineLvl w:val="0"/>
        <w:ind w:firstLine="540"/>
        <w:jc w:val="both"/>
      </w:pPr>
      <w:r>
        <w:rPr>
          <w:sz w:val="24"/>
        </w:rPr>
        <w:t xml:space="preserve">Статья 20.1. Дополнительное профессиональное образование судей</w:t>
      </w:r>
    </w:p>
    <w:p>
      <w:pPr>
        <w:pStyle w:val="0"/>
        <w:jc w:val="both"/>
      </w:pPr>
      <w:r>
        <w:rPr>
          <w:sz w:val="24"/>
        </w:rPr>
        <w:t xml:space="preserve">(в ред. Федерального </w:t>
      </w:r>
      <w:hyperlink w:history="0" r:id="rId4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(в ред. Федерального </w:t>
      </w:r>
      <w:hyperlink w:history="0" r:id="rId460" w:tooltip="Федеральный закон от 01.07.2010 N 135-ФЗ &quot;О внесении изменения в статью 20.1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01.07.2010 N 135-ФЗ)</w:t>
      </w:r>
    </w:p>
    <w:p>
      <w:pPr>
        <w:pStyle w:val="0"/>
      </w:pPr>
      <w:r>
        <w:rPr>
          <w:sz w:val="24"/>
        </w:rPr>
      </w:r>
    </w:p>
    <w:p>
      <w:pPr>
        <w:pStyle w:val="0"/>
        <w:ind w:firstLine="540"/>
        <w:jc w:val="both"/>
      </w:pPr>
      <w:r>
        <w:rPr>
          <w:sz w:val="24"/>
        </w:rPr>
        <w:t xml:space="preserve">1. Судья, впервые назначенный на должность судьи, проходит обучение по программе профессиональной переподготовки.</w:t>
      </w:r>
    </w:p>
    <w:p>
      <w:pPr>
        <w:pStyle w:val="0"/>
        <w:jc w:val="both"/>
      </w:pPr>
      <w:r>
        <w:rPr>
          <w:sz w:val="24"/>
        </w:rPr>
        <w:t xml:space="preserve">(в ред. Федерального </w:t>
      </w:r>
      <w:hyperlink w:history="0" r:id="rId4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pPr>
        <w:pStyle w:val="0"/>
        <w:jc w:val="both"/>
      </w:pPr>
      <w:r>
        <w:rPr>
          <w:sz w:val="24"/>
        </w:rPr>
        <w:t xml:space="preserve">(в ред. Федеральных законов от 25.12.2012 </w:t>
      </w:r>
      <w:hyperlink w:history="0" r:id="rId46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rPr>
        <w:t xml:space="preserve">, от 02.07.2013 </w:t>
      </w:r>
      <w:hyperlink w:history="0" r:id="rId4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hyperlink w:history="0" r:id="rId464" w:tooltip="&quot;Положение о профессиональной переподготовке и повышении квалификации судей федеральных судов&quot; (утв. постановлением Президиума Верховного суда РФ от 18.04.2018) (ред. от 22.07.2020) {КонсультантПлюс}">
        <w:r>
          <w:rPr>
            <w:sz w:val="24"/>
            <w:color w:val="0000ff"/>
          </w:rPr>
          <w:t xml:space="preserve">Порядок</w:t>
        </w:r>
      </w:hyperlink>
      <w:r>
        <w:rPr>
          <w:sz w:val="24"/>
        </w:rP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pPr>
        <w:pStyle w:val="0"/>
        <w:jc w:val="both"/>
      </w:pPr>
      <w:r>
        <w:rPr>
          <w:sz w:val="24"/>
        </w:rPr>
        <w:t xml:space="preserve">(в ред. Федерального </w:t>
      </w:r>
      <w:hyperlink w:history="0" r:id="rId46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Общая продолжительность профессиональной переподготовки судьи не может превышать шесть месяцев.</w:t>
      </w:r>
    </w:p>
    <w:p>
      <w:pPr>
        <w:pStyle w:val="0"/>
        <w:spacing w:before="240" w:lineRule="auto"/>
        <w:ind w:firstLine="540"/>
        <w:jc w:val="both"/>
      </w:pPr>
      <w:r>
        <w:rPr>
          <w:sz w:val="24"/>
        </w:rPr>
        <w:t xml:space="preserve">Период прохождения профессиональной переподготовки судьи включается в стаж работы в должности судьи.</w:t>
      </w:r>
    </w:p>
    <w:p>
      <w:pPr>
        <w:pStyle w:val="0"/>
        <w:spacing w:before="240" w:lineRule="auto"/>
        <w:ind w:firstLine="540"/>
        <w:jc w:val="both"/>
      </w:pPr>
      <w:r>
        <w:rPr>
          <w:sz w:val="24"/>
        </w:rPr>
        <w:t xml:space="preserve">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pPr>
        <w:pStyle w:val="0"/>
        <w:spacing w:before="240" w:lineRule="auto"/>
        <w:ind w:firstLine="540"/>
        <w:jc w:val="both"/>
      </w:pPr>
      <w:r>
        <w:rPr>
          <w:sz w:val="24"/>
        </w:rPr>
        <w:t xml:space="preserve">2. Судья обязан повышать квалификацию.</w:t>
      </w:r>
    </w:p>
    <w:p>
      <w:pPr>
        <w:pStyle w:val="0"/>
        <w:spacing w:before="240" w:lineRule="auto"/>
        <w:ind w:firstLine="540"/>
        <w:jc w:val="both"/>
      </w:pPr>
      <w:r>
        <w:rPr>
          <w:sz w:val="24"/>
        </w:rP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w:history="0" r:id="rId466" w:tooltip="&quot;Положение о профессиональной переподготовке и повышении квалификации судей федеральных судов&quot; (утв. постановлением Президиума Верховного суда РФ от 18.04.2018) (ред. от 22.07.2020) {КонсультантПлюс}">
        <w:r>
          <w:rPr>
            <w:sz w:val="24"/>
            <w:color w:val="0000ff"/>
          </w:rPr>
          <w:t xml:space="preserve">Порядок</w:t>
        </w:r>
      </w:hyperlink>
      <w:r>
        <w:rPr>
          <w:sz w:val="24"/>
        </w:rPr>
        <w:t xml:space="preserve">, сроки и иные формы прохождения судьей повышения квалификации определяются Верховным Судом Российской Федерации.</w:t>
      </w:r>
    </w:p>
    <w:p>
      <w:pPr>
        <w:pStyle w:val="0"/>
        <w:jc w:val="both"/>
      </w:pPr>
      <w:r>
        <w:rPr>
          <w:sz w:val="24"/>
        </w:rPr>
        <w:t xml:space="preserve">(п. 2 в ред. Федерального </w:t>
      </w:r>
      <w:hyperlink w:history="0" r:id="rId467"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pPr>
        <w:pStyle w:val="0"/>
        <w:jc w:val="both"/>
      </w:pPr>
      <w:r>
        <w:rPr>
          <w:sz w:val="24"/>
        </w:rPr>
        <w:t xml:space="preserve">(в ред. Федеральных законов от 02.07.2013 </w:t>
      </w:r>
      <w:hyperlink w:history="0" r:id="rId4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08.12.2020 </w:t>
      </w:r>
      <w:hyperlink w:history="0" r:id="rId469"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spacing w:before="240" w:lineRule="auto"/>
        <w:ind w:firstLine="540"/>
        <w:jc w:val="both"/>
      </w:pPr>
      <w:r>
        <w:rPr>
          <w:sz w:val="24"/>
        </w:rPr>
        <w:t xml:space="preserve">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pPr>
        <w:pStyle w:val="0"/>
        <w:jc w:val="both"/>
      </w:pPr>
      <w:r>
        <w:rPr>
          <w:sz w:val="24"/>
        </w:rPr>
        <w:t xml:space="preserve">(в ред. Федеральных законов от 02.07.2013 </w:t>
      </w:r>
      <w:hyperlink w:history="0" r:id="rId4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08.12.2020 </w:t>
      </w:r>
      <w:hyperlink w:history="0" r:id="rId471"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pPr>
      <w:r>
        <w:rPr>
          <w:sz w:val="24"/>
        </w:rPr>
      </w:r>
    </w:p>
    <w:bookmarkStart w:id="874" w:name="P874"/>
    <w:bookmarkEnd w:id="874"/>
    <w:p>
      <w:pPr>
        <w:pStyle w:val="2"/>
        <w:outlineLvl w:val="0"/>
        <w:ind w:firstLine="540"/>
        <w:jc w:val="both"/>
      </w:pPr>
      <w:r>
        <w:rPr>
          <w:sz w:val="24"/>
        </w:rPr>
        <w:t xml:space="preserve">Статья 20.2. Квалификационная аттестация судей</w:t>
      </w:r>
    </w:p>
    <w:p>
      <w:pPr>
        <w:pStyle w:val="0"/>
        <w:ind w:firstLine="540"/>
        <w:jc w:val="both"/>
      </w:pPr>
      <w:r>
        <w:rPr>
          <w:sz w:val="24"/>
        </w:rPr>
      </w:r>
    </w:p>
    <w:p>
      <w:pPr>
        <w:pStyle w:val="0"/>
        <w:ind w:firstLine="540"/>
        <w:jc w:val="both"/>
      </w:pPr>
      <w:r>
        <w:rPr>
          <w:sz w:val="24"/>
        </w:rPr>
        <w:t xml:space="preserve">(введена Федеральным </w:t>
      </w:r>
      <w:hyperlink w:history="0" r:id="rId47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269-ФЗ)</w:t>
      </w:r>
    </w:p>
    <w:p>
      <w:pPr>
        <w:pStyle w:val="0"/>
        <w:ind w:firstLine="540"/>
        <w:jc w:val="both"/>
      </w:pPr>
      <w:r>
        <w:rPr>
          <w:sz w:val="24"/>
        </w:rPr>
      </w:r>
    </w:p>
    <w:p>
      <w:pPr>
        <w:pStyle w:val="0"/>
        <w:ind w:firstLine="540"/>
        <w:jc w:val="both"/>
      </w:pPr>
      <w:r>
        <w:rPr>
          <w:sz w:val="24"/>
        </w:rP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w:history="0" r:id="rId473" w:tooltip="&quot;Кодекс судейской этики&quot; (утв. VIII Всероссийским съездом судей 19.12.2012) (ред. от 01.12.2022) {КонсультантПлюс}">
        <w:r>
          <w:rPr>
            <w:sz w:val="24"/>
            <w:color w:val="0000ff"/>
          </w:rPr>
          <w:t xml:space="preserve">кодексом</w:t>
        </w:r>
      </w:hyperlink>
      <w:r>
        <w:rPr>
          <w:sz w:val="24"/>
        </w:rPr>
        <w:t xml:space="preserve"> судейской этики.</w:t>
      </w:r>
    </w:p>
    <w:p>
      <w:pPr>
        <w:pStyle w:val="0"/>
        <w:spacing w:before="240" w:lineRule="auto"/>
        <w:ind w:firstLine="540"/>
        <w:jc w:val="both"/>
      </w:pPr>
      <w:r>
        <w:rPr>
          <w:sz w:val="24"/>
        </w:rPr>
        <w:t xml:space="preserve">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pPr>
        <w:pStyle w:val="0"/>
        <w:spacing w:before="240" w:lineRule="auto"/>
        <w:ind w:firstLine="540"/>
        <w:jc w:val="both"/>
      </w:pPr>
      <w:r>
        <w:rPr>
          <w:sz w:val="24"/>
        </w:rPr>
        <w:t xml:space="preserve">3. Квалификационные классы присваиваются:</w:t>
      </w:r>
    </w:p>
    <w:p>
      <w:pPr>
        <w:pStyle w:val="0"/>
        <w:spacing w:before="240" w:lineRule="auto"/>
        <w:ind w:firstLine="540"/>
        <w:jc w:val="both"/>
      </w:pPr>
      <w:r>
        <w:rPr>
          <w:sz w:val="24"/>
        </w:rPr>
        <w:t xml:space="preserve">1) высший и первый - Председателю Верховного Суда Российской Федерации, его заместителям, судьям Верховного Суда Российской Федерации;</w:t>
      </w:r>
    </w:p>
    <w:p>
      <w:pPr>
        <w:pStyle w:val="0"/>
        <w:jc w:val="both"/>
      </w:pPr>
      <w:r>
        <w:rPr>
          <w:sz w:val="24"/>
        </w:rPr>
        <w:t xml:space="preserve">(пп. 1 в ред. Федерального </w:t>
      </w:r>
      <w:hyperlink w:history="0" r:id="rId47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pPr>
        <w:pStyle w:val="0"/>
        <w:jc w:val="both"/>
      </w:pPr>
      <w:r>
        <w:rPr>
          <w:sz w:val="24"/>
        </w:rPr>
        <w:t xml:space="preserve">(в ред. Федеральных законов от 12.03.2014 </w:t>
      </w:r>
      <w:hyperlink w:history="0" r:id="rId47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29.07.2018 </w:t>
      </w:r>
      <w:hyperlink w:history="0" r:id="rId476"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3) пятый, шестой и седьмой - председателям, заместителям председателей, судьям районных, городских, межрайонных и гарнизонных военных судов;</w:t>
      </w:r>
    </w:p>
    <w:p>
      <w:pPr>
        <w:pStyle w:val="0"/>
        <w:spacing w:before="240" w:lineRule="auto"/>
        <w:ind w:firstLine="540"/>
        <w:jc w:val="both"/>
      </w:pPr>
      <w:r>
        <w:rPr>
          <w:sz w:val="24"/>
        </w:rPr>
        <w:t xml:space="preserve">4) седьмой, восьмой и девятый - мировым судьям.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3.1 ст. 20.2 (в ред. ФЗ от 18.03.2023 N 79-ФЗ) </w:t>
            </w:r>
            <w:hyperlink w:history="0" r:id="rId477"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01.01.2013.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pPr>
        <w:pStyle w:val="0"/>
        <w:jc w:val="both"/>
      </w:pPr>
      <w:r>
        <w:rPr>
          <w:sz w:val="24"/>
        </w:rPr>
        <w:t xml:space="preserve">(п. 3.1 введен Федеральным </w:t>
      </w:r>
      <w:hyperlink w:history="0" r:id="rId478"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18.03.2023 N 79-ФЗ)</w:t>
      </w:r>
    </w:p>
    <w:bookmarkStart w:id="891" w:name="P891"/>
    <w:bookmarkEnd w:id="891"/>
    <w:p>
      <w:pPr>
        <w:pStyle w:val="0"/>
        <w:spacing w:before="240" w:lineRule="auto"/>
        <w:ind w:firstLine="540"/>
        <w:jc w:val="both"/>
      </w:pPr>
      <w:r>
        <w:rPr>
          <w:sz w:val="24"/>
        </w:rPr>
        <w:t xml:space="preserve">4. Срок пребывания в квалификационном классе устанавливается:</w:t>
      </w:r>
    </w:p>
    <w:p>
      <w:pPr>
        <w:pStyle w:val="0"/>
        <w:spacing w:before="240" w:lineRule="auto"/>
        <w:ind w:firstLine="540"/>
        <w:jc w:val="both"/>
      </w:pPr>
      <w:r>
        <w:rPr>
          <w:sz w:val="24"/>
        </w:rPr>
        <w:t xml:space="preserve">1) в седьмом - девятом квалификационных классах - два года;</w:t>
      </w:r>
    </w:p>
    <w:p>
      <w:pPr>
        <w:pStyle w:val="0"/>
        <w:spacing w:before="240" w:lineRule="auto"/>
        <w:ind w:firstLine="540"/>
        <w:jc w:val="both"/>
      </w:pPr>
      <w:r>
        <w:rPr>
          <w:sz w:val="24"/>
        </w:rPr>
        <w:t xml:space="preserve">2) в пятом и шестом квалификационных классах - три года;</w:t>
      </w:r>
    </w:p>
    <w:p>
      <w:pPr>
        <w:pStyle w:val="0"/>
        <w:spacing w:before="240" w:lineRule="auto"/>
        <w:ind w:firstLine="540"/>
        <w:jc w:val="both"/>
      </w:pPr>
      <w:r>
        <w:rPr>
          <w:sz w:val="24"/>
        </w:rPr>
        <w:t xml:space="preserve">3) в первом - четвертом квалификационных классах - четыре года.</w:t>
      </w:r>
    </w:p>
    <w:p>
      <w:pPr>
        <w:pStyle w:val="0"/>
        <w:spacing w:before="240" w:lineRule="auto"/>
        <w:ind w:firstLine="540"/>
        <w:jc w:val="both"/>
      </w:pPr>
      <w:r>
        <w:rPr>
          <w:sz w:val="24"/>
        </w:rPr>
        <w:t xml:space="preserve">5. Срок пребывания судьи в высшем квалификационном классе не устанавливается.</w:t>
      </w:r>
    </w:p>
    <w:p>
      <w:pPr>
        <w:pStyle w:val="0"/>
        <w:spacing w:before="240" w:lineRule="auto"/>
        <w:ind w:firstLine="540"/>
        <w:jc w:val="both"/>
      </w:pPr>
      <w:r>
        <w:rPr>
          <w:sz w:val="24"/>
        </w:rPr>
        <w:t xml:space="preserve">Срок пребывания судьи в первом, пятом и седьмом квалификационных классах не устанавливается, если он является предельным по замещаемой должности.</w:t>
      </w:r>
    </w:p>
    <w:p>
      <w:pPr>
        <w:pStyle w:val="0"/>
        <w:spacing w:before="240" w:lineRule="auto"/>
        <w:ind w:firstLine="540"/>
        <w:jc w:val="both"/>
      </w:pPr>
      <w:r>
        <w:rPr>
          <w:sz w:val="24"/>
        </w:rPr>
        <w:t xml:space="preserve">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pPr>
        <w:pStyle w:val="0"/>
        <w:spacing w:before="240" w:lineRule="auto"/>
        <w:ind w:firstLine="540"/>
        <w:jc w:val="both"/>
      </w:pPr>
      <w:r>
        <w:rPr>
          <w:sz w:val="24"/>
        </w:rPr>
        <w:t xml:space="preserve">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pPr>
        <w:pStyle w:val="0"/>
        <w:jc w:val="both"/>
      </w:pPr>
      <w:r>
        <w:rPr>
          <w:sz w:val="24"/>
        </w:rPr>
        <w:t xml:space="preserve">(в ред. Федерального </w:t>
      </w:r>
      <w:hyperlink w:history="0" r:id="rId479" w:tooltip="Федеральный закон от 19.12.2022 N 532-ФЗ &quot;О внесении изменения в статью 20.2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19.12.2022 N 532-ФЗ)</w:t>
      </w:r>
    </w:p>
    <w:p>
      <w:pPr>
        <w:pStyle w:val="0"/>
        <w:spacing w:before="240" w:lineRule="auto"/>
        <w:ind w:firstLine="540"/>
        <w:jc w:val="both"/>
      </w:pPr>
      <w:r>
        <w:rPr>
          <w:sz w:val="24"/>
        </w:rPr>
        <w:t xml:space="preserve">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pPr>
        <w:pStyle w:val="0"/>
        <w:spacing w:before="240" w:lineRule="auto"/>
        <w:ind w:firstLine="540"/>
        <w:jc w:val="both"/>
      </w:pPr>
      <w:r>
        <w:rPr>
          <w:sz w:val="24"/>
        </w:rPr>
        <w:t xml:space="preserve">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pPr>
        <w:pStyle w:val="0"/>
        <w:jc w:val="both"/>
      </w:pPr>
      <w:r>
        <w:rPr>
          <w:sz w:val="24"/>
        </w:rPr>
        <w:t xml:space="preserve">(в ред. Федерального </w:t>
      </w:r>
      <w:hyperlink w:history="0" r:id="rId480"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18.03.2023 N 79-ФЗ)</w:t>
      </w:r>
    </w:p>
    <w:p>
      <w:pPr>
        <w:pStyle w:val="0"/>
        <w:spacing w:before="240" w:lineRule="auto"/>
        <w:ind w:firstLine="540"/>
        <w:jc w:val="both"/>
      </w:pPr>
      <w:r>
        <w:rPr>
          <w:sz w:val="24"/>
        </w:rPr>
        <w:t xml:space="preserve">Судьи, имеющие высший квалификационный класс, квалификационную аттестацию не проходят.</w:t>
      </w:r>
    </w:p>
    <w:p>
      <w:pPr>
        <w:pStyle w:val="0"/>
        <w:spacing w:before="240" w:lineRule="auto"/>
        <w:ind w:firstLine="540"/>
        <w:jc w:val="both"/>
      </w:pPr>
      <w:r>
        <w:rPr>
          <w:sz w:val="24"/>
        </w:rPr>
        <w:t xml:space="preserve">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pPr>
        <w:pStyle w:val="0"/>
        <w:spacing w:before="240" w:lineRule="auto"/>
        <w:ind w:firstLine="540"/>
        <w:jc w:val="both"/>
      </w:pPr>
      <w:r>
        <w:rPr>
          <w:sz w:val="24"/>
        </w:rPr>
        <w:t xml:space="preserve">Судья не вправе отказаться от прохождения квалификационной аттестации.</w:t>
      </w:r>
    </w:p>
    <w:p>
      <w:pPr>
        <w:pStyle w:val="0"/>
        <w:spacing w:before="240" w:lineRule="auto"/>
        <w:ind w:firstLine="540"/>
        <w:jc w:val="both"/>
      </w:pPr>
      <w:r>
        <w:rPr>
          <w:sz w:val="24"/>
        </w:rPr>
        <w:t xml:space="preserve">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pPr>
        <w:pStyle w:val="0"/>
        <w:spacing w:before="240" w:lineRule="auto"/>
        <w:ind w:firstLine="540"/>
        <w:jc w:val="both"/>
      </w:pPr>
      <w:r>
        <w:rPr>
          <w:sz w:val="24"/>
        </w:rPr>
        <w:t xml:space="preserve">9. Квалификационную аттестацию судей проводят соответствующие квалификационные коллегии судей. </w:t>
      </w:r>
      <w:hyperlink w:history="0" r:id="rId481" w:tooltip="&quot;Положение о порядке работы квалификационных коллегий судей&quot; (утв. Высшей квалификационной коллегией судей РФ 22.03.2007) (ред. от 10.04.2025) {КонсультантПлюс}">
        <w:r>
          <w:rPr>
            <w:sz w:val="24"/>
            <w:color w:val="0000ff"/>
          </w:rPr>
          <w:t xml:space="preserve">Порядок</w:t>
        </w:r>
      </w:hyperlink>
      <w:r>
        <w:rPr>
          <w:sz w:val="24"/>
        </w:rPr>
        <w:t xml:space="preserve"> проведения квалификационной аттестации судей устанавливается Высшей квалификационной коллегией судей Российской Федерации.</w:t>
      </w:r>
    </w:p>
    <w:bookmarkStart w:id="908" w:name="P908"/>
    <w:bookmarkEnd w:id="908"/>
    <w:p>
      <w:pPr>
        <w:pStyle w:val="0"/>
        <w:spacing w:before="240" w:lineRule="auto"/>
        <w:ind w:firstLine="540"/>
        <w:jc w:val="both"/>
      </w:pPr>
      <w:r>
        <w:rPr>
          <w:sz w:val="24"/>
        </w:rPr>
        <w:t xml:space="preserve">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pPr>
        <w:pStyle w:val="0"/>
        <w:spacing w:before="240" w:lineRule="auto"/>
        <w:ind w:firstLine="540"/>
        <w:jc w:val="both"/>
      </w:pPr>
      <w:r>
        <w:rPr>
          <w:sz w:val="24"/>
        </w:rPr>
        <w:t xml:space="preserve">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pPr>
        <w:pStyle w:val="0"/>
        <w:jc w:val="both"/>
      </w:pPr>
      <w:r>
        <w:rPr>
          <w:sz w:val="24"/>
        </w:rPr>
        <w:t xml:space="preserve">(в ред. Федерального </w:t>
      </w:r>
      <w:hyperlink w:history="0" r:id="rId482"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18.03.2023 N 79-ФЗ)</w:t>
      </w:r>
    </w:p>
    <w:p>
      <w:pPr>
        <w:pStyle w:val="0"/>
        <w:spacing w:before="240" w:lineRule="auto"/>
        <w:ind w:firstLine="540"/>
        <w:jc w:val="both"/>
      </w:pPr>
      <w:r>
        <w:rPr>
          <w:sz w:val="24"/>
        </w:rPr>
        <w:t xml:space="preserve">11. К представлению, указанному в </w:t>
      </w:r>
      <w:hyperlink w:history="0" w:anchor="P908" w:tooltip="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
        <w:r>
          <w:rPr>
            <w:sz w:val="24"/>
            <w:color w:val="0000ff"/>
          </w:rPr>
          <w:t xml:space="preserve">пункте 10</w:t>
        </w:r>
      </w:hyperlink>
      <w:r>
        <w:rPr>
          <w:sz w:val="24"/>
        </w:rPr>
        <w:t xml:space="preserve"> настоящей статьи, прилагаются:</w:t>
      </w:r>
    </w:p>
    <w:p>
      <w:pPr>
        <w:pStyle w:val="0"/>
        <w:spacing w:before="240" w:lineRule="auto"/>
        <w:ind w:firstLine="540"/>
        <w:jc w:val="both"/>
      </w:pPr>
      <w:r>
        <w:rPr>
          <w:sz w:val="24"/>
        </w:rPr>
        <w:t xml:space="preserve">1) справка, содержащая персональные данные и сведения о трудовой деятельности судьи, представляемого к квалификационной аттестации;</w:t>
      </w:r>
    </w:p>
    <w:p>
      <w:pPr>
        <w:pStyle w:val="0"/>
        <w:spacing w:before="240" w:lineRule="auto"/>
        <w:ind w:firstLine="540"/>
        <w:jc w:val="both"/>
      </w:pPr>
      <w:r>
        <w:rPr>
          <w:sz w:val="24"/>
        </w:rPr>
        <w:t xml:space="preserve">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pPr>
        <w:pStyle w:val="0"/>
        <w:spacing w:before="240" w:lineRule="auto"/>
        <w:ind w:firstLine="540"/>
        <w:jc w:val="both"/>
      </w:pPr>
      <w:r>
        <w:rPr>
          <w:sz w:val="24"/>
        </w:rPr>
        <w:t xml:space="preserve">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pPr>
        <w:pStyle w:val="0"/>
        <w:spacing w:before="240" w:lineRule="auto"/>
        <w:ind w:firstLine="540"/>
        <w:jc w:val="both"/>
      </w:pPr>
      <w:r>
        <w:rPr>
          <w:sz w:val="24"/>
        </w:rPr>
        <w:t xml:space="preserve">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pPr>
        <w:pStyle w:val="0"/>
        <w:spacing w:before="240" w:lineRule="auto"/>
        <w:ind w:firstLine="540"/>
        <w:jc w:val="both"/>
      </w:pPr>
      <w:r>
        <w:rPr>
          <w:sz w:val="24"/>
        </w:rP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history="0" w:anchor="P908" w:tooltip="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
        <w:r>
          <w:rPr>
            <w:sz w:val="24"/>
            <w:color w:val="0000ff"/>
          </w:rPr>
          <w:t xml:space="preserve">пунктом 10</w:t>
        </w:r>
      </w:hyperlink>
      <w:r>
        <w:rPr>
          <w:sz w:val="24"/>
        </w:rPr>
        <w:t xml:space="preserve"> настоящей статьи сроки.</w:t>
      </w:r>
    </w:p>
    <w:p>
      <w:pPr>
        <w:pStyle w:val="0"/>
        <w:spacing w:before="240" w:lineRule="auto"/>
        <w:ind w:firstLine="540"/>
        <w:jc w:val="both"/>
      </w:pPr>
      <w:r>
        <w:rPr>
          <w:sz w:val="24"/>
        </w:rPr>
        <w:t xml:space="preserve">13. По результатам квалификационной аттестации соответствующая квалификационная коллегия судей принимает одно из следующих решений:</w:t>
      </w:r>
    </w:p>
    <w:p>
      <w:pPr>
        <w:pStyle w:val="0"/>
        <w:spacing w:before="240" w:lineRule="auto"/>
        <w:ind w:firstLine="540"/>
        <w:jc w:val="both"/>
      </w:pPr>
      <w:r>
        <w:rPr>
          <w:sz w:val="24"/>
        </w:rPr>
        <w:t xml:space="preserve">1) о присвоении судье очередного (внеочередного) квалификационного класса;</w:t>
      </w:r>
    </w:p>
    <w:p>
      <w:pPr>
        <w:pStyle w:val="0"/>
        <w:spacing w:before="240" w:lineRule="auto"/>
        <w:ind w:firstLine="540"/>
        <w:jc w:val="both"/>
      </w:pPr>
      <w:r>
        <w:rPr>
          <w:sz w:val="24"/>
        </w:rPr>
        <w:t xml:space="preserve">2) об оставлении судьи в ранее присвоенном ему квалификационном классе.</w:t>
      </w:r>
    </w:p>
    <w:p>
      <w:pPr>
        <w:pStyle w:val="0"/>
        <w:spacing w:before="240" w:lineRule="auto"/>
        <w:ind w:firstLine="540"/>
        <w:jc w:val="both"/>
      </w:pPr>
      <w:r>
        <w:rPr>
          <w:sz w:val="24"/>
        </w:rPr>
        <w:t xml:space="preserve">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pPr>
        <w:pStyle w:val="0"/>
        <w:jc w:val="both"/>
      </w:pPr>
      <w:r>
        <w:rPr>
          <w:sz w:val="24"/>
        </w:rPr>
        <w:t xml:space="preserve">(в ред. Федерального </w:t>
      </w:r>
      <w:hyperlink w:history="0" r:id="rId483"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18.03.2023 N 79-ФЗ)</w:t>
      </w:r>
    </w:p>
    <w:p>
      <w:pPr>
        <w:pStyle w:val="0"/>
        <w:spacing w:before="240" w:lineRule="auto"/>
        <w:ind w:firstLine="540"/>
        <w:jc w:val="both"/>
      </w:pPr>
      <w:r>
        <w:rPr>
          <w:sz w:val="24"/>
        </w:rPr>
        <w:t xml:space="preserve">14.1. В случае наложения на судью дисциплинарного взыскания в виде понижения в квалификационном классе в соответствии с </w:t>
      </w:r>
      <w:hyperlink w:history="0" w:anchor="P405" w:tooltip="3) понижения в квалификационном классе;">
        <w:r>
          <w:rPr>
            <w:sz w:val="24"/>
            <w:color w:val="0000ff"/>
          </w:rPr>
          <w:t xml:space="preserve">подпунктом 3 пункта 1 статьи 12.1</w:t>
        </w:r>
      </w:hyperlink>
      <w:r>
        <w:rPr>
          <w:sz w:val="24"/>
        </w:rP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pPr>
        <w:pStyle w:val="0"/>
        <w:jc w:val="both"/>
      </w:pPr>
      <w:r>
        <w:rPr>
          <w:sz w:val="24"/>
        </w:rPr>
        <w:t xml:space="preserve">(п. 14.1 введен Федеральным </w:t>
      </w:r>
      <w:hyperlink w:history="0" r:id="rId484"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законом</w:t>
        </w:r>
      </w:hyperlink>
      <w:r>
        <w:rPr>
          <w:sz w:val="24"/>
        </w:rPr>
        <w:t xml:space="preserve"> от 29.07.2018 N 243-ФЗ)</w:t>
      </w:r>
    </w:p>
    <w:p>
      <w:pPr>
        <w:pStyle w:val="0"/>
        <w:spacing w:before="240" w:lineRule="auto"/>
        <w:ind w:firstLine="540"/>
        <w:jc w:val="both"/>
      </w:pPr>
      <w:r>
        <w:rPr>
          <w:sz w:val="24"/>
        </w:rPr>
        <w:t xml:space="preserve">15. При прекращении полномочий судьи по основаниям, предусмотренным </w:t>
      </w:r>
      <w:hyperlink w:history="0" w:anchor="P398" w:tooltip="Статья 12.1. Дисциплинарная ответственность судей">
        <w:r>
          <w:rPr>
            <w:sz w:val="24"/>
            <w:color w:val="0000ff"/>
          </w:rPr>
          <w:t xml:space="preserve">статьей 12.1</w:t>
        </w:r>
      </w:hyperlink>
      <w:r>
        <w:rPr>
          <w:sz w:val="24"/>
        </w:rPr>
        <w:t xml:space="preserve">, </w:t>
      </w:r>
      <w:hyperlink w:history="0" w:anchor="P468" w:tooltip="7) занятие деятельностью, не совместимой с должностью судьи;">
        <w:r>
          <w:rPr>
            <w:sz w:val="24"/>
            <w:color w:val="0000ff"/>
          </w:rPr>
          <w:t xml:space="preserve">подпунктами 7</w:t>
        </w:r>
      </w:hyperlink>
      <w:r>
        <w:rPr>
          <w:sz w:val="24"/>
        </w:rPr>
        <w:t xml:space="preserve"> и </w:t>
      </w:r>
      <w:hyperlink w:history="0" w:anchor="P471" w:tooltip="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
        <w:r>
          <w:rPr>
            <w:sz w:val="24"/>
            <w:color w:val="0000ff"/>
          </w:rPr>
          <w:t xml:space="preserve">8 пункта 1 статьи 14</w:t>
        </w:r>
      </w:hyperlink>
      <w:r>
        <w:rPr>
          <w:sz w:val="24"/>
        </w:rPr>
        <w:t xml:space="preserve"> настоящего Закона, соответствующая квалификационная коллегия судей принимает решение о лишении судьи квалификационного класса.</w:t>
      </w:r>
    </w:p>
    <w:p>
      <w:pPr>
        <w:pStyle w:val="0"/>
        <w:spacing w:before="240" w:lineRule="auto"/>
        <w:ind w:firstLine="540"/>
        <w:jc w:val="both"/>
      </w:pPr>
      <w:r>
        <w:rPr>
          <w:sz w:val="24"/>
        </w:rPr>
        <w:t xml:space="preserve">При прекращении полномочий судьи по основаниям, предусмотренным </w:t>
      </w:r>
      <w:hyperlink w:history="0" w:anchor="P464" w:tooltip="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4"/>
            <w:color w:val="0000ff"/>
          </w:rPr>
          <w:t xml:space="preserve">подпунктом 6 пункта 1 статьи 14</w:t>
        </w:r>
      </w:hyperlink>
      <w:r>
        <w:rPr>
          <w:sz w:val="24"/>
        </w:rPr>
        <w:t xml:space="preserve"> настоящего Закона, судья, полномочия которого прекращены, утрачивает квалификационный класс.</w:t>
      </w:r>
    </w:p>
    <w:p>
      <w:pPr>
        <w:pStyle w:val="0"/>
      </w:pPr>
      <w:r>
        <w:rPr>
          <w:sz w:val="24"/>
        </w:rPr>
      </w:r>
    </w:p>
    <w:p>
      <w:pPr>
        <w:pStyle w:val="2"/>
        <w:outlineLvl w:val="0"/>
        <w:ind w:firstLine="540"/>
        <w:jc w:val="both"/>
      </w:pPr>
      <w:r>
        <w:rPr>
          <w:sz w:val="24"/>
        </w:rPr>
        <w:t xml:space="preserve">Статья 21. Символы судебной власти</w:t>
      </w:r>
    </w:p>
    <w:p>
      <w:pPr>
        <w:pStyle w:val="0"/>
      </w:pPr>
      <w:r>
        <w:rPr>
          <w:sz w:val="24"/>
        </w:rPr>
      </w:r>
    </w:p>
    <w:p>
      <w:pPr>
        <w:pStyle w:val="0"/>
        <w:ind w:firstLine="540"/>
        <w:jc w:val="both"/>
      </w:pPr>
      <w:r>
        <w:rPr>
          <w:sz w:val="24"/>
        </w:rPr>
        <w:t xml:space="preserve">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pPr>
        <w:pStyle w:val="0"/>
        <w:spacing w:before="240" w:lineRule="auto"/>
        <w:ind w:firstLine="540"/>
        <w:jc w:val="both"/>
      </w:pPr>
      <w:r>
        <w:rPr>
          <w:sz w:val="24"/>
        </w:rPr>
        <w:t xml:space="preserve">2. При осуществлении правосудия судьи облачаются в мантии.</w:t>
      </w:r>
    </w:p>
    <w:p>
      <w:pPr>
        <w:pStyle w:val="0"/>
        <w:jc w:val="both"/>
      </w:pPr>
      <w:r>
        <w:rPr>
          <w:sz w:val="24"/>
        </w:rPr>
        <w:t xml:space="preserve">(п. 2 в ред. Федерального </w:t>
      </w:r>
      <w:hyperlink w:history="0" r:id="rId48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21.06.1995 N 91-ФЗ)</w:t>
      </w:r>
    </w:p>
    <w:p>
      <w:pPr>
        <w:pStyle w:val="0"/>
        <w:spacing w:before="240" w:lineRule="auto"/>
        <w:ind w:firstLine="540"/>
        <w:jc w:val="both"/>
      </w:pPr>
      <w:r>
        <w:rPr>
          <w:sz w:val="24"/>
        </w:rPr>
        <w:t xml:space="preserve">3. Судьям федеральных судов удостоверения судьи подписываются Президентом Российской Федерации и выдаются в </w:t>
      </w:r>
      <w:hyperlink w:history="0" r:id="rId486" w:tooltip="Указ Президента РФ от 09.09.2000 N 1624 (ред. от 26.06.2023) &quot;Об утверждении Положения о порядке оформления и вручения судьям федеральных судов удостоверения судь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Мировым судьям удостоверения судьи подписываются и выдаются в порядке, установленном законами субъектов Российской Федерации.</w:t>
      </w:r>
    </w:p>
    <w:p>
      <w:pPr>
        <w:pStyle w:val="0"/>
        <w:jc w:val="both"/>
      </w:pPr>
      <w:r>
        <w:rPr>
          <w:sz w:val="24"/>
        </w:rPr>
        <w:t xml:space="preserve">(в ред. Федерального </w:t>
      </w:r>
      <w:hyperlink w:history="0" r:id="rId487"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08.12.2020 N 426-ФЗ)</w:t>
      </w:r>
    </w:p>
    <w:p>
      <w:pPr>
        <w:pStyle w:val="0"/>
        <w:spacing w:before="240" w:lineRule="auto"/>
        <w:ind w:firstLine="540"/>
        <w:jc w:val="both"/>
      </w:pPr>
      <w:r>
        <w:rPr>
          <w:sz w:val="24"/>
        </w:rPr>
        <w:t xml:space="preserve">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pPr>
        <w:pStyle w:val="0"/>
        <w:jc w:val="both"/>
      </w:pPr>
      <w:r>
        <w:rPr>
          <w:sz w:val="24"/>
        </w:rPr>
        <w:t xml:space="preserve">(в ред. Федеральных законов от 02.08.2019 </w:t>
      </w:r>
      <w:hyperlink w:history="0" r:id="rId488" w:tooltip="Федеральный закон от 02.08.2019 N 285-ФЗ &quot;О внесении изменения в статью 21 Закона Российской Федерации &quot;О статусе судей в Российской Федерации&quot; {КонсультантПлюс}">
        <w:r>
          <w:rPr>
            <w:sz w:val="24"/>
            <w:color w:val="0000ff"/>
          </w:rPr>
          <w:t xml:space="preserve">N 285-ФЗ</w:t>
        </w:r>
      </w:hyperlink>
      <w:r>
        <w:rPr>
          <w:sz w:val="24"/>
        </w:rPr>
        <w:t xml:space="preserve">, от 08.12.2020 </w:t>
      </w:r>
      <w:hyperlink w:history="0" r:id="rId489"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jc w:val="both"/>
      </w:pPr>
      <w:r>
        <w:rPr>
          <w:sz w:val="24"/>
        </w:rPr>
        <w:t xml:space="preserve">(п. 3 в ред. Федерального </w:t>
      </w:r>
      <w:hyperlink w:history="0" r:id="rId490"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15.12.2001 N 169-ФЗ)</w:t>
      </w:r>
    </w:p>
    <w:p>
      <w:pPr>
        <w:pStyle w:val="0"/>
      </w:pPr>
      <w:r>
        <w:rPr>
          <w:sz w:val="24"/>
        </w:rPr>
      </w:r>
    </w:p>
    <w:p>
      <w:pPr>
        <w:pStyle w:val="2"/>
        <w:outlineLvl w:val="0"/>
        <w:ind w:firstLine="540"/>
        <w:jc w:val="both"/>
      </w:pPr>
      <w:r>
        <w:rPr>
          <w:sz w:val="24"/>
        </w:rPr>
        <w:t xml:space="preserve">Статья 22. Действие законодательства Российской Федерации о труде в отношении судей</w:t>
      </w:r>
    </w:p>
    <w:p>
      <w:pPr>
        <w:pStyle w:val="0"/>
        <w:ind w:firstLine="540"/>
        <w:jc w:val="both"/>
      </w:pPr>
      <w:r>
        <w:rPr>
          <w:sz w:val="24"/>
        </w:rPr>
      </w:r>
    </w:p>
    <w:p>
      <w:pPr>
        <w:pStyle w:val="0"/>
        <w:ind w:firstLine="540"/>
        <w:jc w:val="both"/>
      </w:pPr>
      <w:r>
        <w:rPr>
          <w:sz w:val="24"/>
        </w:rPr>
        <w:t xml:space="preserve">(введена Федеральным </w:t>
      </w:r>
      <w:hyperlink w:history="0" r:id="rId491"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sz w:val="24"/>
            <w:color w:val="0000ff"/>
          </w:rPr>
          <w:t xml:space="preserve">законом</w:t>
        </w:r>
      </w:hyperlink>
      <w:r>
        <w:rPr>
          <w:sz w:val="24"/>
        </w:rPr>
        <w:t xml:space="preserve"> от 15.12.2001 N 169-ФЗ)</w:t>
      </w:r>
    </w:p>
    <w:p>
      <w:pPr>
        <w:pStyle w:val="0"/>
      </w:pPr>
      <w:r>
        <w:rPr>
          <w:sz w:val="24"/>
        </w:rPr>
      </w:r>
    </w:p>
    <w:p>
      <w:pPr>
        <w:pStyle w:val="0"/>
        <w:ind w:firstLine="540"/>
        <w:jc w:val="both"/>
      </w:pPr>
      <w:hyperlink w:history="0" r:id="rId492" w:tooltip="&quot;Трудовой кодекс Российской Федерации&quot; от 30.12.2001 N 197-ФЗ (ред. от 29.09.2025) {КонсультантПлюс}">
        <w:r>
          <w:rPr>
            <w:sz w:val="24"/>
            <w:color w:val="0000ff"/>
          </w:rPr>
          <w:t xml:space="preserve">Законодательство</w:t>
        </w:r>
      </w:hyperlink>
      <w:r>
        <w:rPr>
          <w:sz w:val="24"/>
        </w:rPr>
        <w:t xml:space="preserve"> Российской Федерации о труде распространяется на судей в части, не урегулированной настоящим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26 июня 1992 года</w:t>
      </w:r>
    </w:p>
    <w:p>
      <w:pPr>
        <w:pStyle w:val="0"/>
        <w:spacing w:before="240" w:lineRule="auto"/>
      </w:pPr>
      <w:r>
        <w:rPr>
          <w:sz w:val="24"/>
        </w:rPr>
        <w:t xml:space="preserve">N 3132-1</w:t>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1</w:t>
      </w:r>
    </w:p>
    <w:p>
      <w:pPr>
        <w:pStyle w:val="0"/>
        <w:jc w:val="right"/>
      </w:pPr>
      <w:r>
        <w:rPr>
          <w:sz w:val="24"/>
        </w:rPr>
        <w:t xml:space="preserve">к Закону Российской Федерации</w:t>
      </w:r>
    </w:p>
    <w:p>
      <w:pPr>
        <w:pStyle w:val="0"/>
        <w:jc w:val="right"/>
      </w:pPr>
      <w:r>
        <w:rPr>
          <w:sz w:val="24"/>
        </w:rPr>
        <w:t xml:space="preserve">"О статусе судей</w:t>
      </w:r>
    </w:p>
    <w:p>
      <w:pPr>
        <w:pStyle w:val="0"/>
        <w:jc w:val="right"/>
      </w:pPr>
      <w:r>
        <w:rPr>
          <w:sz w:val="24"/>
        </w:rPr>
        <w:t xml:space="preserve">в Российской Федерации"</w:t>
      </w:r>
    </w:p>
    <w:p>
      <w:pPr>
        <w:pStyle w:val="0"/>
        <w:jc w:val="center"/>
      </w:pPr>
      <w:r>
        <w:rPr>
          <w:sz w:val="24"/>
        </w:rPr>
      </w:r>
    </w:p>
    <w:p>
      <w:pPr>
        <w:pStyle w:val="0"/>
        <w:jc w:val="center"/>
      </w:pPr>
      <w:r>
        <w:rPr>
          <w:sz w:val="24"/>
        </w:rPr>
        <w:t xml:space="preserve">Сведения</w:t>
      </w:r>
    </w:p>
    <w:p>
      <w:pPr>
        <w:pStyle w:val="0"/>
        <w:jc w:val="center"/>
      </w:pPr>
      <w:r>
        <w:rPr>
          <w:sz w:val="24"/>
        </w:rPr>
        <w:t xml:space="preserve">о доходах претендента на должность судьи, об имуществе,</w:t>
      </w:r>
    </w:p>
    <w:p>
      <w:pPr>
        <w:pStyle w:val="0"/>
        <w:jc w:val="center"/>
      </w:pPr>
      <w:r>
        <w:rPr>
          <w:sz w:val="24"/>
        </w:rPr>
        <w:t xml:space="preserve">принадлежащем ему на праве собственности, и обязательствах</w:t>
      </w:r>
    </w:p>
    <w:p>
      <w:pPr>
        <w:pStyle w:val="0"/>
        <w:jc w:val="center"/>
      </w:pPr>
      <w:r>
        <w:rPr>
          <w:sz w:val="24"/>
        </w:rPr>
        <w:t xml:space="preserve">имущественного характера претендента на должность судьи</w:t>
      </w:r>
    </w:p>
    <w:p>
      <w:pPr>
        <w:pStyle w:val="0"/>
        <w:jc w:val="both"/>
      </w:pPr>
      <w:r>
        <w:rPr>
          <w:sz w:val="24"/>
        </w:rPr>
      </w:r>
    </w:p>
    <w:p>
      <w:pPr>
        <w:pStyle w:val="0"/>
        <w:ind w:firstLine="540"/>
        <w:jc w:val="both"/>
      </w:pPr>
      <w:r>
        <w:rPr>
          <w:sz w:val="24"/>
        </w:rPr>
        <w:t xml:space="preserve">Утратили силу с 1 января 2015 года. - Федеральный </w:t>
      </w:r>
      <w:hyperlink w:history="0" r:id="rId49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 Российской Федерации</w:t>
      </w:r>
    </w:p>
    <w:p>
      <w:pPr>
        <w:pStyle w:val="0"/>
        <w:jc w:val="right"/>
      </w:pPr>
      <w:r>
        <w:rPr>
          <w:sz w:val="24"/>
        </w:rPr>
        <w:t xml:space="preserve">"О статусе судей</w:t>
      </w:r>
    </w:p>
    <w:p>
      <w:pPr>
        <w:pStyle w:val="0"/>
        <w:jc w:val="right"/>
      </w:pPr>
      <w:r>
        <w:rPr>
          <w:sz w:val="24"/>
        </w:rPr>
        <w:t xml:space="preserve">в Российской Федерации"</w:t>
      </w:r>
    </w:p>
    <w:p>
      <w:pPr>
        <w:pStyle w:val="0"/>
        <w:jc w:val="center"/>
      </w:pPr>
      <w:r>
        <w:rPr>
          <w:sz w:val="24"/>
        </w:rPr>
      </w:r>
    </w:p>
    <w:p>
      <w:pPr>
        <w:pStyle w:val="0"/>
        <w:jc w:val="center"/>
      </w:pPr>
      <w:r>
        <w:rPr>
          <w:sz w:val="24"/>
        </w:rPr>
        <w:t xml:space="preserve">Сведения</w:t>
      </w:r>
    </w:p>
    <w:p>
      <w:pPr>
        <w:pStyle w:val="0"/>
        <w:jc w:val="center"/>
      </w:pPr>
      <w:r>
        <w:rPr>
          <w:sz w:val="24"/>
        </w:rPr>
        <w:t xml:space="preserve">о доходах супруга (супруги) и несовершеннолетних детей</w:t>
      </w:r>
    </w:p>
    <w:p>
      <w:pPr>
        <w:pStyle w:val="0"/>
        <w:jc w:val="center"/>
      </w:pPr>
      <w:r>
        <w:rPr>
          <w:sz w:val="24"/>
        </w:rPr>
        <w:t xml:space="preserve">претендента на должность судьи, об имуществе, принадлежащем</w:t>
      </w:r>
    </w:p>
    <w:p>
      <w:pPr>
        <w:pStyle w:val="0"/>
        <w:jc w:val="center"/>
      </w:pPr>
      <w:r>
        <w:rPr>
          <w:sz w:val="24"/>
        </w:rPr>
        <w:t xml:space="preserve">им на праве собственности, и обязательствах имущественного</w:t>
      </w:r>
    </w:p>
    <w:p>
      <w:pPr>
        <w:pStyle w:val="0"/>
        <w:jc w:val="center"/>
      </w:pPr>
      <w:r>
        <w:rPr>
          <w:sz w:val="24"/>
        </w:rPr>
        <w:t xml:space="preserve">характера супруга (супруги) и несовершеннолетних детей</w:t>
      </w:r>
    </w:p>
    <w:p>
      <w:pPr>
        <w:pStyle w:val="0"/>
        <w:jc w:val="center"/>
      </w:pPr>
      <w:r>
        <w:rPr>
          <w:sz w:val="24"/>
        </w:rPr>
        <w:t xml:space="preserve">претендента на должность судьи</w:t>
      </w:r>
    </w:p>
    <w:p>
      <w:pPr>
        <w:pStyle w:val="0"/>
        <w:jc w:val="center"/>
      </w:pPr>
      <w:r>
        <w:rPr>
          <w:sz w:val="24"/>
        </w:rPr>
      </w:r>
    </w:p>
    <w:p>
      <w:pPr>
        <w:pStyle w:val="0"/>
        <w:ind w:firstLine="540"/>
        <w:jc w:val="both"/>
      </w:pPr>
      <w:r>
        <w:rPr>
          <w:sz w:val="24"/>
        </w:rPr>
        <w:t xml:space="preserve">Утратили силу с 1 января 2015 года. - Федеральный </w:t>
      </w:r>
      <w:hyperlink w:history="0" r:id="rId4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 Российской Федерации</w:t>
      </w:r>
    </w:p>
    <w:p>
      <w:pPr>
        <w:pStyle w:val="0"/>
        <w:jc w:val="right"/>
      </w:pPr>
      <w:r>
        <w:rPr>
          <w:sz w:val="24"/>
        </w:rPr>
        <w:t xml:space="preserve">"О статусе судей</w:t>
      </w:r>
    </w:p>
    <w:p>
      <w:pPr>
        <w:pStyle w:val="0"/>
        <w:jc w:val="right"/>
      </w:pPr>
      <w:r>
        <w:rPr>
          <w:sz w:val="24"/>
        </w:rPr>
        <w:t xml:space="preserve">в Российской Федерации"</w:t>
      </w:r>
    </w:p>
    <w:p>
      <w:pPr>
        <w:pStyle w:val="0"/>
        <w:jc w:val="center"/>
      </w:pPr>
      <w:r>
        <w:rPr>
          <w:sz w:val="24"/>
        </w:rPr>
      </w:r>
    </w:p>
    <w:p>
      <w:pPr>
        <w:pStyle w:val="0"/>
        <w:jc w:val="center"/>
      </w:pPr>
      <w:r>
        <w:rPr>
          <w:sz w:val="24"/>
        </w:rPr>
        <w:t xml:space="preserve">Сведения</w:t>
      </w:r>
    </w:p>
    <w:p>
      <w:pPr>
        <w:pStyle w:val="0"/>
        <w:jc w:val="center"/>
      </w:pPr>
      <w:r>
        <w:rPr>
          <w:sz w:val="24"/>
        </w:rPr>
        <w:t xml:space="preserve">о доходах судьи, об имуществе, принадлежащем</w:t>
      </w:r>
    </w:p>
    <w:p>
      <w:pPr>
        <w:pStyle w:val="0"/>
        <w:jc w:val="center"/>
      </w:pPr>
      <w:r>
        <w:rPr>
          <w:sz w:val="24"/>
        </w:rPr>
        <w:t xml:space="preserve">ему на праве собственности, и обязательствах</w:t>
      </w:r>
    </w:p>
    <w:p>
      <w:pPr>
        <w:pStyle w:val="0"/>
        <w:jc w:val="center"/>
      </w:pPr>
      <w:r>
        <w:rPr>
          <w:sz w:val="24"/>
        </w:rPr>
        <w:t xml:space="preserve">имущественного характера судьи</w:t>
      </w:r>
    </w:p>
    <w:p>
      <w:pPr>
        <w:pStyle w:val="0"/>
      </w:pPr>
      <w:r>
        <w:rPr>
          <w:sz w:val="24"/>
        </w:rPr>
      </w:r>
    </w:p>
    <w:p>
      <w:pPr>
        <w:pStyle w:val="0"/>
        <w:ind w:firstLine="540"/>
        <w:jc w:val="both"/>
      </w:pPr>
      <w:r>
        <w:rPr>
          <w:sz w:val="24"/>
        </w:rPr>
        <w:t xml:space="preserve">Утратили силу с 1 января 2015 года. - Федеральный </w:t>
      </w:r>
      <w:hyperlink w:history="0" r:id="rId49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 Российской Федерации</w:t>
      </w:r>
    </w:p>
    <w:p>
      <w:pPr>
        <w:pStyle w:val="0"/>
        <w:jc w:val="right"/>
      </w:pPr>
      <w:r>
        <w:rPr>
          <w:sz w:val="24"/>
        </w:rPr>
        <w:t xml:space="preserve">"О статусе судей</w:t>
      </w:r>
    </w:p>
    <w:p>
      <w:pPr>
        <w:pStyle w:val="0"/>
        <w:jc w:val="right"/>
      </w:pPr>
      <w:r>
        <w:rPr>
          <w:sz w:val="24"/>
        </w:rPr>
        <w:t xml:space="preserve">в Российской Федерации"</w:t>
      </w:r>
    </w:p>
    <w:p>
      <w:pPr>
        <w:pStyle w:val="0"/>
        <w:jc w:val="center"/>
      </w:pPr>
      <w:r>
        <w:rPr>
          <w:sz w:val="24"/>
        </w:rPr>
      </w:r>
    </w:p>
    <w:p>
      <w:pPr>
        <w:pStyle w:val="0"/>
        <w:jc w:val="center"/>
      </w:pPr>
      <w:r>
        <w:rPr>
          <w:sz w:val="24"/>
        </w:rPr>
        <w:t xml:space="preserve">Сведения</w:t>
      </w:r>
    </w:p>
    <w:p>
      <w:pPr>
        <w:pStyle w:val="0"/>
        <w:jc w:val="center"/>
      </w:pPr>
      <w:r>
        <w:rPr>
          <w:sz w:val="24"/>
        </w:rPr>
        <w:t xml:space="preserve">о доходах супруга (супруги) и несовершеннолетних</w:t>
      </w:r>
    </w:p>
    <w:p>
      <w:pPr>
        <w:pStyle w:val="0"/>
        <w:jc w:val="center"/>
      </w:pPr>
      <w:r>
        <w:rPr>
          <w:sz w:val="24"/>
        </w:rPr>
        <w:t xml:space="preserve">детей судьи, об имуществе, принадлежащем им на праве</w:t>
      </w:r>
    </w:p>
    <w:p>
      <w:pPr>
        <w:pStyle w:val="0"/>
        <w:jc w:val="center"/>
      </w:pPr>
      <w:r>
        <w:rPr>
          <w:sz w:val="24"/>
        </w:rPr>
        <w:t xml:space="preserve">собственности, и обязательствах имущественного характера</w:t>
      </w:r>
    </w:p>
    <w:p>
      <w:pPr>
        <w:pStyle w:val="0"/>
        <w:jc w:val="center"/>
      </w:pPr>
      <w:r>
        <w:rPr>
          <w:sz w:val="24"/>
        </w:rPr>
        <w:t xml:space="preserve">супруга (супруги) и несовершеннолетних детей судьи</w:t>
      </w:r>
    </w:p>
    <w:p>
      <w:pPr>
        <w:pStyle w:val="0"/>
        <w:jc w:val="center"/>
      </w:pPr>
      <w:r>
        <w:rPr>
          <w:sz w:val="24"/>
        </w:rPr>
      </w:r>
    </w:p>
    <w:p>
      <w:pPr>
        <w:pStyle w:val="0"/>
        <w:ind w:firstLine="540"/>
        <w:jc w:val="both"/>
      </w:pPr>
      <w:r>
        <w:rPr>
          <w:sz w:val="24"/>
        </w:rPr>
        <w:t xml:space="preserve">Утратили силу с 1 января 2015 года. - Федеральный </w:t>
      </w:r>
      <w:hyperlink w:history="0" r:id="rId49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 Российской Федерации</w:t>
      </w:r>
    </w:p>
    <w:p>
      <w:pPr>
        <w:pStyle w:val="0"/>
        <w:jc w:val="right"/>
      </w:pPr>
      <w:r>
        <w:rPr>
          <w:sz w:val="24"/>
        </w:rPr>
        <w:t xml:space="preserve">"О статусе судей</w:t>
      </w:r>
    </w:p>
    <w:p>
      <w:pPr>
        <w:pStyle w:val="0"/>
        <w:jc w:val="right"/>
      </w:pPr>
      <w:r>
        <w:rPr>
          <w:sz w:val="24"/>
        </w:rPr>
        <w:t xml:space="preserve">в Российской Федерации"</w:t>
      </w:r>
    </w:p>
    <w:p>
      <w:pPr>
        <w:pStyle w:val="0"/>
        <w:jc w:val="right"/>
      </w:pPr>
      <w:r>
        <w:rPr>
          <w:sz w:val="24"/>
        </w:rPr>
      </w:r>
    </w:p>
    <w:bookmarkStart w:id="1018" w:name="P1018"/>
    <w:bookmarkEnd w:id="1018"/>
    <w:p>
      <w:pPr>
        <w:pStyle w:val="2"/>
        <w:jc w:val="center"/>
      </w:pPr>
      <w:r>
        <w:rPr>
          <w:sz w:val="24"/>
        </w:rPr>
        <w:t xml:space="preserve">ПОРЯДОК</w:t>
      </w:r>
    </w:p>
    <w:p>
      <w:pPr>
        <w:pStyle w:val="2"/>
        <w:jc w:val="center"/>
      </w:pPr>
      <w:r>
        <w:rPr>
          <w:sz w:val="24"/>
        </w:rPr>
        <w:t xml:space="preserve">ПРЕДОСТАВЛЕНИЯ СВЕДЕНИЙ О ДОХОДАХ СУДЬИ, ЕГО РАСХОДАХ</w:t>
      </w:r>
    </w:p>
    <w:p>
      <w:pPr>
        <w:pStyle w:val="2"/>
        <w:jc w:val="center"/>
      </w:pPr>
      <w:r>
        <w:rPr>
          <w:sz w:val="24"/>
        </w:rPr>
        <w:t xml:space="preserve">И ОБ ИМУЩЕСТВЕ, ПРИНАДЛЕЖАЩЕМ ЕМУ НА ПРАВЕ СОБСТВЕННОСТИ,</w:t>
      </w:r>
    </w:p>
    <w:p>
      <w:pPr>
        <w:pStyle w:val="2"/>
        <w:jc w:val="center"/>
      </w:pPr>
      <w:r>
        <w:rPr>
          <w:sz w:val="24"/>
        </w:rPr>
        <w:t xml:space="preserve">ОБЩЕРОССИЙСКИМ СРЕДСТВАМ МАССОВОЙ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Федеральным </w:t>
            </w:r>
            <w:hyperlink w:history="0" r:id="rId497"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законом</w:t>
              </w:r>
            </w:hyperlink>
            <w:r>
              <w:rPr>
                <w:sz w:val="24"/>
                <w:color w:val="392c69"/>
              </w:rPr>
              <w:t xml:space="preserve"> от 25.12.2008 N 274-ФЗ,</w:t>
            </w:r>
          </w:p>
          <w:p>
            <w:pPr>
              <w:pStyle w:val="0"/>
              <w:jc w:val="center"/>
            </w:pPr>
            <w:r>
              <w:rPr>
                <w:sz w:val="24"/>
                <w:color w:val="392c69"/>
              </w:rPr>
              <w:t xml:space="preserve">в ред. Федеральных законов от 03.12.2012 </w:t>
            </w:r>
            <w:hyperlink w:history="0" r:id="rId49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12.03.2014 </w:t>
            </w:r>
            <w:hyperlink w:history="0" r:id="rId499"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color w:val="392c69"/>
              </w:rPr>
              <w:t xml:space="preserve">, от 28.11.2015 </w:t>
            </w:r>
            <w:hyperlink w:history="0" r:id="rId500"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
    <w:p>
      <w:pPr>
        <w:pStyle w:val="0"/>
        <w:jc w:val="both"/>
      </w:pPr>
      <w:r>
        <w:rPr>
          <w:sz w:val="24"/>
        </w:rPr>
        <w:t xml:space="preserve">(в ред. Федерального </w:t>
      </w:r>
      <w:hyperlink w:history="0" r:id="rId50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bookmarkStart w:id="1029" w:name="P1029"/>
    <w:bookmarkEnd w:id="1029"/>
    <w:p>
      <w:pPr>
        <w:pStyle w:val="0"/>
        <w:spacing w:before="240" w:lineRule="auto"/>
        <w:ind w:firstLine="540"/>
        <w:jc w:val="both"/>
      </w:pPr>
      <w:r>
        <w:rPr>
          <w:sz w:val="24"/>
        </w:rPr>
        <w:t xml:space="preserve">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
    <w:p>
      <w:pPr>
        <w:pStyle w:val="0"/>
        <w:jc w:val="both"/>
      </w:pPr>
      <w:r>
        <w:rPr>
          <w:sz w:val="24"/>
        </w:rPr>
        <w:t xml:space="preserve">(в ред. Федеральных законов от 03.12.2012 </w:t>
      </w:r>
      <w:hyperlink w:history="0" r:id="rId50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12.03.2014 </w:t>
      </w:r>
      <w:hyperlink w:history="0" r:id="rId50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w:t>
      </w:r>
    </w:p>
    <w:p>
      <w:pPr>
        <w:pStyle w:val="0"/>
        <w:spacing w:before="240" w:lineRule="auto"/>
        <w:ind w:firstLine="540"/>
        <w:jc w:val="both"/>
      </w:pPr>
      <w:r>
        <w:rPr>
          <w:sz w:val="24"/>
        </w:rPr>
        <w:t xml:space="preserve">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bookmarkStart w:id="1032" w:name="P1032"/>
    <w:bookmarkEnd w:id="1032"/>
    <w:p>
      <w:pPr>
        <w:pStyle w:val="0"/>
        <w:spacing w:before="240" w:lineRule="auto"/>
        <w:ind w:firstLine="540"/>
        <w:jc w:val="both"/>
      </w:pPr>
      <w:r>
        <w:rPr>
          <w:sz w:val="24"/>
        </w:rPr>
        <w:t xml:space="preserve">3. Председатель соответствующего суда при получении обращения, отвечающего требованиям </w:t>
      </w:r>
      <w:hyperlink w:history="0" w:anchor="P1029" w:tooltip="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
        <w:r>
          <w:rPr>
            <w:sz w:val="24"/>
            <w:color w:val="0000ff"/>
          </w:rPr>
          <w:t xml:space="preserve">пункта 2</w:t>
        </w:r>
      </w:hyperlink>
      <w:r>
        <w:rPr>
          <w:sz w:val="24"/>
        </w:rPr>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
    <w:p>
      <w:pPr>
        <w:pStyle w:val="0"/>
        <w:jc w:val="both"/>
      </w:pPr>
      <w:r>
        <w:rPr>
          <w:sz w:val="24"/>
        </w:rPr>
        <w:t xml:space="preserve">(в ред. Федерального </w:t>
      </w:r>
      <w:hyperlink w:history="0" r:id="rId50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pPr>
        <w:pStyle w:val="0"/>
        <w:spacing w:before="240" w:lineRule="auto"/>
        <w:ind w:firstLine="540"/>
        <w:jc w:val="both"/>
      </w:pPr>
      <w:r>
        <w:rPr>
          <w:sz w:val="24"/>
        </w:rPr>
        <w:t xml:space="preserve">2) количество транспортных средств, принадлежащих судье на праве собственности;</w:t>
      </w:r>
    </w:p>
    <w:p>
      <w:pPr>
        <w:pStyle w:val="0"/>
        <w:spacing w:before="240" w:lineRule="auto"/>
        <w:ind w:firstLine="540"/>
        <w:jc w:val="both"/>
      </w:pPr>
      <w:r>
        <w:rPr>
          <w:sz w:val="24"/>
        </w:rPr>
        <w:t xml:space="preserve">3) декларированный годовой доход;</w:t>
      </w:r>
    </w:p>
    <w:p>
      <w:pPr>
        <w:pStyle w:val="0"/>
        <w:spacing w:before="240" w:lineRule="auto"/>
        <w:ind w:firstLine="540"/>
        <w:jc w:val="both"/>
      </w:pPr>
      <w:r>
        <w:rPr>
          <w:sz w:val="24"/>
        </w:rPr>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w:history="0" r:id="rId50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jc w:val="both"/>
      </w:pPr>
      <w:r>
        <w:rPr>
          <w:sz w:val="24"/>
        </w:rPr>
        <w:t xml:space="preserve">(пп. 4 в ред. Федерального </w:t>
      </w:r>
      <w:hyperlink w:history="0" r:id="rId506"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закона</w:t>
        </w:r>
      </w:hyperlink>
      <w:r>
        <w:rPr>
          <w:sz w:val="24"/>
        </w:rPr>
        <w:t xml:space="preserve"> от 28.11.2015 N 354-ФЗ)</w:t>
      </w:r>
    </w:p>
    <w:p>
      <w:pPr>
        <w:pStyle w:val="0"/>
        <w:spacing w:before="240" w:lineRule="auto"/>
        <w:ind w:firstLine="540"/>
        <w:jc w:val="both"/>
      </w:pPr>
      <w:r>
        <w:rPr>
          <w:sz w:val="24"/>
        </w:rPr>
        <w:t xml:space="preserve">4. Сведения, указанные в </w:t>
      </w:r>
      <w:hyperlink w:history="0" w:anchor="P1032" w:tooltip="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
        <w:r>
          <w:rPr>
            <w:sz w:val="24"/>
            <w:color w:val="0000ff"/>
          </w:rPr>
          <w:t xml:space="preserve">пункте 3</w:t>
        </w:r>
      </w:hyperlink>
      <w:r>
        <w:rPr>
          <w:sz w:val="24"/>
        </w:rPr>
        <w:t xml:space="preserve"> настоящего Порядка, предоставляются на основании данных, имеющихся в соответствующем суде на дату получения обращения.</w:t>
      </w:r>
    </w:p>
    <w:p>
      <w:pPr>
        <w:pStyle w:val="0"/>
        <w:spacing w:before="240" w:lineRule="auto"/>
        <w:ind w:firstLine="540"/>
        <w:jc w:val="both"/>
      </w:pPr>
      <w:r>
        <w:rPr>
          <w:sz w:val="24"/>
        </w:rPr>
        <w:t xml:space="preserve">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pPr>
        <w:pStyle w:val="0"/>
        <w:jc w:val="both"/>
      </w:pPr>
      <w:r>
        <w:rPr>
          <w:sz w:val="24"/>
        </w:rPr>
        <w:t xml:space="preserve">(в ред. Федерального </w:t>
      </w:r>
      <w:hyperlink w:history="0" r:id="rId50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6. В предоставляемых сведениях запрещается указывать:</w:t>
      </w:r>
    </w:p>
    <w:p>
      <w:pPr>
        <w:pStyle w:val="0"/>
        <w:spacing w:before="240" w:lineRule="auto"/>
        <w:ind w:firstLine="540"/>
        <w:jc w:val="both"/>
      </w:pPr>
      <w:r>
        <w:rPr>
          <w:sz w:val="24"/>
        </w:rPr>
        <w:t xml:space="preserve">1) иные данные о доходах судьи, его расходах и об имуществе, принадлежащем ему на праве собственности, кроме указанных в </w:t>
      </w:r>
      <w:hyperlink w:history="0" w:anchor="P1032" w:tooltip="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
        <w:r>
          <w:rPr>
            <w:sz w:val="24"/>
            <w:color w:val="0000ff"/>
          </w:rPr>
          <w:t xml:space="preserve">пункте 3</w:t>
        </w:r>
      </w:hyperlink>
      <w:r>
        <w:rPr>
          <w:sz w:val="24"/>
        </w:rPr>
        <w:t xml:space="preserve"> настоящего Порядка;</w:t>
      </w:r>
    </w:p>
    <w:p>
      <w:pPr>
        <w:pStyle w:val="0"/>
        <w:jc w:val="both"/>
      </w:pPr>
      <w:r>
        <w:rPr>
          <w:sz w:val="24"/>
        </w:rPr>
        <w:t xml:space="preserve">(в ред. Федерального </w:t>
      </w:r>
      <w:hyperlink w:history="0" r:id="rId50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2) данные о супруге, детях и об иных членах семьи судьи;</w:t>
      </w:r>
    </w:p>
    <w:p>
      <w:pPr>
        <w:pStyle w:val="0"/>
        <w:spacing w:before="240" w:lineRule="auto"/>
        <w:ind w:firstLine="540"/>
        <w:jc w:val="both"/>
      </w:pPr>
      <w:r>
        <w:rPr>
          <w:sz w:val="24"/>
        </w:rPr>
        <w:t xml:space="preserve">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pPr>
        <w:pStyle w:val="0"/>
        <w:spacing w:before="240" w:lineRule="auto"/>
        <w:ind w:firstLine="540"/>
        <w:jc w:val="both"/>
      </w:pPr>
      <w:r>
        <w:rPr>
          <w:sz w:val="24"/>
        </w:rPr>
        <w:t xml:space="preserve">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pPr>
        <w:pStyle w:val="0"/>
        <w:spacing w:before="240" w:lineRule="auto"/>
        <w:ind w:firstLine="540"/>
        <w:jc w:val="both"/>
      </w:pPr>
      <w:r>
        <w:rPr>
          <w:sz w:val="24"/>
        </w:rPr>
        <w:t xml:space="preserve">5) сведения, отнесенные к государственной </w:t>
      </w:r>
      <w:hyperlink w:history="0" r:id="rId5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 или являющиеся </w:t>
      </w:r>
      <w:hyperlink w:history="0" r:id="rId510"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конфиденциальными</w:t>
        </w:r>
      </w:hyperlink>
      <w:r>
        <w:rPr>
          <w:sz w:val="24"/>
        </w:rPr>
        <w:t xml:space="preserve">.</w:t>
      </w:r>
    </w:p>
    <w:p>
      <w:pPr>
        <w:pStyle w:val="0"/>
        <w:spacing w:before="240" w:lineRule="auto"/>
        <w:ind w:firstLine="540"/>
        <w:jc w:val="both"/>
      </w:pPr>
      <w:r>
        <w:rPr>
          <w:sz w:val="24"/>
        </w:rPr>
        <w:t xml:space="preserve">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pPr>
        <w:pStyle w:val="0"/>
        <w:jc w:val="both"/>
      </w:pPr>
      <w:r>
        <w:rPr>
          <w:sz w:val="24"/>
        </w:rPr>
        <w:t xml:space="preserve">(в ред. Федерального </w:t>
      </w:r>
      <w:hyperlink w:history="0" r:id="rId51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8. Должностные лица судов несут дисциплинарную ответственность (вплоть до увольнения) за несоблюдение настоящего Порядка, а также предусмотренную </w:t>
      </w:r>
      <w:r>
        <w:rPr>
          <w:sz w:val="24"/>
        </w:rPr>
        <w:t xml:space="preserve">законодательством</w:t>
      </w:r>
      <w:r>
        <w:rPr>
          <w:sz w:val="24"/>
        </w:rPr>
        <w:t xml:space="preserve"> Российской Федерации ответственность за разглашение сведений, отнесенных к государственной тайне или являющихся конфиденциальными.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6</w:t>
      </w:r>
    </w:p>
    <w:p>
      <w:pPr>
        <w:pStyle w:val="0"/>
        <w:jc w:val="right"/>
      </w:pPr>
      <w:r>
        <w:rPr>
          <w:sz w:val="24"/>
        </w:rPr>
        <w:t xml:space="preserve">к Закону Российской Федерации</w:t>
      </w:r>
    </w:p>
    <w:p>
      <w:pPr>
        <w:pStyle w:val="0"/>
        <w:jc w:val="right"/>
      </w:pPr>
      <w:r>
        <w:rPr>
          <w:sz w:val="24"/>
        </w:rPr>
        <w:t xml:space="preserve">"О статусе судей</w:t>
      </w:r>
    </w:p>
    <w:p>
      <w:pPr>
        <w:pStyle w:val="0"/>
        <w:jc w:val="right"/>
      </w:pPr>
      <w:r>
        <w:rPr>
          <w:sz w:val="24"/>
        </w:rPr>
        <w:t xml:space="preserve">в Российской Федерации"</w:t>
      </w:r>
    </w:p>
    <w:p>
      <w:pPr>
        <w:pStyle w:val="0"/>
        <w:ind w:firstLine="540"/>
        <w:jc w:val="both"/>
      </w:pPr>
      <w:r>
        <w:rPr>
          <w:sz w:val="24"/>
        </w:rPr>
      </w:r>
    </w:p>
    <w:bookmarkStart w:id="1062" w:name="P1062"/>
    <w:bookmarkEnd w:id="1062"/>
    <w:p>
      <w:pPr>
        <w:pStyle w:val="2"/>
        <w:jc w:val="center"/>
      </w:pPr>
      <w:r>
        <w:rPr>
          <w:sz w:val="24"/>
        </w:rPr>
        <w:t xml:space="preserve">РАЗМЕРЫ</w:t>
      </w:r>
    </w:p>
    <w:p>
      <w:pPr>
        <w:pStyle w:val="2"/>
        <w:jc w:val="center"/>
      </w:pPr>
      <w:r>
        <w:rPr>
          <w:sz w:val="24"/>
        </w:rPr>
        <w:t xml:space="preserve">ДОЛЖНОСТНЫХ ОКЛАДОВ СУДЕЙ КОНСТИТУЦИОННОГО СУДА</w:t>
      </w:r>
    </w:p>
    <w:p>
      <w:pPr>
        <w:pStyle w:val="2"/>
        <w:jc w:val="center"/>
      </w:pPr>
      <w:r>
        <w:rPr>
          <w:sz w:val="24"/>
        </w:rPr>
        <w:t xml:space="preserve">РОССИЙСКОЙ ФЕДЕРАЦИИ В ПРОЦЕНТНОМ ОТНОШЕНИИ К ДОЛЖНОСТНОМУ</w:t>
      </w:r>
    </w:p>
    <w:p>
      <w:pPr>
        <w:pStyle w:val="2"/>
        <w:jc w:val="center"/>
      </w:pPr>
      <w:r>
        <w:rPr>
          <w:sz w:val="24"/>
        </w:rPr>
        <w:t xml:space="preserve">ОКЛАДУ ПРЕДСЕДАТЕЛЯ КОНСТИТУЦИОННОГО СУДА РОССИЙСКОЙ</w:t>
      </w:r>
    </w:p>
    <w:p>
      <w:pPr>
        <w:pStyle w:val="2"/>
        <w:jc w:val="center"/>
      </w:pPr>
      <w:r>
        <w:rPr>
          <w:sz w:val="24"/>
        </w:rPr>
        <w:t xml:space="preserve">ФЕДЕРАЦИИ И ЕЖЕМЕСЯЧНОГО ДЕНЕЖНОГО ПООЩРЕНИЯ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hyperlink w:history="0" r:id="rId512" w:tooltip="Федеральный закон от 22.12.2014 N 435-ФЗ &quot;О внесении изменений в Закон Российской Федерации &quot;О статусе судей в Российской Федерации&quot; {КонсультантПлюс}">
              <w:r>
                <w:rPr>
                  <w:sz w:val="24"/>
                  <w:color w:val="0000ff"/>
                </w:rPr>
                <w:t xml:space="preserve">закона</w:t>
              </w:r>
            </w:hyperlink>
            <w:r>
              <w:rPr>
                <w:sz w:val="24"/>
                <w:color w:val="392c69"/>
              </w:rPr>
              <w:t xml:space="preserve"> от 22.12.2014 N 435-ФЗ)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4"/>
        <w:gridCol w:w="1670"/>
        <w:gridCol w:w="1082"/>
        <w:gridCol w:w="1082"/>
        <w:gridCol w:w="1082"/>
      </w:tblGrid>
      <w:tr>
        <w:tc>
          <w:tcPr>
            <w:tcW w:w="2554" w:type="dxa"/>
            <w:vMerge w:val="restart"/>
          </w:tcPr>
          <w:p>
            <w:pPr>
              <w:pStyle w:val="0"/>
              <w:jc w:val="center"/>
            </w:pPr>
            <w:r>
              <w:rPr>
                <w:sz w:val="24"/>
              </w:rPr>
              <w:t xml:space="preserve">Наименование должности</w:t>
            </w:r>
          </w:p>
        </w:tc>
        <w:tc>
          <w:tcPr>
            <w:tcW w:w="1670" w:type="dxa"/>
            <w:vMerge w:val="restart"/>
          </w:tcPr>
          <w:p>
            <w:pPr>
              <w:pStyle w:val="0"/>
              <w:jc w:val="center"/>
            </w:pPr>
            <w:r>
              <w:rPr>
                <w:sz w:val="24"/>
              </w:rPr>
              <w:t xml:space="preserve">Размер должностного оклада (процентов)</w:t>
            </w:r>
          </w:p>
        </w:tc>
        <w:tc>
          <w:tcPr>
            <w:gridSpan w:val="3"/>
            <w:tcW w:w="3246" w:type="dxa"/>
          </w:tcPr>
          <w:p>
            <w:pPr>
              <w:pStyle w:val="0"/>
              <w:jc w:val="center"/>
            </w:pPr>
            <w:r>
              <w:rPr>
                <w:sz w:val="24"/>
              </w:rPr>
              <w:t xml:space="preserve">Размер ежемесячного денежного поощрения (должностных окладов)</w:t>
            </w:r>
          </w:p>
        </w:tc>
      </w:tr>
      <w:tr>
        <w:tc>
          <w:tcPr>
            <w:vMerge w:val="continue"/>
          </w:tcPr>
          <w:p/>
        </w:tc>
        <w:tc>
          <w:tcPr>
            <w:vMerge w:val="continue"/>
          </w:tcPr>
          <w:p/>
        </w:tc>
        <w:tc>
          <w:tcPr>
            <w:tcW w:w="1082" w:type="dxa"/>
          </w:tcPr>
          <w:p>
            <w:pPr>
              <w:pStyle w:val="0"/>
              <w:jc w:val="center"/>
            </w:pPr>
            <w:r>
              <w:rPr>
                <w:sz w:val="24"/>
              </w:rPr>
              <w:t xml:space="preserve">с 1 октября 2014 года</w:t>
            </w:r>
          </w:p>
        </w:tc>
        <w:tc>
          <w:tcPr>
            <w:tcW w:w="1082" w:type="dxa"/>
          </w:tcPr>
          <w:p>
            <w:pPr>
              <w:pStyle w:val="0"/>
              <w:jc w:val="center"/>
            </w:pPr>
            <w:r>
              <w:rPr>
                <w:sz w:val="24"/>
              </w:rPr>
              <w:t xml:space="preserve">с 1 октября 2015 года</w:t>
            </w:r>
          </w:p>
        </w:tc>
        <w:tc>
          <w:tcPr>
            <w:tcW w:w="1082" w:type="dxa"/>
          </w:tcPr>
          <w:p>
            <w:pPr>
              <w:pStyle w:val="0"/>
              <w:jc w:val="center"/>
            </w:pPr>
            <w:r>
              <w:rPr>
                <w:sz w:val="24"/>
              </w:rPr>
              <w:t xml:space="preserve">с 1 октября 2016 года</w:t>
            </w:r>
          </w:p>
        </w:tc>
      </w:tr>
      <w:tr>
        <w:tc>
          <w:tcPr>
            <w:tcW w:w="2554" w:type="dxa"/>
          </w:tcPr>
          <w:p>
            <w:pPr>
              <w:pStyle w:val="0"/>
              <w:jc w:val="both"/>
            </w:pPr>
            <w:r>
              <w:rPr>
                <w:sz w:val="24"/>
              </w:rPr>
              <w:t xml:space="preserve">Председатель Конституционного Суда Российской Федерации</w:t>
            </w:r>
          </w:p>
        </w:tc>
        <w:tc>
          <w:tcPr>
            <w:tcW w:w="1670" w:type="dxa"/>
          </w:tcPr>
          <w:p>
            <w:pPr>
              <w:pStyle w:val="0"/>
              <w:jc w:val="center"/>
            </w:pPr>
            <w:r>
              <w:rPr>
                <w:sz w:val="24"/>
              </w:rPr>
              <w:t xml:space="preserve">100</w:t>
            </w:r>
          </w:p>
        </w:tc>
        <w:tc>
          <w:tcPr>
            <w:tcW w:w="1082" w:type="dxa"/>
          </w:tcPr>
          <w:p>
            <w:pPr>
              <w:pStyle w:val="0"/>
              <w:jc w:val="center"/>
            </w:pPr>
            <w:r>
              <w:rPr>
                <w:sz w:val="24"/>
              </w:rPr>
              <w:t xml:space="preserve">10,8</w:t>
            </w:r>
          </w:p>
        </w:tc>
        <w:tc>
          <w:tcPr>
            <w:tcW w:w="1082" w:type="dxa"/>
          </w:tcPr>
          <w:p>
            <w:pPr>
              <w:pStyle w:val="0"/>
              <w:jc w:val="center"/>
            </w:pPr>
            <w:r>
              <w:rPr>
                <w:sz w:val="24"/>
              </w:rPr>
              <w:t xml:space="preserve">11,1</w:t>
            </w:r>
          </w:p>
        </w:tc>
        <w:tc>
          <w:tcPr>
            <w:tcW w:w="1082" w:type="dxa"/>
          </w:tcPr>
          <w:p>
            <w:pPr>
              <w:pStyle w:val="0"/>
              <w:jc w:val="center"/>
            </w:pPr>
            <w:r>
              <w:rPr>
                <w:sz w:val="24"/>
              </w:rPr>
              <w:t xml:space="preserve">11,4</w:t>
            </w:r>
          </w:p>
        </w:tc>
      </w:tr>
      <w:tr>
        <w:tc>
          <w:tcPr>
            <w:tcW w:w="2554" w:type="dxa"/>
          </w:tcPr>
          <w:p>
            <w:pPr>
              <w:pStyle w:val="0"/>
              <w:jc w:val="both"/>
            </w:pPr>
            <w:r>
              <w:rPr>
                <w:sz w:val="24"/>
              </w:rPr>
              <w:t xml:space="preserve">Заместитель Председателя Конституционного Суда Российской Федерации</w:t>
            </w:r>
          </w:p>
        </w:tc>
        <w:tc>
          <w:tcPr>
            <w:tcW w:w="1670" w:type="dxa"/>
          </w:tcPr>
          <w:p>
            <w:pPr>
              <w:pStyle w:val="0"/>
              <w:jc w:val="center"/>
            </w:pPr>
            <w:r>
              <w:rPr>
                <w:sz w:val="24"/>
              </w:rPr>
              <w:t xml:space="preserve">98</w:t>
            </w:r>
          </w:p>
        </w:tc>
        <w:tc>
          <w:tcPr>
            <w:tcW w:w="1082" w:type="dxa"/>
          </w:tcPr>
          <w:p>
            <w:pPr>
              <w:pStyle w:val="0"/>
              <w:jc w:val="center"/>
            </w:pPr>
            <w:r>
              <w:rPr>
                <w:sz w:val="24"/>
              </w:rPr>
              <w:t xml:space="preserve">9,5</w:t>
            </w:r>
          </w:p>
        </w:tc>
        <w:tc>
          <w:tcPr>
            <w:tcW w:w="1082" w:type="dxa"/>
          </w:tcPr>
          <w:p>
            <w:pPr>
              <w:pStyle w:val="0"/>
              <w:jc w:val="center"/>
            </w:pPr>
            <w:r>
              <w:rPr>
                <w:sz w:val="24"/>
              </w:rPr>
              <w:t xml:space="preserve">9,8</w:t>
            </w:r>
          </w:p>
        </w:tc>
        <w:tc>
          <w:tcPr>
            <w:tcW w:w="1082" w:type="dxa"/>
          </w:tcPr>
          <w:p>
            <w:pPr>
              <w:pStyle w:val="0"/>
              <w:jc w:val="center"/>
            </w:pPr>
            <w:r>
              <w:rPr>
                <w:sz w:val="24"/>
              </w:rPr>
              <w:t xml:space="preserve">10,1</w:t>
            </w:r>
          </w:p>
        </w:tc>
      </w:tr>
      <w:tr>
        <w:tc>
          <w:tcPr>
            <w:tcW w:w="2554" w:type="dxa"/>
          </w:tcPr>
          <w:p>
            <w:pPr>
              <w:pStyle w:val="0"/>
              <w:jc w:val="both"/>
            </w:pPr>
            <w:r>
              <w:rPr>
                <w:sz w:val="24"/>
              </w:rPr>
              <w:t xml:space="preserve">Судья Конституционного Суда Российской Федерации</w:t>
            </w:r>
          </w:p>
        </w:tc>
        <w:tc>
          <w:tcPr>
            <w:tcW w:w="1670" w:type="dxa"/>
          </w:tcPr>
          <w:p>
            <w:pPr>
              <w:pStyle w:val="0"/>
              <w:jc w:val="center"/>
            </w:pPr>
            <w:r>
              <w:rPr>
                <w:sz w:val="24"/>
              </w:rPr>
              <w:t xml:space="preserve">90</w:t>
            </w:r>
          </w:p>
        </w:tc>
        <w:tc>
          <w:tcPr>
            <w:tcW w:w="1082" w:type="dxa"/>
          </w:tcPr>
          <w:p>
            <w:pPr>
              <w:pStyle w:val="0"/>
              <w:jc w:val="center"/>
            </w:pPr>
            <w:r>
              <w:rPr>
                <w:sz w:val="24"/>
              </w:rPr>
              <w:t xml:space="preserve">9,5</w:t>
            </w:r>
          </w:p>
        </w:tc>
        <w:tc>
          <w:tcPr>
            <w:tcW w:w="1082" w:type="dxa"/>
          </w:tcPr>
          <w:p>
            <w:pPr>
              <w:pStyle w:val="0"/>
              <w:jc w:val="center"/>
            </w:pPr>
            <w:r>
              <w:rPr>
                <w:sz w:val="24"/>
              </w:rPr>
              <w:t xml:space="preserve">9,8</w:t>
            </w:r>
          </w:p>
        </w:tc>
        <w:tc>
          <w:tcPr>
            <w:tcW w:w="1082" w:type="dxa"/>
          </w:tcPr>
          <w:p>
            <w:pPr>
              <w:pStyle w:val="0"/>
              <w:jc w:val="center"/>
            </w:pPr>
            <w:r>
              <w:rPr>
                <w:sz w:val="24"/>
              </w:rPr>
              <w:t xml:space="preserve">10,1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7</w:t>
      </w:r>
    </w:p>
    <w:p>
      <w:pPr>
        <w:pStyle w:val="0"/>
        <w:jc w:val="right"/>
      </w:pPr>
      <w:r>
        <w:rPr>
          <w:sz w:val="24"/>
        </w:rPr>
        <w:t xml:space="preserve">к Закону Российской Федерации</w:t>
      </w:r>
    </w:p>
    <w:p>
      <w:pPr>
        <w:pStyle w:val="0"/>
        <w:jc w:val="right"/>
      </w:pPr>
      <w:r>
        <w:rPr>
          <w:sz w:val="24"/>
        </w:rPr>
        <w:t xml:space="preserve">"О статусе судей</w:t>
      </w:r>
    </w:p>
    <w:p>
      <w:pPr>
        <w:pStyle w:val="0"/>
        <w:jc w:val="right"/>
      </w:pPr>
      <w:r>
        <w:rPr>
          <w:sz w:val="24"/>
        </w:rPr>
        <w:t xml:space="preserve">в Российской Федерации"</w:t>
      </w:r>
    </w:p>
    <w:p>
      <w:pPr>
        <w:pStyle w:val="0"/>
        <w:ind w:firstLine="540"/>
        <w:jc w:val="both"/>
      </w:pPr>
      <w:r>
        <w:rPr>
          <w:sz w:val="24"/>
        </w:rPr>
      </w:r>
    </w:p>
    <w:bookmarkStart w:id="1101" w:name="P1101"/>
    <w:bookmarkEnd w:id="1101"/>
    <w:p>
      <w:pPr>
        <w:pStyle w:val="2"/>
        <w:jc w:val="center"/>
      </w:pPr>
      <w:r>
        <w:rPr>
          <w:sz w:val="24"/>
        </w:rPr>
        <w:t xml:space="preserve">РАЗМЕРЫ</w:t>
      </w:r>
    </w:p>
    <w:p>
      <w:pPr>
        <w:pStyle w:val="2"/>
        <w:jc w:val="center"/>
      </w:pPr>
      <w:r>
        <w:rPr>
          <w:sz w:val="24"/>
        </w:rPr>
        <w:t xml:space="preserve">ДОЛЖНОСТНЫХ ОКЛАДОВ СУДЕЙ В ПРОЦЕНТНОМ ОТНОШЕНИИ</w:t>
      </w:r>
    </w:p>
    <w:p>
      <w:pPr>
        <w:pStyle w:val="2"/>
        <w:jc w:val="center"/>
      </w:pPr>
      <w:r>
        <w:rPr>
          <w:sz w:val="24"/>
        </w:rPr>
        <w:t xml:space="preserve">К ДОЛЖНОСТНОМУ ОКЛАДУ ПРЕДСЕДАТЕЛЯ ВЕРХОВНОГО СУДА</w:t>
      </w:r>
    </w:p>
    <w:p>
      <w:pPr>
        <w:pStyle w:val="2"/>
        <w:jc w:val="center"/>
      </w:pPr>
      <w:r>
        <w:rPr>
          <w:sz w:val="24"/>
        </w:rPr>
        <w:t xml:space="preserve">РОССИЙСКОЙ ФЕДЕРАЦИИ И ЕЖЕМЕСЯЧНОГО ДЕНЕЖНОГО ПООЩРЕНИЯ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hyperlink w:history="0" r:id="rId513"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color w:val="392c69"/>
              </w:rPr>
              <w:t xml:space="preserve"> от 29.07.2018 N 266-ФЗ)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4"/>
        <w:gridCol w:w="2777"/>
        <w:gridCol w:w="2777"/>
      </w:tblGrid>
      <w:tr>
        <w:tc>
          <w:tcPr>
            <w:tcW w:w="3514" w:type="dxa"/>
          </w:tcPr>
          <w:p>
            <w:pPr>
              <w:pStyle w:val="0"/>
              <w:jc w:val="center"/>
            </w:pPr>
            <w:r>
              <w:rPr>
                <w:sz w:val="24"/>
              </w:rPr>
              <w:t xml:space="preserve">Наименование должности</w:t>
            </w:r>
          </w:p>
        </w:tc>
        <w:tc>
          <w:tcPr>
            <w:tcW w:w="2777" w:type="dxa"/>
          </w:tcPr>
          <w:p>
            <w:pPr>
              <w:pStyle w:val="0"/>
              <w:jc w:val="center"/>
            </w:pPr>
            <w:r>
              <w:rPr>
                <w:sz w:val="24"/>
              </w:rPr>
              <w:t xml:space="preserve">Размер должностного оклада (процентов)</w:t>
            </w:r>
          </w:p>
        </w:tc>
        <w:tc>
          <w:tcPr>
            <w:tcW w:w="2777" w:type="dxa"/>
          </w:tcPr>
          <w:p>
            <w:pPr>
              <w:pStyle w:val="0"/>
              <w:jc w:val="center"/>
            </w:pPr>
            <w:r>
              <w:rPr>
                <w:sz w:val="24"/>
              </w:rPr>
              <w:t xml:space="preserve">Размер ежемесячного денежного поощрения (должностных окладов)</w:t>
            </w:r>
          </w:p>
        </w:tc>
      </w:tr>
      <w:tr>
        <w:tc>
          <w:tcPr>
            <w:gridSpan w:val="3"/>
            <w:tcW w:w="9068" w:type="dxa"/>
          </w:tcPr>
          <w:p>
            <w:pPr>
              <w:pStyle w:val="0"/>
              <w:outlineLvl w:val="1"/>
              <w:jc w:val="center"/>
            </w:pPr>
            <w:r>
              <w:rPr>
                <w:sz w:val="24"/>
              </w:rPr>
              <w:t xml:space="preserve">1. Судьи Верховного Суда Российской Федерации</w:t>
            </w:r>
          </w:p>
        </w:tc>
      </w:tr>
      <w:tr>
        <w:tc>
          <w:tcPr>
            <w:tcW w:w="3514" w:type="dxa"/>
          </w:tcPr>
          <w:p>
            <w:pPr>
              <w:pStyle w:val="0"/>
              <w:jc w:val="both"/>
            </w:pPr>
            <w:r>
              <w:rPr>
                <w:sz w:val="24"/>
              </w:rPr>
              <w:t xml:space="preserve">Председатель Верховного Суда Российской Федерации</w:t>
            </w:r>
          </w:p>
        </w:tc>
        <w:tc>
          <w:tcPr>
            <w:tcW w:w="2777" w:type="dxa"/>
          </w:tcPr>
          <w:p>
            <w:pPr>
              <w:pStyle w:val="0"/>
              <w:jc w:val="center"/>
            </w:pPr>
            <w:r>
              <w:rPr>
                <w:sz w:val="24"/>
              </w:rPr>
              <w:t xml:space="preserve">100</w:t>
            </w:r>
          </w:p>
        </w:tc>
        <w:tc>
          <w:tcPr>
            <w:tcW w:w="2777" w:type="dxa"/>
          </w:tcPr>
          <w:p>
            <w:pPr>
              <w:pStyle w:val="0"/>
              <w:jc w:val="center"/>
            </w:pPr>
            <w:r>
              <w:rPr>
                <w:sz w:val="24"/>
              </w:rPr>
              <w:t xml:space="preserve">7,9</w:t>
            </w:r>
          </w:p>
        </w:tc>
      </w:tr>
      <w:tr>
        <w:tc>
          <w:tcPr>
            <w:tcW w:w="3514" w:type="dxa"/>
          </w:tcPr>
          <w:p>
            <w:pPr>
              <w:pStyle w:val="0"/>
              <w:jc w:val="both"/>
            </w:pPr>
            <w:r>
              <w:rPr>
                <w:sz w:val="24"/>
              </w:rPr>
              <w:t xml:space="preserve">Первый заместитель Председателя Верховного Суда Российской Федерации</w:t>
            </w:r>
          </w:p>
        </w:tc>
        <w:tc>
          <w:tcPr>
            <w:tcW w:w="2777" w:type="dxa"/>
          </w:tcPr>
          <w:p>
            <w:pPr>
              <w:pStyle w:val="0"/>
              <w:jc w:val="center"/>
            </w:pPr>
            <w:r>
              <w:rPr>
                <w:sz w:val="24"/>
              </w:rPr>
              <w:t xml:space="preserve">95</w:t>
            </w:r>
          </w:p>
        </w:tc>
        <w:tc>
          <w:tcPr>
            <w:tcW w:w="2777" w:type="dxa"/>
          </w:tcPr>
          <w:p>
            <w:pPr>
              <w:pStyle w:val="0"/>
              <w:jc w:val="center"/>
            </w:pPr>
            <w:r>
              <w:rPr>
                <w:sz w:val="24"/>
              </w:rPr>
              <w:t xml:space="preserve">7,4</w:t>
            </w:r>
          </w:p>
        </w:tc>
      </w:tr>
      <w:tr>
        <w:tc>
          <w:tcPr>
            <w:tcW w:w="3514" w:type="dxa"/>
          </w:tcPr>
          <w:p>
            <w:pPr>
              <w:pStyle w:val="0"/>
              <w:jc w:val="both"/>
            </w:pPr>
            <w:r>
              <w:rPr>
                <w:sz w:val="24"/>
              </w:rPr>
              <w:t xml:space="preserve">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pPr>
              <w:pStyle w:val="0"/>
              <w:jc w:val="center"/>
            </w:pPr>
            <w:r>
              <w:rPr>
                <w:sz w:val="24"/>
              </w:rPr>
              <w:t xml:space="preserve">92</w:t>
            </w:r>
          </w:p>
        </w:tc>
        <w:tc>
          <w:tcPr>
            <w:tcW w:w="2777" w:type="dxa"/>
          </w:tcPr>
          <w:p>
            <w:pPr>
              <w:pStyle w:val="0"/>
              <w:jc w:val="center"/>
            </w:pPr>
            <w:r>
              <w:rPr>
                <w:sz w:val="24"/>
              </w:rPr>
              <w:t xml:space="preserve">7,4</w:t>
            </w:r>
          </w:p>
        </w:tc>
      </w:tr>
      <w:tr>
        <w:tc>
          <w:tcPr>
            <w:tcW w:w="3514" w:type="dxa"/>
          </w:tcPr>
          <w:p>
            <w:pPr>
              <w:pStyle w:val="0"/>
              <w:jc w:val="both"/>
            </w:pPr>
            <w:r>
              <w:rPr>
                <w:sz w:val="24"/>
              </w:rPr>
              <w:t xml:space="preserve">Председатель Апелляционной коллегии Верховного Суда Российской Федерации</w:t>
            </w:r>
          </w:p>
        </w:tc>
        <w:tc>
          <w:tcPr>
            <w:tcW w:w="2777" w:type="dxa"/>
          </w:tcPr>
          <w:p>
            <w:pPr>
              <w:pStyle w:val="0"/>
              <w:jc w:val="center"/>
            </w:pPr>
            <w:r>
              <w:rPr>
                <w:sz w:val="24"/>
              </w:rPr>
              <w:t xml:space="preserve">90</w:t>
            </w:r>
          </w:p>
        </w:tc>
        <w:tc>
          <w:tcPr>
            <w:tcW w:w="2777" w:type="dxa"/>
          </w:tcPr>
          <w:p>
            <w:pPr>
              <w:pStyle w:val="0"/>
              <w:jc w:val="center"/>
            </w:pPr>
            <w:r>
              <w:rPr>
                <w:sz w:val="24"/>
              </w:rPr>
              <w:t xml:space="preserve">6,9</w:t>
            </w:r>
          </w:p>
        </w:tc>
      </w:tr>
      <w:tr>
        <w:tc>
          <w:tcPr>
            <w:tcW w:w="3514" w:type="dxa"/>
          </w:tcPr>
          <w:p>
            <w:pPr>
              <w:pStyle w:val="0"/>
              <w:jc w:val="both"/>
            </w:pPr>
            <w:r>
              <w:rPr>
                <w:sz w:val="24"/>
              </w:rPr>
              <w:t xml:space="preserve">Заместитель председателя Апелляционной коллегии Верховного Суда Российской Федерации</w:t>
            </w:r>
          </w:p>
        </w:tc>
        <w:tc>
          <w:tcPr>
            <w:tcW w:w="2777" w:type="dxa"/>
          </w:tcPr>
          <w:p>
            <w:pPr>
              <w:pStyle w:val="0"/>
              <w:jc w:val="center"/>
            </w:pPr>
            <w:r>
              <w:rPr>
                <w:sz w:val="24"/>
              </w:rPr>
              <w:t xml:space="preserve">87</w:t>
            </w:r>
          </w:p>
        </w:tc>
        <w:tc>
          <w:tcPr>
            <w:tcW w:w="2777" w:type="dxa"/>
          </w:tcPr>
          <w:p>
            <w:pPr>
              <w:pStyle w:val="0"/>
              <w:jc w:val="center"/>
            </w:pPr>
            <w:r>
              <w:rPr>
                <w:sz w:val="24"/>
              </w:rPr>
              <w:t xml:space="preserve">6,9</w:t>
            </w:r>
          </w:p>
        </w:tc>
      </w:tr>
      <w:tr>
        <w:tc>
          <w:tcPr>
            <w:tcW w:w="3514" w:type="dxa"/>
          </w:tcPr>
          <w:p>
            <w:pPr>
              <w:pStyle w:val="0"/>
              <w:jc w:val="both"/>
            </w:pPr>
            <w:r>
              <w:rPr>
                <w:sz w:val="24"/>
              </w:rPr>
              <w:t xml:space="preserve">Председатель судебного состава Судебной коллегии Верховного Суда Российской Федерации</w:t>
            </w:r>
          </w:p>
        </w:tc>
        <w:tc>
          <w:tcPr>
            <w:tcW w:w="2777" w:type="dxa"/>
          </w:tcPr>
          <w:p>
            <w:pPr>
              <w:pStyle w:val="0"/>
              <w:jc w:val="center"/>
            </w:pPr>
            <w:r>
              <w:rPr>
                <w:sz w:val="24"/>
              </w:rPr>
              <w:t xml:space="preserve">87</w:t>
            </w:r>
          </w:p>
        </w:tc>
        <w:tc>
          <w:tcPr>
            <w:tcW w:w="2777" w:type="dxa"/>
          </w:tcPr>
          <w:p>
            <w:pPr>
              <w:pStyle w:val="0"/>
              <w:jc w:val="center"/>
            </w:pPr>
            <w:r>
              <w:rPr>
                <w:sz w:val="24"/>
              </w:rPr>
              <w:t xml:space="preserve">6,9</w:t>
            </w:r>
          </w:p>
        </w:tc>
      </w:tr>
      <w:tr>
        <w:tc>
          <w:tcPr>
            <w:tcW w:w="3514" w:type="dxa"/>
          </w:tcPr>
          <w:p>
            <w:pPr>
              <w:pStyle w:val="0"/>
              <w:jc w:val="both"/>
            </w:pPr>
            <w:r>
              <w:rPr>
                <w:sz w:val="24"/>
              </w:rPr>
              <w:t xml:space="preserve">Секретарь Пленума Верховного Суда Российской Федерации</w:t>
            </w:r>
          </w:p>
        </w:tc>
        <w:tc>
          <w:tcPr>
            <w:tcW w:w="2777" w:type="dxa"/>
          </w:tcPr>
          <w:p>
            <w:pPr>
              <w:pStyle w:val="0"/>
              <w:jc w:val="center"/>
            </w:pPr>
            <w:r>
              <w:rPr>
                <w:sz w:val="24"/>
              </w:rPr>
              <w:t xml:space="preserve">87</w:t>
            </w:r>
          </w:p>
        </w:tc>
        <w:tc>
          <w:tcPr>
            <w:tcW w:w="2777" w:type="dxa"/>
          </w:tcPr>
          <w:p>
            <w:pPr>
              <w:pStyle w:val="0"/>
              <w:jc w:val="center"/>
            </w:pPr>
            <w:r>
              <w:rPr>
                <w:sz w:val="24"/>
              </w:rPr>
              <w:t xml:space="preserve">6,9</w:t>
            </w:r>
          </w:p>
        </w:tc>
      </w:tr>
      <w:tr>
        <w:tc>
          <w:tcPr>
            <w:tcW w:w="3514" w:type="dxa"/>
          </w:tcPr>
          <w:p>
            <w:pPr>
              <w:pStyle w:val="0"/>
              <w:jc w:val="both"/>
            </w:pPr>
            <w:r>
              <w:rPr>
                <w:sz w:val="24"/>
              </w:rPr>
              <w:t xml:space="preserve">Судья Верховного Суда Российской Федерации</w:t>
            </w:r>
          </w:p>
        </w:tc>
        <w:tc>
          <w:tcPr>
            <w:tcW w:w="2777" w:type="dxa"/>
          </w:tcPr>
          <w:p>
            <w:pPr>
              <w:pStyle w:val="0"/>
              <w:jc w:val="center"/>
            </w:pPr>
            <w:r>
              <w:rPr>
                <w:sz w:val="24"/>
              </w:rPr>
              <w:t xml:space="preserve">85</w:t>
            </w:r>
          </w:p>
        </w:tc>
        <w:tc>
          <w:tcPr>
            <w:tcW w:w="2777" w:type="dxa"/>
          </w:tcPr>
          <w:p>
            <w:pPr>
              <w:pStyle w:val="0"/>
              <w:jc w:val="center"/>
            </w:pPr>
            <w:r>
              <w:rPr>
                <w:sz w:val="24"/>
              </w:rPr>
              <w:t xml:space="preserve">5,9</w:t>
            </w:r>
          </w:p>
        </w:tc>
      </w:tr>
      <w:tr>
        <w:tc>
          <w:tcPr>
            <w:gridSpan w:val="3"/>
            <w:tcW w:w="9068" w:type="dxa"/>
          </w:tcPr>
          <w:p>
            <w:pPr>
              <w:pStyle w:val="0"/>
              <w:outlineLvl w:val="1"/>
              <w:jc w:val="center"/>
            </w:pPr>
            <w:r>
              <w:rPr>
                <w:sz w:val="24"/>
              </w:rPr>
              <w:t xml:space="preserve">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tc>
          <w:tcPr>
            <w:tcW w:w="3514" w:type="dxa"/>
          </w:tcPr>
          <w:p>
            <w:pPr>
              <w:pStyle w:val="0"/>
              <w:jc w:val="both"/>
            </w:pPr>
            <w:r>
              <w:rPr>
                <w:sz w:val="24"/>
              </w:rPr>
              <w:t xml:space="preserve">Председатель</w:t>
            </w:r>
          </w:p>
        </w:tc>
        <w:tc>
          <w:tcPr>
            <w:tcW w:w="2777" w:type="dxa"/>
          </w:tcPr>
          <w:p>
            <w:pPr>
              <w:pStyle w:val="0"/>
              <w:jc w:val="center"/>
            </w:pPr>
            <w:r>
              <w:rPr>
                <w:sz w:val="24"/>
              </w:rPr>
              <w:t xml:space="preserve">90</w:t>
            </w:r>
          </w:p>
        </w:tc>
        <w:tc>
          <w:tcPr>
            <w:tcW w:w="2777" w:type="dxa"/>
          </w:tcPr>
          <w:p>
            <w:pPr>
              <w:pStyle w:val="0"/>
              <w:jc w:val="center"/>
            </w:pPr>
            <w:r>
              <w:rPr>
                <w:sz w:val="24"/>
              </w:rPr>
              <w:t xml:space="preserve">2,3</w:t>
            </w:r>
          </w:p>
        </w:tc>
      </w:tr>
      <w:tr>
        <w:tc>
          <w:tcPr>
            <w:tcW w:w="3514" w:type="dxa"/>
          </w:tcPr>
          <w:p>
            <w:pPr>
              <w:pStyle w:val="0"/>
              <w:jc w:val="both"/>
            </w:pPr>
            <w:r>
              <w:rPr>
                <w:sz w:val="24"/>
              </w:rPr>
              <w:t xml:space="preserve">Первый заместитель председателя</w:t>
            </w:r>
          </w:p>
        </w:tc>
        <w:tc>
          <w:tcPr>
            <w:tcW w:w="2777" w:type="dxa"/>
          </w:tcPr>
          <w:p>
            <w:pPr>
              <w:pStyle w:val="0"/>
              <w:jc w:val="center"/>
            </w:pPr>
            <w:r>
              <w:rPr>
                <w:sz w:val="24"/>
              </w:rPr>
              <w:t xml:space="preserve">86</w:t>
            </w:r>
          </w:p>
        </w:tc>
        <w:tc>
          <w:tcPr>
            <w:tcW w:w="2777" w:type="dxa"/>
          </w:tcPr>
          <w:p>
            <w:pPr>
              <w:pStyle w:val="0"/>
              <w:jc w:val="center"/>
            </w:pPr>
            <w:r>
              <w:rPr>
                <w:sz w:val="24"/>
              </w:rPr>
              <w:t xml:space="preserve">2,3</w:t>
            </w:r>
          </w:p>
        </w:tc>
      </w:tr>
      <w:tr>
        <w:tc>
          <w:tcPr>
            <w:tcW w:w="3514" w:type="dxa"/>
          </w:tcPr>
          <w:p>
            <w:pPr>
              <w:pStyle w:val="0"/>
              <w:jc w:val="both"/>
            </w:pPr>
            <w:r>
              <w:rPr>
                <w:sz w:val="24"/>
              </w:rPr>
              <w:t xml:space="preserve">Заместитель председателя</w:t>
            </w:r>
          </w:p>
        </w:tc>
        <w:tc>
          <w:tcPr>
            <w:tcW w:w="2777" w:type="dxa"/>
          </w:tcPr>
          <w:p>
            <w:pPr>
              <w:pStyle w:val="0"/>
              <w:jc w:val="center"/>
            </w:pPr>
            <w:r>
              <w:rPr>
                <w:sz w:val="24"/>
              </w:rPr>
              <w:t xml:space="preserve">85</w:t>
            </w:r>
          </w:p>
        </w:tc>
        <w:tc>
          <w:tcPr>
            <w:tcW w:w="2777" w:type="dxa"/>
          </w:tcPr>
          <w:p>
            <w:pPr>
              <w:pStyle w:val="0"/>
              <w:jc w:val="center"/>
            </w:pPr>
            <w:r>
              <w:rPr>
                <w:sz w:val="24"/>
              </w:rPr>
              <w:t xml:space="preserve">2,3</w:t>
            </w:r>
          </w:p>
        </w:tc>
      </w:tr>
      <w:tr>
        <w:tc>
          <w:tcPr>
            <w:tcW w:w="3514" w:type="dxa"/>
          </w:tcPr>
          <w:p>
            <w:pPr>
              <w:pStyle w:val="0"/>
              <w:jc w:val="both"/>
            </w:pPr>
            <w:r>
              <w:rPr>
                <w:sz w:val="24"/>
              </w:rPr>
              <w:t xml:space="preserve">Председатель судебной коллегии, председатель судебного состава</w:t>
            </w:r>
          </w:p>
        </w:tc>
        <w:tc>
          <w:tcPr>
            <w:tcW w:w="2777" w:type="dxa"/>
          </w:tcPr>
          <w:p>
            <w:pPr>
              <w:pStyle w:val="0"/>
              <w:jc w:val="center"/>
            </w:pPr>
            <w:r>
              <w:rPr>
                <w:sz w:val="24"/>
              </w:rPr>
              <w:t xml:space="preserve">83</w:t>
            </w:r>
          </w:p>
        </w:tc>
        <w:tc>
          <w:tcPr>
            <w:tcW w:w="2777" w:type="dxa"/>
          </w:tcPr>
          <w:p>
            <w:pPr>
              <w:pStyle w:val="0"/>
              <w:jc w:val="center"/>
            </w:pPr>
            <w:r>
              <w:rPr>
                <w:sz w:val="24"/>
              </w:rPr>
              <w:t xml:space="preserve">2,3</w:t>
            </w:r>
          </w:p>
        </w:tc>
      </w:tr>
      <w:tr>
        <w:tc>
          <w:tcPr>
            <w:tcW w:w="3514" w:type="dxa"/>
          </w:tcPr>
          <w:p>
            <w:pPr>
              <w:pStyle w:val="0"/>
              <w:jc w:val="both"/>
            </w:pPr>
            <w:r>
              <w:rPr>
                <w:sz w:val="24"/>
              </w:rPr>
              <w:t xml:space="preserve">Судья</w:t>
            </w:r>
          </w:p>
        </w:tc>
        <w:tc>
          <w:tcPr>
            <w:tcW w:w="2777" w:type="dxa"/>
          </w:tcPr>
          <w:p>
            <w:pPr>
              <w:pStyle w:val="0"/>
              <w:jc w:val="center"/>
            </w:pPr>
            <w:r>
              <w:rPr>
                <w:sz w:val="24"/>
              </w:rPr>
              <w:t xml:space="preserve">82</w:t>
            </w:r>
          </w:p>
        </w:tc>
        <w:tc>
          <w:tcPr>
            <w:tcW w:w="2777" w:type="dxa"/>
          </w:tcPr>
          <w:p>
            <w:pPr>
              <w:pStyle w:val="0"/>
              <w:jc w:val="center"/>
            </w:pPr>
            <w:r>
              <w:rPr>
                <w:sz w:val="24"/>
              </w:rPr>
              <w:t xml:space="preserve">2,2</w:t>
            </w:r>
          </w:p>
        </w:tc>
      </w:tr>
      <w:tr>
        <w:tc>
          <w:tcPr>
            <w:gridSpan w:val="3"/>
            <w:tcW w:w="9068" w:type="dxa"/>
          </w:tcPr>
          <w:p>
            <w:pPr>
              <w:pStyle w:val="0"/>
              <w:outlineLvl w:val="1"/>
              <w:jc w:val="center"/>
            </w:pPr>
            <w:r>
              <w:rPr>
                <w:sz w:val="24"/>
              </w:rPr>
              <w:t xml:space="preserve">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tc>
          <w:tcPr>
            <w:tcW w:w="3514" w:type="dxa"/>
          </w:tcPr>
          <w:p>
            <w:pPr>
              <w:pStyle w:val="0"/>
              <w:jc w:val="both"/>
            </w:pPr>
            <w:r>
              <w:rPr>
                <w:sz w:val="24"/>
              </w:rPr>
              <w:t xml:space="preserve">Председатель</w:t>
            </w:r>
          </w:p>
        </w:tc>
        <w:tc>
          <w:tcPr>
            <w:tcW w:w="2777" w:type="dxa"/>
          </w:tcPr>
          <w:p>
            <w:pPr>
              <w:pStyle w:val="0"/>
              <w:jc w:val="center"/>
            </w:pPr>
            <w:r>
              <w:rPr>
                <w:sz w:val="24"/>
              </w:rPr>
              <w:t xml:space="preserve">80</w:t>
            </w:r>
          </w:p>
        </w:tc>
        <w:tc>
          <w:tcPr>
            <w:tcW w:w="2777" w:type="dxa"/>
          </w:tcPr>
          <w:p>
            <w:pPr>
              <w:pStyle w:val="0"/>
              <w:jc w:val="center"/>
            </w:pPr>
            <w:r>
              <w:rPr>
                <w:sz w:val="24"/>
              </w:rPr>
              <w:t xml:space="preserve">2,3</w:t>
            </w:r>
          </w:p>
        </w:tc>
      </w:tr>
      <w:tr>
        <w:tc>
          <w:tcPr>
            <w:tcW w:w="3514" w:type="dxa"/>
          </w:tcPr>
          <w:p>
            <w:pPr>
              <w:pStyle w:val="0"/>
              <w:jc w:val="both"/>
            </w:pPr>
            <w:r>
              <w:rPr>
                <w:sz w:val="24"/>
              </w:rPr>
              <w:t xml:space="preserve">Первый заместитель председателя</w:t>
            </w:r>
          </w:p>
        </w:tc>
        <w:tc>
          <w:tcPr>
            <w:tcW w:w="2777" w:type="dxa"/>
          </w:tcPr>
          <w:p>
            <w:pPr>
              <w:pStyle w:val="0"/>
              <w:jc w:val="center"/>
            </w:pPr>
            <w:r>
              <w:rPr>
                <w:sz w:val="24"/>
              </w:rPr>
              <w:t xml:space="preserve">76</w:t>
            </w:r>
          </w:p>
        </w:tc>
        <w:tc>
          <w:tcPr>
            <w:tcW w:w="2777" w:type="dxa"/>
          </w:tcPr>
          <w:p>
            <w:pPr>
              <w:pStyle w:val="0"/>
              <w:jc w:val="center"/>
            </w:pPr>
            <w:r>
              <w:rPr>
                <w:sz w:val="24"/>
              </w:rPr>
              <w:t xml:space="preserve">2,3</w:t>
            </w:r>
          </w:p>
        </w:tc>
      </w:tr>
      <w:tr>
        <w:tc>
          <w:tcPr>
            <w:tcW w:w="3514" w:type="dxa"/>
          </w:tcPr>
          <w:p>
            <w:pPr>
              <w:pStyle w:val="0"/>
              <w:jc w:val="both"/>
            </w:pPr>
            <w:r>
              <w:rPr>
                <w:sz w:val="24"/>
              </w:rPr>
              <w:t xml:space="preserve">Заместитель председателя</w:t>
            </w:r>
          </w:p>
        </w:tc>
        <w:tc>
          <w:tcPr>
            <w:tcW w:w="2777" w:type="dxa"/>
          </w:tcPr>
          <w:p>
            <w:pPr>
              <w:pStyle w:val="0"/>
              <w:jc w:val="center"/>
            </w:pPr>
            <w:r>
              <w:rPr>
                <w:sz w:val="24"/>
              </w:rPr>
              <w:t xml:space="preserve">75</w:t>
            </w:r>
          </w:p>
        </w:tc>
        <w:tc>
          <w:tcPr>
            <w:tcW w:w="2777" w:type="dxa"/>
          </w:tcPr>
          <w:p>
            <w:pPr>
              <w:pStyle w:val="0"/>
              <w:jc w:val="center"/>
            </w:pPr>
            <w:r>
              <w:rPr>
                <w:sz w:val="24"/>
              </w:rPr>
              <w:t xml:space="preserve">2,3</w:t>
            </w:r>
          </w:p>
        </w:tc>
      </w:tr>
      <w:tr>
        <w:tc>
          <w:tcPr>
            <w:tcW w:w="3514" w:type="dxa"/>
          </w:tcPr>
          <w:p>
            <w:pPr>
              <w:pStyle w:val="0"/>
              <w:jc w:val="both"/>
            </w:pPr>
            <w:r>
              <w:rPr>
                <w:sz w:val="24"/>
              </w:rPr>
              <w:t xml:space="preserve">Председатель судебной коллегии, председатель судебного состава</w:t>
            </w:r>
          </w:p>
        </w:tc>
        <w:tc>
          <w:tcPr>
            <w:tcW w:w="2777" w:type="dxa"/>
          </w:tcPr>
          <w:p>
            <w:pPr>
              <w:pStyle w:val="0"/>
              <w:jc w:val="center"/>
            </w:pPr>
            <w:r>
              <w:rPr>
                <w:sz w:val="24"/>
              </w:rPr>
              <w:t xml:space="preserve">73</w:t>
            </w:r>
          </w:p>
        </w:tc>
        <w:tc>
          <w:tcPr>
            <w:tcW w:w="2777" w:type="dxa"/>
          </w:tcPr>
          <w:p>
            <w:pPr>
              <w:pStyle w:val="0"/>
              <w:jc w:val="center"/>
            </w:pPr>
            <w:r>
              <w:rPr>
                <w:sz w:val="24"/>
              </w:rPr>
              <w:t xml:space="preserve">2,3</w:t>
            </w:r>
          </w:p>
        </w:tc>
      </w:tr>
      <w:tr>
        <w:tc>
          <w:tcPr>
            <w:tcW w:w="3514" w:type="dxa"/>
          </w:tcPr>
          <w:p>
            <w:pPr>
              <w:pStyle w:val="0"/>
              <w:jc w:val="both"/>
            </w:pPr>
            <w:r>
              <w:rPr>
                <w:sz w:val="24"/>
              </w:rPr>
              <w:t xml:space="preserve">Судья</w:t>
            </w:r>
          </w:p>
        </w:tc>
        <w:tc>
          <w:tcPr>
            <w:tcW w:w="2777" w:type="dxa"/>
          </w:tcPr>
          <w:p>
            <w:pPr>
              <w:pStyle w:val="0"/>
              <w:jc w:val="center"/>
            </w:pPr>
            <w:r>
              <w:rPr>
                <w:sz w:val="24"/>
              </w:rPr>
              <w:t xml:space="preserve">72</w:t>
            </w:r>
          </w:p>
        </w:tc>
        <w:tc>
          <w:tcPr>
            <w:tcW w:w="2777" w:type="dxa"/>
          </w:tcPr>
          <w:p>
            <w:pPr>
              <w:pStyle w:val="0"/>
              <w:jc w:val="center"/>
            </w:pPr>
            <w:r>
              <w:rPr>
                <w:sz w:val="24"/>
              </w:rPr>
              <w:t xml:space="preserve">2,2</w:t>
            </w:r>
          </w:p>
        </w:tc>
      </w:tr>
      <w:tr>
        <w:tc>
          <w:tcPr>
            <w:gridSpan w:val="3"/>
            <w:tcW w:w="9068" w:type="dxa"/>
          </w:tcPr>
          <w:p>
            <w:pPr>
              <w:pStyle w:val="0"/>
              <w:outlineLvl w:val="1"/>
              <w:jc w:val="center"/>
            </w:pPr>
            <w:r>
              <w:rPr>
                <w:sz w:val="24"/>
              </w:rPr>
              <w:t xml:space="preserve">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tc>
          <w:tcPr>
            <w:tcW w:w="3514" w:type="dxa"/>
          </w:tcPr>
          <w:p>
            <w:pPr>
              <w:pStyle w:val="0"/>
              <w:jc w:val="both"/>
            </w:pPr>
            <w:r>
              <w:rPr>
                <w:sz w:val="24"/>
              </w:rPr>
              <w:t xml:space="preserve">Председатель</w:t>
            </w:r>
          </w:p>
        </w:tc>
        <w:tc>
          <w:tcPr>
            <w:tcW w:w="2777" w:type="dxa"/>
          </w:tcPr>
          <w:p>
            <w:pPr>
              <w:pStyle w:val="0"/>
              <w:jc w:val="center"/>
            </w:pPr>
            <w:r>
              <w:rPr>
                <w:sz w:val="24"/>
              </w:rPr>
              <w:t xml:space="preserve">85</w:t>
            </w:r>
          </w:p>
        </w:tc>
        <w:tc>
          <w:tcPr>
            <w:tcW w:w="2777" w:type="dxa"/>
          </w:tcPr>
          <w:p>
            <w:pPr>
              <w:pStyle w:val="0"/>
              <w:jc w:val="center"/>
            </w:pPr>
            <w:r>
              <w:rPr>
                <w:sz w:val="24"/>
              </w:rPr>
              <w:t xml:space="preserve">2,3</w:t>
            </w:r>
          </w:p>
        </w:tc>
      </w:tr>
      <w:tr>
        <w:tc>
          <w:tcPr>
            <w:tcW w:w="3514" w:type="dxa"/>
          </w:tcPr>
          <w:p>
            <w:pPr>
              <w:pStyle w:val="0"/>
              <w:jc w:val="both"/>
            </w:pPr>
            <w:r>
              <w:rPr>
                <w:sz w:val="24"/>
              </w:rPr>
              <w:t xml:space="preserve">Первый заместитель председателя</w:t>
            </w:r>
          </w:p>
        </w:tc>
        <w:tc>
          <w:tcPr>
            <w:tcW w:w="2777" w:type="dxa"/>
          </w:tcPr>
          <w:p>
            <w:pPr>
              <w:pStyle w:val="0"/>
              <w:jc w:val="center"/>
            </w:pPr>
            <w:r>
              <w:rPr>
                <w:sz w:val="24"/>
              </w:rPr>
              <w:t xml:space="preserve">81</w:t>
            </w:r>
          </w:p>
        </w:tc>
        <w:tc>
          <w:tcPr>
            <w:tcW w:w="2777" w:type="dxa"/>
          </w:tcPr>
          <w:p>
            <w:pPr>
              <w:pStyle w:val="0"/>
              <w:jc w:val="center"/>
            </w:pPr>
            <w:r>
              <w:rPr>
                <w:sz w:val="24"/>
              </w:rPr>
              <w:t xml:space="preserve">2,3</w:t>
            </w:r>
          </w:p>
        </w:tc>
      </w:tr>
      <w:tr>
        <w:tc>
          <w:tcPr>
            <w:tcW w:w="3514" w:type="dxa"/>
          </w:tcPr>
          <w:p>
            <w:pPr>
              <w:pStyle w:val="0"/>
              <w:jc w:val="both"/>
            </w:pPr>
            <w:r>
              <w:rPr>
                <w:sz w:val="24"/>
              </w:rPr>
              <w:t xml:space="preserve">Заместитель председателя</w:t>
            </w:r>
          </w:p>
        </w:tc>
        <w:tc>
          <w:tcPr>
            <w:tcW w:w="2777" w:type="dxa"/>
          </w:tcPr>
          <w:p>
            <w:pPr>
              <w:pStyle w:val="0"/>
              <w:jc w:val="center"/>
            </w:pPr>
            <w:r>
              <w:rPr>
                <w:sz w:val="24"/>
              </w:rPr>
              <w:t xml:space="preserve">80</w:t>
            </w:r>
          </w:p>
        </w:tc>
        <w:tc>
          <w:tcPr>
            <w:tcW w:w="2777" w:type="dxa"/>
          </w:tcPr>
          <w:p>
            <w:pPr>
              <w:pStyle w:val="0"/>
              <w:jc w:val="center"/>
            </w:pPr>
            <w:r>
              <w:rPr>
                <w:sz w:val="24"/>
              </w:rPr>
              <w:t xml:space="preserve">2,3</w:t>
            </w:r>
          </w:p>
        </w:tc>
      </w:tr>
      <w:tr>
        <w:tc>
          <w:tcPr>
            <w:tcW w:w="3514" w:type="dxa"/>
          </w:tcPr>
          <w:p>
            <w:pPr>
              <w:pStyle w:val="0"/>
              <w:jc w:val="both"/>
            </w:pPr>
            <w:r>
              <w:rPr>
                <w:sz w:val="24"/>
              </w:rPr>
              <w:t xml:space="preserve">Председатель судебной коллегии, председатель судебного состава</w:t>
            </w:r>
          </w:p>
        </w:tc>
        <w:tc>
          <w:tcPr>
            <w:tcW w:w="2777" w:type="dxa"/>
          </w:tcPr>
          <w:p>
            <w:pPr>
              <w:pStyle w:val="0"/>
              <w:jc w:val="center"/>
            </w:pPr>
            <w:r>
              <w:rPr>
                <w:sz w:val="24"/>
              </w:rPr>
              <w:t xml:space="preserve">78</w:t>
            </w:r>
          </w:p>
        </w:tc>
        <w:tc>
          <w:tcPr>
            <w:tcW w:w="2777" w:type="dxa"/>
          </w:tcPr>
          <w:p>
            <w:pPr>
              <w:pStyle w:val="0"/>
              <w:jc w:val="center"/>
            </w:pPr>
            <w:r>
              <w:rPr>
                <w:sz w:val="24"/>
              </w:rPr>
              <w:t xml:space="preserve">2,3</w:t>
            </w:r>
          </w:p>
        </w:tc>
      </w:tr>
      <w:tr>
        <w:tc>
          <w:tcPr>
            <w:tcW w:w="3514" w:type="dxa"/>
          </w:tcPr>
          <w:p>
            <w:pPr>
              <w:pStyle w:val="0"/>
              <w:jc w:val="both"/>
            </w:pPr>
            <w:r>
              <w:rPr>
                <w:sz w:val="24"/>
              </w:rPr>
              <w:t xml:space="preserve">Судья</w:t>
            </w:r>
          </w:p>
        </w:tc>
        <w:tc>
          <w:tcPr>
            <w:tcW w:w="2777" w:type="dxa"/>
          </w:tcPr>
          <w:p>
            <w:pPr>
              <w:pStyle w:val="0"/>
              <w:jc w:val="center"/>
            </w:pPr>
            <w:r>
              <w:rPr>
                <w:sz w:val="24"/>
              </w:rPr>
              <w:t xml:space="preserve">77</w:t>
            </w:r>
          </w:p>
        </w:tc>
        <w:tc>
          <w:tcPr>
            <w:tcW w:w="2777" w:type="dxa"/>
          </w:tcPr>
          <w:p>
            <w:pPr>
              <w:pStyle w:val="0"/>
              <w:jc w:val="center"/>
            </w:pPr>
            <w:r>
              <w:rPr>
                <w:sz w:val="24"/>
              </w:rPr>
              <w:t xml:space="preserve">2,2</w:t>
            </w:r>
          </w:p>
        </w:tc>
      </w:tr>
      <w:tr>
        <w:tc>
          <w:tcPr>
            <w:gridSpan w:val="3"/>
            <w:tcW w:w="9068" w:type="dxa"/>
          </w:tcPr>
          <w:p>
            <w:pPr>
              <w:pStyle w:val="0"/>
              <w:outlineLvl w:val="1"/>
              <w:jc w:val="center"/>
            </w:pPr>
            <w:r>
              <w:rPr>
                <w:sz w:val="24"/>
              </w:rPr>
              <w:t xml:space="preserve">5. Судьи районных, городских, межрайонных и гарнизонных военных судов</w:t>
            </w:r>
          </w:p>
        </w:tc>
      </w:tr>
      <w:tr>
        <w:tc>
          <w:tcPr>
            <w:tcW w:w="3514" w:type="dxa"/>
          </w:tcPr>
          <w:p>
            <w:pPr>
              <w:pStyle w:val="0"/>
              <w:jc w:val="both"/>
            </w:pPr>
            <w:r>
              <w:rPr>
                <w:sz w:val="24"/>
              </w:rPr>
              <w:t xml:space="preserve">Председатель</w:t>
            </w:r>
          </w:p>
        </w:tc>
        <w:tc>
          <w:tcPr>
            <w:tcW w:w="2777" w:type="dxa"/>
          </w:tcPr>
          <w:p>
            <w:pPr>
              <w:pStyle w:val="0"/>
              <w:jc w:val="center"/>
            </w:pPr>
            <w:r>
              <w:rPr>
                <w:sz w:val="24"/>
              </w:rPr>
              <w:t xml:space="preserve">72</w:t>
            </w:r>
          </w:p>
        </w:tc>
        <w:tc>
          <w:tcPr>
            <w:tcW w:w="2777" w:type="dxa"/>
          </w:tcPr>
          <w:p>
            <w:pPr>
              <w:pStyle w:val="0"/>
              <w:jc w:val="center"/>
            </w:pPr>
            <w:r>
              <w:rPr>
                <w:sz w:val="24"/>
              </w:rPr>
              <w:t xml:space="preserve">2,3</w:t>
            </w:r>
          </w:p>
        </w:tc>
      </w:tr>
      <w:tr>
        <w:tc>
          <w:tcPr>
            <w:tcW w:w="3514" w:type="dxa"/>
          </w:tcPr>
          <w:p>
            <w:pPr>
              <w:pStyle w:val="0"/>
              <w:jc w:val="both"/>
            </w:pPr>
            <w:r>
              <w:rPr>
                <w:sz w:val="24"/>
              </w:rPr>
              <w:t xml:space="preserve">Заместитель председателя</w:t>
            </w:r>
          </w:p>
        </w:tc>
        <w:tc>
          <w:tcPr>
            <w:tcW w:w="2777" w:type="dxa"/>
          </w:tcPr>
          <w:p>
            <w:pPr>
              <w:pStyle w:val="0"/>
              <w:jc w:val="center"/>
            </w:pPr>
            <w:r>
              <w:rPr>
                <w:sz w:val="24"/>
              </w:rPr>
              <w:t xml:space="preserve">70</w:t>
            </w:r>
          </w:p>
        </w:tc>
        <w:tc>
          <w:tcPr>
            <w:tcW w:w="2777" w:type="dxa"/>
          </w:tcPr>
          <w:p>
            <w:pPr>
              <w:pStyle w:val="0"/>
              <w:jc w:val="center"/>
            </w:pPr>
            <w:r>
              <w:rPr>
                <w:sz w:val="24"/>
              </w:rPr>
              <w:t xml:space="preserve">2,3</w:t>
            </w:r>
          </w:p>
        </w:tc>
      </w:tr>
      <w:tr>
        <w:tc>
          <w:tcPr>
            <w:tcW w:w="3514" w:type="dxa"/>
          </w:tcPr>
          <w:p>
            <w:pPr>
              <w:pStyle w:val="0"/>
              <w:jc w:val="both"/>
            </w:pPr>
            <w:r>
              <w:rPr>
                <w:sz w:val="24"/>
              </w:rPr>
              <w:t xml:space="preserve">Судья</w:t>
            </w:r>
          </w:p>
        </w:tc>
        <w:tc>
          <w:tcPr>
            <w:tcW w:w="2777" w:type="dxa"/>
          </w:tcPr>
          <w:p>
            <w:pPr>
              <w:pStyle w:val="0"/>
              <w:jc w:val="center"/>
            </w:pPr>
            <w:r>
              <w:rPr>
                <w:sz w:val="24"/>
              </w:rPr>
              <w:t xml:space="preserve">67</w:t>
            </w:r>
          </w:p>
        </w:tc>
        <w:tc>
          <w:tcPr>
            <w:tcW w:w="2777" w:type="dxa"/>
          </w:tcPr>
          <w:p>
            <w:pPr>
              <w:pStyle w:val="0"/>
              <w:jc w:val="center"/>
            </w:pPr>
            <w:r>
              <w:rPr>
                <w:sz w:val="24"/>
              </w:rPr>
              <w:t xml:space="preserve">2,2</w:t>
            </w:r>
          </w:p>
        </w:tc>
      </w:tr>
      <w:tr>
        <w:tc>
          <w:tcPr>
            <w:gridSpan w:val="3"/>
            <w:tcW w:w="9068" w:type="dxa"/>
          </w:tcPr>
          <w:p>
            <w:pPr>
              <w:pStyle w:val="0"/>
              <w:outlineLvl w:val="1"/>
              <w:jc w:val="center"/>
            </w:pPr>
            <w:r>
              <w:rPr>
                <w:sz w:val="24"/>
              </w:rPr>
              <w:t xml:space="preserve">6. Судьи районных и гарнизонных военных судов в городах Москве и Санкт-Петербурге</w:t>
            </w:r>
          </w:p>
        </w:tc>
      </w:tr>
      <w:tr>
        <w:tc>
          <w:tcPr>
            <w:tcW w:w="3514" w:type="dxa"/>
          </w:tcPr>
          <w:p>
            <w:pPr>
              <w:pStyle w:val="0"/>
              <w:jc w:val="both"/>
            </w:pPr>
            <w:r>
              <w:rPr>
                <w:sz w:val="24"/>
              </w:rPr>
              <w:t xml:space="preserve">Председатель</w:t>
            </w:r>
          </w:p>
        </w:tc>
        <w:tc>
          <w:tcPr>
            <w:tcW w:w="2777" w:type="dxa"/>
          </w:tcPr>
          <w:p>
            <w:pPr>
              <w:pStyle w:val="0"/>
              <w:jc w:val="center"/>
            </w:pPr>
            <w:r>
              <w:rPr>
                <w:sz w:val="24"/>
              </w:rPr>
              <w:t xml:space="preserve">77</w:t>
            </w:r>
          </w:p>
        </w:tc>
        <w:tc>
          <w:tcPr>
            <w:tcW w:w="2777" w:type="dxa"/>
          </w:tcPr>
          <w:p>
            <w:pPr>
              <w:pStyle w:val="0"/>
              <w:jc w:val="center"/>
            </w:pPr>
            <w:r>
              <w:rPr>
                <w:sz w:val="24"/>
              </w:rPr>
              <w:t xml:space="preserve">2,3</w:t>
            </w:r>
          </w:p>
        </w:tc>
      </w:tr>
      <w:tr>
        <w:tc>
          <w:tcPr>
            <w:tcW w:w="3514" w:type="dxa"/>
          </w:tcPr>
          <w:p>
            <w:pPr>
              <w:pStyle w:val="0"/>
              <w:jc w:val="both"/>
            </w:pPr>
            <w:r>
              <w:rPr>
                <w:sz w:val="24"/>
              </w:rPr>
              <w:t xml:space="preserve">Заместитель председателя</w:t>
            </w:r>
          </w:p>
        </w:tc>
        <w:tc>
          <w:tcPr>
            <w:tcW w:w="2777" w:type="dxa"/>
          </w:tcPr>
          <w:p>
            <w:pPr>
              <w:pStyle w:val="0"/>
              <w:jc w:val="center"/>
            </w:pPr>
            <w:r>
              <w:rPr>
                <w:sz w:val="24"/>
              </w:rPr>
              <w:t xml:space="preserve">75</w:t>
            </w:r>
          </w:p>
        </w:tc>
        <w:tc>
          <w:tcPr>
            <w:tcW w:w="2777" w:type="dxa"/>
          </w:tcPr>
          <w:p>
            <w:pPr>
              <w:pStyle w:val="0"/>
              <w:jc w:val="center"/>
            </w:pPr>
            <w:r>
              <w:rPr>
                <w:sz w:val="24"/>
              </w:rPr>
              <w:t xml:space="preserve">2,3</w:t>
            </w:r>
          </w:p>
        </w:tc>
      </w:tr>
      <w:tr>
        <w:tc>
          <w:tcPr>
            <w:tcW w:w="3514" w:type="dxa"/>
          </w:tcPr>
          <w:p>
            <w:pPr>
              <w:pStyle w:val="0"/>
              <w:jc w:val="both"/>
            </w:pPr>
            <w:r>
              <w:rPr>
                <w:sz w:val="24"/>
              </w:rPr>
              <w:t xml:space="preserve">Судья</w:t>
            </w:r>
          </w:p>
        </w:tc>
        <w:tc>
          <w:tcPr>
            <w:tcW w:w="2777" w:type="dxa"/>
          </w:tcPr>
          <w:p>
            <w:pPr>
              <w:pStyle w:val="0"/>
              <w:jc w:val="center"/>
            </w:pPr>
            <w:r>
              <w:rPr>
                <w:sz w:val="24"/>
              </w:rPr>
              <w:t xml:space="preserve">72</w:t>
            </w:r>
          </w:p>
        </w:tc>
        <w:tc>
          <w:tcPr>
            <w:tcW w:w="2777" w:type="dxa"/>
          </w:tcPr>
          <w:p>
            <w:pPr>
              <w:pStyle w:val="0"/>
              <w:jc w:val="center"/>
            </w:pPr>
            <w:r>
              <w:rPr>
                <w:sz w:val="24"/>
              </w:rPr>
              <w:t xml:space="preserve">2,2</w:t>
            </w:r>
          </w:p>
        </w:tc>
      </w:tr>
      <w:tr>
        <w:tc>
          <w:tcPr>
            <w:gridSpan w:val="3"/>
            <w:tcW w:w="9068" w:type="dxa"/>
          </w:tcPr>
          <w:p>
            <w:pPr>
              <w:pStyle w:val="0"/>
              <w:outlineLvl w:val="1"/>
              <w:jc w:val="center"/>
            </w:pPr>
            <w:r>
              <w:rPr>
                <w:sz w:val="24"/>
              </w:rPr>
              <w:t xml:space="preserve">7. Мировые судьи</w:t>
            </w:r>
          </w:p>
        </w:tc>
      </w:tr>
      <w:tr>
        <w:tc>
          <w:tcPr>
            <w:tcW w:w="3514" w:type="dxa"/>
          </w:tcPr>
          <w:p>
            <w:pPr>
              <w:pStyle w:val="0"/>
              <w:jc w:val="both"/>
            </w:pPr>
            <w:r>
              <w:rPr>
                <w:sz w:val="24"/>
              </w:rPr>
              <w:t xml:space="preserve">Мировой судья, осуществляющий свою деятельность в городах Москве и Санкт-Петербурге</w:t>
            </w:r>
          </w:p>
        </w:tc>
        <w:tc>
          <w:tcPr>
            <w:tcW w:w="2777" w:type="dxa"/>
          </w:tcPr>
          <w:p>
            <w:pPr>
              <w:pStyle w:val="0"/>
              <w:jc w:val="center"/>
            </w:pPr>
            <w:r>
              <w:rPr>
                <w:sz w:val="24"/>
              </w:rPr>
              <w:t xml:space="preserve">64</w:t>
            </w:r>
          </w:p>
        </w:tc>
        <w:tc>
          <w:tcPr>
            <w:tcW w:w="2777" w:type="dxa"/>
          </w:tcPr>
          <w:p>
            <w:pPr>
              <w:pStyle w:val="0"/>
              <w:jc w:val="center"/>
            </w:pPr>
            <w:r>
              <w:rPr>
                <w:sz w:val="24"/>
              </w:rPr>
              <w:t xml:space="preserve">2,2</w:t>
            </w:r>
          </w:p>
        </w:tc>
      </w:tr>
      <w:tr>
        <w:tc>
          <w:tcPr>
            <w:tcW w:w="3514" w:type="dxa"/>
          </w:tcPr>
          <w:p>
            <w:pPr>
              <w:pStyle w:val="0"/>
              <w:jc w:val="both"/>
            </w:pPr>
            <w:r>
              <w:rPr>
                <w:sz w:val="24"/>
              </w:rPr>
              <w:t xml:space="preserve">Мировой судья</w:t>
            </w:r>
          </w:p>
        </w:tc>
        <w:tc>
          <w:tcPr>
            <w:tcW w:w="2777" w:type="dxa"/>
          </w:tcPr>
          <w:p>
            <w:pPr>
              <w:pStyle w:val="0"/>
              <w:jc w:val="center"/>
            </w:pPr>
            <w:r>
              <w:rPr>
                <w:sz w:val="24"/>
              </w:rPr>
              <w:t xml:space="preserve">60</w:t>
            </w:r>
          </w:p>
        </w:tc>
        <w:tc>
          <w:tcPr>
            <w:tcW w:w="2777" w:type="dxa"/>
          </w:tcPr>
          <w:p>
            <w:pPr>
              <w:pStyle w:val="0"/>
              <w:jc w:val="center"/>
            </w:pPr>
            <w:r>
              <w:rPr>
                <w:sz w:val="24"/>
              </w:rPr>
              <w:t xml:space="preserve">2,2</w:t>
            </w:r>
          </w:p>
        </w:tc>
      </w:tr>
    </w:tbl>
    <w:p>
      <w:pPr>
        <w:pStyle w:val="0"/>
        <w:jc w:val="both"/>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26.06.1992 N 3132-1</w:t>
            <w:br/>
            <w:t>(ред. от 10.07.2023, с изм. от 27.11.2023)</w:t>
            <w:br/>
            <w:t>"О статусе судей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857&amp;date=26.11.2025&amp;dst=100005&amp;field=134&amp;demo=2" TargetMode = "External"/><Relationship Id="rId9" Type="http://schemas.openxmlformats.org/officeDocument/2006/relationships/hyperlink" Target="https://login.consultant.ru/link/?req=doc&amp;base=LAW&amp;n=2937&amp;date=26.11.2025&amp;dst=100052&amp;field=134&amp;demo=2" TargetMode = "External"/><Relationship Id="rId10" Type="http://schemas.openxmlformats.org/officeDocument/2006/relationships/hyperlink" Target="https://login.consultant.ru/link/?req=doc&amp;base=LAW&amp;n=139789&amp;date=26.11.2025&amp;dst=100007&amp;field=134&amp;demo=2" TargetMode = "External"/><Relationship Id="rId11" Type="http://schemas.openxmlformats.org/officeDocument/2006/relationships/hyperlink" Target="https://login.consultant.ru/link/?req=doc&amp;base=LAW&amp;n=10439&amp;date=26.11.2025&amp;dst=100008&amp;field=134&amp;demo=2" TargetMode = "External"/><Relationship Id="rId12" Type="http://schemas.openxmlformats.org/officeDocument/2006/relationships/hyperlink" Target="https://login.consultant.ru/link/?req=doc&amp;base=LAW&amp;n=27581&amp;date=26.11.2025&amp;dst=100008&amp;field=134&amp;demo=2" TargetMode = "External"/><Relationship Id="rId13" Type="http://schemas.openxmlformats.org/officeDocument/2006/relationships/hyperlink" Target="https://login.consultant.ru/link/?req=doc&amp;base=LAW&amp;n=139596&amp;date=26.11.2025&amp;dst=100008&amp;field=134&amp;demo=2" TargetMode = "External"/><Relationship Id="rId14" Type="http://schemas.openxmlformats.org/officeDocument/2006/relationships/hyperlink" Target="https://login.consultant.ru/link/?req=doc&amp;base=LAW&amp;n=507299&amp;date=26.11.2025&amp;dst=100575&amp;field=134&amp;demo=2" TargetMode = "External"/><Relationship Id="rId15" Type="http://schemas.openxmlformats.org/officeDocument/2006/relationships/hyperlink" Target="https://login.consultant.ru/link/?req=doc&amp;base=LAW&amp;n=52703&amp;date=26.11.2025&amp;dst=100009&amp;field=134&amp;demo=2" TargetMode = "External"/><Relationship Id="rId16" Type="http://schemas.openxmlformats.org/officeDocument/2006/relationships/hyperlink" Target="https://login.consultant.ru/link/?req=doc&amp;base=LAW&amp;n=501485&amp;date=26.11.2025&amp;dst=100019&amp;field=134&amp;demo=2" TargetMode = "External"/><Relationship Id="rId17" Type="http://schemas.openxmlformats.org/officeDocument/2006/relationships/hyperlink" Target="https://login.consultant.ru/link/?req=doc&amp;base=LAW&amp;n=201710&amp;date=26.11.2025&amp;dst=100022&amp;field=134&amp;demo=2" TargetMode = "External"/><Relationship Id="rId18" Type="http://schemas.openxmlformats.org/officeDocument/2006/relationships/hyperlink" Target="https://login.consultant.ru/link/?req=doc&amp;base=LAW&amp;n=501449&amp;date=26.11.2025&amp;dst=100009&amp;field=134&amp;demo=2" TargetMode = "External"/><Relationship Id="rId19" Type="http://schemas.openxmlformats.org/officeDocument/2006/relationships/hyperlink" Target="https://login.consultant.ru/link/?req=doc&amp;base=LAW&amp;n=110276&amp;date=26.11.2025&amp;dst=100009&amp;field=134&amp;demo=2" TargetMode = "External"/><Relationship Id="rId20" Type="http://schemas.openxmlformats.org/officeDocument/2006/relationships/hyperlink" Target="https://login.consultant.ru/link/?req=doc&amp;base=LAW&amp;n=88246&amp;date=26.11.2025&amp;dst=100009&amp;field=134&amp;demo=2" TargetMode = "External"/><Relationship Id="rId21" Type="http://schemas.openxmlformats.org/officeDocument/2006/relationships/hyperlink" Target="https://login.consultant.ru/link/?req=doc&amp;base=LAW&amp;n=88913&amp;date=26.11.2025&amp;dst=100009&amp;field=134&amp;demo=2" TargetMode = "External"/><Relationship Id="rId22" Type="http://schemas.openxmlformats.org/officeDocument/2006/relationships/hyperlink" Target="https://login.consultant.ru/link/?req=doc&amp;base=LAW&amp;n=89465&amp;date=26.11.2025&amp;dst=100009&amp;field=134&amp;demo=2" TargetMode = "External"/><Relationship Id="rId23" Type="http://schemas.openxmlformats.org/officeDocument/2006/relationships/hyperlink" Target="https://login.consultant.ru/link/?req=doc&amp;base=LAW&amp;n=91922&amp;date=26.11.2025&amp;dst=100008&amp;field=134&amp;demo=2" TargetMode = "External"/><Relationship Id="rId24" Type="http://schemas.openxmlformats.org/officeDocument/2006/relationships/hyperlink" Target="https://login.consultant.ru/link/?req=doc&amp;base=LAW&amp;n=93461&amp;date=26.11.2025&amp;dst=100009&amp;field=134&amp;demo=2" TargetMode = "External"/><Relationship Id="rId25" Type="http://schemas.openxmlformats.org/officeDocument/2006/relationships/hyperlink" Target="https://login.consultant.ru/link/?req=doc&amp;base=LAW&amp;n=93463&amp;date=26.11.2025&amp;dst=100009&amp;field=134&amp;demo=2" TargetMode = "External"/><Relationship Id="rId26" Type="http://schemas.openxmlformats.org/officeDocument/2006/relationships/hyperlink" Target="https://login.consultant.ru/link/?req=doc&amp;base=LAW&amp;n=94265&amp;date=26.11.2025&amp;dst=100009&amp;field=134&amp;demo=2" TargetMode = "External"/><Relationship Id="rId27" Type="http://schemas.openxmlformats.org/officeDocument/2006/relationships/hyperlink" Target="https://login.consultant.ru/link/?req=doc&amp;base=LAW&amp;n=98902&amp;date=26.11.2025&amp;dst=100008&amp;field=134&amp;demo=2" TargetMode = "External"/><Relationship Id="rId28" Type="http://schemas.openxmlformats.org/officeDocument/2006/relationships/hyperlink" Target="https://login.consultant.ru/link/?req=doc&amp;base=LAW&amp;n=102096&amp;date=26.11.2025&amp;dst=100009&amp;field=134&amp;demo=2" TargetMode = "External"/><Relationship Id="rId29" Type="http://schemas.openxmlformats.org/officeDocument/2006/relationships/hyperlink" Target="https://login.consultant.ru/link/?req=doc&amp;base=LAW&amp;n=107687&amp;date=26.11.2025&amp;dst=100015&amp;field=134&amp;demo=2" TargetMode = "External"/><Relationship Id="rId30" Type="http://schemas.openxmlformats.org/officeDocument/2006/relationships/hyperlink" Target="https://login.consultant.ru/link/?req=doc&amp;base=LAW&amp;n=108350&amp;date=26.11.2025&amp;dst=100008&amp;field=134&amp;demo=2" TargetMode = "External"/><Relationship Id="rId31" Type="http://schemas.openxmlformats.org/officeDocument/2006/relationships/hyperlink" Target="https://login.consultant.ru/link/?req=doc&amp;base=LAW&amp;n=287130&amp;date=26.11.2025&amp;dst=100159&amp;field=134&amp;demo=2" TargetMode = "External"/><Relationship Id="rId32" Type="http://schemas.openxmlformats.org/officeDocument/2006/relationships/hyperlink" Target="https://login.consultant.ru/link/?req=doc&amp;base=LAW&amp;n=173707&amp;date=26.11.2025&amp;dst=100516&amp;field=134&amp;demo=2" TargetMode = "External"/><Relationship Id="rId33" Type="http://schemas.openxmlformats.org/officeDocument/2006/relationships/hyperlink" Target="https://login.consultant.ru/link/?req=doc&amp;base=LAW&amp;n=133394&amp;date=26.11.2025&amp;dst=100116&amp;field=134&amp;demo=2" TargetMode = "External"/><Relationship Id="rId34" Type="http://schemas.openxmlformats.org/officeDocument/2006/relationships/hyperlink" Target="https://login.consultant.ru/link/?req=doc&amp;base=LAW&amp;n=176329&amp;date=26.11.2025&amp;dst=100009&amp;field=134&amp;demo=2" TargetMode = "External"/><Relationship Id="rId35" Type="http://schemas.openxmlformats.org/officeDocument/2006/relationships/hyperlink" Target="https://login.consultant.ru/link/?req=doc&amp;base=LAW&amp;n=164885&amp;date=26.11.2025&amp;dst=100009&amp;field=134&amp;demo=2" TargetMode = "External"/><Relationship Id="rId36" Type="http://schemas.openxmlformats.org/officeDocument/2006/relationships/hyperlink" Target="https://login.consultant.ru/link/?req=doc&amp;base=LAW&amp;n=130937&amp;date=26.11.2025&amp;dst=100009&amp;field=134&amp;demo=2" TargetMode = "External"/><Relationship Id="rId37" Type="http://schemas.openxmlformats.org/officeDocument/2006/relationships/hyperlink" Target="https://login.consultant.ru/link/?req=doc&amp;base=LAW&amp;n=132438&amp;date=26.11.2025&amp;dst=100009&amp;field=134&amp;demo=2" TargetMode = "External"/><Relationship Id="rId38" Type="http://schemas.openxmlformats.org/officeDocument/2006/relationships/hyperlink" Target="https://login.consultant.ru/link/?req=doc&amp;base=LAW&amp;n=404375&amp;date=26.11.2025&amp;dst=100020&amp;field=134&amp;demo=2" TargetMode = "External"/><Relationship Id="rId39" Type="http://schemas.openxmlformats.org/officeDocument/2006/relationships/hyperlink" Target="https://login.consultant.ru/link/?req=doc&amp;base=LAW&amp;n=442423&amp;date=26.11.2025&amp;dst=100009&amp;field=134&amp;demo=2" TargetMode = "External"/><Relationship Id="rId40" Type="http://schemas.openxmlformats.org/officeDocument/2006/relationships/hyperlink" Target="https://login.consultant.ru/link/?req=doc&amp;base=LAW&amp;n=142905&amp;date=26.11.2025&amp;dst=100009&amp;field=134&amp;demo=2" TargetMode = "External"/><Relationship Id="rId41" Type="http://schemas.openxmlformats.org/officeDocument/2006/relationships/hyperlink" Target="https://login.consultant.ru/link/?req=doc&amp;base=LAW&amp;n=501448&amp;date=26.11.2025&amp;dst=100016&amp;field=134&amp;demo=2" TargetMode = "External"/><Relationship Id="rId42" Type="http://schemas.openxmlformats.org/officeDocument/2006/relationships/hyperlink" Target="https://login.consultant.ru/link/?req=doc&amp;base=LAW&amp;n=148477&amp;date=26.11.2025&amp;dst=100009&amp;field=134&amp;demo=2" TargetMode = "External"/><Relationship Id="rId43" Type="http://schemas.openxmlformats.org/officeDocument/2006/relationships/hyperlink" Target="https://login.consultant.ru/link/?req=doc&amp;base=LAW&amp;n=148485&amp;date=26.11.2025&amp;dst=100009&amp;field=134&amp;demo=2" TargetMode = "External"/><Relationship Id="rId44" Type="http://schemas.openxmlformats.org/officeDocument/2006/relationships/hyperlink" Target="https://login.consultant.ru/link/?req=doc&amp;base=LAW&amp;n=148490&amp;date=26.11.2025&amp;dst=100008&amp;field=134&amp;demo=2" TargetMode = "External"/><Relationship Id="rId45" Type="http://schemas.openxmlformats.org/officeDocument/2006/relationships/hyperlink" Target="https://login.consultant.ru/link/?req=doc&amp;base=LAW&amp;n=479093&amp;date=26.11.2025&amp;dst=100192&amp;field=134&amp;demo=2" TargetMode = "External"/><Relationship Id="rId46" Type="http://schemas.openxmlformats.org/officeDocument/2006/relationships/hyperlink" Target="https://login.consultant.ru/link/?req=doc&amp;base=LAW&amp;n=470677&amp;date=26.11.2025&amp;dst=100013&amp;field=134&amp;demo=2" TargetMode = "External"/><Relationship Id="rId47" Type="http://schemas.openxmlformats.org/officeDocument/2006/relationships/hyperlink" Target="https://login.consultant.ru/link/?req=doc&amp;base=LAW&amp;n=421015&amp;date=26.11.2025&amp;dst=100011&amp;field=134&amp;demo=2" TargetMode = "External"/><Relationship Id="rId48" Type="http://schemas.openxmlformats.org/officeDocument/2006/relationships/hyperlink" Target="https://login.consultant.ru/link/?req=doc&amp;base=LAW&amp;n=222062&amp;date=26.11.2025&amp;dst=100011&amp;field=134&amp;demo=2" TargetMode = "External"/><Relationship Id="rId49" Type="http://schemas.openxmlformats.org/officeDocument/2006/relationships/hyperlink" Target="https://login.consultant.ru/link/?req=doc&amp;base=LAW&amp;n=479103&amp;date=26.11.2025&amp;dst=100054&amp;field=134&amp;demo=2" TargetMode = "External"/><Relationship Id="rId50" Type="http://schemas.openxmlformats.org/officeDocument/2006/relationships/hyperlink" Target="https://login.consultant.ru/link/?req=doc&amp;base=LAW&amp;n=501411&amp;date=26.11.2025&amp;dst=100009&amp;field=134&amp;demo=2" TargetMode = "External"/><Relationship Id="rId51" Type="http://schemas.openxmlformats.org/officeDocument/2006/relationships/hyperlink" Target="https://login.consultant.ru/link/?req=doc&amp;base=LAW&amp;n=172514&amp;date=26.11.2025&amp;dst=100009&amp;field=134&amp;demo=2" TargetMode = "External"/><Relationship Id="rId52" Type="http://schemas.openxmlformats.org/officeDocument/2006/relationships/hyperlink" Target="https://login.consultant.ru/link/?req=doc&amp;base=LAW&amp;n=177593&amp;date=26.11.2025&amp;dst=100009&amp;field=134&amp;demo=2" TargetMode = "External"/><Relationship Id="rId53" Type="http://schemas.openxmlformats.org/officeDocument/2006/relationships/hyperlink" Target="https://login.consultant.ru/link/?req=doc&amp;base=LAW&amp;n=404363&amp;date=26.11.2025&amp;dst=100009&amp;field=134&amp;demo=2" TargetMode = "External"/><Relationship Id="rId54" Type="http://schemas.openxmlformats.org/officeDocument/2006/relationships/hyperlink" Target="https://login.consultant.ru/link/?req=doc&amp;base=LAW&amp;n=201600&amp;date=26.11.2025&amp;dst=100009&amp;field=134&amp;demo=2" TargetMode = "External"/><Relationship Id="rId55" Type="http://schemas.openxmlformats.org/officeDocument/2006/relationships/hyperlink" Target="https://login.consultant.ru/link/?req=doc&amp;base=LAW&amp;n=200642&amp;date=26.11.2025&amp;dst=100009&amp;field=134&amp;demo=2" TargetMode = "External"/><Relationship Id="rId56" Type="http://schemas.openxmlformats.org/officeDocument/2006/relationships/hyperlink" Target="https://login.consultant.ru/link/?req=doc&amp;base=LAW&amp;n=501397&amp;date=26.11.2025&amp;dst=100011&amp;field=134&amp;demo=2" TargetMode = "External"/><Relationship Id="rId57" Type="http://schemas.openxmlformats.org/officeDocument/2006/relationships/hyperlink" Target="https://login.consultant.ru/link/?req=doc&amp;base=LAW&amp;n=284341&amp;date=26.11.2025&amp;dst=100058&amp;field=134&amp;demo=2" TargetMode = "External"/><Relationship Id="rId58" Type="http://schemas.openxmlformats.org/officeDocument/2006/relationships/hyperlink" Target="https://login.consultant.ru/link/?req=doc&amp;base=LAW&amp;n=299400&amp;date=26.11.2025&amp;dst=100016&amp;field=134&amp;demo=2" TargetMode = "External"/><Relationship Id="rId59" Type="http://schemas.openxmlformats.org/officeDocument/2006/relationships/hyperlink" Target="https://login.consultant.ru/link/?req=doc&amp;base=LAW&amp;n=303440&amp;date=26.11.2025&amp;dst=100009&amp;field=134&amp;demo=2" TargetMode = "External"/><Relationship Id="rId60" Type="http://schemas.openxmlformats.org/officeDocument/2006/relationships/hyperlink" Target="https://login.consultant.ru/link/?req=doc&amp;base=LAW&amp;n=303484&amp;date=26.11.2025&amp;dst=100009&amp;field=134&amp;demo=2" TargetMode = "External"/><Relationship Id="rId61" Type="http://schemas.openxmlformats.org/officeDocument/2006/relationships/hyperlink" Target="https://login.consultant.ru/link/?req=doc&amp;base=LAW&amp;n=310008&amp;date=26.11.2025&amp;dst=100009&amp;field=134&amp;demo=2" TargetMode = "External"/><Relationship Id="rId62" Type="http://schemas.openxmlformats.org/officeDocument/2006/relationships/hyperlink" Target="https://login.consultant.ru/link/?req=doc&amp;base=LAW&amp;n=310803&amp;date=26.11.2025&amp;dst=100011&amp;field=134&amp;demo=2" TargetMode = "External"/><Relationship Id="rId63" Type="http://schemas.openxmlformats.org/officeDocument/2006/relationships/hyperlink" Target="https://login.consultant.ru/link/?req=doc&amp;base=LAW&amp;n=319584&amp;date=26.11.2025&amp;dst=100009&amp;field=134&amp;demo=2" TargetMode = "External"/><Relationship Id="rId64" Type="http://schemas.openxmlformats.org/officeDocument/2006/relationships/hyperlink" Target="https://login.consultant.ru/link/?req=doc&amp;base=LAW&amp;n=328148&amp;date=26.11.2025&amp;dst=100009&amp;field=134&amp;demo=2" TargetMode = "External"/><Relationship Id="rId65" Type="http://schemas.openxmlformats.org/officeDocument/2006/relationships/hyperlink" Target="https://login.consultant.ru/link/?req=doc&amp;base=LAW&amp;n=329274&amp;date=26.11.2025&amp;dst=100009&amp;field=134&amp;demo=2" TargetMode = "External"/><Relationship Id="rId66" Type="http://schemas.openxmlformats.org/officeDocument/2006/relationships/hyperlink" Target="https://login.consultant.ru/link/?req=doc&amp;base=LAW&amp;n=329959&amp;date=26.11.2025&amp;dst=100009&amp;field=134&amp;demo=2" TargetMode = "External"/><Relationship Id="rId67" Type="http://schemas.openxmlformats.org/officeDocument/2006/relationships/hyperlink" Target="https://login.consultant.ru/link/?req=doc&amp;base=LAW&amp;n=330706&amp;date=26.11.2025&amp;dst=100009&amp;field=134&amp;demo=2" TargetMode = "External"/><Relationship Id="rId68" Type="http://schemas.openxmlformats.org/officeDocument/2006/relationships/hyperlink" Target="https://login.consultant.ru/link/?req=doc&amp;base=LAW&amp;n=479111&amp;date=26.11.2025&amp;dst=100017&amp;field=134&amp;demo=2" TargetMode = "External"/><Relationship Id="rId69" Type="http://schemas.openxmlformats.org/officeDocument/2006/relationships/hyperlink" Target="https://login.consultant.ru/link/?req=doc&amp;base=LAW&amp;n=370100&amp;date=26.11.2025&amp;dst=100009&amp;field=134&amp;demo=2" TargetMode = "External"/><Relationship Id="rId70" Type="http://schemas.openxmlformats.org/officeDocument/2006/relationships/hyperlink" Target="https://login.consultant.ru/link/?req=doc&amp;base=LAW&amp;n=381374&amp;date=26.11.2025&amp;dst=100009&amp;field=134&amp;demo=2" TargetMode = "External"/><Relationship Id="rId71" Type="http://schemas.openxmlformats.org/officeDocument/2006/relationships/hyperlink" Target="https://login.consultant.ru/link/?req=doc&amp;base=LAW&amp;n=414826&amp;date=26.11.2025&amp;dst=100009&amp;field=134&amp;demo=2" TargetMode = "External"/><Relationship Id="rId72" Type="http://schemas.openxmlformats.org/officeDocument/2006/relationships/hyperlink" Target="https://login.consultant.ru/link/?req=doc&amp;base=LAW&amp;n=434576&amp;date=26.11.2025&amp;dst=100008&amp;field=134&amp;demo=2" TargetMode = "External"/><Relationship Id="rId73" Type="http://schemas.openxmlformats.org/officeDocument/2006/relationships/hyperlink" Target="https://login.consultant.ru/link/?req=doc&amp;base=LAW&amp;n=442358&amp;date=26.11.2025&amp;dst=100009&amp;field=134&amp;demo=2" TargetMode = "External"/><Relationship Id="rId74" Type="http://schemas.openxmlformats.org/officeDocument/2006/relationships/hyperlink" Target="https://login.consultant.ru/link/?req=doc&amp;base=LAW&amp;n=449484&amp;date=26.11.2025&amp;dst=100011&amp;field=134&amp;demo=2" TargetMode = "External"/><Relationship Id="rId75" Type="http://schemas.openxmlformats.org/officeDocument/2006/relationships/hyperlink" Target="https://login.consultant.ru/link/?req=doc&amp;base=LAW&amp;n=501428&amp;date=26.11.2025&amp;dst=100021&amp;field=134&amp;demo=2" TargetMode = "External"/><Relationship Id="rId76" Type="http://schemas.openxmlformats.org/officeDocument/2006/relationships/hyperlink" Target="https://login.consultant.ru/link/?req=doc&amp;base=LAW&amp;n=1858&amp;date=26.11.2025&amp;dst=100006&amp;field=134&amp;demo=2" TargetMode = "External"/><Relationship Id="rId77" Type="http://schemas.openxmlformats.org/officeDocument/2006/relationships/hyperlink" Target="https://login.consultant.ru/link/?req=doc&amp;base=LAW&amp;n=63201&amp;date=26.11.2025&amp;dst=100034&amp;field=134&amp;demo=2" TargetMode = "External"/><Relationship Id="rId78" Type="http://schemas.openxmlformats.org/officeDocument/2006/relationships/hyperlink" Target="https://login.consultant.ru/link/?req=doc&amp;base=LAW&amp;n=90053&amp;date=26.11.2025&amp;dst=100040&amp;field=134&amp;demo=2" TargetMode = "External"/><Relationship Id="rId79" Type="http://schemas.openxmlformats.org/officeDocument/2006/relationships/hyperlink" Target="https://login.consultant.ru/link/?req=doc&amp;base=LAW&amp;n=120709&amp;date=26.11.2025&amp;dst=100045&amp;field=134&amp;demo=2" TargetMode = "External"/><Relationship Id="rId80" Type="http://schemas.openxmlformats.org/officeDocument/2006/relationships/hyperlink" Target="https://login.consultant.ru/link/?req=doc&amp;base=LAW&amp;n=138040&amp;date=26.11.2025&amp;dst=100049&amp;field=134&amp;demo=2" TargetMode = "External"/><Relationship Id="rId81" Type="http://schemas.openxmlformats.org/officeDocument/2006/relationships/hyperlink" Target="https://login.consultant.ru/link/?req=doc&amp;base=LAW&amp;n=209081&amp;date=26.11.2025&amp;dst=100011&amp;field=134&amp;demo=2" TargetMode = "External"/><Relationship Id="rId82" Type="http://schemas.openxmlformats.org/officeDocument/2006/relationships/hyperlink" Target="https://login.consultant.ru/link/?req=doc&amp;base=LAW&amp;n=179620&amp;date=26.11.2025&amp;dst=100042&amp;field=134&amp;demo=2" TargetMode = "External"/><Relationship Id="rId83" Type="http://schemas.openxmlformats.org/officeDocument/2006/relationships/hyperlink" Target="https://login.consultant.ru/link/?req=doc&amp;base=LAW&amp;n=291217&amp;date=26.11.2025&amp;dst=100063&amp;field=134&amp;demo=2" TargetMode = "External"/><Relationship Id="rId84" Type="http://schemas.openxmlformats.org/officeDocument/2006/relationships/hyperlink" Target="https://login.consultant.ru/link/?req=doc&amp;base=LAW&amp;n=372655&amp;date=26.11.2025&amp;dst=100008&amp;field=134&amp;demo=2" TargetMode = "External"/><Relationship Id="rId85" Type="http://schemas.openxmlformats.org/officeDocument/2006/relationships/hyperlink" Target="https://login.consultant.ru/link/?req=doc&amp;base=LAW&amp;n=462881&amp;date=26.11.2025&amp;dst=100010&amp;field=134&amp;demo=2" TargetMode = "External"/><Relationship Id="rId86" Type="http://schemas.openxmlformats.org/officeDocument/2006/relationships/hyperlink" Target="https://login.consultant.ru/link/?req=doc&amp;base=LAW&amp;n=2875&amp;date=26.11.2025&amp;demo=2" TargetMode = "External"/><Relationship Id="rId87" Type="http://schemas.openxmlformats.org/officeDocument/2006/relationships/hyperlink" Target="https://login.consultant.ru/link/?req=doc&amp;base=LAW&amp;n=139789&amp;date=26.11.2025&amp;dst=100008&amp;field=134&amp;demo=2" TargetMode = "External"/><Relationship Id="rId88" Type="http://schemas.openxmlformats.org/officeDocument/2006/relationships/hyperlink" Target="https://login.consultant.ru/link/?req=doc&amp;base=LAW&amp;n=453320&amp;date=26.11.2025&amp;dst=100048&amp;field=134&amp;demo=2" TargetMode = "External"/><Relationship Id="rId89" Type="http://schemas.openxmlformats.org/officeDocument/2006/relationships/hyperlink" Target="https://login.consultant.ru/link/?req=doc&amp;base=LAW&amp;n=139789&amp;date=26.11.2025&amp;dst=100010&amp;field=134&amp;demo=2" TargetMode = "External"/><Relationship Id="rId90" Type="http://schemas.openxmlformats.org/officeDocument/2006/relationships/hyperlink" Target="https://login.consultant.ru/link/?req=doc&amp;base=LAW&amp;n=442423&amp;date=26.11.2025&amp;dst=100010&amp;field=134&amp;demo=2" TargetMode = "External"/><Relationship Id="rId91" Type="http://schemas.openxmlformats.org/officeDocument/2006/relationships/hyperlink" Target="https://login.consultant.ru/link/?req=doc&amp;base=LAW&amp;n=2875&amp;date=26.11.2025&amp;demo=2" TargetMode = "External"/><Relationship Id="rId92" Type="http://schemas.openxmlformats.org/officeDocument/2006/relationships/hyperlink" Target="https://login.consultant.ru/link/?req=doc&amp;base=LAW&amp;n=501449&amp;date=26.11.2025&amp;dst=100011&amp;field=134&amp;demo=2" TargetMode = "External"/><Relationship Id="rId93" Type="http://schemas.openxmlformats.org/officeDocument/2006/relationships/hyperlink" Target="https://login.consultant.ru/link/?req=doc&amp;base=LAW&amp;n=370100&amp;date=26.11.2025&amp;dst=100011&amp;field=134&amp;demo=2" TargetMode = "External"/><Relationship Id="rId94" Type="http://schemas.openxmlformats.org/officeDocument/2006/relationships/hyperlink" Target="https://login.consultant.ru/link/?req=doc&amp;base=LAW&amp;n=501449&amp;date=26.11.2025&amp;dst=100012&amp;field=134&amp;demo=2" TargetMode = "External"/><Relationship Id="rId95" Type="http://schemas.openxmlformats.org/officeDocument/2006/relationships/hyperlink" Target="https://login.consultant.ru/link/?req=doc&amp;base=LAW&amp;n=501449&amp;date=26.11.2025&amp;dst=100014&amp;field=134&amp;demo=2" TargetMode = "External"/><Relationship Id="rId96" Type="http://schemas.openxmlformats.org/officeDocument/2006/relationships/hyperlink" Target="https://login.consultant.ru/link/?req=doc&amp;base=LAW&amp;n=501449&amp;date=26.11.2025&amp;dst=100015&amp;field=134&amp;demo=2" TargetMode = "External"/><Relationship Id="rId97" Type="http://schemas.openxmlformats.org/officeDocument/2006/relationships/hyperlink" Target="https://login.consultant.ru/link/?req=doc&amp;base=LAW&amp;n=479093&amp;date=26.11.2025&amp;dst=100193&amp;field=134&amp;demo=2" TargetMode = "External"/><Relationship Id="rId98" Type="http://schemas.openxmlformats.org/officeDocument/2006/relationships/hyperlink" Target="https://login.consultant.ru/link/?req=doc&amp;base=LAW&amp;n=421015&amp;date=26.11.2025&amp;dst=100013&amp;field=134&amp;demo=2" TargetMode = "External"/><Relationship Id="rId99" Type="http://schemas.openxmlformats.org/officeDocument/2006/relationships/hyperlink" Target="https://login.consultant.ru/link/?req=doc&amp;base=LAW&amp;n=370100&amp;date=26.11.2025&amp;dst=100013&amp;field=134&amp;demo=2" TargetMode = "External"/><Relationship Id="rId100" Type="http://schemas.openxmlformats.org/officeDocument/2006/relationships/hyperlink" Target="https://login.consultant.ru/link/?req=doc&amp;base=LAW&amp;n=451740&amp;date=26.11.2025&amp;dst=6&amp;field=134&amp;demo=2" TargetMode = "External"/><Relationship Id="rId101" Type="http://schemas.openxmlformats.org/officeDocument/2006/relationships/hyperlink" Target="https://login.consultant.ru/link/?req=doc&amp;base=LAW&amp;n=501448&amp;date=26.11.2025&amp;dst=100017&amp;field=134&amp;demo=2" TargetMode = "External"/><Relationship Id="rId102" Type="http://schemas.openxmlformats.org/officeDocument/2006/relationships/hyperlink" Target="https://login.consultant.ru/link/?req=doc&amp;base=LAW&amp;n=501397&amp;date=26.11.2025&amp;dst=100011&amp;field=134&amp;demo=2" TargetMode = "External"/><Relationship Id="rId103" Type="http://schemas.openxmlformats.org/officeDocument/2006/relationships/hyperlink" Target="https://login.consultant.ru/link/?req=doc&amp;base=LAW&amp;n=370100&amp;date=26.11.2025&amp;dst=100014&amp;field=134&amp;demo=2" TargetMode = "External"/><Relationship Id="rId104" Type="http://schemas.openxmlformats.org/officeDocument/2006/relationships/hyperlink" Target="https://login.consultant.ru/link/?req=doc&amp;base=LAW&amp;n=500166&amp;date=26.11.2025&amp;dst=100086&amp;field=134&amp;demo=2" TargetMode = "External"/><Relationship Id="rId105" Type="http://schemas.openxmlformats.org/officeDocument/2006/relationships/hyperlink" Target="https://login.consultant.ru/link/?req=doc&amp;base=LAW&amp;n=508506&amp;date=26.11.2025&amp;dst=102904&amp;field=134&amp;demo=2" TargetMode = "External"/><Relationship Id="rId106" Type="http://schemas.openxmlformats.org/officeDocument/2006/relationships/hyperlink" Target="https://login.consultant.ru/link/?req=doc&amp;base=LAW&amp;n=515484&amp;date=26.11.2025&amp;dst=101063&amp;field=134&amp;demo=2" TargetMode = "External"/><Relationship Id="rId107" Type="http://schemas.openxmlformats.org/officeDocument/2006/relationships/hyperlink" Target="https://login.consultant.ru/link/?req=doc&amp;base=LAW&amp;n=421015&amp;date=26.11.2025&amp;dst=100014&amp;field=134&amp;demo=2" TargetMode = "External"/><Relationship Id="rId108" Type="http://schemas.openxmlformats.org/officeDocument/2006/relationships/hyperlink" Target="https://login.consultant.ru/link/?req=doc&amp;base=LAW&amp;n=370100&amp;date=26.11.2025&amp;dst=100016&amp;field=134&amp;demo=2" TargetMode = "External"/><Relationship Id="rId109" Type="http://schemas.openxmlformats.org/officeDocument/2006/relationships/hyperlink" Target="https://login.consultant.ru/link/?req=doc&amp;base=LAW&amp;n=421015&amp;date=26.11.2025&amp;dst=100015&amp;field=134&amp;demo=2" TargetMode = "External"/><Relationship Id="rId110" Type="http://schemas.openxmlformats.org/officeDocument/2006/relationships/hyperlink" Target="https://login.consultant.ru/link/?req=doc&amp;base=LAW&amp;n=370100&amp;date=26.11.2025&amp;dst=100017&amp;field=134&amp;demo=2" TargetMode = "External"/><Relationship Id="rId111" Type="http://schemas.openxmlformats.org/officeDocument/2006/relationships/hyperlink" Target="https://login.consultant.ru/link/?req=doc&amp;base=LAW&amp;n=501449&amp;date=26.11.2025&amp;dst=100016&amp;field=134&amp;demo=2" TargetMode = "External"/><Relationship Id="rId112" Type="http://schemas.openxmlformats.org/officeDocument/2006/relationships/hyperlink" Target="https://login.consultant.ru/link/?req=doc&amp;base=LAW&amp;n=299400&amp;date=26.11.2025&amp;dst=100016&amp;field=134&amp;demo=2" TargetMode = "External"/><Relationship Id="rId113" Type="http://schemas.openxmlformats.org/officeDocument/2006/relationships/hyperlink" Target="https://login.consultant.ru/link/?req=doc&amp;base=LAW&amp;n=449484&amp;date=26.11.2025&amp;dst=100011&amp;field=134&amp;demo=2" TargetMode = "External"/><Relationship Id="rId114" Type="http://schemas.openxmlformats.org/officeDocument/2006/relationships/hyperlink" Target="https://login.consultant.ru/link/?req=doc&amp;base=LAW&amp;n=201600&amp;date=26.11.2025&amp;dst=100009&amp;field=134&amp;demo=2" TargetMode = "External"/><Relationship Id="rId115" Type="http://schemas.openxmlformats.org/officeDocument/2006/relationships/hyperlink" Target="https://login.consultant.ru/link/?req=doc&amp;base=LAW&amp;n=329959&amp;date=26.11.2025&amp;dst=100009&amp;field=134&amp;demo=2" TargetMode = "External"/><Relationship Id="rId116" Type="http://schemas.openxmlformats.org/officeDocument/2006/relationships/hyperlink" Target="https://login.consultant.ru/link/?req=doc&amp;base=LAW&amp;n=501449&amp;date=26.11.2025&amp;dst=100033&amp;field=134&amp;demo=2" TargetMode = "External"/><Relationship Id="rId117" Type="http://schemas.openxmlformats.org/officeDocument/2006/relationships/hyperlink" Target="https://login.consultant.ru/link/?req=doc&amp;base=LAW&amp;n=177593&amp;date=26.11.2025&amp;dst=100010&amp;field=134&amp;demo=2" TargetMode = "External"/><Relationship Id="rId118" Type="http://schemas.openxmlformats.org/officeDocument/2006/relationships/hyperlink" Target="https://login.consultant.ru/link/?req=doc&amp;base=LAW&amp;n=517477&amp;date=26.11.2025&amp;dst=101027&amp;field=134&amp;demo=2" TargetMode = "External"/><Relationship Id="rId119" Type="http://schemas.openxmlformats.org/officeDocument/2006/relationships/hyperlink" Target="https://login.consultant.ru/link/?req=doc&amp;base=LAW&amp;n=370100&amp;date=26.11.2025&amp;dst=100019&amp;field=134&amp;demo=2" TargetMode = "External"/><Relationship Id="rId120" Type="http://schemas.openxmlformats.org/officeDocument/2006/relationships/hyperlink" Target="https://login.consultant.ru/link/?req=doc&amp;base=LAW&amp;n=479093&amp;date=26.11.2025&amp;dst=100196&amp;field=134&amp;demo=2" TargetMode = "External"/><Relationship Id="rId121" Type="http://schemas.openxmlformats.org/officeDocument/2006/relationships/hyperlink" Target="https://login.consultant.ru/link/?req=doc&amp;base=LAW&amp;n=479093&amp;date=26.11.2025&amp;dst=100197&amp;field=134&amp;demo=2" TargetMode = "External"/><Relationship Id="rId122" Type="http://schemas.openxmlformats.org/officeDocument/2006/relationships/hyperlink" Target="https://login.consultant.ru/link/?req=doc&amp;base=LAW&amp;n=421015&amp;date=26.11.2025&amp;dst=100017&amp;field=134&amp;demo=2" TargetMode = "External"/><Relationship Id="rId123" Type="http://schemas.openxmlformats.org/officeDocument/2006/relationships/hyperlink" Target="https://login.consultant.ru/link/?req=doc&amp;base=LAW&amp;n=164885&amp;date=26.11.2025&amp;dst=100010&amp;field=134&amp;demo=2" TargetMode = "External"/><Relationship Id="rId124" Type="http://schemas.openxmlformats.org/officeDocument/2006/relationships/hyperlink" Target="https://login.consultant.ru/link/?req=doc&amp;base=LAW&amp;n=479093&amp;date=26.11.2025&amp;dst=100198&amp;field=134&amp;demo=2" TargetMode = "External"/><Relationship Id="rId125" Type="http://schemas.openxmlformats.org/officeDocument/2006/relationships/hyperlink" Target="https://login.consultant.ru/link/?req=doc&amp;base=LAW&amp;n=421015&amp;date=26.11.2025&amp;dst=100018&amp;field=134&amp;demo=2" TargetMode = "External"/><Relationship Id="rId126" Type="http://schemas.openxmlformats.org/officeDocument/2006/relationships/hyperlink" Target="https://login.consultant.ru/link/?req=doc&amp;base=LAW&amp;n=303484&amp;date=26.11.2025&amp;dst=100010&amp;field=134&amp;demo=2" TargetMode = "External"/><Relationship Id="rId127" Type="http://schemas.openxmlformats.org/officeDocument/2006/relationships/hyperlink" Target="https://login.consultant.ru/link/?req=doc&amp;base=LAW&amp;n=479093&amp;date=26.11.2025&amp;dst=100199&amp;field=134&amp;demo=2" TargetMode = "External"/><Relationship Id="rId128" Type="http://schemas.openxmlformats.org/officeDocument/2006/relationships/hyperlink" Target="https://login.consultant.ru/link/?req=doc&amp;base=LAW&amp;n=370100&amp;date=26.11.2025&amp;dst=100020&amp;field=134&amp;demo=2" TargetMode = "External"/><Relationship Id="rId129" Type="http://schemas.openxmlformats.org/officeDocument/2006/relationships/hyperlink" Target="https://login.consultant.ru/link/?req=doc&amp;base=LAW&amp;n=510615&amp;date=26.11.2025&amp;dst=100034&amp;field=134&amp;demo=2" TargetMode = "External"/><Relationship Id="rId130" Type="http://schemas.openxmlformats.org/officeDocument/2006/relationships/hyperlink" Target="https://login.consultant.ru/link/?req=doc&amp;base=LAW&amp;n=479093&amp;date=26.11.2025&amp;dst=100201&amp;field=134&amp;demo=2" TargetMode = "External"/><Relationship Id="rId131" Type="http://schemas.openxmlformats.org/officeDocument/2006/relationships/hyperlink" Target="https://login.consultant.ru/link/?req=doc&amp;base=LAW&amp;n=2875&amp;date=26.11.2025&amp;demo=2" TargetMode = "External"/><Relationship Id="rId132" Type="http://schemas.openxmlformats.org/officeDocument/2006/relationships/hyperlink" Target="https://login.consultant.ru/link/?req=doc&amp;base=LAW&amp;n=479093&amp;date=26.11.2025&amp;dst=100202&amp;field=134&amp;demo=2" TargetMode = "External"/><Relationship Id="rId133" Type="http://schemas.openxmlformats.org/officeDocument/2006/relationships/hyperlink" Target="https://login.consultant.ru/link/?req=doc&amp;base=LAW&amp;n=479093&amp;date=26.11.2025&amp;dst=100203&amp;field=134&amp;demo=2" TargetMode = "External"/><Relationship Id="rId134" Type="http://schemas.openxmlformats.org/officeDocument/2006/relationships/hyperlink" Target="https://login.consultant.ru/link/?req=doc&amp;base=LAW&amp;n=139596&amp;date=26.11.2025&amp;dst=100021&amp;field=134&amp;demo=2" TargetMode = "External"/><Relationship Id="rId135" Type="http://schemas.openxmlformats.org/officeDocument/2006/relationships/hyperlink" Target="https://login.consultant.ru/link/?req=doc&amp;base=LAW&amp;n=40411&amp;date=26.11.2025&amp;dst=100010&amp;field=134&amp;demo=2" TargetMode = "External"/><Relationship Id="rId136" Type="http://schemas.openxmlformats.org/officeDocument/2006/relationships/hyperlink" Target="https://login.consultant.ru/link/?req=doc&amp;base=LAW&amp;n=35883&amp;date=26.11.2025&amp;dst=100019&amp;field=134&amp;demo=2" TargetMode = "External"/><Relationship Id="rId137" Type="http://schemas.openxmlformats.org/officeDocument/2006/relationships/hyperlink" Target="https://login.consultant.ru/link/?req=doc&amp;base=LAW&amp;n=470677&amp;date=26.11.2025&amp;dst=100014&amp;field=134&amp;demo=2" TargetMode = "External"/><Relationship Id="rId138" Type="http://schemas.openxmlformats.org/officeDocument/2006/relationships/hyperlink" Target="https://login.consultant.ru/link/?req=doc&amp;base=LAW&amp;n=139596&amp;date=26.11.2025&amp;dst=100025&amp;field=134&amp;demo=2" TargetMode = "External"/><Relationship Id="rId139" Type="http://schemas.openxmlformats.org/officeDocument/2006/relationships/hyperlink" Target="https://login.consultant.ru/link/?req=doc&amp;base=LAW&amp;n=177593&amp;date=26.11.2025&amp;dst=100013&amp;field=134&amp;demo=2" TargetMode = "External"/><Relationship Id="rId140" Type="http://schemas.openxmlformats.org/officeDocument/2006/relationships/hyperlink" Target="https://login.consultant.ru/link/?req=doc&amp;base=LAW&amp;n=176329&amp;date=26.11.2025&amp;dst=100012&amp;field=134&amp;demo=2" TargetMode = "External"/><Relationship Id="rId141" Type="http://schemas.openxmlformats.org/officeDocument/2006/relationships/hyperlink" Target="https://login.consultant.ru/link/?req=doc&amp;base=LAW&amp;n=515484&amp;date=26.11.2025&amp;dst=2360&amp;field=134&amp;demo=2" TargetMode = "External"/><Relationship Id="rId142" Type="http://schemas.openxmlformats.org/officeDocument/2006/relationships/hyperlink" Target="https://login.consultant.ru/link/?req=doc&amp;base=LAW&amp;n=479111&amp;date=26.11.2025&amp;dst=100018&amp;field=134&amp;demo=2" TargetMode = "External"/><Relationship Id="rId143" Type="http://schemas.openxmlformats.org/officeDocument/2006/relationships/hyperlink" Target="https://login.consultant.ru/link/?req=doc&amp;base=LAW&amp;n=177593&amp;date=26.11.2025&amp;dst=100015&amp;field=134&amp;demo=2" TargetMode = "External"/><Relationship Id="rId144" Type="http://schemas.openxmlformats.org/officeDocument/2006/relationships/hyperlink" Target="https://login.consultant.ru/link/?req=doc&amp;base=LAW&amp;n=177593&amp;date=26.11.2025&amp;dst=100023&amp;field=134&amp;demo=2" TargetMode = "External"/><Relationship Id="rId145" Type="http://schemas.openxmlformats.org/officeDocument/2006/relationships/hyperlink" Target="https://login.consultant.ru/link/?req=doc&amp;base=LAW&amp;n=176329&amp;date=26.11.2025&amp;dst=100013&amp;field=134&amp;demo=2" TargetMode = "External"/><Relationship Id="rId146" Type="http://schemas.openxmlformats.org/officeDocument/2006/relationships/hyperlink" Target="https://login.consultant.ru/link/?req=doc&amp;base=LAW&amp;n=177593&amp;date=26.11.2025&amp;dst=100025&amp;field=134&amp;demo=2" TargetMode = "External"/><Relationship Id="rId147" Type="http://schemas.openxmlformats.org/officeDocument/2006/relationships/hyperlink" Target="https://login.consultant.ru/link/?req=doc&amp;base=LAW&amp;n=501988&amp;date=26.11.2025&amp;dst=100002&amp;field=134&amp;demo=2" TargetMode = "External"/><Relationship Id="rId148" Type="http://schemas.openxmlformats.org/officeDocument/2006/relationships/hyperlink" Target="https://login.consultant.ru/link/?req=doc&amp;base=LAW&amp;n=177593&amp;date=26.11.2025&amp;dst=100027&amp;field=134&amp;demo=2" TargetMode = "External"/><Relationship Id="rId149" Type="http://schemas.openxmlformats.org/officeDocument/2006/relationships/hyperlink" Target="https://login.consultant.ru/link/?req=doc&amp;base=LAW&amp;n=515484&amp;date=26.11.2025&amp;dst=2360&amp;field=134&amp;demo=2" TargetMode = "External"/><Relationship Id="rId150" Type="http://schemas.openxmlformats.org/officeDocument/2006/relationships/hyperlink" Target="https://login.consultant.ru/link/?req=doc&amp;base=LAW&amp;n=479111&amp;date=26.11.2025&amp;dst=100020&amp;field=134&amp;demo=2" TargetMode = "External"/><Relationship Id="rId151" Type="http://schemas.openxmlformats.org/officeDocument/2006/relationships/hyperlink" Target="https://login.consultant.ru/link/?req=doc&amp;base=LAW&amp;n=176329&amp;date=26.11.2025&amp;dst=100018&amp;field=134&amp;demo=2" TargetMode = "External"/><Relationship Id="rId152" Type="http://schemas.openxmlformats.org/officeDocument/2006/relationships/hyperlink" Target="https://login.consultant.ru/link/?req=doc&amp;base=LAW&amp;n=479093&amp;date=26.11.2025&amp;dst=100208&amp;field=134&amp;demo=2" TargetMode = "External"/><Relationship Id="rId153" Type="http://schemas.openxmlformats.org/officeDocument/2006/relationships/hyperlink" Target="https://login.consultant.ru/link/?req=doc&amp;base=LAW&amp;n=468048&amp;date=26.11.2025&amp;dst=100045&amp;field=134&amp;demo=2" TargetMode = "External"/><Relationship Id="rId154" Type="http://schemas.openxmlformats.org/officeDocument/2006/relationships/hyperlink" Target="https://login.consultant.ru/link/?req=doc&amp;base=LAW&amp;n=501411&amp;date=26.11.2025&amp;dst=100010&amp;field=134&amp;demo=2" TargetMode = "External"/><Relationship Id="rId155" Type="http://schemas.openxmlformats.org/officeDocument/2006/relationships/hyperlink" Target="https://login.consultant.ru/link/?req=doc&amp;base=LAW&amp;n=501449&amp;date=26.11.2025&amp;dst=100053&amp;field=134&amp;demo=2" TargetMode = "External"/><Relationship Id="rId156" Type="http://schemas.openxmlformats.org/officeDocument/2006/relationships/hyperlink" Target="https://login.consultant.ru/link/?req=doc&amp;base=LAW&amp;n=139596&amp;date=26.11.2025&amp;dst=100028&amp;field=134&amp;demo=2" TargetMode = "External"/><Relationship Id="rId157" Type="http://schemas.openxmlformats.org/officeDocument/2006/relationships/hyperlink" Target="https://login.consultant.ru/link/?req=doc&amp;base=LAW&amp;n=139596&amp;date=26.11.2025&amp;dst=100047&amp;field=134&amp;demo=2" TargetMode = "External"/><Relationship Id="rId158" Type="http://schemas.openxmlformats.org/officeDocument/2006/relationships/hyperlink" Target="https://login.consultant.ru/link/?req=doc&amp;base=LAW&amp;n=86374&amp;date=26.11.2025&amp;dst=100034&amp;field=134&amp;demo=2" TargetMode = "External"/><Relationship Id="rId159" Type="http://schemas.openxmlformats.org/officeDocument/2006/relationships/hyperlink" Target="https://login.consultant.ru/link/?req=doc&amp;base=LAW&amp;n=164885&amp;date=26.11.2025&amp;dst=100011&amp;field=134&amp;demo=2" TargetMode = "External"/><Relationship Id="rId160" Type="http://schemas.openxmlformats.org/officeDocument/2006/relationships/hyperlink" Target="https://login.consultant.ru/link/?req=doc&amp;base=LAW&amp;n=479093&amp;date=26.11.2025&amp;dst=100209&amp;field=134&amp;demo=2" TargetMode = "External"/><Relationship Id="rId161" Type="http://schemas.openxmlformats.org/officeDocument/2006/relationships/hyperlink" Target="https://login.consultant.ru/link/?req=doc&amp;base=LAW&amp;n=501449&amp;date=26.11.2025&amp;dst=100063&amp;field=134&amp;demo=2" TargetMode = "External"/><Relationship Id="rId162" Type="http://schemas.openxmlformats.org/officeDocument/2006/relationships/hyperlink" Target="https://login.consultant.ru/link/?req=doc&amp;base=LAW&amp;n=303440&amp;date=26.11.2025&amp;dst=100011&amp;field=134&amp;demo=2" TargetMode = "External"/><Relationship Id="rId163" Type="http://schemas.openxmlformats.org/officeDocument/2006/relationships/hyperlink" Target="https://login.consultant.ru/link/?req=doc&amp;base=LAW&amp;n=303440&amp;date=26.11.2025&amp;dst=100012&amp;field=134&amp;demo=2" TargetMode = "External"/><Relationship Id="rId164" Type="http://schemas.openxmlformats.org/officeDocument/2006/relationships/hyperlink" Target="https://login.consultant.ru/link/?req=doc&amp;base=LAW&amp;n=501449&amp;date=26.11.2025&amp;dst=100069&amp;field=134&amp;demo=2" TargetMode = "External"/><Relationship Id="rId165" Type="http://schemas.openxmlformats.org/officeDocument/2006/relationships/hyperlink" Target="https://login.consultant.ru/link/?req=doc&amp;base=LAW&amp;n=370100&amp;date=26.11.2025&amp;dst=100021&amp;field=134&amp;demo=2" TargetMode = "External"/><Relationship Id="rId166" Type="http://schemas.openxmlformats.org/officeDocument/2006/relationships/hyperlink" Target="https://login.consultant.ru/link/?req=doc&amp;base=LAW&amp;n=501449&amp;date=26.11.2025&amp;dst=100072&amp;field=134&amp;demo=2" TargetMode = "External"/><Relationship Id="rId167" Type="http://schemas.openxmlformats.org/officeDocument/2006/relationships/hyperlink" Target="https://login.consultant.ru/link/?req=doc&amp;base=LAW&amp;n=501449&amp;date=26.11.2025&amp;dst=100077&amp;field=134&amp;demo=2" TargetMode = "External"/><Relationship Id="rId168" Type="http://schemas.openxmlformats.org/officeDocument/2006/relationships/hyperlink" Target="https://login.consultant.ru/link/?req=doc&amp;base=LAW&amp;n=139789&amp;date=26.11.2025&amp;dst=100020&amp;field=134&amp;demo=2" TargetMode = "External"/><Relationship Id="rId169" Type="http://schemas.openxmlformats.org/officeDocument/2006/relationships/hyperlink" Target="https://login.consultant.ru/link/?req=doc&amp;base=LAW&amp;n=421015&amp;date=26.11.2025&amp;dst=100020&amp;field=134&amp;demo=2" TargetMode = "External"/><Relationship Id="rId170" Type="http://schemas.openxmlformats.org/officeDocument/2006/relationships/hyperlink" Target="https://login.consultant.ru/link/?req=doc&amp;base=LAW&amp;n=421015&amp;date=26.11.2025&amp;dst=100022&amp;field=134&amp;demo=2" TargetMode = "External"/><Relationship Id="rId171" Type="http://schemas.openxmlformats.org/officeDocument/2006/relationships/hyperlink" Target="https://login.consultant.ru/link/?req=doc&amp;base=LAW&amp;n=303484&amp;date=26.11.2025&amp;dst=100011&amp;field=134&amp;demo=2" TargetMode = "External"/><Relationship Id="rId172" Type="http://schemas.openxmlformats.org/officeDocument/2006/relationships/hyperlink" Target="https://login.consultant.ru/link/?req=doc&amp;base=LAW&amp;n=421015&amp;date=26.11.2025&amp;dst=100024&amp;field=134&amp;demo=2" TargetMode = "External"/><Relationship Id="rId173" Type="http://schemas.openxmlformats.org/officeDocument/2006/relationships/hyperlink" Target="https://login.consultant.ru/link/?req=doc&amp;base=LAW&amp;n=94265&amp;date=26.11.2025&amp;dst=100010&amp;field=134&amp;demo=2" TargetMode = "External"/><Relationship Id="rId174" Type="http://schemas.openxmlformats.org/officeDocument/2006/relationships/hyperlink" Target="https://login.consultant.ru/link/?req=doc&amp;base=LAW&amp;n=139596&amp;date=26.11.2025&amp;dst=100056&amp;field=134&amp;demo=2" TargetMode = "External"/><Relationship Id="rId175" Type="http://schemas.openxmlformats.org/officeDocument/2006/relationships/hyperlink" Target="https://login.consultant.ru/link/?req=doc&amp;base=LAW&amp;n=421015&amp;date=26.11.2025&amp;dst=100026&amp;field=134&amp;demo=2" TargetMode = "External"/><Relationship Id="rId176" Type="http://schemas.openxmlformats.org/officeDocument/2006/relationships/hyperlink" Target="https://login.consultant.ru/link/?req=doc&amp;base=LAW&amp;n=86374&amp;date=26.11.2025&amp;dst=100034&amp;field=134&amp;demo=2" TargetMode = "External"/><Relationship Id="rId177" Type="http://schemas.openxmlformats.org/officeDocument/2006/relationships/hyperlink" Target="https://login.consultant.ru/link/?req=doc&amp;base=LAW&amp;n=139596&amp;date=26.11.2025&amp;dst=100057&amp;field=134&amp;demo=2" TargetMode = "External"/><Relationship Id="rId178" Type="http://schemas.openxmlformats.org/officeDocument/2006/relationships/hyperlink" Target="https://login.consultant.ru/link/?req=doc&amp;base=LAW&amp;n=107687&amp;date=26.11.2025&amp;dst=100015&amp;field=134&amp;demo=2" TargetMode = "External"/><Relationship Id="rId179" Type="http://schemas.openxmlformats.org/officeDocument/2006/relationships/hyperlink" Target="https://login.consultant.ru/link/?req=doc&amp;base=LAW&amp;n=139596&amp;date=26.11.2025&amp;dst=100059&amp;field=134&amp;demo=2" TargetMode = "External"/><Relationship Id="rId180" Type="http://schemas.openxmlformats.org/officeDocument/2006/relationships/hyperlink" Target="https://login.consultant.ru/link/?req=doc&amp;base=LAW&amp;n=501449&amp;date=26.11.2025&amp;dst=100083&amp;field=134&amp;demo=2" TargetMode = "External"/><Relationship Id="rId181" Type="http://schemas.openxmlformats.org/officeDocument/2006/relationships/hyperlink" Target="https://login.consultant.ru/link/?req=doc&amp;base=LAW&amp;n=52703&amp;date=26.11.2025&amp;dst=100011&amp;field=134&amp;demo=2" TargetMode = "External"/><Relationship Id="rId182" Type="http://schemas.openxmlformats.org/officeDocument/2006/relationships/hyperlink" Target="https://login.consultant.ru/link/?req=doc&amp;base=LAW&amp;n=89465&amp;date=26.11.2025&amp;dst=100010&amp;field=134&amp;demo=2" TargetMode = "External"/><Relationship Id="rId183" Type="http://schemas.openxmlformats.org/officeDocument/2006/relationships/hyperlink" Target="https://login.consultant.ru/link/?req=doc&amp;base=LAW&amp;n=139596&amp;date=26.11.2025&amp;dst=100060&amp;field=134&amp;demo=2" TargetMode = "External"/><Relationship Id="rId184" Type="http://schemas.openxmlformats.org/officeDocument/2006/relationships/hyperlink" Target="https://login.consultant.ru/link/?req=doc&amp;base=LAW&amp;n=453320&amp;date=26.11.2025&amp;dst=6&amp;field=134&amp;demo=2" TargetMode = "External"/><Relationship Id="rId185" Type="http://schemas.openxmlformats.org/officeDocument/2006/relationships/hyperlink" Target="https://login.consultant.ru/link/?req=doc&amp;base=LAW&amp;n=88246&amp;date=26.11.2025&amp;dst=100009&amp;field=134&amp;demo=2" TargetMode = "External"/><Relationship Id="rId186" Type="http://schemas.openxmlformats.org/officeDocument/2006/relationships/hyperlink" Target="https://login.consultant.ru/link/?req=doc&amp;base=LAW&amp;n=370100&amp;date=26.11.2025&amp;dst=100023&amp;field=134&amp;demo=2" TargetMode = "External"/><Relationship Id="rId187" Type="http://schemas.openxmlformats.org/officeDocument/2006/relationships/hyperlink" Target="https://login.consultant.ru/link/?req=doc&amp;base=LAW&amp;n=421015&amp;date=26.11.2025&amp;dst=100028&amp;field=134&amp;demo=2" TargetMode = "External"/><Relationship Id="rId188" Type="http://schemas.openxmlformats.org/officeDocument/2006/relationships/hyperlink" Target="https://login.consultant.ru/link/?req=doc&amp;base=LAW&amp;n=421015&amp;date=26.11.2025&amp;dst=100031&amp;field=134&amp;demo=2" TargetMode = "External"/><Relationship Id="rId189" Type="http://schemas.openxmlformats.org/officeDocument/2006/relationships/hyperlink" Target="https://login.consultant.ru/link/?req=doc&amp;base=LAW&amp;n=421015&amp;date=26.11.2025&amp;dst=100034&amp;field=134&amp;demo=2" TargetMode = "External"/><Relationship Id="rId190" Type="http://schemas.openxmlformats.org/officeDocument/2006/relationships/hyperlink" Target="https://login.consultant.ru/link/?req=doc&amp;base=LAW&amp;n=421015&amp;date=26.11.2025&amp;dst=100036&amp;field=134&amp;demo=2" TargetMode = "External"/><Relationship Id="rId191" Type="http://schemas.openxmlformats.org/officeDocument/2006/relationships/hyperlink" Target="https://login.consultant.ru/link/?req=doc&amp;base=LAW&amp;n=303484&amp;date=26.11.2025&amp;dst=100012&amp;field=134&amp;demo=2" TargetMode = "External"/><Relationship Id="rId192" Type="http://schemas.openxmlformats.org/officeDocument/2006/relationships/hyperlink" Target="https://login.consultant.ru/link/?req=doc&amp;base=LAW&amp;n=421015&amp;date=26.11.2025&amp;dst=100038&amp;field=134&amp;demo=2" TargetMode = "External"/><Relationship Id="rId193" Type="http://schemas.openxmlformats.org/officeDocument/2006/relationships/hyperlink" Target="https://login.consultant.ru/link/?req=doc&amp;base=LAW&amp;n=370100&amp;date=26.11.2025&amp;dst=100024&amp;field=134&amp;demo=2" TargetMode = "External"/><Relationship Id="rId194" Type="http://schemas.openxmlformats.org/officeDocument/2006/relationships/hyperlink" Target="https://login.consultant.ru/link/?req=doc&amp;base=LAW&amp;n=370100&amp;date=26.11.2025&amp;dst=100025&amp;field=134&amp;demo=2" TargetMode = "External"/><Relationship Id="rId195" Type="http://schemas.openxmlformats.org/officeDocument/2006/relationships/hyperlink" Target="https://login.consultant.ru/link/?req=doc&amp;base=LAW&amp;n=453320&amp;date=26.11.2025&amp;dst=9&amp;field=134&amp;demo=2" TargetMode = "External"/><Relationship Id="rId196" Type="http://schemas.openxmlformats.org/officeDocument/2006/relationships/hyperlink" Target="https://login.consultant.ru/link/?req=doc&amp;base=LAW&amp;n=130937&amp;date=26.11.2025&amp;dst=100010&amp;field=134&amp;demo=2" TargetMode = "External"/><Relationship Id="rId197" Type="http://schemas.openxmlformats.org/officeDocument/2006/relationships/hyperlink" Target="https://login.consultant.ru/link/?req=doc&amp;base=LAW&amp;n=139596&amp;date=26.11.2025&amp;dst=100085&amp;field=134&amp;demo=2" TargetMode = "External"/><Relationship Id="rId198" Type="http://schemas.openxmlformats.org/officeDocument/2006/relationships/hyperlink" Target="https://login.consultant.ru/link/?req=doc&amp;base=LAW&amp;n=118627&amp;date=26.11.2025&amp;dst=100011&amp;field=134&amp;demo=2" TargetMode = "External"/><Relationship Id="rId199" Type="http://schemas.openxmlformats.org/officeDocument/2006/relationships/hyperlink" Target="https://login.consultant.ru/link/?req=doc&amp;base=LAW&amp;n=479093&amp;date=26.11.2025&amp;dst=100211&amp;field=134&amp;demo=2" TargetMode = "External"/><Relationship Id="rId200" Type="http://schemas.openxmlformats.org/officeDocument/2006/relationships/hyperlink" Target="https://login.consultant.ru/link/?req=doc&amp;base=LAW&amp;n=479093&amp;date=26.11.2025&amp;dst=100213&amp;field=134&amp;demo=2" TargetMode = "External"/><Relationship Id="rId201" Type="http://schemas.openxmlformats.org/officeDocument/2006/relationships/hyperlink" Target="https://login.consultant.ru/link/?req=doc&amp;base=LAW&amp;n=142905&amp;date=26.11.2025&amp;dst=100010&amp;field=134&amp;demo=2" TargetMode = "External"/><Relationship Id="rId202" Type="http://schemas.openxmlformats.org/officeDocument/2006/relationships/hyperlink" Target="https://login.consultant.ru/link/?req=doc&amp;base=LAW&amp;n=110276&amp;date=26.11.2025&amp;dst=100010&amp;field=134&amp;demo=2" TargetMode = "External"/><Relationship Id="rId203" Type="http://schemas.openxmlformats.org/officeDocument/2006/relationships/hyperlink" Target="https://login.consultant.ru/link/?req=doc&amp;base=LAW&amp;n=421015&amp;date=26.11.2025&amp;dst=100041&amp;field=134&amp;demo=2" TargetMode = "External"/><Relationship Id="rId204" Type="http://schemas.openxmlformats.org/officeDocument/2006/relationships/hyperlink" Target="https://login.consultant.ru/link/?req=doc&amp;base=LAW&amp;n=139789&amp;date=26.11.2025&amp;dst=100029&amp;field=134&amp;demo=2" TargetMode = "External"/><Relationship Id="rId205" Type="http://schemas.openxmlformats.org/officeDocument/2006/relationships/hyperlink" Target="https://login.consultant.ru/link/?req=doc&amp;base=LAW&amp;n=139789&amp;date=26.11.2025&amp;dst=100030&amp;field=134&amp;demo=2" TargetMode = "External"/><Relationship Id="rId206" Type="http://schemas.openxmlformats.org/officeDocument/2006/relationships/hyperlink" Target="https://login.consultant.ru/link/?req=doc&amp;base=LAW&amp;n=108350&amp;date=26.11.2025&amp;dst=100009&amp;field=134&amp;demo=2" TargetMode = "External"/><Relationship Id="rId207" Type="http://schemas.openxmlformats.org/officeDocument/2006/relationships/hyperlink" Target="https://login.consultant.ru/link/?req=doc&amp;base=LAW&amp;n=108350&amp;date=26.11.2025&amp;dst=100010&amp;field=134&amp;demo=2" TargetMode = "External"/><Relationship Id="rId208" Type="http://schemas.openxmlformats.org/officeDocument/2006/relationships/hyperlink" Target="https://login.consultant.ru/link/?req=doc&amp;base=LAW&amp;n=142905&amp;date=26.11.2025&amp;dst=100013&amp;field=134&amp;demo=2" TargetMode = "External"/><Relationship Id="rId209" Type="http://schemas.openxmlformats.org/officeDocument/2006/relationships/hyperlink" Target="https://login.consultant.ru/link/?req=doc&amp;base=LAW&amp;n=142905&amp;date=26.11.2025&amp;dst=100014&amp;field=134&amp;demo=2" TargetMode = "External"/><Relationship Id="rId210" Type="http://schemas.openxmlformats.org/officeDocument/2006/relationships/hyperlink" Target="https://login.consultant.ru/link/?req=doc&amp;base=LAW&amp;n=329274&amp;date=26.11.2025&amp;dst=100010&amp;field=134&amp;demo=2" TargetMode = "External"/><Relationship Id="rId211" Type="http://schemas.openxmlformats.org/officeDocument/2006/relationships/hyperlink" Target="https://login.consultant.ru/link/?req=doc&amp;base=LAW&amp;n=421015&amp;date=26.11.2025&amp;dst=100043&amp;field=134&amp;demo=2" TargetMode = "External"/><Relationship Id="rId212" Type="http://schemas.openxmlformats.org/officeDocument/2006/relationships/hyperlink" Target="https://login.consultant.ru/link/?req=doc&amp;base=LAW&amp;n=370100&amp;date=26.11.2025&amp;dst=100027&amp;field=134&amp;demo=2" TargetMode = "External"/><Relationship Id="rId213" Type="http://schemas.openxmlformats.org/officeDocument/2006/relationships/hyperlink" Target="https://login.consultant.ru/link/?req=doc&amp;base=LAW&amp;n=501449&amp;date=26.11.2025&amp;dst=100086&amp;field=134&amp;demo=2" TargetMode = "External"/><Relationship Id="rId214" Type="http://schemas.openxmlformats.org/officeDocument/2006/relationships/hyperlink" Target="https://login.consultant.ru/link/?req=doc&amp;base=LAW&amp;n=329274&amp;date=26.11.2025&amp;dst=100011&amp;field=134&amp;demo=2" TargetMode = "External"/><Relationship Id="rId215" Type="http://schemas.openxmlformats.org/officeDocument/2006/relationships/hyperlink" Target="https://login.consultant.ru/link/?req=doc&amp;base=LAW&amp;n=404375&amp;date=26.11.2025&amp;dst=100022&amp;field=134&amp;demo=2" TargetMode = "External"/><Relationship Id="rId216" Type="http://schemas.openxmlformats.org/officeDocument/2006/relationships/hyperlink" Target="https://login.consultant.ru/link/?req=doc&amp;base=LAW&amp;n=501449&amp;date=26.11.2025&amp;dst=100089&amp;field=134&amp;demo=2" TargetMode = "External"/><Relationship Id="rId217" Type="http://schemas.openxmlformats.org/officeDocument/2006/relationships/hyperlink" Target="https://login.consultant.ru/link/?req=doc&amp;base=LAW&amp;n=468048&amp;date=26.11.2025&amp;dst=100045&amp;field=134&amp;demo=2" TargetMode = "External"/><Relationship Id="rId218" Type="http://schemas.openxmlformats.org/officeDocument/2006/relationships/hyperlink" Target="https://login.consultant.ru/link/?req=doc&amp;base=LAW&amp;n=501411&amp;date=26.11.2025&amp;dst=100011&amp;field=134&amp;demo=2" TargetMode = "External"/><Relationship Id="rId219" Type="http://schemas.openxmlformats.org/officeDocument/2006/relationships/hyperlink" Target="https://login.consultant.ru/link/?req=doc&amp;base=LAW&amp;n=442435&amp;date=26.11.2025&amp;demo=2" TargetMode = "External"/><Relationship Id="rId220" Type="http://schemas.openxmlformats.org/officeDocument/2006/relationships/hyperlink" Target="https://login.consultant.ru/link/?req=doc&amp;base=LAW&amp;n=421015&amp;date=26.11.2025&amp;dst=100046&amp;field=134&amp;demo=2" TargetMode = "External"/><Relationship Id="rId221" Type="http://schemas.openxmlformats.org/officeDocument/2006/relationships/hyperlink" Target="https://login.consultant.ru/link/?req=doc&amp;base=LAW&amp;n=404375&amp;date=26.11.2025&amp;dst=100025&amp;field=134&amp;demo=2" TargetMode = "External"/><Relationship Id="rId222" Type="http://schemas.openxmlformats.org/officeDocument/2006/relationships/hyperlink" Target="https://login.consultant.ru/link/?req=doc&amp;base=LAW&amp;n=421015&amp;date=26.11.2025&amp;dst=100048&amp;field=134&amp;demo=2" TargetMode = "External"/><Relationship Id="rId223" Type="http://schemas.openxmlformats.org/officeDocument/2006/relationships/hyperlink" Target="https://login.consultant.ru/link/?req=doc&amp;base=LAW&amp;n=404375&amp;date=26.11.2025&amp;dst=100026&amp;field=134&amp;demo=2" TargetMode = "External"/><Relationship Id="rId224" Type="http://schemas.openxmlformats.org/officeDocument/2006/relationships/hyperlink" Target="https://login.consultant.ru/link/?req=doc&amp;base=LAW&amp;n=421015&amp;date=26.11.2025&amp;dst=100049&amp;field=134&amp;demo=2" TargetMode = "External"/><Relationship Id="rId225" Type="http://schemas.openxmlformats.org/officeDocument/2006/relationships/hyperlink" Target="https://login.consultant.ru/link/?req=doc&amp;base=LAW&amp;n=501448&amp;date=26.11.2025&amp;dst=100019&amp;field=134&amp;demo=2" TargetMode = "External"/><Relationship Id="rId226" Type="http://schemas.openxmlformats.org/officeDocument/2006/relationships/hyperlink" Target="https://login.consultant.ru/link/?req=doc&amp;base=LAW&amp;n=404375&amp;date=26.11.2025&amp;dst=100027&amp;field=134&amp;demo=2" TargetMode = "External"/><Relationship Id="rId227" Type="http://schemas.openxmlformats.org/officeDocument/2006/relationships/hyperlink" Target="https://login.consultant.ru/link/?req=doc&amp;base=LAW&amp;n=404375&amp;date=26.11.2025&amp;dst=100028&amp;field=134&amp;demo=2" TargetMode = "External"/><Relationship Id="rId228" Type="http://schemas.openxmlformats.org/officeDocument/2006/relationships/hyperlink" Target="https://login.consultant.ru/link/?req=doc&amp;base=LAW&amp;n=510612&amp;date=26.11.2025&amp;demo=2" TargetMode = "External"/><Relationship Id="rId229" Type="http://schemas.openxmlformats.org/officeDocument/2006/relationships/hyperlink" Target="https://login.consultant.ru/link/?req=doc&amp;base=LAW&amp;n=511078&amp;date=26.11.2025&amp;dst=100120&amp;field=134&amp;demo=2" TargetMode = "External"/><Relationship Id="rId230" Type="http://schemas.openxmlformats.org/officeDocument/2006/relationships/hyperlink" Target="https://login.consultant.ru/link/?req=doc&amp;base=LAW&amp;n=139789&amp;date=26.11.2025&amp;dst=100035&amp;field=134&amp;demo=2" TargetMode = "External"/><Relationship Id="rId231" Type="http://schemas.openxmlformats.org/officeDocument/2006/relationships/hyperlink" Target="https://login.consultant.ru/link/?req=doc&amp;base=LAW&amp;n=284341&amp;date=26.11.2025&amp;dst=100058&amp;field=134&amp;demo=2" TargetMode = "External"/><Relationship Id="rId232" Type="http://schemas.openxmlformats.org/officeDocument/2006/relationships/hyperlink" Target="https://login.consultant.ru/link/?req=doc&amp;base=LAW&amp;n=421015&amp;date=26.11.2025&amp;dst=100050&amp;field=134&amp;demo=2" TargetMode = "External"/><Relationship Id="rId233" Type="http://schemas.openxmlformats.org/officeDocument/2006/relationships/hyperlink" Target="https://login.consultant.ru/link/?req=doc&amp;base=LAW&amp;n=139789&amp;date=26.11.2025&amp;dst=100039&amp;field=134&amp;demo=2" TargetMode = "External"/><Relationship Id="rId234" Type="http://schemas.openxmlformats.org/officeDocument/2006/relationships/hyperlink" Target="https://login.consultant.ru/link/?req=doc&amp;base=LAW&amp;n=421015&amp;date=26.11.2025&amp;dst=100052&amp;field=134&amp;demo=2" TargetMode = "External"/><Relationship Id="rId235" Type="http://schemas.openxmlformats.org/officeDocument/2006/relationships/hyperlink" Target="https://login.consultant.ru/link/?req=doc&amp;base=LAW&amp;n=148477&amp;date=26.11.2025&amp;dst=100009&amp;field=134&amp;demo=2" TargetMode = "External"/><Relationship Id="rId236" Type="http://schemas.openxmlformats.org/officeDocument/2006/relationships/hyperlink" Target="https://login.consultant.ru/link/?req=doc&amp;base=LAW&amp;n=139596&amp;date=26.11.2025&amp;dst=100102&amp;field=134&amp;demo=2" TargetMode = "External"/><Relationship Id="rId237" Type="http://schemas.openxmlformats.org/officeDocument/2006/relationships/hyperlink" Target="https://login.consultant.ru/link/?req=doc&amp;base=LAW&amp;n=89465&amp;date=26.11.2025&amp;dst=100012&amp;field=134&amp;demo=2" TargetMode = "External"/><Relationship Id="rId238" Type="http://schemas.openxmlformats.org/officeDocument/2006/relationships/hyperlink" Target="https://login.consultant.ru/link/?req=doc&amp;base=LAW&amp;n=52703&amp;date=26.11.2025&amp;dst=100014&amp;field=134&amp;demo=2" TargetMode = "External"/><Relationship Id="rId239" Type="http://schemas.openxmlformats.org/officeDocument/2006/relationships/hyperlink" Target="https://login.consultant.ru/link/?req=doc&amp;base=LAW&amp;n=130937&amp;date=26.11.2025&amp;dst=100011&amp;field=134&amp;demo=2" TargetMode = "External"/><Relationship Id="rId240" Type="http://schemas.openxmlformats.org/officeDocument/2006/relationships/hyperlink" Target="https://login.consultant.ru/link/?req=doc&amp;base=LAW&amp;n=370100&amp;date=26.11.2025&amp;dst=100029&amp;field=134&amp;demo=2" TargetMode = "External"/><Relationship Id="rId241" Type="http://schemas.openxmlformats.org/officeDocument/2006/relationships/hyperlink" Target="https://login.consultant.ru/link/?req=doc&amp;base=LAW&amp;n=89465&amp;date=26.11.2025&amp;dst=100014&amp;field=134&amp;demo=2" TargetMode = "External"/><Relationship Id="rId242" Type="http://schemas.openxmlformats.org/officeDocument/2006/relationships/hyperlink" Target="https://login.consultant.ru/link/?req=doc&amp;base=LAW&amp;n=381374&amp;date=26.11.2025&amp;dst=100022&amp;field=134&amp;demo=2" TargetMode = "External"/><Relationship Id="rId243" Type="http://schemas.openxmlformats.org/officeDocument/2006/relationships/hyperlink" Target="https://login.consultant.ru/link/?req=doc&amp;base=LAW&amp;n=381374&amp;date=26.11.2025&amp;dst=100009&amp;field=134&amp;demo=2" TargetMode = "External"/><Relationship Id="rId244" Type="http://schemas.openxmlformats.org/officeDocument/2006/relationships/hyperlink" Target="https://login.consultant.ru/link/?req=doc&amp;base=LAW&amp;n=370100&amp;date=26.11.2025&amp;dst=100030&amp;field=134&amp;demo=2" TargetMode = "External"/><Relationship Id="rId245" Type="http://schemas.openxmlformats.org/officeDocument/2006/relationships/hyperlink" Target="https://login.consultant.ru/link/?req=doc&amp;base=LAW&amp;n=179620&amp;date=26.11.2025&amp;dst=100042&amp;field=134&amp;demo=2" TargetMode = "External"/><Relationship Id="rId246" Type="http://schemas.openxmlformats.org/officeDocument/2006/relationships/hyperlink" Target="https://login.consultant.ru/link/?req=doc&amp;base=LAW&amp;n=89465&amp;date=26.11.2025&amp;dst=100016&amp;field=134&amp;demo=2" TargetMode = "External"/><Relationship Id="rId247" Type="http://schemas.openxmlformats.org/officeDocument/2006/relationships/hyperlink" Target="https://login.consultant.ru/link/?req=doc&amp;base=LAW&amp;n=89465&amp;date=26.11.2025&amp;dst=100018&amp;field=134&amp;demo=2" TargetMode = "External"/><Relationship Id="rId248" Type="http://schemas.openxmlformats.org/officeDocument/2006/relationships/hyperlink" Target="https://login.consultant.ru/link/?req=doc&amp;base=LAW&amp;n=510612&amp;date=26.11.2025&amp;dst=16&amp;field=134&amp;demo=2" TargetMode = "External"/><Relationship Id="rId249" Type="http://schemas.openxmlformats.org/officeDocument/2006/relationships/hyperlink" Target="https://login.consultant.ru/link/?req=doc&amp;base=LAW&amp;n=370100&amp;date=26.11.2025&amp;dst=100032&amp;field=134&amp;demo=2" TargetMode = "External"/><Relationship Id="rId250" Type="http://schemas.openxmlformats.org/officeDocument/2006/relationships/hyperlink" Target="https://login.consultant.ru/link/?req=doc&amp;base=LAW&amp;n=89465&amp;date=26.11.2025&amp;dst=100019&amp;field=134&amp;demo=2" TargetMode = "External"/><Relationship Id="rId251" Type="http://schemas.openxmlformats.org/officeDocument/2006/relationships/hyperlink" Target="https://login.consultant.ru/link/?req=doc&amp;base=LAW&amp;n=52703&amp;date=26.11.2025&amp;dst=100022&amp;field=134&amp;demo=2" TargetMode = "External"/><Relationship Id="rId252" Type="http://schemas.openxmlformats.org/officeDocument/2006/relationships/hyperlink" Target="https://login.consultant.ru/link/?req=doc&amp;base=LAW&amp;n=89465&amp;date=26.11.2025&amp;dst=100021&amp;field=134&amp;demo=2" TargetMode = "External"/><Relationship Id="rId253" Type="http://schemas.openxmlformats.org/officeDocument/2006/relationships/hyperlink" Target="https://login.consultant.ru/link/?req=doc&amp;base=LAW&amp;n=148490&amp;date=26.11.2025&amp;dst=100009&amp;field=134&amp;demo=2" TargetMode = "External"/><Relationship Id="rId254" Type="http://schemas.openxmlformats.org/officeDocument/2006/relationships/hyperlink" Target="https://login.consultant.ru/link/?req=doc&amp;base=LAW&amp;n=433844&amp;date=26.11.2025&amp;demo=2" TargetMode = "External"/><Relationship Id="rId255" Type="http://schemas.openxmlformats.org/officeDocument/2006/relationships/hyperlink" Target="https://login.consultant.ru/link/?req=doc&amp;base=LAW&amp;n=303440&amp;date=26.11.2025&amp;dst=100014&amp;field=134&amp;demo=2" TargetMode = "External"/><Relationship Id="rId256" Type="http://schemas.openxmlformats.org/officeDocument/2006/relationships/hyperlink" Target="https://login.consultant.ru/link/?req=doc&amp;base=LAW&amp;n=433844&amp;date=26.11.2025&amp;demo=2" TargetMode = "External"/><Relationship Id="rId257" Type="http://schemas.openxmlformats.org/officeDocument/2006/relationships/hyperlink" Target="https://login.consultant.ru/link/?req=doc&amp;base=LAW&amp;n=303440&amp;date=26.11.2025&amp;dst=100020&amp;field=134&amp;demo=2" TargetMode = "External"/><Relationship Id="rId258" Type="http://schemas.openxmlformats.org/officeDocument/2006/relationships/hyperlink" Target="https://login.consultant.ru/link/?req=doc&amp;base=LAW&amp;n=433844&amp;date=26.11.2025&amp;demo=2" TargetMode = "External"/><Relationship Id="rId259" Type="http://schemas.openxmlformats.org/officeDocument/2006/relationships/hyperlink" Target="https://login.consultant.ru/link/?req=doc&amp;base=LAW&amp;n=303440&amp;date=26.11.2025&amp;dst=100023&amp;field=134&amp;demo=2" TargetMode = "External"/><Relationship Id="rId260" Type="http://schemas.openxmlformats.org/officeDocument/2006/relationships/hyperlink" Target="https://login.consultant.ru/link/?req=doc&amp;base=LAW&amp;n=510612&amp;date=26.11.2025&amp;dst=7&amp;field=134&amp;demo=2" TargetMode = "External"/><Relationship Id="rId261" Type="http://schemas.openxmlformats.org/officeDocument/2006/relationships/hyperlink" Target="https://login.consultant.ru/link/?req=doc&amp;base=LAW&amp;n=422128&amp;date=26.11.2025&amp;dst=100132&amp;field=134&amp;demo=2" TargetMode = "External"/><Relationship Id="rId262" Type="http://schemas.openxmlformats.org/officeDocument/2006/relationships/hyperlink" Target="https://login.consultant.ru/link/?req=doc&amp;base=LAW&amp;n=421015&amp;date=26.11.2025&amp;dst=100054&amp;field=134&amp;demo=2" TargetMode = "External"/><Relationship Id="rId263" Type="http://schemas.openxmlformats.org/officeDocument/2006/relationships/hyperlink" Target="https://login.consultant.ru/link/?req=doc&amp;base=LAW&amp;n=303440&amp;date=26.11.2025&amp;dst=100026&amp;field=134&amp;demo=2" TargetMode = "External"/><Relationship Id="rId264" Type="http://schemas.openxmlformats.org/officeDocument/2006/relationships/hyperlink" Target="https://login.consultant.ru/link/?req=doc&amp;base=LAW&amp;n=453320&amp;date=26.11.2025&amp;dst=100080&amp;field=134&amp;demo=2" TargetMode = "External"/><Relationship Id="rId265" Type="http://schemas.openxmlformats.org/officeDocument/2006/relationships/hyperlink" Target="https://login.consultant.ru/link/?req=doc&amp;base=LAW&amp;n=433844&amp;date=26.11.2025&amp;demo=2" TargetMode = "External"/><Relationship Id="rId266" Type="http://schemas.openxmlformats.org/officeDocument/2006/relationships/hyperlink" Target="https://login.consultant.ru/link/?req=doc&amp;base=LAW&amp;n=501428&amp;date=26.11.2025&amp;dst=100021&amp;field=134&amp;demo=2" TargetMode = "External"/><Relationship Id="rId267" Type="http://schemas.openxmlformats.org/officeDocument/2006/relationships/hyperlink" Target="https://login.consultant.ru/link/?req=doc&amp;base=LAW&amp;n=501428&amp;date=26.11.2025&amp;dst=100023&amp;field=134&amp;demo=2" TargetMode = "External"/><Relationship Id="rId268" Type="http://schemas.openxmlformats.org/officeDocument/2006/relationships/hyperlink" Target="https://login.consultant.ru/link/?req=doc&amp;base=LAW&amp;n=433844&amp;date=26.11.2025&amp;demo=2" TargetMode = "External"/><Relationship Id="rId269" Type="http://schemas.openxmlformats.org/officeDocument/2006/relationships/hyperlink" Target="https://login.consultant.ru/link/?req=doc&amp;base=LAW&amp;n=501428&amp;date=26.11.2025&amp;dst=100024&amp;field=134&amp;demo=2" TargetMode = "External"/><Relationship Id="rId270" Type="http://schemas.openxmlformats.org/officeDocument/2006/relationships/hyperlink" Target="https://login.consultant.ru/link/?req=doc&amp;base=LAW&amp;n=433844&amp;date=26.11.2025&amp;demo=2" TargetMode = "External"/><Relationship Id="rId271" Type="http://schemas.openxmlformats.org/officeDocument/2006/relationships/hyperlink" Target="https://login.consultant.ru/link/?req=doc&amp;base=LAW&amp;n=501428&amp;date=26.11.2025&amp;dst=100025&amp;field=134&amp;demo=2" TargetMode = "External"/><Relationship Id="rId272" Type="http://schemas.openxmlformats.org/officeDocument/2006/relationships/hyperlink" Target="https://login.consultant.ru/link/?req=doc&amp;base=LAW&amp;n=93461&amp;date=26.11.2025&amp;dst=100012&amp;field=134&amp;demo=2" TargetMode = "External"/><Relationship Id="rId273" Type="http://schemas.openxmlformats.org/officeDocument/2006/relationships/hyperlink" Target="https://login.consultant.ru/link/?req=doc&amp;base=LAW&amp;n=139789&amp;date=26.11.2025&amp;dst=100044&amp;field=134&amp;demo=2" TargetMode = "External"/><Relationship Id="rId274" Type="http://schemas.openxmlformats.org/officeDocument/2006/relationships/hyperlink" Target="https://login.consultant.ru/link/?req=doc&amp;base=LAW&amp;n=93461&amp;date=26.11.2025&amp;dst=100013&amp;field=134&amp;demo=2" TargetMode = "External"/><Relationship Id="rId275" Type="http://schemas.openxmlformats.org/officeDocument/2006/relationships/hyperlink" Target="https://login.consultant.ru/link/?req=doc&amp;base=LAW&amp;n=139596&amp;date=26.11.2025&amp;dst=100124&amp;field=134&amp;demo=2" TargetMode = "External"/><Relationship Id="rId276" Type="http://schemas.openxmlformats.org/officeDocument/2006/relationships/hyperlink" Target="https://login.consultant.ru/link/?req=doc&amp;base=LAW&amp;n=93463&amp;date=26.11.2025&amp;dst=100011&amp;field=134&amp;demo=2" TargetMode = "External"/><Relationship Id="rId277" Type="http://schemas.openxmlformats.org/officeDocument/2006/relationships/hyperlink" Target="https://login.consultant.ru/link/?req=doc&amp;base=LAW&amp;n=93463&amp;date=26.11.2025&amp;dst=100013&amp;field=134&amp;demo=2" TargetMode = "External"/><Relationship Id="rId278" Type="http://schemas.openxmlformats.org/officeDocument/2006/relationships/hyperlink" Target="https://login.consultant.ru/link/?req=doc&amp;base=LAW&amp;n=139596&amp;date=26.11.2025&amp;dst=100126&amp;field=134&amp;demo=2" TargetMode = "External"/><Relationship Id="rId279" Type="http://schemas.openxmlformats.org/officeDocument/2006/relationships/hyperlink" Target="https://login.consultant.ru/link/?req=doc&amp;base=LAW&amp;n=139596&amp;date=26.11.2025&amp;dst=100127&amp;field=134&amp;demo=2" TargetMode = "External"/><Relationship Id="rId280" Type="http://schemas.openxmlformats.org/officeDocument/2006/relationships/hyperlink" Target="https://login.consultant.ru/link/?req=doc&amp;base=LAW&amp;n=93461&amp;date=26.11.2025&amp;dst=100014&amp;field=134&amp;demo=2" TargetMode = "External"/><Relationship Id="rId281" Type="http://schemas.openxmlformats.org/officeDocument/2006/relationships/hyperlink" Target="https://login.consultant.ru/link/?req=doc&amp;base=LAW&amp;n=442423&amp;date=26.11.2025&amp;dst=100011&amp;field=134&amp;demo=2" TargetMode = "External"/><Relationship Id="rId282" Type="http://schemas.openxmlformats.org/officeDocument/2006/relationships/hyperlink" Target="https://login.consultant.ru/link/?req=doc&amp;base=LAW&amp;n=93461&amp;date=26.11.2025&amp;dst=100015&amp;field=134&amp;demo=2" TargetMode = "External"/><Relationship Id="rId283" Type="http://schemas.openxmlformats.org/officeDocument/2006/relationships/hyperlink" Target="https://login.consultant.ru/link/?req=doc&amp;base=LAW&amp;n=139789&amp;date=26.11.2025&amp;dst=100054&amp;field=134&amp;demo=2" TargetMode = "External"/><Relationship Id="rId284" Type="http://schemas.openxmlformats.org/officeDocument/2006/relationships/hyperlink" Target="https://login.consultant.ru/link/?req=doc&amp;base=LAW&amp;n=139596&amp;date=26.11.2025&amp;dst=100130&amp;field=134&amp;demo=2" TargetMode = "External"/><Relationship Id="rId285" Type="http://schemas.openxmlformats.org/officeDocument/2006/relationships/hyperlink" Target="https://login.consultant.ru/link/?req=doc&amp;base=LAW&amp;n=52703&amp;date=26.11.2025&amp;dst=100025&amp;field=134&amp;demo=2" TargetMode = "External"/><Relationship Id="rId286" Type="http://schemas.openxmlformats.org/officeDocument/2006/relationships/hyperlink" Target="https://login.consultant.ru/link/?req=doc&amp;base=LAW&amp;n=88913&amp;date=26.11.2025&amp;dst=100010&amp;field=134&amp;demo=2" TargetMode = "External"/><Relationship Id="rId287" Type="http://schemas.openxmlformats.org/officeDocument/2006/relationships/hyperlink" Target="https://login.consultant.ru/link/?req=doc&amp;base=LAW&amp;n=501449&amp;date=26.11.2025&amp;dst=100098&amp;field=134&amp;demo=2" TargetMode = "External"/><Relationship Id="rId288" Type="http://schemas.openxmlformats.org/officeDocument/2006/relationships/hyperlink" Target="https://login.consultant.ru/link/?req=doc&amp;base=LAW&amp;n=370100&amp;date=26.11.2025&amp;dst=100035&amp;field=134&amp;demo=2" TargetMode = "External"/><Relationship Id="rId289" Type="http://schemas.openxmlformats.org/officeDocument/2006/relationships/hyperlink" Target="https://login.consultant.ru/link/?req=doc&amp;base=LAW&amp;n=501448&amp;date=26.11.2025&amp;dst=100021&amp;field=134&amp;demo=2" TargetMode = "External"/><Relationship Id="rId290" Type="http://schemas.openxmlformats.org/officeDocument/2006/relationships/hyperlink" Target="https://login.consultant.ru/link/?req=doc&amp;base=LAW&amp;n=93463&amp;date=26.11.2025&amp;dst=100014&amp;field=134&amp;demo=2" TargetMode = "External"/><Relationship Id="rId291" Type="http://schemas.openxmlformats.org/officeDocument/2006/relationships/hyperlink" Target="https://login.consultant.ru/link/?req=doc&amp;base=LAW&amp;n=139596&amp;date=26.11.2025&amp;dst=100132&amp;field=134&amp;demo=2" TargetMode = "External"/><Relationship Id="rId292" Type="http://schemas.openxmlformats.org/officeDocument/2006/relationships/hyperlink" Target="https://login.consultant.ru/link/?req=doc&amp;base=LAW&amp;n=139596&amp;date=26.11.2025&amp;dst=100133&amp;field=134&amp;demo=2" TargetMode = "External"/><Relationship Id="rId293" Type="http://schemas.openxmlformats.org/officeDocument/2006/relationships/hyperlink" Target="https://login.consultant.ru/link/?req=doc&amp;base=LAW&amp;n=139596&amp;date=26.11.2025&amp;dst=100133&amp;field=134&amp;demo=2" TargetMode = "External"/><Relationship Id="rId294" Type="http://schemas.openxmlformats.org/officeDocument/2006/relationships/hyperlink" Target="https://login.consultant.ru/link/?req=doc&amp;base=LAW&amp;n=139596&amp;date=26.11.2025&amp;dst=100133&amp;field=134&amp;demo=2" TargetMode = "External"/><Relationship Id="rId295" Type="http://schemas.openxmlformats.org/officeDocument/2006/relationships/hyperlink" Target="https://login.consultant.ru/link/?req=doc&amp;base=LAW&amp;n=501449&amp;date=26.11.2025&amp;dst=100099&amp;field=134&amp;demo=2" TargetMode = "External"/><Relationship Id="rId296" Type="http://schemas.openxmlformats.org/officeDocument/2006/relationships/hyperlink" Target="https://login.consultant.ru/link/?req=doc&amp;base=LAW&amp;n=52703&amp;date=26.11.2025&amp;dst=100027&amp;field=134&amp;demo=2" TargetMode = "External"/><Relationship Id="rId297" Type="http://schemas.openxmlformats.org/officeDocument/2006/relationships/hyperlink" Target="https://login.consultant.ru/link/?req=doc&amp;base=LAW&amp;n=148490&amp;date=26.11.2025&amp;dst=100024&amp;field=134&amp;demo=2" TargetMode = "External"/><Relationship Id="rId298" Type="http://schemas.openxmlformats.org/officeDocument/2006/relationships/hyperlink" Target="https://login.consultant.ru/link/?req=doc&amp;base=LAW&amp;n=139596&amp;date=26.11.2025&amp;dst=100136&amp;field=134&amp;demo=2" TargetMode = "External"/><Relationship Id="rId299" Type="http://schemas.openxmlformats.org/officeDocument/2006/relationships/hyperlink" Target="https://login.consultant.ru/link/?req=doc&amp;base=LAW&amp;n=501449&amp;date=26.11.2025&amp;dst=100100&amp;field=134&amp;demo=2" TargetMode = "External"/><Relationship Id="rId300" Type="http://schemas.openxmlformats.org/officeDocument/2006/relationships/hyperlink" Target="https://login.consultant.ru/link/?req=doc&amp;base=LAW&amp;n=148490&amp;date=26.11.2025&amp;dst=100026&amp;field=134&amp;demo=2" TargetMode = "External"/><Relationship Id="rId301" Type="http://schemas.openxmlformats.org/officeDocument/2006/relationships/hyperlink" Target="https://login.consultant.ru/link/?req=doc&amp;base=LAW&amp;n=442423&amp;date=26.11.2025&amp;dst=100012&amp;field=134&amp;demo=2" TargetMode = "External"/><Relationship Id="rId302" Type="http://schemas.openxmlformats.org/officeDocument/2006/relationships/hyperlink" Target="https://login.consultant.ru/link/?req=doc&amp;base=LAW&amp;n=370100&amp;date=26.11.2025&amp;dst=100036&amp;field=134&amp;demo=2" TargetMode = "External"/><Relationship Id="rId303" Type="http://schemas.openxmlformats.org/officeDocument/2006/relationships/hyperlink" Target="https://login.consultant.ru/link/?req=doc&amp;base=LAW&amp;n=495137&amp;date=26.11.2025&amp;demo=2" TargetMode = "External"/><Relationship Id="rId304" Type="http://schemas.openxmlformats.org/officeDocument/2006/relationships/hyperlink" Target="https://login.consultant.ru/link/?req=doc&amp;base=LAW&amp;n=450730&amp;date=26.11.2025&amp;demo=2" TargetMode = "External"/><Relationship Id="rId305" Type="http://schemas.openxmlformats.org/officeDocument/2006/relationships/hyperlink" Target="https://login.consultant.ru/link/?req=doc&amp;base=LAW&amp;n=139789&amp;date=26.11.2025&amp;dst=100123&amp;field=134&amp;demo=2" TargetMode = "External"/><Relationship Id="rId306" Type="http://schemas.openxmlformats.org/officeDocument/2006/relationships/hyperlink" Target="https://login.consultant.ru/link/?req=doc&amp;base=LAW&amp;n=139789&amp;date=26.11.2025&amp;dst=100071&amp;field=134&amp;demo=2" TargetMode = "External"/><Relationship Id="rId307" Type="http://schemas.openxmlformats.org/officeDocument/2006/relationships/hyperlink" Target="https://login.consultant.ru/link/?req=doc&amp;base=LAW&amp;n=139596&amp;date=26.11.2025&amp;dst=100138&amp;field=134&amp;demo=2" TargetMode = "External"/><Relationship Id="rId308" Type="http://schemas.openxmlformats.org/officeDocument/2006/relationships/hyperlink" Target="https://login.consultant.ru/link/?req=doc&amp;base=LAW&amp;n=52703&amp;date=26.11.2025&amp;dst=100028&amp;field=134&amp;demo=2" TargetMode = "External"/><Relationship Id="rId309" Type="http://schemas.openxmlformats.org/officeDocument/2006/relationships/hyperlink" Target="https://login.consultant.ru/link/?req=doc&amp;base=LAW&amp;n=88913&amp;date=26.11.2025&amp;dst=100011&amp;field=134&amp;demo=2" TargetMode = "External"/><Relationship Id="rId310" Type="http://schemas.openxmlformats.org/officeDocument/2006/relationships/hyperlink" Target="https://login.consultant.ru/link/?req=doc&amp;base=LAW&amp;n=139789&amp;date=26.11.2025&amp;dst=100072&amp;field=134&amp;demo=2" TargetMode = "External"/><Relationship Id="rId311" Type="http://schemas.openxmlformats.org/officeDocument/2006/relationships/hyperlink" Target="https://login.consultant.ru/link/?req=doc&amp;base=LAW&amp;n=316551&amp;date=26.11.2025&amp;dst=100012&amp;field=134&amp;demo=2" TargetMode = "External"/><Relationship Id="rId312" Type="http://schemas.openxmlformats.org/officeDocument/2006/relationships/hyperlink" Target="https://login.consultant.ru/link/?req=doc&amp;base=LAW&amp;n=442423&amp;date=26.11.2025&amp;dst=100014&amp;field=134&amp;demo=2" TargetMode = "External"/><Relationship Id="rId313" Type="http://schemas.openxmlformats.org/officeDocument/2006/relationships/hyperlink" Target="https://login.consultant.ru/link/?req=doc&amp;base=LAW&amp;n=133394&amp;date=26.11.2025&amp;dst=100116&amp;field=134&amp;demo=2" TargetMode = "External"/><Relationship Id="rId314" Type="http://schemas.openxmlformats.org/officeDocument/2006/relationships/hyperlink" Target="https://login.consultant.ru/link/?req=doc&amp;base=LAW&amp;n=313123&amp;date=26.11.2025&amp;dst=100010&amp;field=134&amp;demo=2" TargetMode = "External"/><Relationship Id="rId315" Type="http://schemas.openxmlformats.org/officeDocument/2006/relationships/hyperlink" Target="https://login.consultant.ru/link/?req=doc&amp;base=LAW&amp;n=507299&amp;date=26.11.2025&amp;dst=100576&amp;field=134&amp;demo=2" TargetMode = "External"/><Relationship Id="rId316" Type="http://schemas.openxmlformats.org/officeDocument/2006/relationships/hyperlink" Target="https://login.consultant.ru/link/?req=doc&amp;base=LAW&amp;n=35721&amp;date=26.11.2025&amp;dst=100049&amp;field=134&amp;demo=2" TargetMode = "External"/><Relationship Id="rId317" Type="http://schemas.openxmlformats.org/officeDocument/2006/relationships/hyperlink" Target="https://login.consultant.ru/link/?req=doc&amp;base=LAW&amp;n=139789&amp;date=26.11.2025&amp;dst=100124&amp;field=134&amp;demo=2" TargetMode = "External"/><Relationship Id="rId318" Type="http://schemas.openxmlformats.org/officeDocument/2006/relationships/hyperlink" Target="https://login.consultant.ru/link/?req=doc&amp;base=LAW&amp;n=442423&amp;date=26.11.2025&amp;dst=100016&amp;field=134&amp;demo=2" TargetMode = "External"/><Relationship Id="rId319" Type="http://schemas.openxmlformats.org/officeDocument/2006/relationships/hyperlink" Target="https://login.consultant.ru/link/?req=doc&amp;base=LAW&amp;n=139789&amp;date=26.11.2025&amp;dst=100074&amp;field=134&amp;demo=2" TargetMode = "External"/><Relationship Id="rId320" Type="http://schemas.openxmlformats.org/officeDocument/2006/relationships/hyperlink" Target="https://login.consultant.ru/link/?req=doc&amp;base=LAW&amp;n=442423&amp;date=26.11.2025&amp;dst=100017&amp;field=134&amp;demo=2" TargetMode = "External"/><Relationship Id="rId321" Type="http://schemas.openxmlformats.org/officeDocument/2006/relationships/hyperlink" Target="https://login.consultant.ru/link/?req=doc&amp;base=LAW&amp;n=139789&amp;date=26.11.2025&amp;dst=100124&amp;field=134&amp;demo=2" TargetMode = "External"/><Relationship Id="rId322" Type="http://schemas.openxmlformats.org/officeDocument/2006/relationships/hyperlink" Target="https://login.consultant.ru/link/?req=doc&amp;base=LAW&amp;n=139789&amp;date=26.11.2025&amp;dst=100076&amp;field=134&amp;demo=2" TargetMode = "External"/><Relationship Id="rId323" Type="http://schemas.openxmlformats.org/officeDocument/2006/relationships/hyperlink" Target="https://login.consultant.ru/link/?req=doc&amp;base=LAW&amp;n=319584&amp;date=26.11.2025&amp;dst=100043&amp;field=134&amp;demo=2" TargetMode = "External"/><Relationship Id="rId324" Type="http://schemas.openxmlformats.org/officeDocument/2006/relationships/hyperlink" Target="https://login.consultant.ru/link/?req=doc&amp;base=LAW&amp;n=319584&amp;date=26.11.2025&amp;dst=100010&amp;field=134&amp;demo=2" TargetMode = "External"/><Relationship Id="rId325" Type="http://schemas.openxmlformats.org/officeDocument/2006/relationships/hyperlink" Target="https://login.consultant.ru/link/?req=doc&amp;base=LAW&amp;n=433844&amp;date=26.11.2025&amp;demo=2" TargetMode = "External"/><Relationship Id="rId326" Type="http://schemas.openxmlformats.org/officeDocument/2006/relationships/hyperlink" Target="https://login.consultant.ru/link/?req=doc&amp;base=LAW&amp;n=148490&amp;date=26.11.2025&amp;dst=100028&amp;field=134&amp;demo=2" TargetMode = "External"/><Relationship Id="rId327" Type="http://schemas.openxmlformats.org/officeDocument/2006/relationships/hyperlink" Target="https://login.consultant.ru/link/?req=doc&amp;base=LAW&amp;n=510612&amp;date=26.11.2025&amp;dst=7&amp;field=134&amp;demo=2" TargetMode = "External"/><Relationship Id="rId328" Type="http://schemas.openxmlformats.org/officeDocument/2006/relationships/hyperlink" Target="https://login.consultant.ru/link/?req=doc&amp;base=LAW&amp;n=148490&amp;date=26.11.2025&amp;dst=100036&amp;field=134&amp;demo=2" TargetMode = "External"/><Relationship Id="rId329" Type="http://schemas.openxmlformats.org/officeDocument/2006/relationships/hyperlink" Target="https://login.consultant.ru/link/?req=doc&amp;base=LAW&amp;n=148490&amp;date=26.11.2025&amp;dst=100038&amp;field=134&amp;demo=2" TargetMode = "External"/><Relationship Id="rId330" Type="http://schemas.openxmlformats.org/officeDocument/2006/relationships/hyperlink" Target="https://login.consultant.ru/link/?req=doc&amp;base=LAW&amp;n=370100&amp;date=26.11.2025&amp;dst=100046&amp;field=134&amp;demo=2" TargetMode = "External"/><Relationship Id="rId331" Type="http://schemas.openxmlformats.org/officeDocument/2006/relationships/hyperlink" Target="https://login.consultant.ru/link/?req=doc&amp;base=LAW&amp;n=139596&amp;date=26.11.2025&amp;dst=100139&amp;field=134&amp;demo=2" TargetMode = "External"/><Relationship Id="rId332" Type="http://schemas.openxmlformats.org/officeDocument/2006/relationships/hyperlink" Target="https://login.consultant.ru/link/?req=doc&amp;base=LAW&amp;n=52703&amp;date=26.11.2025&amp;dst=100029&amp;field=134&amp;demo=2" TargetMode = "External"/><Relationship Id="rId333" Type="http://schemas.openxmlformats.org/officeDocument/2006/relationships/hyperlink" Target="https://login.consultant.ru/link/?req=doc&amp;base=LAW&amp;n=22965&amp;date=26.11.2025&amp;dst=100028&amp;field=134&amp;demo=2" TargetMode = "External"/><Relationship Id="rId334" Type="http://schemas.openxmlformats.org/officeDocument/2006/relationships/hyperlink" Target="https://login.consultant.ru/link/?req=doc&amp;base=LAW&amp;n=201710&amp;date=26.11.2025&amp;dst=100024&amp;field=134&amp;demo=2" TargetMode = "External"/><Relationship Id="rId335" Type="http://schemas.openxmlformats.org/officeDocument/2006/relationships/hyperlink" Target="https://login.consultant.ru/link/?req=doc&amp;base=LAW&amp;n=501449&amp;date=26.11.2025&amp;dst=100102&amp;field=134&amp;demo=2" TargetMode = "External"/><Relationship Id="rId336" Type="http://schemas.openxmlformats.org/officeDocument/2006/relationships/hyperlink" Target="https://login.consultant.ru/link/?req=doc&amp;base=LAW&amp;n=287130&amp;date=26.11.2025&amp;dst=100161&amp;field=134&amp;demo=2" TargetMode = "External"/><Relationship Id="rId337" Type="http://schemas.openxmlformats.org/officeDocument/2006/relationships/hyperlink" Target="https://login.consultant.ru/link/?req=doc&amp;base=LAW&amp;n=328148&amp;date=26.11.2025&amp;dst=100010&amp;field=134&amp;demo=2" TargetMode = "External"/><Relationship Id="rId338" Type="http://schemas.openxmlformats.org/officeDocument/2006/relationships/hyperlink" Target="https://login.consultant.ru/link/?req=doc&amp;base=LAW&amp;n=370100&amp;date=26.11.2025&amp;dst=100048&amp;field=134&amp;demo=2" TargetMode = "External"/><Relationship Id="rId339" Type="http://schemas.openxmlformats.org/officeDocument/2006/relationships/hyperlink" Target="https://login.consultant.ru/link/?req=doc&amp;base=LAW&amp;n=370100&amp;date=26.11.2025&amp;dst=100049&amp;field=134&amp;demo=2" TargetMode = "External"/><Relationship Id="rId340" Type="http://schemas.openxmlformats.org/officeDocument/2006/relationships/hyperlink" Target="https://login.consultant.ru/link/?req=doc&amp;base=LAW&amp;n=501449&amp;date=26.11.2025&amp;dst=100105&amp;field=134&amp;demo=2" TargetMode = "External"/><Relationship Id="rId341" Type="http://schemas.openxmlformats.org/officeDocument/2006/relationships/hyperlink" Target="https://login.consultant.ru/link/?req=doc&amp;base=LAW&amp;n=201710&amp;date=26.11.2025&amp;dst=100026&amp;field=134&amp;demo=2" TargetMode = "External"/><Relationship Id="rId342" Type="http://schemas.openxmlformats.org/officeDocument/2006/relationships/hyperlink" Target="https://login.consultant.ru/link/?req=doc&amp;base=LAW&amp;n=98902&amp;date=26.11.2025&amp;dst=100009&amp;field=134&amp;demo=2" TargetMode = "External"/><Relationship Id="rId343" Type="http://schemas.openxmlformats.org/officeDocument/2006/relationships/hyperlink" Target="https://login.consultant.ru/link/?req=doc&amp;base=LAW&amp;n=287130&amp;date=26.11.2025&amp;dst=100164&amp;field=134&amp;demo=2" TargetMode = "External"/><Relationship Id="rId344" Type="http://schemas.openxmlformats.org/officeDocument/2006/relationships/hyperlink" Target="https://login.consultant.ru/link/?req=doc&amp;base=LAW&amp;n=94265&amp;date=26.11.2025&amp;dst=100014&amp;field=134&amp;demo=2" TargetMode = "External"/><Relationship Id="rId345" Type="http://schemas.openxmlformats.org/officeDocument/2006/relationships/hyperlink" Target="https://login.consultant.ru/link/?req=doc&amp;base=LAW&amp;n=421015&amp;date=26.11.2025&amp;dst=100058&amp;field=134&amp;demo=2" TargetMode = "External"/><Relationship Id="rId346" Type="http://schemas.openxmlformats.org/officeDocument/2006/relationships/hyperlink" Target="https://login.consultant.ru/link/?req=doc&amp;base=LAW&amp;n=303484&amp;date=26.11.2025&amp;dst=100015&amp;field=134&amp;demo=2" TargetMode = "External"/><Relationship Id="rId347" Type="http://schemas.openxmlformats.org/officeDocument/2006/relationships/hyperlink" Target="https://login.consultant.ru/link/?req=doc&amp;base=LAW&amp;n=201710&amp;date=26.11.2025&amp;dst=100028&amp;field=134&amp;demo=2" TargetMode = "External"/><Relationship Id="rId348" Type="http://schemas.openxmlformats.org/officeDocument/2006/relationships/hyperlink" Target="https://login.consultant.ru/link/?req=doc&amp;base=LAW&amp;n=94265&amp;date=26.11.2025&amp;dst=100015&amp;field=134&amp;demo=2" TargetMode = "External"/><Relationship Id="rId349" Type="http://schemas.openxmlformats.org/officeDocument/2006/relationships/hyperlink" Target="https://login.consultant.ru/link/?req=doc&amp;base=LAW&amp;n=287130&amp;date=26.11.2025&amp;dst=100166&amp;field=134&amp;demo=2" TargetMode = "External"/><Relationship Id="rId350" Type="http://schemas.openxmlformats.org/officeDocument/2006/relationships/hyperlink" Target="https://login.consultant.ru/link/?req=doc&amp;base=LAW&amp;n=421015&amp;date=26.11.2025&amp;dst=100059&amp;field=134&amp;demo=2" TargetMode = "External"/><Relationship Id="rId351" Type="http://schemas.openxmlformats.org/officeDocument/2006/relationships/hyperlink" Target="https://login.consultant.ru/link/?req=doc&amp;base=LAW&amp;n=303484&amp;date=26.11.2025&amp;dst=100016&amp;field=134&amp;demo=2" TargetMode = "External"/><Relationship Id="rId352" Type="http://schemas.openxmlformats.org/officeDocument/2006/relationships/hyperlink" Target="https://login.consultant.ru/link/?req=doc&amp;base=LAW&amp;n=201710&amp;date=26.11.2025&amp;dst=100028&amp;field=134&amp;demo=2" TargetMode = "External"/><Relationship Id="rId353" Type="http://schemas.openxmlformats.org/officeDocument/2006/relationships/hyperlink" Target="https://login.consultant.ru/link/?req=doc&amp;base=LAW&amp;n=287130&amp;date=26.11.2025&amp;dst=100167&amp;field=134&amp;demo=2" TargetMode = "External"/><Relationship Id="rId354" Type="http://schemas.openxmlformats.org/officeDocument/2006/relationships/hyperlink" Target="https://login.consultant.ru/link/?req=doc&amp;base=LAW&amp;n=201710&amp;date=26.11.2025&amp;dst=100029&amp;field=134&amp;demo=2" TargetMode = "External"/><Relationship Id="rId355" Type="http://schemas.openxmlformats.org/officeDocument/2006/relationships/hyperlink" Target="https://login.consultant.ru/link/?req=doc&amp;base=LAW&amp;n=287130&amp;date=26.11.2025&amp;dst=100168&amp;field=134&amp;demo=2" TargetMode = "External"/><Relationship Id="rId356" Type="http://schemas.openxmlformats.org/officeDocument/2006/relationships/hyperlink" Target="https://login.consultant.ru/link/?req=doc&amp;base=LAW&amp;n=201710&amp;date=26.11.2025&amp;dst=100030&amp;field=134&amp;demo=2" TargetMode = "External"/><Relationship Id="rId357" Type="http://schemas.openxmlformats.org/officeDocument/2006/relationships/hyperlink" Target="https://login.consultant.ru/link/?req=doc&amp;base=LAW&amp;n=287130&amp;date=26.11.2025&amp;dst=100169&amp;field=134&amp;demo=2" TargetMode = "External"/><Relationship Id="rId358" Type="http://schemas.openxmlformats.org/officeDocument/2006/relationships/hyperlink" Target="https://login.consultant.ru/link/?req=doc&amp;base=LAW&amp;n=2875&amp;date=26.11.2025&amp;dst=100536&amp;field=134&amp;demo=2" TargetMode = "External"/><Relationship Id="rId359" Type="http://schemas.openxmlformats.org/officeDocument/2006/relationships/hyperlink" Target="https://login.consultant.ru/link/?req=doc&amp;base=LAW&amp;n=510615&amp;date=26.11.2025&amp;dst=100013&amp;field=134&amp;demo=2" TargetMode = "External"/><Relationship Id="rId360" Type="http://schemas.openxmlformats.org/officeDocument/2006/relationships/hyperlink" Target="https://login.consultant.ru/link/?req=doc&amp;base=LAW&amp;n=94265&amp;date=26.11.2025&amp;dst=100016&amp;field=134&amp;demo=2" TargetMode = "External"/><Relationship Id="rId361" Type="http://schemas.openxmlformats.org/officeDocument/2006/relationships/hyperlink" Target="https://login.consultant.ru/link/?req=doc&amp;base=LAW&amp;n=421015&amp;date=26.11.2025&amp;dst=100060&amp;field=134&amp;demo=2" TargetMode = "External"/><Relationship Id="rId362" Type="http://schemas.openxmlformats.org/officeDocument/2006/relationships/hyperlink" Target="https://login.consultant.ru/link/?req=doc&amp;base=LAW&amp;n=303484&amp;date=26.11.2025&amp;dst=100017&amp;field=134&amp;demo=2" TargetMode = "External"/><Relationship Id="rId363" Type="http://schemas.openxmlformats.org/officeDocument/2006/relationships/hyperlink" Target="https://login.consultant.ru/link/?req=doc&amp;base=LAW&amp;n=502260&amp;date=26.11.2025&amp;dst=28&amp;field=134&amp;demo=2" TargetMode = "External"/><Relationship Id="rId364" Type="http://schemas.openxmlformats.org/officeDocument/2006/relationships/hyperlink" Target="https://login.consultant.ru/link/?req=doc&amp;base=LAW&amp;n=132438&amp;date=26.11.2025&amp;dst=100010&amp;field=134&amp;demo=2" TargetMode = "External"/><Relationship Id="rId365" Type="http://schemas.openxmlformats.org/officeDocument/2006/relationships/hyperlink" Target="https://login.consultant.ru/link/?req=doc&amp;base=LAW&amp;n=502260&amp;date=26.11.2025&amp;demo=2" TargetMode = "External"/><Relationship Id="rId366" Type="http://schemas.openxmlformats.org/officeDocument/2006/relationships/hyperlink" Target="https://login.consultant.ru/link/?req=doc&amp;base=LAW&amp;n=98902&amp;date=26.11.2025&amp;dst=100010&amp;field=134&amp;demo=2" TargetMode = "External"/><Relationship Id="rId367" Type="http://schemas.openxmlformats.org/officeDocument/2006/relationships/hyperlink" Target="https://login.consultant.ru/link/?req=doc&amp;base=LAW&amp;n=328148&amp;date=26.11.2025&amp;dst=100013&amp;field=134&amp;demo=2" TargetMode = "External"/><Relationship Id="rId368" Type="http://schemas.openxmlformats.org/officeDocument/2006/relationships/hyperlink" Target="https://login.consultant.ru/link/?req=doc&amp;base=LAW&amp;n=173707&amp;date=26.11.2025&amp;dst=100516&amp;field=134&amp;demo=2" TargetMode = "External"/><Relationship Id="rId369" Type="http://schemas.openxmlformats.org/officeDocument/2006/relationships/hyperlink" Target="https://login.consultant.ru/link/?req=doc&amp;base=LAW&amp;n=93461&amp;date=26.11.2025&amp;dst=100019&amp;field=134&amp;demo=2" TargetMode = "External"/><Relationship Id="rId370" Type="http://schemas.openxmlformats.org/officeDocument/2006/relationships/hyperlink" Target="https://login.consultant.ru/link/?req=doc&amp;base=LAW&amp;n=139596&amp;date=26.11.2025&amp;dst=100170&amp;field=134&amp;demo=2" TargetMode = "External"/><Relationship Id="rId371" Type="http://schemas.openxmlformats.org/officeDocument/2006/relationships/hyperlink" Target="https://login.consultant.ru/link/?req=doc&amp;base=LAW&amp;n=139596&amp;date=26.11.2025&amp;dst=100170&amp;field=134&amp;demo=2" TargetMode = "External"/><Relationship Id="rId372" Type="http://schemas.openxmlformats.org/officeDocument/2006/relationships/hyperlink" Target="https://login.consultant.ru/link/?req=doc&amp;base=LAW&amp;n=319584&amp;date=26.11.2025&amp;dst=100043&amp;field=134&amp;demo=2" TargetMode = "External"/><Relationship Id="rId373" Type="http://schemas.openxmlformats.org/officeDocument/2006/relationships/hyperlink" Target="https://login.consultant.ru/link/?req=doc&amp;base=LAW&amp;n=144603&amp;date=26.11.2025&amp;dst=100007&amp;field=134&amp;demo=2" TargetMode = "External"/><Relationship Id="rId374" Type="http://schemas.openxmlformats.org/officeDocument/2006/relationships/hyperlink" Target="https://login.consultant.ru/link/?req=doc&amp;base=LAW&amp;n=421015&amp;date=26.11.2025&amp;dst=100063&amp;field=134&amp;demo=2" TargetMode = "External"/><Relationship Id="rId375" Type="http://schemas.openxmlformats.org/officeDocument/2006/relationships/hyperlink" Target="https://login.consultant.ru/link/?req=doc&amp;base=LAW&amp;n=507275&amp;date=26.11.2025&amp;dst=100009&amp;field=134&amp;demo=2" TargetMode = "External"/><Relationship Id="rId376" Type="http://schemas.openxmlformats.org/officeDocument/2006/relationships/hyperlink" Target="https://login.consultant.ru/link/?req=doc&amp;base=LAW&amp;n=508979&amp;date=26.11.2025&amp;dst=685&amp;field=134&amp;demo=2" TargetMode = "External"/><Relationship Id="rId377" Type="http://schemas.openxmlformats.org/officeDocument/2006/relationships/hyperlink" Target="https://login.consultant.ru/link/?req=doc&amp;base=LAW&amp;n=421015&amp;date=26.11.2025&amp;dst=100065&amp;field=134&amp;demo=2" TargetMode = "External"/><Relationship Id="rId378" Type="http://schemas.openxmlformats.org/officeDocument/2006/relationships/hyperlink" Target="https://login.consultant.ru/link/?req=doc&amp;base=LAW&amp;n=462881&amp;date=26.11.2025&amp;dst=100010&amp;field=134&amp;demo=2" TargetMode = "External"/><Relationship Id="rId379" Type="http://schemas.openxmlformats.org/officeDocument/2006/relationships/hyperlink" Target="https://login.consultant.ru/link/?req=doc&amp;base=LAW&amp;n=480750&amp;date=26.11.2025&amp;dst=100121&amp;field=134&amp;demo=2" TargetMode = "External"/><Relationship Id="rId380" Type="http://schemas.openxmlformats.org/officeDocument/2006/relationships/hyperlink" Target="https://login.consultant.ru/link/?req=doc&amp;base=LAW&amp;n=93375&amp;date=26.11.2025&amp;dst=100002&amp;field=134&amp;demo=2" TargetMode = "External"/><Relationship Id="rId381" Type="http://schemas.openxmlformats.org/officeDocument/2006/relationships/hyperlink" Target="https://login.consultant.ru/link/?req=doc&amp;base=LAW&amp;n=321559&amp;date=26.11.2025&amp;dst=100008&amp;field=134&amp;demo=2" TargetMode = "External"/><Relationship Id="rId382" Type="http://schemas.openxmlformats.org/officeDocument/2006/relationships/hyperlink" Target="https://login.consultant.ru/link/?req=doc&amp;base=LAW&amp;n=317638&amp;date=26.11.2025&amp;dst=100007&amp;field=134&amp;demo=2" TargetMode = "External"/><Relationship Id="rId383" Type="http://schemas.openxmlformats.org/officeDocument/2006/relationships/hyperlink" Target="https://login.consultant.ru/link/?req=doc&amp;base=LAW&amp;n=421015&amp;date=26.11.2025&amp;dst=100067&amp;field=134&amp;demo=2" TargetMode = "External"/><Relationship Id="rId384" Type="http://schemas.openxmlformats.org/officeDocument/2006/relationships/hyperlink" Target="https://login.consultant.ru/link/?req=doc&amp;base=LAW&amp;n=479093&amp;date=26.11.2025&amp;dst=100215&amp;field=134&amp;demo=2" TargetMode = "External"/><Relationship Id="rId385" Type="http://schemas.openxmlformats.org/officeDocument/2006/relationships/hyperlink" Target="https://login.consultant.ru/link/?req=doc&amp;base=LAW&amp;n=319584&amp;date=26.11.2025&amp;dst=100017&amp;field=134&amp;demo=2" TargetMode = "External"/><Relationship Id="rId386" Type="http://schemas.openxmlformats.org/officeDocument/2006/relationships/hyperlink" Target="https://login.consultant.ru/link/?req=doc&amp;base=LAW&amp;n=172514&amp;date=26.11.2025&amp;dst=100011&amp;field=134&amp;demo=2" TargetMode = "External"/><Relationship Id="rId387" Type="http://schemas.openxmlformats.org/officeDocument/2006/relationships/hyperlink" Target="https://login.consultant.ru/link/?req=doc&amp;base=LAW&amp;n=319584&amp;date=26.11.2025&amp;dst=100018&amp;field=134&amp;demo=2" TargetMode = "External"/><Relationship Id="rId388" Type="http://schemas.openxmlformats.org/officeDocument/2006/relationships/hyperlink" Target="https://login.consultant.ru/link/?req=doc&amp;base=LAW&amp;n=442423&amp;date=26.11.2025&amp;dst=100019&amp;field=134&amp;demo=2" TargetMode = "External"/><Relationship Id="rId389" Type="http://schemas.openxmlformats.org/officeDocument/2006/relationships/hyperlink" Target="https://login.consultant.ru/link/?req=doc&amp;base=LAW&amp;n=421015&amp;date=26.11.2025&amp;dst=100071&amp;field=134&amp;demo=2" TargetMode = "External"/><Relationship Id="rId390" Type="http://schemas.openxmlformats.org/officeDocument/2006/relationships/hyperlink" Target="https://login.consultant.ru/link/?req=doc&amp;base=LAW&amp;n=303484&amp;date=26.11.2025&amp;dst=100019&amp;field=134&amp;demo=2" TargetMode = "External"/><Relationship Id="rId391" Type="http://schemas.openxmlformats.org/officeDocument/2006/relationships/hyperlink" Target="https://login.consultant.ru/link/?req=doc&amp;base=LAW&amp;n=303484&amp;date=26.11.2025&amp;dst=100021&amp;field=134&amp;demo=2" TargetMode = "External"/><Relationship Id="rId392" Type="http://schemas.openxmlformats.org/officeDocument/2006/relationships/hyperlink" Target="https://login.consultant.ru/link/?req=doc&amp;base=LAW&amp;n=421015&amp;date=26.11.2025&amp;dst=100079&amp;field=134&amp;demo=2" TargetMode = "External"/><Relationship Id="rId393" Type="http://schemas.openxmlformats.org/officeDocument/2006/relationships/hyperlink" Target="https://login.consultant.ru/link/?req=doc&amp;base=LAW&amp;n=303484&amp;date=26.11.2025&amp;dst=100028&amp;field=134&amp;demo=2" TargetMode = "External"/><Relationship Id="rId394" Type="http://schemas.openxmlformats.org/officeDocument/2006/relationships/hyperlink" Target="https://login.consultant.ru/link/?req=doc&amp;base=LAW&amp;n=421015&amp;date=26.11.2025&amp;dst=100082&amp;field=134&amp;demo=2" TargetMode = "External"/><Relationship Id="rId395" Type="http://schemas.openxmlformats.org/officeDocument/2006/relationships/hyperlink" Target="https://login.consultant.ru/link/?req=doc&amp;base=LAW&amp;n=303484&amp;date=26.11.2025&amp;dst=100030&amp;field=134&amp;demo=2" TargetMode = "External"/><Relationship Id="rId396" Type="http://schemas.openxmlformats.org/officeDocument/2006/relationships/hyperlink" Target="https://login.consultant.ru/link/?req=doc&amp;base=LAW&amp;n=421015&amp;date=26.11.2025&amp;dst=100089&amp;field=134&amp;demo=2" TargetMode = "External"/><Relationship Id="rId397" Type="http://schemas.openxmlformats.org/officeDocument/2006/relationships/hyperlink" Target="https://login.consultant.ru/link/?req=doc&amp;base=LAW&amp;n=303484&amp;date=26.11.2025&amp;dst=100037&amp;field=134&amp;demo=2" TargetMode = "External"/><Relationship Id="rId398" Type="http://schemas.openxmlformats.org/officeDocument/2006/relationships/hyperlink" Target="https://login.consultant.ru/link/?req=doc&amp;base=LAW&amp;n=421015&amp;date=26.11.2025&amp;dst=100092&amp;field=134&amp;demo=2" TargetMode = "External"/><Relationship Id="rId399" Type="http://schemas.openxmlformats.org/officeDocument/2006/relationships/hyperlink" Target="https://login.consultant.ru/link/?req=doc&amp;base=LAW&amp;n=442423&amp;date=26.11.2025&amp;dst=100062&amp;field=134&amp;demo=2" TargetMode = "External"/><Relationship Id="rId400" Type="http://schemas.openxmlformats.org/officeDocument/2006/relationships/hyperlink" Target="https://login.consultant.ru/link/?req=doc&amp;base=LAW&amp;n=421015&amp;date=26.11.2025&amp;dst=100094&amp;field=134&amp;demo=2" TargetMode = "External"/><Relationship Id="rId401" Type="http://schemas.openxmlformats.org/officeDocument/2006/relationships/hyperlink" Target="https://login.consultant.ru/link/?req=doc&amp;base=LAW&amp;n=118861&amp;date=26.11.2025&amp;demo=2" TargetMode = "External"/><Relationship Id="rId402" Type="http://schemas.openxmlformats.org/officeDocument/2006/relationships/hyperlink" Target="https://login.consultant.ru/link/?req=doc&amp;base=LAW&amp;n=479093&amp;date=26.11.2025&amp;dst=100216&amp;field=134&amp;demo=2" TargetMode = "External"/><Relationship Id="rId403" Type="http://schemas.openxmlformats.org/officeDocument/2006/relationships/hyperlink" Target="https://login.consultant.ru/link/?req=doc&amp;base=LAW&amp;n=312610&amp;date=26.11.2025&amp;dst=100009&amp;field=134&amp;demo=2" TargetMode = "External"/><Relationship Id="rId404" Type="http://schemas.openxmlformats.org/officeDocument/2006/relationships/hyperlink" Target="https://login.consultant.ru/link/?req=doc&amp;base=LAW&amp;n=421015&amp;date=26.11.2025&amp;dst=100096&amp;field=134&amp;demo=2" TargetMode = "External"/><Relationship Id="rId405" Type="http://schemas.openxmlformats.org/officeDocument/2006/relationships/hyperlink" Target="https://login.consultant.ru/link/?req=doc&amp;base=LAW&amp;n=139789&amp;date=26.11.2025&amp;dst=100090&amp;field=134&amp;demo=2" TargetMode = "External"/><Relationship Id="rId406" Type="http://schemas.openxmlformats.org/officeDocument/2006/relationships/hyperlink" Target="https://login.consultant.ru/link/?req=doc&amp;base=LAW&amp;n=310008&amp;date=26.11.2025&amp;dst=100010&amp;field=134&amp;demo=2" TargetMode = "External"/><Relationship Id="rId407" Type="http://schemas.openxmlformats.org/officeDocument/2006/relationships/hyperlink" Target="https://login.consultant.ru/link/?req=doc&amp;base=LAW&amp;n=479093&amp;date=26.11.2025&amp;dst=100217&amp;field=134&amp;demo=2" TargetMode = "External"/><Relationship Id="rId408" Type="http://schemas.openxmlformats.org/officeDocument/2006/relationships/hyperlink" Target="https://login.consultant.ru/link/?req=doc&amp;base=LAW&amp;n=507299&amp;date=26.11.2025&amp;dst=100579&amp;field=134&amp;demo=2" TargetMode = "External"/><Relationship Id="rId409" Type="http://schemas.openxmlformats.org/officeDocument/2006/relationships/hyperlink" Target="https://login.consultant.ru/link/?req=doc&amp;base=LAW&amp;n=310008&amp;date=26.11.2025&amp;dst=100010&amp;field=134&amp;demo=2" TargetMode = "External"/><Relationship Id="rId410" Type="http://schemas.openxmlformats.org/officeDocument/2006/relationships/hyperlink" Target="https://login.consultant.ru/link/?req=doc&amp;base=LAW&amp;n=139789&amp;date=26.11.2025&amp;dst=100123&amp;field=134&amp;demo=2" TargetMode = "External"/><Relationship Id="rId411" Type="http://schemas.openxmlformats.org/officeDocument/2006/relationships/hyperlink" Target="https://login.consultant.ru/link/?req=doc&amp;base=LAW&amp;n=139789&amp;date=26.11.2025&amp;dst=100105&amp;field=134&amp;demo=2" TargetMode = "External"/><Relationship Id="rId412" Type="http://schemas.openxmlformats.org/officeDocument/2006/relationships/hyperlink" Target="https://login.consultant.ru/link/?req=doc&amp;base=LAW&amp;n=470677&amp;date=26.11.2025&amp;dst=100015&amp;field=134&amp;demo=2" TargetMode = "External"/><Relationship Id="rId413" Type="http://schemas.openxmlformats.org/officeDocument/2006/relationships/hyperlink" Target="https://login.consultant.ru/link/?req=doc&amp;base=LAW&amp;n=316551&amp;date=26.11.2025&amp;dst=100015&amp;field=134&amp;demo=2" TargetMode = "External"/><Relationship Id="rId414" Type="http://schemas.openxmlformats.org/officeDocument/2006/relationships/hyperlink" Target="https://login.consultant.ru/link/?req=doc&amp;base=LAW&amp;n=139596&amp;date=26.11.2025&amp;dst=100171&amp;field=134&amp;demo=2" TargetMode = "External"/><Relationship Id="rId415" Type="http://schemas.openxmlformats.org/officeDocument/2006/relationships/hyperlink" Target="https://login.consultant.ru/link/?req=doc&amp;base=LAW&amp;n=442423&amp;date=26.11.2025&amp;dst=100102&amp;field=134&amp;demo=2" TargetMode = "External"/><Relationship Id="rId416" Type="http://schemas.openxmlformats.org/officeDocument/2006/relationships/hyperlink" Target="https://login.consultant.ru/link/?req=doc&amp;base=LAW&amp;n=501449&amp;date=26.11.2025&amp;dst=100108&amp;field=134&amp;demo=2" TargetMode = "External"/><Relationship Id="rId417" Type="http://schemas.openxmlformats.org/officeDocument/2006/relationships/hyperlink" Target="https://login.consultant.ru/link/?req=doc&amp;base=LAW&amp;n=442423&amp;date=26.11.2025&amp;dst=100103&amp;field=134&amp;demo=2" TargetMode = "External"/><Relationship Id="rId418" Type="http://schemas.openxmlformats.org/officeDocument/2006/relationships/hyperlink" Target="https://login.consultant.ru/link/?req=doc&amp;base=LAW&amp;n=139789&amp;date=26.11.2025&amp;dst=100107&amp;field=134&amp;demo=2" TargetMode = "External"/><Relationship Id="rId419" Type="http://schemas.openxmlformats.org/officeDocument/2006/relationships/hyperlink" Target="https://login.consultant.ru/link/?req=doc&amp;base=LAW&amp;n=139789&amp;date=26.11.2025&amp;dst=100123&amp;field=134&amp;demo=2" TargetMode = "External"/><Relationship Id="rId420" Type="http://schemas.openxmlformats.org/officeDocument/2006/relationships/hyperlink" Target="https://login.consultant.ru/link/?req=doc&amp;base=LAW&amp;n=402270&amp;date=26.11.2025&amp;dst=100010&amp;field=134&amp;demo=2" TargetMode = "External"/><Relationship Id="rId421" Type="http://schemas.openxmlformats.org/officeDocument/2006/relationships/hyperlink" Target="https://login.consultant.ru/link/?req=doc&amp;base=LAW&amp;n=507299&amp;date=26.11.2025&amp;dst=100587&amp;field=134&amp;demo=2" TargetMode = "External"/><Relationship Id="rId422" Type="http://schemas.openxmlformats.org/officeDocument/2006/relationships/hyperlink" Target="https://login.consultant.ru/link/?req=doc&amp;base=LAW&amp;n=414826&amp;date=26.11.2025&amp;dst=100010&amp;field=134&amp;demo=2" TargetMode = "External"/><Relationship Id="rId423" Type="http://schemas.openxmlformats.org/officeDocument/2006/relationships/hyperlink" Target="https://login.consultant.ru/link/?req=doc&amp;base=LAW&amp;n=414826&amp;date=26.11.2025&amp;dst=100012&amp;field=134&amp;demo=2" TargetMode = "External"/><Relationship Id="rId424" Type="http://schemas.openxmlformats.org/officeDocument/2006/relationships/hyperlink" Target="https://login.consultant.ru/link/?req=doc&amp;base=LAW&amp;n=414826&amp;date=26.11.2025&amp;dst=100014&amp;field=134&amp;demo=2" TargetMode = "External"/><Relationship Id="rId425" Type="http://schemas.openxmlformats.org/officeDocument/2006/relationships/hyperlink" Target="https://login.consultant.ru/link/?req=doc&amp;base=LAW&amp;n=310008&amp;date=26.11.2025&amp;dst=100062&amp;field=134&amp;demo=2" TargetMode = "External"/><Relationship Id="rId426" Type="http://schemas.openxmlformats.org/officeDocument/2006/relationships/hyperlink" Target="https://login.consultant.ru/link/?req=doc&amp;base=LAW&amp;n=310008&amp;date=26.11.2025&amp;dst=100011&amp;field=134&amp;demo=2" TargetMode = "External"/><Relationship Id="rId427" Type="http://schemas.openxmlformats.org/officeDocument/2006/relationships/hyperlink" Target="https://login.consultant.ru/link/?req=doc&amp;base=LAW&amp;n=310008&amp;date=26.11.2025&amp;dst=100063&amp;field=134&amp;demo=2" TargetMode = "External"/><Relationship Id="rId428" Type="http://schemas.openxmlformats.org/officeDocument/2006/relationships/hyperlink" Target="https://login.consultant.ru/link/?req=doc&amp;base=LAW&amp;n=333460&amp;date=26.11.2025&amp;dst=100008&amp;field=134&amp;demo=2" TargetMode = "External"/><Relationship Id="rId429" Type="http://schemas.openxmlformats.org/officeDocument/2006/relationships/hyperlink" Target="https://login.consultant.ru/link/?req=doc&amp;base=LAW&amp;n=333459&amp;date=26.11.2025&amp;dst=100009&amp;field=134&amp;demo=2" TargetMode = "External"/><Relationship Id="rId430" Type="http://schemas.openxmlformats.org/officeDocument/2006/relationships/hyperlink" Target="https://login.consultant.ru/link/?req=doc&amp;base=LAW&amp;n=360323&amp;date=26.11.2025&amp;dst=100009&amp;field=134&amp;demo=2" TargetMode = "External"/><Relationship Id="rId431" Type="http://schemas.openxmlformats.org/officeDocument/2006/relationships/hyperlink" Target="https://login.consultant.ru/link/?req=doc&amp;base=LAW&amp;n=139789&amp;date=26.11.2025&amp;dst=100111&amp;field=134&amp;demo=2" TargetMode = "External"/><Relationship Id="rId432" Type="http://schemas.openxmlformats.org/officeDocument/2006/relationships/hyperlink" Target="https://login.consultant.ru/link/?req=doc&amp;base=LAW&amp;n=442423&amp;date=26.11.2025&amp;dst=100105&amp;field=134&amp;demo=2" TargetMode = "External"/><Relationship Id="rId433" Type="http://schemas.openxmlformats.org/officeDocument/2006/relationships/hyperlink" Target="https://login.consultant.ru/link/?req=doc&amp;base=LAW&amp;n=139789&amp;date=26.11.2025&amp;dst=100117&amp;field=134&amp;demo=2" TargetMode = "External"/><Relationship Id="rId434" Type="http://schemas.openxmlformats.org/officeDocument/2006/relationships/hyperlink" Target="https://login.consultant.ru/link/?req=doc&amp;base=LAW&amp;n=442423&amp;date=26.11.2025&amp;dst=100107&amp;field=134&amp;demo=2" TargetMode = "External"/><Relationship Id="rId435" Type="http://schemas.openxmlformats.org/officeDocument/2006/relationships/hyperlink" Target="https://login.consultant.ru/link/?req=doc&amp;base=LAW&amp;n=139789&amp;date=26.11.2025&amp;dst=100117&amp;field=134&amp;demo=2" TargetMode = "External"/><Relationship Id="rId436" Type="http://schemas.openxmlformats.org/officeDocument/2006/relationships/hyperlink" Target="https://login.consultant.ru/link/?req=doc&amp;base=LAW&amp;n=442423&amp;date=26.11.2025&amp;dst=100108&amp;field=134&amp;demo=2" TargetMode = "External"/><Relationship Id="rId437" Type="http://schemas.openxmlformats.org/officeDocument/2006/relationships/hyperlink" Target="https://login.consultant.ru/link/?req=doc&amp;base=LAW&amp;n=139789&amp;date=26.11.2025&amp;dst=100117&amp;field=134&amp;demo=2" TargetMode = "External"/><Relationship Id="rId438" Type="http://schemas.openxmlformats.org/officeDocument/2006/relationships/hyperlink" Target="https://login.consultant.ru/link/?req=doc&amp;base=LAW&amp;n=442423&amp;date=26.11.2025&amp;dst=100109&amp;field=134&amp;demo=2" TargetMode = "External"/><Relationship Id="rId439" Type="http://schemas.openxmlformats.org/officeDocument/2006/relationships/hyperlink" Target="https://login.consultant.ru/link/?req=doc&amp;base=LAW&amp;n=442423&amp;date=26.11.2025&amp;dst=100110&amp;field=134&amp;demo=2" TargetMode = "External"/><Relationship Id="rId440" Type="http://schemas.openxmlformats.org/officeDocument/2006/relationships/hyperlink" Target="https://login.consultant.ru/link/?req=doc&amp;base=LAW&amp;n=139789&amp;date=26.11.2025&amp;dst=100113&amp;field=134&amp;demo=2" TargetMode = "External"/><Relationship Id="rId441" Type="http://schemas.openxmlformats.org/officeDocument/2006/relationships/hyperlink" Target="https://login.consultant.ru/link/?req=doc&amp;base=LAW&amp;n=148485&amp;date=26.11.2025&amp;dst=100053&amp;field=134&amp;demo=2" TargetMode = "External"/><Relationship Id="rId442" Type="http://schemas.openxmlformats.org/officeDocument/2006/relationships/hyperlink" Target="https://login.consultant.ru/link/?req=doc&amp;base=LAW&amp;n=442423&amp;date=26.11.2025&amp;dst=100111&amp;field=134&amp;demo=2" TargetMode = "External"/><Relationship Id="rId443" Type="http://schemas.openxmlformats.org/officeDocument/2006/relationships/hyperlink" Target="https://login.consultant.ru/link/?req=doc&amp;base=LAW&amp;n=148485&amp;date=26.11.2025&amp;dst=100011&amp;field=134&amp;demo=2" TargetMode = "External"/><Relationship Id="rId444" Type="http://schemas.openxmlformats.org/officeDocument/2006/relationships/hyperlink" Target="https://login.consultant.ru/link/?req=doc&amp;base=LAW&amp;n=148485&amp;date=26.11.2025&amp;dst=100012&amp;field=134&amp;demo=2" TargetMode = "External"/><Relationship Id="rId445" Type="http://schemas.openxmlformats.org/officeDocument/2006/relationships/hyperlink" Target="https://login.consultant.ru/link/?req=doc&amp;base=LAW&amp;n=139789&amp;date=26.11.2025&amp;dst=100115&amp;field=134&amp;demo=2" TargetMode = "External"/><Relationship Id="rId446" Type="http://schemas.openxmlformats.org/officeDocument/2006/relationships/hyperlink" Target="https://login.consultant.ru/link/?req=doc&amp;base=LAW&amp;n=148485&amp;date=26.11.2025&amp;dst=100053&amp;field=134&amp;demo=2" TargetMode = "External"/><Relationship Id="rId447" Type="http://schemas.openxmlformats.org/officeDocument/2006/relationships/hyperlink" Target="https://login.consultant.ru/link/?req=doc&amp;base=LAW&amp;n=148485&amp;date=26.11.2025&amp;dst=100013&amp;field=134&amp;demo=2" TargetMode = "External"/><Relationship Id="rId448" Type="http://schemas.openxmlformats.org/officeDocument/2006/relationships/hyperlink" Target="https://login.consultant.ru/link/?req=doc&amp;base=LAW&amp;n=148485&amp;date=26.11.2025&amp;dst=100053&amp;field=134&amp;demo=2" TargetMode = "External"/><Relationship Id="rId449" Type="http://schemas.openxmlformats.org/officeDocument/2006/relationships/hyperlink" Target="https://login.consultant.ru/link/?req=doc&amp;base=LAW&amp;n=310803&amp;date=26.11.2025&amp;dst=100012&amp;field=134&amp;demo=2" TargetMode = "External"/><Relationship Id="rId450" Type="http://schemas.openxmlformats.org/officeDocument/2006/relationships/hyperlink" Target="https://login.consultant.ru/link/?req=doc&amp;base=LAW&amp;n=310803&amp;date=26.11.2025&amp;dst=100013&amp;field=134&amp;demo=2" TargetMode = "External"/><Relationship Id="rId451" Type="http://schemas.openxmlformats.org/officeDocument/2006/relationships/hyperlink" Target="https://login.consultant.ru/link/?req=doc&amp;base=LAW&amp;n=148485&amp;date=26.11.2025&amp;dst=100017&amp;field=134&amp;demo=2" TargetMode = "External"/><Relationship Id="rId452" Type="http://schemas.openxmlformats.org/officeDocument/2006/relationships/hyperlink" Target="https://login.consultant.ru/link/?req=doc&amp;base=LAW&amp;n=148485&amp;date=26.11.2025&amp;dst=100053&amp;field=134&amp;demo=2" TargetMode = "External"/><Relationship Id="rId453" Type="http://schemas.openxmlformats.org/officeDocument/2006/relationships/hyperlink" Target="https://login.consultant.ru/link/?req=doc&amp;base=LAW&amp;n=148485&amp;date=26.11.2025&amp;dst=100027&amp;field=134&amp;demo=2" TargetMode = "External"/><Relationship Id="rId454" Type="http://schemas.openxmlformats.org/officeDocument/2006/relationships/hyperlink" Target="https://login.consultant.ru/link/?req=doc&amp;base=LAW&amp;n=479103&amp;date=26.11.2025&amp;dst=100054&amp;field=134&amp;demo=2" TargetMode = "External"/><Relationship Id="rId455" Type="http://schemas.openxmlformats.org/officeDocument/2006/relationships/hyperlink" Target="https://login.consultant.ru/link/?req=doc&amp;base=LAW&amp;n=148485&amp;date=26.11.2025&amp;dst=100029&amp;field=134&amp;demo=2" TargetMode = "External"/><Relationship Id="rId456" Type="http://schemas.openxmlformats.org/officeDocument/2006/relationships/hyperlink" Target="https://login.consultant.ru/link/?req=doc&amp;base=LAW&amp;n=139789&amp;date=26.11.2025&amp;dst=100117&amp;field=134&amp;demo=2" TargetMode = "External"/><Relationship Id="rId457" Type="http://schemas.openxmlformats.org/officeDocument/2006/relationships/hyperlink" Target="https://login.consultant.ru/link/?req=doc&amp;base=LAW&amp;n=148485&amp;date=26.11.2025&amp;dst=100032&amp;field=134&amp;demo=2" TargetMode = "External"/><Relationship Id="rId458" Type="http://schemas.openxmlformats.org/officeDocument/2006/relationships/hyperlink" Target="https://login.consultant.ru/link/?req=doc&amp;base=LAW&amp;n=139789&amp;date=26.11.2025&amp;dst=100118&amp;field=134&amp;demo=2" TargetMode = "External"/><Relationship Id="rId459" Type="http://schemas.openxmlformats.org/officeDocument/2006/relationships/hyperlink" Target="https://login.consultant.ru/link/?req=doc&amp;base=LAW&amp;n=479093&amp;date=26.11.2025&amp;dst=100219&amp;field=134&amp;demo=2" TargetMode = "External"/><Relationship Id="rId460" Type="http://schemas.openxmlformats.org/officeDocument/2006/relationships/hyperlink" Target="https://login.consultant.ru/link/?req=doc&amp;base=LAW&amp;n=102096&amp;date=26.11.2025&amp;dst=100009&amp;field=134&amp;demo=2" TargetMode = "External"/><Relationship Id="rId461" Type="http://schemas.openxmlformats.org/officeDocument/2006/relationships/hyperlink" Target="https://login.consultant.ru/link/?req=doc&amp;base=LAW&amp;n=479093&amp;date=26.11.2025&amp;dst=100222&amp;field=134&amp;demo=2" TargetMode = "External"/><Relationship Id="rId462" Type="http://schemas.openxmlformats.org/officeDocument/2006/relationships/hyperlink" Target="https://login.consultant.ru/link/?req=doc&amp;base=LAW&amp;n=442423&amp;date=26.11.2025&amp;dst=100113&amp;field=134&amp;demo=2" TargetMode = "External"/><Relationship Id="rId463" Type="http://schemas.openxmlformats.org/officeDocument/2006/relationships/hyperlink" Target="https://login.consultant.ru/link/?req=doc&amp;base=LAW&amp;n=479093&amp;date=26.11.2025&amp;dst=100223&amp;field=134&amp;demo=2" TargetMode = "External"/><Relationship Id="rId464" Type="http://schemas.openxmlformats.org/officeDocument/2006/relationships/hyperlink" Target="https://login.consultant.ru/link/?req=doc&amp;base=LAW&amp;n=406366&amp;date=26.11.2025&amp;dst=100002&amp;field=134&amp;demo=2" TargetMode = "External"/><Relationship Id="rId465" Type="http://schemas.openxmlformats.org/officeDocument/2006/relationships/hyperlink" Target="https://login.consultant.ru/link/?req=doc&amp;base=LAW&amp;n=421015&amp;date=26.11.2025&amp;dst=100099&amp;field=134&amp;demo=2" TargetMode = "External"/><Relationship Id="rId466" Type="http://schemas.openxmlformats.org/officeDocument/2006/relationships/hyperlink" Target="https://login.consultant.ru/link/?req=doc&amp;base=LAW&amp;n=406366&amp;date=26.11.2025&amp;dst=100002&amp;field=134&amp;demo=2" TargetMode = "External"/><Relationship Id="rId467" Type="http://schemas.openxmlformats.org/officeDocument/2006/relationships/hyperlink" Target="https://login.consultant.ru/link/?req=doc&amp;base=LAW&amp;n=421015&amp;date=26.11.2025&amp;dst=100101&amp;field=134&amp;demo=2" TargetMode = "External"/><Relationship Id="rId468" Type="http://schemas.openxmlformats.org/officeDocument/2006/relationships/hyperlink" Target="https://login.consultant.ru/link/?req=doc&amp;base=LAW&amp;n=479093&amp;date=26.11.2025&amp;dst=100226&amp;field=134&amp;demo=2" TargetMode = "External"/><Relationship Id="rId469" Type="http://schemas.openxmlformats.org/officeDocument/2006/relationships/hyperlink" Target="https://login.consultant.ru/link/?req=doc&amp;base=LAW&amp;n=370100&amp;date=26.11.2025&amp;dst=100051&amp;field=134&amp;demo=2" TargetMode = "External"/><Relationship Id="rId470" Type="http://schemas.openxmlformats.org/officeDocument/2006/relationships/hyperlink" Target="https://login.consultant.ru/link/?req=doc&amp;base=LAW&amp;n=479093&amp;date=26.11.2025&amp;dst=100227&amp;field=134&amp;demo=2" TargetMode = "External"/><Relationship Id="rId471" Type="http://schemas.openxmlformats.org/officeDocument/2006/relationships/hyperlink" Target="https://login.consultant.ru/link/?req=doc&amp;base=LAW&amp;n=370100&amp;date=26.11.2025&amp;dst=100052&amp;field=134&amp;demo=2" TargetMode = "External"/><Relationship Id="rId472" Type="http://schemas.openxmlformats.org/officeDocument/2006/relationships/hyperlink" Target="https://login.consultant.ru/link/?req=doc&amp;base=LAW&amp;n=442423&amp;date=26.11.2025&amp;dst=100115&amp;field=134&amp;demo=2" TargetMode = "External"/><Relationship Id="rId473" Type="http://schemas.openxmlformats.org/officeDocument/2006/relationships/hyperlink" Target="https://login.consultant.ru/link/?req=doc&amp;base=LAW&amp;n=433844&amp;date=26.11.2025&amp;demo=2" TargetMode = "External"/><Relationship Id="rId474" Type="http://schemas.openxmlformats.org/officeDocument/2006/relationships/hyperlink" Target="https://login.consultant.ru/link/?req=doc&amp;base=LAW&amp;n=421015&amp;date=26.11.2025&amp;dst=100106&amp;field=134&amp;demo=2" TargetMode = "External"/><Relationship Id="rId475" Type="http://schemas.openxmlformats.org/officeDocument/2006/relationships/hyperlink" Target="https://login.consultant.ru/link/?req=doc&amp;base=LAW&amp;n=421015&amp;date=26.11.2025&amp;dst=100108&amp;field=134&amp;demo=2" TargetMode = "External"/><Relationship Id="rId476" Type="http://schemas.openxmlformats.org/officeDocument/2006/relationships/hyperlink" Target="https://login.consultant.ru/link/?req=doc&amp;base=LAW&amp;n=303484&amp;date=26.11.2025&amp;dst=100039&amp;field=134&amp;demo=2" TargetMode = "External"/><Relationship Id="rId477" Type="http://schemas.openxmlformats.org/officeDocument/2006/relationships/hyperlink" Target="https://login.consultant.ru/link/?req=doc&amp;base=LAW&amp;n=442358&amp;date=26.11.2025&amp;dst=100023&amp;field=134&amp;demo=2" TargetMode = "External"/><Relationship Id="rId478" Type="http://schemas.openxmlformats.org/officeDocument/2006/relationships/hyperlink" Target="https://login.consultant.ru/link/?req=doc&amp;base=LAW&amp;n=442358&amp;date=26.11.2025&amp;dst=100010&amp;field=134&amp;demo=2" TargetMode = "External"/><Relationship Id="rId479" Type="http://schemas.openxmlformats.org/officeDocument/2006/relationships/hyperlink" Target="https://login.consultant.ru/link/?req=doc&amp;base=LAW&amp;n=434576&amp;date=26.11.2025&amp;dst=100008&amp;field=134&amp;demo=2" TargetMode = "External"/><Relationship Id="rId480" Type="http://schemas.openxmlformats.org/officeDocument/2006/relationships/hyperlink" Target="https://login.consultant.ru/link/?req=doc&amp;base=LAW&amp;n=442358&amp;date=26.11.2025&amp;dst=100012&amp;field=134&amp;demo=2" TargetMode = "External"/><Relationship Id="rId481" Type="http://schemas.openxmlformats.org/officeDocument/2006/relationships/hyperlink" Target="https://login.consultant.ru/link/?req=doc&amp;base=LAW&amp;n=503295&amp;date=26.11.2025&amp;dst=100253&amp;field=134&amp;demo=2" TargetMode = "External"/><Relationship Id="rId482" Type="http://schemas.openxmlformats.org/officeDocument/2006/relationships/hyperlink" Target="https://login.consultant.ru/link/?req=doc&amp;base=LAW&amp;n=442358&amp;date=26.11.2025&amp;dst=100013&amp;field=134&amp;demo=2" TargetMode = "External"/><Relationship Id="rId483" Type="http://schemas.openxmlformats.org/officeDocument/2006/relationships/hyperlink" Target="https://login.consultant.ru/link/?req=doc&amp;base=LAW&amp;n=442358&amp;date=26.11.2025&amp;dst=100014&amp;field=134&amp;demo=2" TargetMode = "External"/><Relationship Id="rId484" Type="http://schemas.openxmlformats.org/officeDocument/2006/relationships/hyperlink" Target="https://login.consultant.ru/link/?req=doc&amp;base=LAW&amp;n=303440&amp;date=26.11.2025&amp;dst=100029&amp;field=134&amp;demo=2" TargetMode = "External"/><Relationship Id="rId485" Type="http://schemas.openxmlformats.org/officeDocument/2006/relationships/hyperlink" Target="https://login.consultant.ru/link/?req=doc&amp;base=LAW&amp;n=139789&amp;date=26.11.2025&amp;dst=100120&amp;field=134&amp;demo=2" TargetMode = "External"/><Relationship Id="rId486" Type="http://schemas.openxmlformats.org/officeDocument/2006/relationships/hyperlink" Target="https://login.consultant.ru/link/?req=doc&amp;base=LAW&amp;n=450852&amp;date=26.11.2025&amp;dst=100024&amp;field=134&amp;demo=2" TargetMode = "External"/><Relationship Id="rId487" Type="http://schemas.openxmlformats.org/officeDocument/2006/relationships/hyperlink" Target="https://login.consultant.ru/link/?req=doc&amp;base=LAW&amp;n=370100&amp;date=26.11.2025&amp;dst=100054&amp;field=134&amp;demo=2" TargetMode = "External"/><Relationship Id="rId488" Type="http://schemas.openxmlformats.org/officeDocument/2006/relationships/hyperlink" Target="https://login.consultant.ru/link/?req=doc&amp;base=LAW&amp;n=330706&amp;date=26.11.2025&amp;dst=100009&amp;field=134&amp;demo=2" TargetMode = "External"/><Relationship Id="rId489" Type="http://schemas.openxmlformats.org/officeDocument/2006/relationships/hyperlink" Target="https://login.consultant.ru/link/?req=doc&amp;base=LAW&amp;n=370100&amp;date=26.11.2025&amp;dst=100055&amp;field=134&amp;demo=2" TargetMode = "External"/><Relationship Id="rId490" Type="http://schemas.openxmlformats.org/officeDocument/2006/relationships/hyperlink" Target="https://login.consultant.ru/link/?req=doc&amp;base=LAW&amp;n=139596&amp;date=26.11.2025&amp;dst=100176&amp;field=134&amp;demo=2" TargetMode = "External"/><Relationship Id="rId491" Type="http://schemas.openxmlformats.org/officeDocument/2006/relationships/hyperlink" Target="https://login.consultant.ru/link/?req=doc&amp;base=LAW&amp;n=139596&amp;date=26.11.2025&amp;dst=100180&amp;field=134&amp;demo=2" TargetMode = "External"/><Relationship Id="rId492" Type="http://schemas.openxmlformats.org/officeDocument/2006/relationships/hyperlink" Target="https://login.consultant.ru/link/?req=doc&amp;base=LAW&amp;n=515484&amp;date=26.11.2025&amp;demo=2" TargetMode = "External"/><Relationship Id="rId493" Type="http://schemas.openxmlformats.org/officeDocument/2006/relationships/hyperlink" Target="https://login.consultant.ru/link/?req=doc&amp;base=LAW&amp;n=501411&amp;date=26.11.2025&amp;dst=100012&amp;field=134&amp;demo=2" TargetMode = "External"/><Relationship Id="rId494" Type="http://schemas.openxmlformats.org/officeDocument/2006/relationships/hyperlink" Target="https://login.consultant.ru/link/?req=doc&amp;base=LAW&amp;n=501411&amp;date=26.11.2025&amp;dst=100012&amp;field=134&amp;demo=2" TargetMode = "External"/><Relationship Id="rId495" Type="http://schemas.openxmlformats.org/officeDocument/2006/relationships/hyperlink" Target="https://login.consultant.ru/link/?req=doc&amp;base=LAW&amp;n=501411&amp;date=26.11.2025&amp;dst=100012&amp;field=134&amp;demo=2" TargetMode = "External"/><Relationship Id="rId496" Type="http://schemas.openxmlformats.org/officeDocument/2006/relationships/hyperlink" Target="https://login.consultant.ru/link/?req=doc&amp;base=LAW&amp;n=501411&amp;date=26.11.2025&amp;dst=100012&amp;field=134&amp;demo=2" TargetMode = "External"/><Relationship Id="rId497" Type="http://schemas.openxmlformats.org/officeDocument/2006/relationships/hyperlink" Target="https://login.consultant.ru/link/?req=doc&amp;base=LAW&amp;n=501449&amp;date=26.11.2025&amp;dst=100658&amp;field=134&amp;demo=2" TargetMode = "External"/><Relationship Id="rId498" Type="http://schemas.openxmlformats.org/officeDocument/2006/relationships/hyperlink" Target="https://login.consultant.ru/link/?req=doc&amp;base=LAW&amp;n=404375&amp;date=26.11.2025&amp;dst=100029&amp;field=134&amp;demo=2" TargetMode = "External"/><Relationship Id="rId499" Type="http://schemas.openxmlformats.org/officeDocument/2006/relationships/hyperlink" Target="https://login.consultant.ru/link/?req=doc&amp;base=LAW&amp;n=421015&amp;date=26.11.2025&amp;dst=100110&amp;field=134&amp;demo=2" TargetMode = "External"/><Relationship Id="rId500" Type="http://schemas.openxmlformats.org/officeDocument/2006/relationships/hyperlink" Target="https://login.consultant.ru/link/?req=doc&amp;base=LAW&amp;n=404363&amp;date=26.11.2025&amp;dst=100009&amp;field=134&amp;demo=2" TargetMode = "External"/><Relationship Id="rId501" Type="http://schemas.openxmlformats.org/officeDocument/2006/relationships/hyperlink" Target="https://login.consultant.ru/link/?req=doc&amp;base=LAW&amp;n=404375&amp;date=26.11.2025&amp;dst=100031&amp;field=134&amp;demo=2" TargetMode = "External"/><Relationship Id="rId502" Type="http://schemas.openxmlformats.org/officeDocument/2006/relationships/hyperlink" Target="https://login.consultant.ru/link/?req=doc&amp;base=LAW&amp;n=404375&amp;date=26.11.2025&amp;dst=100032&amp;field=134&amp;demo=2" TargetMode = "External"/><Relationship Id="rId503" Type="http://schemas.openxmlformats.org/officeDocument/2006/relationships/hyperlink" Target="https://login.consultant.ru/link/?req=doc&amp;base=LAW&amp;n=421015&amp;date=26.11.2025&amp;dst=100110&amp;field=134&amp;demo=2" TargetMode = "External"/><Relationship Id="rId504" Type="http://schemas.openxmlformats.org/officeDocument/2006/relationships/hyperlink" Target="https://login.consultant.ru/link/?req=doc&amp;base=LAW&amp;n=404375&amp;date=26.11.2025&amp;dst=100034&amp;field=134&amp;demo=2" TargetMode = "External"/><Relationship Id="rId505" Type="http://schemas.openxmlformats.org/officeDocument/2006/relationships/hyperlink" Target="https://login.consultant.ru/link/?req=doc&amp;base=LAW&amp;n=442435&amp;date=26.11.2025&amp;demo=2" TargetMode = "External"/><Relationship Id="rId506" Type="http://schemas.openxmlformats.org/officeDocument/2006/relationships/hyperlink" Target="https://login.consultant.ru/link/?req=doc&amp;base=LAW&amp;n=404363&amp;date=26.11.2025&amp;dst=100009&amp;field=134&amp;demo=2" TargetMode = "External"/><Relationship Id="rId507" Type="http://schemas.openxmlformats.org/officeDocument/2006/relationships/hyperlink" Target="https://login.consultant.ru/link/?req=doc&amp;base=LAW&amp;n=404375&amp;date=26.11.2025&amp;dst=100037&amp;field=134&amp;demo=2" TargetMode = "External"/><Relationship Id="rId508" Type="http://schemas.openxmlformats.org/officeDocument/2006/relationships/hyperlink" Target="https://login.consultant.ru/link/?req=doc&amp;base=LAW&amp;n=404375&amp;date=26.11.2025&amp;dst=100038&amp;field=134&amp;demo=2" TargetMode = "External"/><Relationship Id="rId509" Type="http://schemas.openxmlformats.org/officeDocument/2006/relationships/hyperlink" Target="https://login.consultant.ru/link/?req=doc&amp;base=LAW&amp;n=93980&amp;date=26.11.2025&amp;dst=100003&amp;field=134&amp;demo=2" TargetMode = "External"/><Relationship Id="rId510" Type="http://schemas.openxmlformats.org/officeDocument/2006/relationships/hyperlink" Target="https://login.consultant.ru/link/?req=doc&amp;base=LAW&amp;n=182734&amp;date=26.11.2025&amp;dst=100011&amp;field=134&amp;demo=2" TargetMode = "External"/><Relationship Id="rId511" Type="http://schemas.openxmlformats.org/officeDocument/2006/relationships/hyperlink" Target="https://login.consultant.ru/link/?req=doc&amp;base=LAW&amp;n=404375&amp;date=26.11.2025&amp;dst=100039&amp;field=134&amp;demo=2" TargetMode = "External"/><Relationship Id="rId512" Type="http://schemas.openxmlformats.org/officeDocument/2006/relationships/hyperlink" Target="https://login.consultant.ru/link/?req=doc&amp;base=LAW&amp;n=172514&amp;date=26.11.2025&amp;dst=100028&amp;field=134&amp;demo=2" TargetMode = "External"/><Relationship Id="rId513" Type="http://schemas.openxmlformats.org/officeDocument/2006/relationships/hyperlink" Target="https://login.consultant.ru/link/?req=doc&amp;base=LAW&amp;n=303484&amp;date=26.11.2025&amp;dst=100040&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26.06.1992 N 3132-1
(ред. от 10.07.2023, с изм. от 27.11.2023)
"О статусе судей в Российской Федерации"</dc:title>
  <dcterms:created xsi:type="dcterms:W3CDTF">2025-11-26T07:03:25Z</dcterms:created>
</cp:coreProperties>
</file>