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r w:rsidRPr="00246D87">
        <w:rPr>
          <w:rFonts w:ascii="Times New Roman" w:eastAsia="Times New Roman" w:hAnsi="Times New Roman" w:cs="Times New Roman"/>
          <w:b/>
          <w:bCs/>
          <w:color w:val="000000"/>
          <w:sz w:val="24"/>
          <w:szCs w:val="24"/>
          <w:lang w:eastAsia="ru-RU"/>
        </w:rPr>
        <w:t>ПРОИЗВОДСТВО В СУДЕ АПЕЛЛЯЦИОННОЙ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 w:name="Par3"/>
      <w:bookmarkEnd w:id="1"/>
      <w:r w:rsidRPr="00246D87">
        <w:rPr>
          <w:rFonts w:ascii="Times New Roman" w:eastAsia="Times New Roman" w:hAnsi="Times New Roman" w:cs="Times New Roman"/>
          <w:b/>
          <w:bCs/>
          <w:color w:val="000000"/>
          <w:sz w:val="24"/>
          <w:szCs w:val="24"/>
          <w:lang w:eastAsia="ru-RU"/>
        </w:rPr>
        <w:t>Статья 389.1. Право апелляционного обжалования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b/>
          <w:bCs/>
          <w:color w:val="000000"/>
          <w:sz w:val="24"/>
          <w:szCs w:val="24"/>
          <w:lang w:eastAsia="ru-RU"/>
        </w:rPr>
        <w:t>Статья 389.3. Порядок принесения апелляционных жалобы, представления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Апелляционные жалоба, представление приносятся через суд, постановивший приговор, вынесший иное обжалуемое судебное решение.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Апелляционные жалоба, представление подаются: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на приговор или иное решение мирового судьи - в районный суд;</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 на приговор или иное решение окружного (флотского) военного суда - в апелляционный военный суд;</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5) на постановление судьи Верховного Суда Российской Федерации - в Апелляционную коллегию Верховного Суда Российской Федерации.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b/>
          <w:bCs/>
          <w:color w:val="000000"/>
          <w:sz w:val="24"/>
          <w:szCs w:val="24"/>
          <w:lang w:eastAsia="ru-RU"/>
        </w:rPr>
        <w:t>Статья 389.4. Сроки апелляционного обжалования приговоров или иных судебных решений</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В течение срока, установленного для обжалования судебного решения, уголовное дело не может быть истребовано из суда.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Апелляционные жалоба, представление, поданные с пропуском срока, оставляются без рассмотрения.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b/>
          <w:bCs/>
          <w:color w:val="000000"/>
          <w:sz w:val="24"/>
          <w:szCs w:val="24"/>
          <w:lang w:eastAsia="ru-RU"/>
        </w:rPr>
        <w:t>Статья 389.5. Порядок восстановления срока апелляционного обжалования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w:t>
      </w:r>
      <w:proofErr w:type="spellStart"/>
      <w:r w:rsidRPr="00246D87">
        <w:rPr>
          <w:rFonts w:ascii="Times New Roman" w:eastAsia="Times New Roman" w:hAnsi="Times New Roman" w:cs="Times New Roman"/>
          <w:color w:val="000000"/>
          <w:sz w:val="24"/>
          <w:szCs w:val="24"/>
          <w:lang w:eastAsia="ru-RU"/>
        </w:rPr>
        <w:t>предусмотренныхстатьей</w:t>
      </w:r>
      <w:proofErr w:type="spellEnd"/>
      <w:r w:rsidRPr="00246D87">
        <w:rPr>
          <w:rFonts w:ascii="Times New Roman" w:eastAsia="Times New Roman" w:hAnsi="Times New Roman" w:cs="Times New Roman"/>
          <w:color w:val="000000"/>
          <w:sz w:val="24"/>
          <w:szCs w:val="24"/>
          <w:lang w:eastAsia="ru-RU"/>
        </w:rPr>
        <w:t xml:space="preserve"> 389.6настоящего Кодекса.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 w:name="Par43"/>
      <w:bookmarkEnd w:id="2"/>
      <w:r w:rsidRPr="00246D87">
        <w:rPr>
          <w:rFonts w:ascii="Times New Roman" w:eastAsia="Times New Roman" w:hAnsi="Times New Roman" w:cs="Times New Roman"/>
          <w:b/>
          <w:bCs/>
          <w:color w:val="000000"/>
          <w:sz w:val="24"/>
          <w:szCs w:val="24"/>
          <w:lang w:eastAsia="ru-RU"/>
        </w:rPr>
        <w:t>Статья 389.6. Апелляционные жалоба, представление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 w:name="Par45"/>
      <w:bookmarkEnd w:id="3"/>
      <w:r w:rsidRPr="00246D87">
        <w:rPr>
          <w:rFonts w:ascii="Times New Roman" w:eastAsia="Times New Roman" w:hAnsi="Times New Roman" w:cs="Times New Roman"/>
          <w:color w:val="000000"/>
          <w:sz w:val="24"/>
          <w:szCs w:val="24"/>
          <w:lang w:eastAsia="ru-RU"/>
        </w:rPr>
        <w:t>1. Апелляционные жалоба, представление должны содержать:</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lastRenderedPageBreak/>
        <w:t>1) наименование суда апелляционной инстанции, в который подаются жалоба, представление;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указание на приговор или иное судебное решение и наименование суда, его постановившего или вынесшего;</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4) доводы лица, подавшего апелляционные жалобу или представление, с указанием оснований, </w:t>
      </w:r>
      <w:proofErr w:type="spellStart"/>
      <w:r w:rsidRPr="00246D87">
        <w:rPr>
          <w:rFonts w:ascii="Times New Roman" w:eastAsia="Times New Roman" w:hAnsi="Times New Roman" w:cs="Times New Roman"/>
          <w:color w:val="000000"/>
          <w:sz w:val="24"/>
          <w:szCs w:val="24"/>
          <w:lang w:eastAsia="ru-RU"/>
        </w:rPr>
        <w:t>предусмотренныхстатьей</w:t>
      </w:r>
      <w:proofErr w:type="spellEnd"/>
      <w:r w:rsidRPr="00246D87">
        <w:rPr>
          <w:rFonts w:ascii="Times New Roman" w:eastAsia="Times New Roman" w:hAnsi="Times New Roman" w:cs="Times New Roman"/>
          <w:color w:val="000000"/>
          <w:sz w:val="24"/>
          <w:szCs w:val="24"/>
          <w:lang w:eastAsia="ru-RU"/>
        </w:rPr>
        <w:t xml:space="preserve"> 389.15настоящего Кодекса;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5) перечень прилагаемых к апелляционным жалобе, представлению материалов;</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6) подпись лица, подавшего апелляционные жалобу или представление.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 w:name="Par52"/>
      <w:bookmarkEnd w:id="4"/>
      <w:r w:rsidRPr="00246D87">
        <w:rPr>
          <w:rFonts w:ascii="Times New Roman" w:eastAsia="Times New Roman" w:hAnsi="Times New Roman" w:cs="Times New Roman"/>
          <w:color w:val="000000"/>
          <w:sz w:val="24"/>
          <w:szCs w:val="24"/>
          <w:lang w:eastAsia="ru-RU"/>
        </w:rPr>
        <w:t>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(часть 1.1 введена </w:t>
      </w:r>
      <w:proofErr w:type="spellStart"/>
      <w:r w:rsidRPr="00246D87">
        <w:rPr>
          <w:rFonts w:ascii="Times New Roman" w:eastAsia="Times New Roman" w:hAnsi="Times New Roman" w:cs="Times New Roman"/>
          <w:color w:val="000000"/>
          <w:sz w:val="24"/>
          <w:szCs w:val="24"/>
          <w:lang w:eastAsia="ru-RU"/>
        </w:rPr>
        <w:t>Федеральнымзакономот</w:t>
      </w:r>
      <w:proofErr w:type="spellEnd"/>
      <w:r w:rsidRPr="00246D87">
        <w:rPr>
          <w:rFonts w:ascii="Times New Roman" w:eastAsia="Times New Roman" w:hAnsi="Times New Roman" w:cs="Times New Roman"/>
          <w:color w:val="000000"/>
          <w:sz w:val="24"/>
          <w:szCs w:val="24"/>
          <w:lang w:eastAsia="ru-RU"/>
        </w:rPr>
        <w:t xml:space="preserve"> 23.07.2013 N 217-ФЗ)</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 w:name="Par54"/>
      <w:bookmarkEnd w:id="5"/>
      <w:r w:rsidRPr="00246D87">
        <w:rPr>
          <w:rFonts w:ascii="Times New Roman" w:eastAsia="Times New Roman" w:hAnsi="Times New Roman" w:cs="Times New Roman"/>
          <w:color w:val="000000"/>
          <w:sz w:val="24"/>
          <w:szCs w:val="24"/>
          <w:lang w:eastAsia="ru-RU"/>
        </w:rPr>
        <w:t>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4. В случае несоответствия апелляционных жалобы, представления требованиям, </w:t>
      </w:r>
      <w:proofErr w:type="spellStart"/>
      <w:r w:rsidRPr="00246D87">
        <w:rPr>
          <w:rFonts w:ascii="Times New Roman" w:eastAsia="Times New Roman" w:hAnsi="Times New Roman" w:cs="Times New Roman"/>
          <w:color w:val="000000"/>
          <w:sz w:val="24"/>
          <w:szCs w:val="24"/>
          <w:lang w:eastAsia="ru-RU"/>
        </w:rPr>
        <w:t>установленнымчастями</w:t>
      </w:r>
      <w:proofErr w:type="spellEnd"/>
      <w:r w:rsidRPr="00246D87">
        <w:rPr>
          <w:rFonts w:ascii="Times New Roman" w:eastAsia="Times New Roman" w:hAnsi="Times New Roman" w:cs="Times New Roman"/>
          <w:color w:val="000000"/>
          <w:sz w:val="24"/>
          <w:szCs w:val="24"/>
          <w:lang w:eastAsia="ru-RU"/>
        </w:rPr>
        <w:t xml:space="preserve"> первой,первой.1ивторойнастоящей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246D87">
        <w:rPr>
          <w:rFonts w:ascii="Times New Roman" w:eastAsia="Times New Roman" w:hAnsi="Times New Roman" w:cs="Times New Roman"/>
          <w:color w:val="000000"/>
          <w:sz w:val="24"/>
          <w:szCs w:val="24"/>
          <w:lang w:eastAsia="ru-RU"/>
        </w:rPr>
        <w:t>пересоставления</w:t>
      </w:r>
      <w:proofErr w:type="spellEnd"/>
      <w:r w:rsidRPr="00246D87">
        <w:rPr>
          <w:rFonts w:ascii="Times New Roman" w:eastAsia="Times New Roman" w:hAnsi="Times New Roman" w:cs="Times New Roman"/>
          <w:color w:val="000000"/>
          <w:sz w:val="24"/>
          <w:szCs w:val="24"/>
          <w:lang w:eastAsia="ru-RU"/>
        </w:rPr>
        <w:t>.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 w:name="Par59"/>
      <w:bookmarkEnd w:id="6"/>
      <w:r w:rsidRPr="00246D87">
        <w:rPr>
          <w:rFonts w:ascii="Times New Roman" w:eastAsia="Times New Roman" w:hAnsi="Times New Roman" w:cs="Times New Roman"/>
          <w:b/>
          <w:bCs/>
          <w:color w:val="000000"/>
          <w:sz w:val="24"/>
          <w:szCs w:val="24"/>
          <w:lang w:eastAsia="ru-RU"/>
        </w:rPr>
        <w:t>Статья 389.10. Сроки рассмотрения уголовного дела в суде апелляционной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b/>
          <w:bCs/>
          <w:color w:val="000000"/>
          <w:sz w:val="24"/>
          <w:szCs w:val="24"/>
          <w:lang w:eastAsia="ru-RU"/>
        </w:rPr>
        <w:t>Статья 389.13. Порядок рассмотрения уголовного дела судом апелляционной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Производство по уголовному делу в суде апелляционной инстанции осуществляется в порядке, установленном главами 35-39настоящего Кодекса, с изъятиями, предусмотренными настоящей главой.</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w:t>
      </w:r>
      <w:r w:rsidRPr="00246D87">
        <w:rPr>
          <w:rFonts w:ascii="Times New Roman" w:eastAsia="Times New Roman" w:hAnsi="Times New Roman" w:cs="Times New Roman"/>
          <w:color w:val="000000"/>
          <w:sz w:val="24"/>
          <w:szCs w:val="24"/>
          <w:lang w:eastAsia="ru-RU"/>
        </w:rPr>
        <w:lastRenderedPageBreak/>
        <w:t>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Председательствующим или одним из судей кратко излагаются содержание приговора или иного обжалуемого судебного решения, существо апелляционных жалобы и (или) представления, возражений на них, а также существо представленных дополнительных материалов.</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 После доклада председательствующего или судьи суд заслушивает выступления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4.1. По уголовному делу с апелляционными жалобой, представлением на промежуточное судебное решение суд после выступления сторон рассматривает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принятия решения.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исследовании доказательств, которые были исследованы судом первой инстанции, а также новых доказательств, заявленные сторонами в порядке, предусмотренном частью первой.1 статьи 389.6 настоящего Кодекса. Суд в случае удовлетворения ходатайств сторон либо по собственной инициативе проводит судебное следствие.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признает их вызов необходимым.</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частями первой и второй статьи 271настоящего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8. Суд апелляционной инстанции вправе исследовать доказательства с использованием систем </w:t>
      </w:r>
      <w:proofErr w:type="spellStart"/>
      <w:r w:rsidRPr="00246D87">
        <w:rPr>
          <w:rFonts w:ascii="Times New Roman" w:eastAsia="Times New Roman" w:hAnsi="Times New Roman" w:cs="Times New Roman"/>
          <w:color w:val="000000"/>
          <w:sz w:val="24"/>
          <w:szCs w:val="24"/>
          <w:lang w:eastAsia="ru-RU"/>
        </w:rPr>
        <w:t>видеоконференц</w:t>
      </w:r>
      <w:proofErr w:type="spellEnd"/>
      <w:r w:rsidRPr="00246D87">
        <w:rPr>
          <w:rFonts w:ascii="Times New Roman" w:eastAsia="Times New Roman" w:hAnsi="Times New Roman" w:cs="Times New Roman"/>
          <w:color w:val="000000"/>
          <w:sz w:val="24"/>
          <w:szCs w:val="24"/>
          <w:lang w:eastAsia="ru-RU"/>
        </w:rPr>
        <w:t>-связи.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b/>
          <w:bCs/>
          <w:color w:val="000000"/>
          <w:sz w:val="24"/>
          <w:szCs w:val="24"/>
          <w:lang w:eastAsia="ru-RU"/>
        </w:rPr>
        <w:t>ПРОИЗВОДСТВО В СУДЕ КАССАЦИОННОЙ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b/>
          <w:bCs/>
          <w:color w:val="000000"/>
          <w:sz w:val="24"/>
          <w:szCs w:val="24"/>
          <w:lang w:eastAsia="ru-RU"/>
        </w:rPr>
        <w:t>Статья 401.1. Предмет судебного разбирательства в кассационном порядке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lastRenderedPageBreak/>
        <w:t>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 w:name="Par7"/>
      <w:bookmarkEnd w:id="7"/>
      <w:r w:rsidRPr="00246D87">
        <w:rPr>
          <w:rFonts w:ascii="Times New Roman" w:eastAsia="Times New Roman" w:hAnsi="Times New Roman" w:cs="Times New Roman"/>
          <w:b/>
          <w:bCs/>
          <w:color w:val="000000"/>
          <w:sz w:val="24"/>
          <w:szCs w:val="24"/>
          <w:lang w:eastAsia="ru-RU"/>
        </w:rPr>
        <w:t>Статья 401.2. Право на обращение в суд кассационной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 w:name="Par9"/>
      <w:bookmarkEnd w:id="8"/>
      <w:r w:rsidRPr="00246D87">
        <w:rPr>
          <w:rFonts w:ascii="Times New Roman" w:eastAsia="Times New Roman" w:hAnsi="Times New Roman" w:cs="Times New Roman"/>
          <w:color w:val="000000"/>
          <w:sz w:val="24"/>
          <w:szCs w:val="24"/>
          <w:lang w:eastAsia="ru-RU"/>
        </w:rPr>
        <w:t>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 w:name="Par10"/>
      <w:bookmarkEnd w:id="9"/>
      <w:r w:rsidRPr="00246D87">
        <w:rPr>
          <w:rFonts w:ascii="Times New Roman" w:eastAsia="Times New Roman" w:hAnsi="Times New Roman" w:cs="Times New Roman"/>
          <w:color w:val="000000"/>
          <w:sz w:val="24"/>
          <w:szCs w:val="24"/>
          <w:lang w:eastAsia="ru-RU"/>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2.1. 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 общей юрисдикции.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 w:name="Par14"/>
      <w:bookmarkEnd w:id="10"/>
      <w:r w:rsidRPr="00246D87">
        <w:rPr>
          <w:rFonts w:ascii="Times New Roman" w:eastAsia="Times New Roman" w:hAnsi="Times New Roman" w:cs="Times New Roman"/>
          <w:color w:val="000000"/>
          <w:sz w:val="24"/>
          <w:szCs w:val="24"/>
          <w:lang w:eastAsia="ru-RU"/>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 w:name="Par18"/>
      <w:bookmarkEnd w:id="11"/>
      <w:r w:rsidRPr="00246D87">
        <w:rPr>
          <w:rFonts w:ascii="Times New Roman" w:eastAsia="Times New Roman" w:hAnsi="Times New Roman" w:cs="Times New Roman"/>
          <w:b/>
          <w:bCs/>
          <w:color w:val="000000"/>
          <w:sz w:val="24"/>
          <w:szCs w:val="24"/>
          <w:lang w:eastAsia="ru-RU"/>
        </w:rPr>
        <w:t>Статья 401.3. Порядок и сроки подачи кассационных жалобы, представления, порядок восстановления срока кассационного обжалования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 w:name="Par22"/>
      <w:bookmarkEnd w:id="12"/>
      <w:r w:rsidRPr="00246D87">
        <w:rPr>
          <w:rFonts w:ascii="Times New Roman" w:eastAsia="Times New Roman" w:hAnsi="Times New Roman" w:cs="Times New Roman"/>
          <w:color w:val="000000"/>
          <w:sz w:val="24"/>
          <w:szCs w:val="24"/>
          <w:lang w:eastAsia="ru-RU"/>
        </w:rPr>
        <w:t>1. Кассационные жалоба, представление подаются на: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судебные решения, указанные в пункте 1настоящей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lastRenderedPageBreak/>
        <w:t>3) приговор, определение и постановление гарнизонного военного суда; 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 судебные решения, указанные в пункте 3настоящей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в Судебную коллегию по делам военнослужащих Верховного Суда Российской Федерации.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Подаются через суд первой инстанции и рассматриваются в порядке, предусмотренном статьями 401.7,401.8настоящего Кодекса, кассационные жалоба, представление на: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 w:name="Par34"/>
      <w:bookmarkEnd w:id="13"/>
      <w:r w:rsidRPr="00246D87">
        <w:rPr>
          <w:rFonts w:ascii="Times New Roman" w:eastAsia="Times New Roman" w:hAnsi="Times New Roman" w:cs="Times New Roman"/>
          <w:color w:val="000000"/>
          <w:sz w:val="24"/>
          <w:szCs w:val="24"/>
          <w:lang w:eastAsia="ru-RU"/>
        </w:rPr>
        <w:t>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401.10-401.12настоящего Кодекса, кассационные жалоба, представление на: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промежуточные судебные решения;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1.1)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 xml:space="preserve">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w:t>
      </w:r>
      <w:r w:rsidRPr="00246D87">
        <w:rPr>
          <w:rFonts w:ascii="Times New Roman" w:eastAsia="Times New Roman" w:hAnsi="Times New Roman" w:cs="Times New Roman"/>
          <w:color w:val="000000"/>
          <w:sz w:val="24"/>
          <w:szCs w:val="24"/>
          <w:lang w:eastAsia="ru-RU"/>
        </w:rPr>
        <w:lastRenderedPageBreak/>
        <w:t>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 w:name="Par41"/>
      <w:bookmarkEnd w:id="14"/>
      <w:r w:rsidRPr="00246D87">
        <w:rPr>
          <w:rFonts w:ascii="Times New Roman" w:eastAsia="Times New Roman" w:hAnsi="Times New Roman" w:cs="Times New Roman"/>
          <w:color w:val="000000"/>
          <w:sz w:val="24"/>
          <w:szCs w:val="24"/>
          <w:lang w:eastAsia="ru-RU"/>
        </w:rPr>
        <w:t>4. Кассационные жалоба, представление, подлежащие рассмотрению в порядке, предусмотренном статьями 401.7и401.8настоящего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(часть 4 введена Федеральным законом от 24.02.2021 N 15-ФЗ)</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5. Пропущенный по уважительной причине срок кассационного обжалования, установленный частью четвертой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главой 45.1настоящего Кодекса.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401.10-401.12настоящего Кодекса.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5" w:name="Par48"/>
      <w:bookmarkEnd w:id="15"/>
      <w:r w:rsidRPr="00246D87">
        <w:rPr>
          <w:rFonts w:ascii="Times New Roman" w:eastAsia="Times New Roman" w:hAnsi="Times New Roman" w:cs="Times New Roman"/>
          <w:b/>
          <w:bCs/>
          <w:color w:val="000000"/>
          <w:sz w:val="24"/>
          <w:szCs w:val="24"/>
          <w:lang w:eastAsia="ru-RU"/>
        </w:rPr>
        <w:t>Статья 401.4. Содержание кассационной жалобы, представления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Кассационные жалоба, представление должны содержать:</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1) наименование суда, в который они подаются;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данные о лице, подавшем жалобу, представление, с указанием его места жительства или места нахождения, процессуального положения;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 указание на судебные решения, которые обжалуются;</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6) просьбу лица, подающего жалобу, представление.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частях второй-второй.2 статьи 401.2настоящего Кодекса.</w:t>
      </w:r>
    </w:p>
    <w:p w:rsidR="00246D87" w:rsidRPr="00246D87" w:rsidRDefault="00246D87" w:rsidP="00246D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D87">
        <w:rPr>
          <w:rFonts w:ascii="Times New Roman" w:eastAsia="Times New Roman" w:hAnsi="Times New Roman" w:cs="Times New Roman"/>
          <w:color w:val="000000"/>
          <w:sz w:val="24"/>
          <w:szCs w:val="24"/>
          <w:lang w:eastAsia="ru-RU"/>
        </w:rPr>
        <w:t>5. 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bookmarkEnd w:id="0"/>
    <w:p w:rsidR="002339F6" w:rsidRPr="00246D87" w:rsidRDefault="00246D87">
      <w:pPr>
        <w:rPr>
          <w:rFonts w:ascii="Times New Roman" w:hAnsi="Times New Roman" w:cs="Times New Roman"/>
          <w:sz w:val="24"/>
          <w:szCs w:val="24"/>
        </w:rPr>
      </w:pPr>
    </w:p>
    <w:sectPr w:rsidR="002339F6" w:rsidRPr="00246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E6"/>
    <w:rsid w:val="001C3C66"/>
    <w:rsid w:val="00246D87"/>
    <w:rsid w:val="009E1A3B"/>
    <w:rsid w:val="00B112E6"/>
    <w:rsid w:val="00BE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3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3C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3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3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336564">
      <w:bodyDiv w:val="1"/>
      <w:marLeft w:val="0"/>
      <w:marRight w:val="0"/>
      <w:marTop w:val="0"/>
      <w:marBottom w:val="0"/>
      <w:divBdr>
        <w:top w:val="none" w:sz="0" w:space="0" w:color="auto"/>
        <w:left w:val="none" w:sz="0" w:space="0" w:color="auto"/>
        <w:bottom w:val="none" w:sz="0" w:space="0" w:color="auto"/>
        <w:right w:val="none" w:sz="0" w:space="0" w:color="auto"/>
      </w:divBdr>
    </w:div>
    <w:div w:id="1162819218">
      <w:bodyDiv w:val="1"/>
      <w:marLeft w:val="0"/>
      <w:marRight w:val="0"/>
      <w:marTop w:val="0"/>
      <w:marBottom w:val="0"/>
      <w:divBdr>
        <w:top w:val="none" w:sz="0" w:space="0" w:color="auto"/>
        <w:left w:val="none" w:sz="0" w:space="0" w:color="auto"/>
        <w:bottom w:val="none" w:sz="0" w:space="0" w:color="auto"/>
        <w:right w:val="none" w:sz="0" w:space="0" w:color="auto"/>
      </w:divBdr>
      <w:divsChild>
        <w:div w:id="11560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3155</Words>
  <Characters>17984</Characters>
  <Application>Microsoft Office Word</Application>
  <DocSecurity>0</DocSecurity>
  <Lines>149</Lines>
  <Paragraphs>42</Paragraphs>
  <ScaleCrop>false</ScaleCrop>
  <Company/>
  <LinksUpToDate>false</LinksUpToDate>
  <CharactersWithSpaces>21097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Альсина</dc:creator>
  <cp:keywords/>
  <dc:description/>
  <cp:lastModifiedBy>Альсина</cp:lastModifiedBy>
  <cp:revision>3</cp:revision>
  <dcterms:created xsi:type="dcterms:W3CDTF">2025-07-23T08:55:00Z</dcterms:created>
  <dcterms:modified xsi:type="dcterms:W3CDTF">2025-09-03T11:14:00Z</dcterms:modified>
</cp:coreProperties>
</file>