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A0" w:rsidRDefault="00173DA0" w:rsidP="00173DA0">
      <w:pPr>
        <w:pStyle w:val="ConsPlusNormal"/>
        <w:jc w:val="right"/>
        <w:outlineLvl w:val="0"/>
      </w:pPr>
      <w:r>
        <w:t>УТВЕРЖДЕН</w:t>
      </w:r>
    </w:p>
    <w:p w:rsidR="00173DA0" w:rsidRDefault="00173DA0" w:rsidP="00173DA0">
      <w:pPr>
        <w:pStyle w:val="ConsPlusNormal"/>
        <w:jc w:val="right"/>
      </w:pPr>
      <w:r>
        <w:t xml:space="preserve">приказом </w:t>
      </w:r>
      <w:proofErr w:type="spellStart"/>
      <w:r>
        <w:t>и.о</w:t>
      </w:r>
      <w:proofErr w:type="spellEnd"/>
      <w:r>
        <w:t xml:space="preserve">. председателя </w:t>
      </w:r>
    </w:p>
    <w:p w:rsidR="00173DA0" w:rsidRDefault="00173DA0" w:rsidP="00173DA0">
      <w:pPr>
        <w:pStyle w:val="ConsPlusNormal"/>
        <w:jc w:val="right"/>
      </w:pPr>
      <w:r>
        <w:t xml:space="preserve">Первомайского районного суда </w:t>
      </w:r>
    </w:p>
    <w:p w:rsidR="00173DA0" w:rsidRDefault="00173DA0" w:rsidP="00173DA0">
      <w:pPr>
        <w:pStyle w:val="ConsPlusNormal"/>
        <w:jc w:val="right"/>
      </w:pPr>
      <w:proofErr w:type="spellStart"/>
      <w:r>
        <w:t>г</w:t>
      </w:r>
      <w:proofErr w:type="gramStart"/>
      <w:r>
        <w:t>.Р</w:t>
      </w:r>
      <w:proofErr w:type="gramEnd"/>
      <w:r>
        <w:t>остова</w:t>
      </w:r>
      <w:proofErr w:type="spellEnd"/>
      <w:r>
        <w:t>-на-Дону</w:t>
      </w:r>
    </w:p>
    <w:p w:rsidR="00173DA0" w:rsidRDefault="00173DA0" w:rsidP="00173DA0">
      <w:pPr>
        <w:pStyle w:val="ConsPlusNormal"/>
        <w:jc w:val="right"/>
      </w:pPr>
      <w:r>
        <w:t xml:space="preserve">от </w:t>
      </w:r>
      <w:r>
        <w:t>29.11.2024 г. № 137.1</w:t>
      </w:r>
    </w:p>
    <w:p w:rsidR="00173DA0" w:rsidRDefault="00173DA0" w:rsidP="00173DA0">
      <w:pPr>
        <w:pStyle w:val="ConsPlusNormal"/>
        <w:jc w:val="right"/>
      </w:pPr>
      <w:r>
        <w:t>(в ред. приказа от 15.04.2026 № 35)</w:t>
      </w:r>
    </w:p>
    <w:p w:rsidR="00173DA0" w:rsidRDefault="00173DA0" w:rsidP="005442C3">
      <w:pPr>
        <w:spacing w:after="0"/>
        <w:ind w:left="5387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73DA0" w:rsidRDefault="00173DA0" w:rsidP="00513D5D">
      <w:pPr>
        <w:pStyle w:val="a3"/>
        <w:spacing w:after="0"/>
        <w:jc w:val="center"/>
        <w:rPr>
          <w:rStyle w:val="a5"/>
          <w:color w:val="000000"/>
          <w:sz w:val="28"/>
          <w:szCs w:val="28"/>
        </w:rPr>
      </w:pPr>
    </w:p>
    <w:p w:rsidR="00513D5D" w:rsidRPr="00513D5D" w:rsidRDefault="00513D5D" w:rsidP="00513D5D">
      <w:pPr>
        <w:pStyle w:val="a3"/>
        <w:spacing w:after="0"/>
        <w:jc w:val="center"/>
        <w:rPr>
          <w:rStyle w:val="a5"/>
          <w:color w:val="000000"/>
          <w:sz w:val="28"/>
          <w:szCs w:val="28"/>
        </w:rPr>
      </w:pPr>
      <w:r w:rsidRPr="00513D5D">
        <w:rPr>
          <w:rStyle w:val="a5"/>
          <w:color w:val="000000"/>
          <w:sz w:val="28"/>
          <w:szCs w:val="28"/>
        </w:rPr>
        <w:t>ПЛАН</w:t>
      </w:r>
      <w:r w:rsidRPr="00513D5D">
        <w:rPr>
          <w:b/>
          <w:bCs/>
          <w:color w:val="000000"/>
          <w:sz w:val="28"/>
          <w:szCs w:val="28"/>
        </w:rPr>
        <w:br/>
      </w:r>
      <w:r w:rsidRPr="00513D5D">
        <w:rPr>
          <w:rStyle w:val="a5"/>
          <w:color w:val="000000"/>
          <w:sz w:val="28"/>
          <w:szCs w:val="28"/>
        </w:rPr>
        <w:t>противодействия коррупции</w:t>
      </w:r>
      <w:r w:rsidRPr="00513D5D">
        <w:rPr>
          <w:b/>
          <w:bCs/>
          <w:color w:val="000000"/>
          <w:sz w:val="28"/>
          <w:szCs w:val="28"/>
        </w:rPr>
        <w:br/>
      </w:r>
      <w:r w:rsidRPr="00513D5D">
        <w:rPr>
          <w:rStyle w:val="a5"/>
          <w:color w:val="000000"/>
          <w:sz w:val="28"/>
          <w:szCs w:val="28"/>
        </w:rPr>
        <w:t>в Первомайском районном суде г</w:t>
      </w:r>
      <w:proofErr w:type="gramStart"/>
      <w:r w:rsidRPr="00513D5D">
        <w:rPr>
          <w:rStyle w:val="a5"/>
          <w:color w:val="000000"/>
          <w:sz w:val="28"/>
          <w:szCs w:val="28"/>
        </w:rPr>
        <w:t>.Р</w:t>
      </w:r>
      <w:proofErr w:type="gramEnd"/>
      <w:r w:rsidRPr="00513D5D">
        <w:rPr>
          <w:rStyle w:val="a5"/>
          <w:color w:val="000000"/>
          <w:sz w:val="28"/>
          <w:szCs w:val="28"/>
        </w:rPr>
        <w:t>остова-на-Дону</w:t>
      </w:r>
    </w:p>
    <w:p w:rsidR="00513D5D" w:rsidRPr="00513D5D" w:rsidRDefault="0063437F" w:rsidP="00513D5D">
      <w:pPr>
        <w:pStyle w:val="a3"/>
        <w:spacing w:after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на 202</w:t>
      </w:r>
      <w:r w:rsidR="001A5F14">
        <w:rPr>
          <w:rStyle w:val="a5"/>
          <w:color w:val="000000"/>
          <w:sz w:val="28"/>
          <w:szCs w:val="28"/>
        </w:rPr>
        <w:t xml:space="preserve">5-2028 </w:t>
      </w:r>
      <w:r w:rsidR="00513D5D" w:rsidRPr="00513D5D">
        <w:rPr>
          <w:rStyle w:val="a5"/>
          <w:color w:val="000000"/>
          <w:sz w:val="28"/>
          <w:szCs w:val="28"/>
        </w:rPr>
        <w:t>год</w:t>
      </w:r>
      <w:r w:rsidR="001A5F14">
        <w:rPr>
          <w:rStyle w:val="a5"/>
          <w:color w:val="000000"/>
          <w:sz w:val="28"/>
          <w:szCs w:val="28"/>
        </w:rPr>
        <w:t>ы</w:t>
      </w:r>
      <w:r w:rsidR="00513D5D" w:rsidRPr="00513D5D">
        <w:rPr>
          <w:rStyle w:val="a5"/>
          <w:color w:val="000000"/>
          <w:sz w:val="28"/>
          <w:szCs w:val="28"/>
        </w:rPr>
        <w:t xml:space="preserve"> </w:t>
      </w:r>
    </w:p>
    <w:p w:rsidR="00513D5D" w:rsidRPr="00513D5D" w:rsidRDefault="00513D5D" w:rsidP="00513D5D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566" w:type="pct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"/>
        <w:gridCol w:w="4928"/>
        <w:gridCol w:w="1901"/>
        <w:gridCol w:w="2435"/>
      </w:tblGrid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a6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a6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a6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4</w:t>
            </w:r>
          </w:p>
        </w:tc>
      </w:tr>
      <w:tr w:rsidR="00513D5D" w:rsidRPr="00513D5D" w:rsidTr="0051278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Организационно-методическое обеспечение реализации мероприятий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3D5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в сфере противодействия коррупции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изменения в действующие акты суда,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1A5F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 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rPr>
          <w:trHeight w:val="1043"/>
        </w:trPr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</w:tr>
      <w:tr w:rsidR="00513D5D" w:rsidRPr="00513D5D" w:rsidTr="00512784">
        <w:trPr>
          <w:trHeight w:val="1043"/>
        </w:trPr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проявлении коррупции в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 xml:space="preserve">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Первомайском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районном суде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.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Консультант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ведения раздела «Противодействие коррупции» на официальном сайте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Консультант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rPr>
          <w:trHeight w:val="1460"/>
        </w:trPr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представление сведений о ходе реализации мер по противодействию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коррупции в</w:t>
            </w:r>
            <w:r w:rsidRPr="00513D5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Первомайском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районном суде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Управление Судебного департамента в Ростовской области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сроки, установленные  Судебным департаментом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Совместно с Управлением Судебного департамента в Ростовской области обеспечить использование, начиная с 2017 года,  специального программного обеспечения «Справки БК», размещённого на официальном сайте Президента Российской Федерации, при заполнении гражданскими служащими 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 и лицами, претендующими на замещение должностей государственной гражданской службы, справок о своих доходах, расходах, об имуществе и обязательствах имущественного характера, а также справок о доходах, </w:t>
            </w:r>
            <w:proofErr w:type="gramStart"/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>расходах</w:t>
            </w:r>
            <w:proofErr w:type="gramEnd"/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>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Продолжить работу по формированию у государственных гражданских служащих 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отрицательного отношения к коррупции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6092" w:rsidRDefault="00B36092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консультант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взаимодействие с комиссией Совета судей Ростовской области по реализации мероприятий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противодействия коррупции, урегулированию конфликта интересов во внеслужебных отношениях и при исполнении судьями своих полномочий  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1A5F14" w:rsidRPr="001A5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282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Представить в Управление Судебного департамента в Ростовской области отчет по исполнению Плана противодействия коррупции в Первомайском районном </w:t>
            </w:r>
            <w:r w:rsidR="00634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 г</w:t>
            </w:r>
            <w:proofErr w:type="gramStart"/>
            <w:r w:rsidR="00634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="00634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остова-на-Дону за </w:t>
            </w:r>
            <w:r w:rsid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отчетный год </w:t>
            </w:r>
            <w:r w:rsidR="00634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срок до 1 декабря </w:t>
            </w:r>
            <w:r w:rsid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  <w:r w:rsid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отчетного года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282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Разработать проект плана противодействия коррупции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Первомайского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="006343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="00DC2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9-2032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  <w:r w:rsid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2028 года</w:t>
            </w:r>
          </w:p>
        </w:tc>
      </w:tr>
      <w:tr w:rsidR="00C254A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4AD" w:rsidRPr="00513D5D" w:rsidRDefault="00C254A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4AD" w:rsidRPr="00513D5D" w:rsidRDefault="00C254A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 Федерации, всеми гражданами, претендующими на замещение должностей федеральной  государственной гражданской службы в Первомайском районном суде 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остова-на-Дону, для заполнения справок о своих доходах, расходах, об имуществе и обязательствах имущественного характера своих супруги(супруга) и несовершеннолетних детей.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4AD" w:rsidRPr="00513D5D" w:rsidRDefault="00C254A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4AD" w:rsidRPr="00513D5D" w:rsidRDefault="00C254A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ноября</w:t>
            </w:r>
          </w:p>
        </w:tc>
      </w:tr>
      <w:tr w:rsidR="00513D5D" w:rsidRPr="00513D5D" w:rsidTr="0051278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13D5D" w:rsidRPr="00513D5D" w:rsidTr="00747728">
        <w:trPr>
          <w:trHeight w:val="1543"/>
        </w:trPr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747728" w:rsidRDefault="00513D5D" w:rsidP="00282B30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513D5D">
              <w:rPr>
                <w:color w:val="000000"/>
                <w:sz w:val="28"/>
                <w:szCs w:val="28"/>
              </w:rPr>
              <w:t xml:space="preserve">Осуществлять мероприятия по </w:t>
            </w:r>
            <w:r w:rsidR="003A2DA1">
              <w:rPr>
                <w:color w:val="000000"/>
                <w:sz w:val="28"/>
                <w:szCs w:val="28"/>
              </w:rPr>
              <w:t xml:space="preserve">реализации в </w:t>
            </w:r>
            <w:r w:rsidR="00DC25C4">
              <w:rPr>
                <w:color w:val="000000"/>
                <w:sz w:val="28"/>
                <w:szCs w:val="28"/>
              </w:rPr>
              <w:t>202</w:t>
            </w:r>
            <w:r w:rsidR="00282B30">
              <w:rPr>
                <w:color w:val="000000"/>
                <w:sz w:val="28"/>
                <w:szCs w:val="28"/>
              </w:rPr>
              <w:t>5-2028</w:t>
            </w:r>
            <w:r w:rsidRPr="00513D5D">
              <w:rPr>
                <w:color w:val="000000"/>
                <w:sz w:val="28"/>
                <w:szCs w:val="28"/>
              </w:rPr>
              <w:t xml:space="preserve"> год</w:t>
            </w:r>
            <w:r w:rsidR="00282B30">
              <w:rPr>
                <w:color w:val="000000"/>
                <w:sz w:val="28"/>
                <w:szCs w:val="28"/>
              </w:rPr>
              <w:t xml:space="preserve">ах </w:t>
            </w:r>
            <w:r w:rsidRPr="00513D5D">
              <w:rPr>
                <w:color w:val="000000"/>
                <w:sz w:val="28"/>
                <w:szCs w:val="28"/>
              </w:rPr>
              <w:t>федеральной целевой программы «</w:t>
            </w:r>
            <w:r w:rsidR="00587D22">
              <w:rPr>
                <w:color w:val="000000"/>
                <w:sz w:val="28"/>
                <w:szCs w:val="28"/>
              </w:rPr>
              <w:t xml:space="preserve"> </w:t>
            </w:r>
            <w:r w:rsidRPr="00513D5D">
              <w:rPr>
                <w:color w:val="000000"/>
                <w:sz w:val="28"/>
                <w:szCs w:val="28"/>
              </w:rPr>
              <w:t>Развитие судебной системы России</w:t>
            </w:r>
            <w:r w:rsidR="00587D2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отдела, консультант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2.2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pStyle w:val="ConsPlusNormal"/>
              <w:outlineLvl w:val="0"/>
              <w:rPr>
                <w:color w:val="000000"/>
                <w:sz w:val="28"/>
                <w:szCs w:val="28"/>
              </w:rPr>
            </w:pPr>
            <w:r w:rsidRPr="00513D5D">
              <w:rPr>
                <w:color w:val="000000"/>
                <w:sz w:val="28"/>
                <w:szCs w:val="28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Принять меры по недопущению фактов нецелевого использования средств федерального бюджета 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747728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Противодействие коррупции при прохождении государственной гражданской службы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3D5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Первомайском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районном суде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по уведомлению</w:t>
            </w:r>
            <w:r w:rsidRPr="00513D5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 нанимателя</w:t>
            </w:r>
            <w:r w:rsidRPr="00513D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намерении выполнять иную оплачиваемую работу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BA4B81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513D5D"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реализацию государственными гражданскими служащими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BA4B81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513D5D"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282B30" w:rsidRPr="00282B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A31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их супруг (супругов) и несовершеннолетних детей за период с 1</w:t>
            </w:r>
            <w:r w:rsidR="003A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января по 31 декабря 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 года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апреля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каждого года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A31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Обобщить сведения о доходах, расходах, об имуществе и обязательствах имущественного характера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государственных гражданских служащих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их супруг (супругов) и несовершеннолетних детей за пери</w:t>
            </w:r>
            <w:r w:rsidR="003A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 с 1 января по 31 декабря 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 года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По результатам  подготовить докладную записку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июня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каждого года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A31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также их супруг (супругов) и несовершеннолетних детей за период с 1 </w:t>
            </w:r>
            <w:r w:rsidR="003A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января по 31 декабря 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 года.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результатам анализа подготовить докладную записку.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июля</w:t>
            </w:r>
            <w:r w:rsidR="00A317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каждого года</w:t>
            </w:r>
          </w:p>
        </w:tc>
      </w:tr>
      <w:tr w:rsidR="00513D5D" w:rsidRPr="00513D5D" w:rsidTr="00173DA0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Default="00173DA0" w:rsidP="00A31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приказом  от 15.04.2026 № 35</w:t>
            </w:r>
          </w:p>
          <w:p w:rsidR="00173DA0" w:rsidRPr="00513D5D" w:rsidRDefault="00173DA0" w:rsidP="00A317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проверки по каждому случаю несоблюдения ограничений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готовить предложения о применении соответствующих мер юридической ответственности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3.10.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разъяснение порядка заполнения и представления государственными гражданскими служащими </w:t>
            </w:r>
            <w:r w:rsidR="000B4CF7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>Первомайского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справок о доходах, расходах, об имуществе и обязательствах имущественного характера, а также справок о доходах,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расходах, об имуществе и обязательствах имущественного характера  их супруг (супругов) и несовершеннолетних детей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информационно-телекоммуникационной сети «Интернет»; осуществление проверок полноты и достоверности представленных сведений; соблюдение указанными лицами запрета на владение иностранными активами)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3.12.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исполнения установленного порядка сообщения государственными гражданскими служащими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3F3164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513D5D"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3.13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421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мировых судей Первомайского судебного района г.Ростова-на-Дону, а также их супруг (супругов) и несовершеннолетних детей за пер</w:t>
            </w:r>
            <w:r w:rsidR="00421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14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 с 1 января по 31 декабря </w:t>
            </w:r>
            <w:r w:rsid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 года.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апреля</w:t>
            </w:r>
            <w:r w:rsid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каждого года</w:t>
            </w:r>
          </w:p>
        </w:tc>
      </w:tr>
      <w:tr w:rsidR="00513D5D" w:rsidRPr="00513D5D" w:rsidTr="00512784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3.14</w:t>
            </w:r>
          </w:p>
        </w:tc>
        <w:tc>
          <w:tcPr>
            <w:tcW w:w="23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421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анализ сведений о доходах, расходах, об имуществе и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обязательствах имущественного характера судей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мировых судей Первомайского судебного района г.Ростова-на-Дону, а также их супруг (супругов) и несовершеннолетних детей за пер</w:t>
            </w:r>
            <w:r w:rsidR="003F3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14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 с 1 января по 31 декабря </w:t>
            </w:r>
            <w:r w:rsid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отчетного года.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результатам анализа подготовить докладную записку председателю Комиссии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 проверке достоверности и полноты, представляемых судьями, мировыми судьями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Первомайского 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сведений о доходах, расходах, об имуществе и обязательствах имущественного характера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 июля</w:t>
            </w:r>
            <w:r w:rsid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каждого года</w:t>
            </w:r>
          </w:p>
        </w:tc>
      </w:tr>
      <w:tr w:rsidR="00513D5D" w:rsidRPr="00513D5D" w:rsidTr="0051278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Антикоррупционное образование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проведение с государственными гражданскими служащими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занятий по вопросам 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7728" w:rsidRDefault="00747728" w:rsidP="0074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747728" w:rsidRDefault="00747728" w:rsidP="0074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747728" w:rsidP="0074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D5D"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Довести до государственных гражданских служащих </w:t>
            </w:r>
            <w:r w:rsidRPr="00513D5D">
              <w:rPr>
                <w:rStyle w:val="14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Первомайского 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в сфере противодействия коррупции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практические занятия с вновь назначенными на должность </w:t>
            </w: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государственными гражданскими служащими по теме: «Соблюдение государственным гражданским служащим запретов и ограничений. Ответственность за нарушение антикоррупционного законодательства».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периода</w:t>
            </w:r>
          </w:p>
        </w:tc>
      </w:tr>
      <w:tr w:rsidR="00513D5D" w:rsidRPr="00513D5D" w:rsidTr="0051278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Обеспечение доступа граждан и организаций к информации о деятельности </w:t>
            </w:r>
            <w:r w:rsidRPr="00513D5D">
              <w:rPr>
                <w:rStyle w:val="14pt"/>
                <w:rFonts w:ascii="Times New Roman" w:hAnsi="Times New Roman" w:cs="Times New Roman"/>
                <w:sz w:val="28"/>
                <w:szCs w:val="28"/>
              </w:rPr>
              <w:t>Первомайского</w:t>
            </w: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D5D">
              <w:rPr>
                <w:rFonts w:ascii="Times New Roman" w:hAnsi="Times New Roman" w:cs="Times New Roman"/>
                <w:b/>
                <w:sz w:val="28"/>
                <w:szCs w:val="28"/>
              </w:rPr>
              <w:t>районного суда г</w:t>
            </w:r>
            <w:proofErr w:type="gramStart"/>
            <w:r w:rsidRPr="00513D5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513D5D">
              <w:rPr>
                <w:rFonts w:ascii="Times New Roman" w:hAnsi="Times New Roman" w:cs="Times New Roman"/>
                <w:b/>
                <w:sz w:val="28"/>
                <w:szCs w:val="28"/>
              </w:rPr>
              <w:t>остова-на-Дону</w:t>
            </w:r>
            <w:r w:rsidRPr="00513D5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D5D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D5D" w:rsidRPr="00513D5D" w:rsidRDefault="00513D5D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13D5D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2008 г</w:t>
              </w:r>
            </w:smartTag>
            <w:r w:rsidRPr="00513D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№ 262-ФЗ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актов».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3D5D" w:rsidRPr="00513D5D" w:rsidRDefault="00421F20" w:rsidP="0051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</w:t>
            </w: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суда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5D" w:rsidRPr="00513D5D" w:rsidRDefault="00513D5D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</w:tc>
      </w:tr>
      <w:tr w:rsidR="00212431" w:rsidRPr="00513D5D" w:rsidTr="00512784"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31" w:rsidRPr="00513D5D" w:rsidRDefault="00212431" w:rsidP="0051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2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431" w:rsidRPr="00513D5D" w:rsidRDefault="00212431" w:rsidP="00FD1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12431" w:rsidRDefault="00212431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212431" w:rsidRDefault="00212431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431" w:rsidRDefault="00212431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суда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31" w:rsidRPr="00513D5D" w:rsidRDefault="00212431" w:rsidP="0051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D5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421E15" w:rsidRPr="00421E15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</w:tc>
      </w:tr>
    </w:tbl>
    <w:p w:rsidR="00513D5D" w:rsidRPr="00513D5D" w:rsidRDefault="00513D5D" w:rsidP="0051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105" w:rsidRPr="00513D5D" w:rsidRDefault="00797105" w:rsidP="0051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7105" w:rsidRPr="00513D5D" w:rsidSect="004355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5D"/>
    <w:rsid w:val="00056138"/>
    <w:rsid w:val="000A1438"/>
    <w:rsid w:val="000B4CF7"/>
    <w:rsid w:val="000C3485"/>
    <w:rsid w:val="001075CD"/>
    <w:rsid w:val="00115EC7"/>
    <w:rsid w:val="001227B7"/>
    <w:rsid w:val="00173016"/>
    <w:rsid w:val="00173DA0"/>
    <w:rsid w:val="001A5F14"/>
    <w:rsid w:val="001D5880"/>
    <w:rsid w:val="001E55F5"/>
    <w:rsid w:val="00212431"/>
    <w:rsid w:val="00282B30"/>
    <w:rsid w:val="002D164E"/>
    <w:rsid w:val="00314E00"/>
    <w:rsid w:val="003A2DA1"/>
    <w:rsid w:val="003F3164"/>
    <w:rsid w:val="00421E15"/>
    <w:rsid w:val="00421F20"/>
    <w:rsid w:val="0043552A"/>
    <w:rsid w:val="004E412E"/>
    <w:rsid w:val="00512784"/>
    <w:rsid w:val="00513D5D"/>
    <w:rsid w:val="005442C3"/>
    <w:rsid w:val="00544A72"/>
    <w:rsid w:val="00587D22"/>
    <w:rsid w:val="005F0684"/>
    <w:rsid w:val="0063437F"/>
    <w:rsid w:val="006E0DCC"/>
    <w:rsid w:val="00747728"/>
    <w:rsid w:val="00797105"/>
    <w:rsid w:val="00893400"/>
    <w:rsid w:val="008D0ADE"/>
    <w:rsid w:val="008D525F"/>
    <w:rsid w:val="008F1082"/>
    <w:rsid w:val="00A317DF"/>
    <w:rsid w:val="00A86CA3"/>
    <w:rsid w:val="00AE6EE2"/>
    <w:rsid w:val="00B36092"/>
    <w:rsid w:val="00BA4B81"/>
    <w:rsid w:val="00C254AD"/>
    <w:rsid w:val="00CA6EF6"/>
    <w:rsid w:val="00D22456"/>
    <w:rsid w:val="00D81B78"/>
    <w:rsid w:val="00DC25C4"/>
    <w:rsid w:val="00E47589"/>
    <w:rsid w:val="00E7037B"/>
    <w:rsid w:val="00E72C12"/>
    <w:rsid w:val="00F231C6"/>
    <w:rsid w:val="00F23C9E"/>
    <w:rsid w:val="00FD19B6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3D5D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13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Основной текст + 14 pt"/>
    <w:aliases w:val="Не полужирный"/>
    <w:rsid w:val="00513D5D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513D5D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513D5D"/>
    <w:rPr>
      <w:b/>
      <w:bCs/>
    </w:rPr>
  </w:style>
  <w:style w:type="character" w:styleId="a6">
    <w:name w:val="Emphasis"/>
    <w:basedOn w:val="a0"/>
    <w:qFormat/>
    <w:rsid w:val="00513D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3D5D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13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Основной текст + 14 pt"/>
    <w:aliases w:val="Не полужирный"/>
    <w:rsid w:val="00513D5D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513D5D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513D5D"/>
    <w:rPr>
      <w:b/>
      <w:bCs/>
    </w:rPr>
  </w:style>
  <w:style w:type="character" w:styleId="a6">
    <w:name w:val="Emphasis"/>
    <w:basedOn w:val="a0"/>
    <w:qFormat/>
    <w:rsid w:val="00513D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Титилина В.А.</dc:creator>
  <cp:lastModifiedBy>Администратор</cp:lastModifiedBy>
  <cp:revision>2</cp:revision>
  <cp:lastPrinted>2024-12-19T18:48:00Z</cp:lastPrinted>
  <dcterms:created xsi:type="dcterms:W3CDTF">2026-04-21T08:35:00Z</dcterms:created>
  <dcterms:modified xsi:type="dcterms:W3CDTF">2026-04-21T08:35:00Z</dcterms:modified>
</cp:coreProperties>
</file>