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905" w:rsidRDefault="006F4905" w:rsidP="006F4905">
      <w:pPr>
        <w:tabs>
          <w:tab w:val="left" w:pos="10204"/>
        </w:tabs>
        <w:ind w:left="5245" w:right="-2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Приложение</w:t>
      </w:r>
    </w:p>
    <w:p w:rsidR="006F4905" w:rsidRDefault="006F4905" w:rsidP="006F4905">
      <w:pPr>
        <w:tabs>
          <w:tab w:val="left" w:pos="10204"/>
        </w:tabs>
        <w:ind w:left="5245" w:right="-2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к приказу Управления Судебного департамента в Нижегородской области</w:t>
      </w:r>
    </w:p>
    <w:p w:rsidR="006F4905" w:rsidRPr="00DA50E6" w:rsidRDefault="006F4905" w:rsidP="006F4905">
      <w:pPr>
        <w:ind w:left="5245" w:right="567"/>
        <w:rPr>
          <w:rFonts w:eastAsia="Calibri"/>
          <w:sz w:val="26"/>
          <w:szCs w:val="26"/>
          <w:lang w:eastAsia="en-US"/>
        </w:rPr>
      </w:pPr>
      <w:r w:rsidRPr="00DA50E6">
        <w:rPr>
          <w:rFonts w:eastAsia="Calibri"/>
          <w:sz w:val="26"/>
          <w:szCs w:val="26"/>
          <w:lang w:eastAsia="en-US"/>
        </w:rPr>
        <w:t xml:space="preserve">от « </w:t>
      </w:r>
      <w:r>
        <w:rPr>
          <w:rFonts w:eastAsia="Calibri"/>
          <w:sz w:val="26"/>
          <w:szCs w:val="26"/>
          <w:lang w:eastAsia="en-US"/>
        </w:rPr>
        <w:t>23</w:t>
      </w:r>
      <w:r w:rsidRPr="00DA50E6">
        <w:rPr>
          <w:rFonts w:eastAsia="Calibri"/>
          <w:sz w:val="26"/>
          <w:szCs w:val="26"/>
          <w:lang w:eastAsia="en-US"/>
        </w:rPr>
        <w:t xml:space="preserve"> » </w:t>
      </w:r>
      <w:r>
        <w:rPr>
          <w:rFonts w:eastAsia="Calibri"/>
          <w:sz w:val="26"/>
          <w:szCs w:val="26"/>
          <w:lang w:eastAsia="en-US"/>
        </w:rPr>
        <w:t>декабря</w:t>
      </w:r>
      <w:r w:rsidRPr="00DA50E6">
        <w:rPr>
          <w:rFonts w:eastAsia="Calibri"/>
          <w:sz w:val="26"/>
          <w:szCs w:val="26"/>
          <w:lang w:eastAsia="en-US"/>
        </w:rPr>
        <w:t xml:space="preserve"> 202</w:t>
      </w:r>
      <w:r>
        <w:rPr>
          <w:rFonts w:eastAsia="Calibri"/>
          <w:sz w:val="26"/>
          <w:szCs w:val="26"/>
          <w:lang w:eastAsia="en-US"/>
        </w:rPr>
        <w:t>4</w:t>
      </w:r>
      <w:r w:rsidRPr="00DA50E6">
        <w:rPr>
          <w:rFonts w:eastAsia="Calibri"/>
          <w:sz w:val="26"/>
          <w:szCs w:val="26"/>
          <w:lang w:eastAsia="en-US"/>
        </w:rPr>
        <w:t xml:space="preserve"> г. № </w:t>
      </w:r>
      <w:r>
        <w:rPr>
          <w:rFonts w:eastAsia="Calibri"/>
          <w:sz w:val="26"/>
          <w:szCs w:val="26"/>
          <w:lang w:eastAsia="en-US"/>
        </w:rPr>
        <w:t>131</w:t>
      </w:r>
      <w:bookmarkStart w:id="0" w:name="_GoBack"/>
      <w:bookmarkEnd w:id="0"/>
    </w:p>
    <w:p w:rsidR="006F4905" w:rsidRDefault="006F4905" w:rsidP="006F4905">
      <w:pPr>
        <w:jc w:val="both"/>
        <w:rPr>
          <w:sz w:val="26"/>
          <w:szCs w:val="26"/>
        </w:rPr>
      </w:pPr>
    </w:p>
    <w:p w:rsidR="006F4905" w:rsidRDefault="006F4905" w:rsidP="006F4905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Pr="004E5EFB">
        <w:rPr>
          <w:sz w:val="26"/>
          <w:szCs w:val="26"/>
        </w:rPr>
        <w:t xml:space="preserve">еречень </w:t>
      </w:r>
    </w:p>
    <w:p w:rsidR="006F4905" w:rsidRDefault="006F4905" w:rsidP="006F4905">
      <w:pPr>
        <w:spacing w:line="276" w:lineRule="auto"/>
        <w:jc w:val="center"/>
        <w:rPr>
          <w:sz w:val="26"/>
          <w:szCs w:val="26"/>
        </w:rPr>
      </w:pPr>
      <w:r w:rsidRPr="003971F7">
        <w:rPr>
          <w:sz w:val="26"/>
          <w:szCs w:val="26"/>
        </w:rPr>
        <w:t xml:space="preserve">коррупционно опасных функций </w:t>
      </w:r>
    </w:p>
    <w:p w:rsidR="006F4905" w:rsidRDefault="006F4905" w:rsidP="006F4905">
      <w:pPr>
        <w:autoSpaceDE w:val="0"/>
        <w:autoSpaceDN w:val="0"/>
        <w:adjustRightInd w:val="0"/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районных (городских), межрайонных </w:t>
      </w:r>
      <w:r w:rsidRPr="00F1115C">
        <w:rPr>
          <w:sz w:val="26"/>
          <w:szCs w:val="26"/>
        </w:rPr>
        <w:t>судов Нижегородской области,</w:t>
      </w:r>
    </w:p>
    <w:p w:rsidR="006F4905" w:rsidRDefault="006F4905" w:rsidP="006F4905">
      <w:pPr>
        <w:autoSpaceDE w:val="0"/>
        <w:autoSpaceDN w:val="0"/>
        <w:adjustRightInd w:val="0"/>
        <w:spacing w:line="276" w:lineRule="auto"/>
        <w:jc w:val="center"/>
        <w:rPr>
          <w:sz w:val="26"/>
          <w:szCs w:val="26"/>
        </w:rPr>
      </w:pPr>
      <w:r w:rsidRPr="00F1115C">
        <w:rPr>
          <w:sz w:val="26"/>
          <w:szCs w:val="26"/>
        </w:rPr>
        <w:t>Нижегородского гарнизонного военного суда</w:t>
      </w:r>
    </w:p>
    <w:p w:rsidR="006F4905" w:rsidRDefault="006F4905" w:rsidP="006F4905">
      <w:pPr>
        <w:autoSpaceDE w:val="0"/>
        <w:autoSpaceDN w:val="0"/>
        <w:adjustRightInd w:val="0"/>
        <w:spacing w:line="276" w:lineRule="auto"/>
        <w:jc w:val="center"/>
        <w:rPr>
          <w:sz w:val="26"/>
          <w:szCs w:val="26"/>
        </w:rPr>
      </w:pPr>
    </w:p>
    <w:p w:rsidR="006F4905" w:rsidRPr="00F1115C" w:rsidRDefault="006F4905" w:rsidP="006F490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F1115C">
        <w:rPr>
          <w:sz w:val="26"/>
          <w:szCs w:val="26"/>
        </w:rPr>
        <w:t>ассмотрение обращений граждан и юридических лиц, принятие необходимых мер по результатам их рассмотрения, а также осуществление приема граждан и представителей организаций.</w:t>
      </w:r>
    </w:p>
    <w:p w:rsidR="006F4905" w:rsidRPr="00F1115C" w:rsidRDefault="006F4905" w:rsidP="006F490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F1115C">
        <w:rPr>
          <w:sz w:val="26"/>
          <w:szCs w:val="26"/>
        </w:rPr>
        <w:t>Осуществление приема, учета, выдачи, хранения и списания бланков исполнительных листов и бланков с изображением Государственного герба Российской Федерации.</w:t>
      </w:r>
    </w:p>
    <w:p w:rsidR="006F4905" w:rsidRPr="00F1115C" w:rsidRDefault="006F4905" w:rsidP="006F490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F1115C">
        <w:rPr>
          <w:sz w:val="26"/>
          <w:szCs w:val="26"/>
        </w:rPr>
        <w:t>Организация учета, приема, хранения и уничтожения вещественных доказательств, а</w:t>
      </w:r>
      <w:r>
        <w:rPr>
          <w:sz w:val="26"/>
          <w:szCs w:val="26"/>
        </w:rPr>
        <w:t> </w:t>
      </w:r>
      <w:r w:rsidRPr="00F1115C">
        <w:rPr>
          <w:sz w:val="26"/>
          <w:szCs w:val="26"/>
        </w:rPr>
        <w:t>также предметов и документов, признанных вещественными доказательствами.</w:t>
      </w:r>
    </w:p>
    <w:p w:rsidR="006F4905" w:rsidRDefault="006F4905" w:rsidP="006F490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F1115C">
        <w:rPr>
          <w:sz w:val="26"/>
          <w:szCs w:val="26"/>
        </w:rPr>
        <w:t xml:space="preserve">Хранение и распределение материально-технических средств и ресурсов. </w:t>
      </w:r>
    </w:p>
    <w:p w:rsidR="006F4905" w:rsidRPr="00F1115C" w:rsidRDefault="006F4905" w:rsidP="006F490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F1115C">
        <w:rPr>
          <w:sz w:val="26"/>
          <w:szCs w:val="26"/>
        </w:rPr>
        <w:t>Назначение на должности федеральных государственных гражданских служащих.</w:t>
      </w:r>
    </w:p>
    <w:p w:rsidR="006F4905" w:rsidRPr="00F1115C" w:rsidRDefault="006F4905" w:rsidP="006F490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F1115C">
        <w:rPr>
          <w:sz w:val="26"/>
          <w:szCs w:val="26"/>
        </w:rPr>
        <w:t>Обеспечение защиты государственной тайны.</w:t>
      </w:r>
    </w:p>
    <w:p w:rsidR="006F4905" w:rsidRPr="00F1115C" w:rsidRDefault="006F4905" w:rsidP="006F490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F1115C">
        <w:rPr>
          <w:sz w:val="26"/>
          <w:szCs w:val="26"/>
        </w:rPr>
        <w:t>Обеспечение конфиденциальности, безопасности и защиты персональных данных при их обработке.</w:t>
      </w:r>
    </w:p>
    <w:p w:rsidR="006F4905" w:rsidRPr="00F1115C" w:rsidRDefault="006F4905" w:rsidP="006F490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F1115C">
        <w:rPr>
          <w:sz w:val="26"/>
          <w:szCs w:val="26"/>
        </w:rPr>
        <w:t>Обеспечение доступа к служебной информации и информации ограниченного распространения.</w:t>
      </w:r>
    </w:p>
    <w:p w:rsidR="006F4905" w:rsidRPr="00F1115C" w:rsidRDefault="006F4905" w:rsidP="006F490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F1115C">
        <w:rPr>
          <w:sz w:val="26"/>
          <w:szCs w:val="26"/>
        </w:rPr>
        <w:t>Сбор, анализ и проверка достоверности и полноты сведений о доходах, расходах, об</w:t>
      </w:r>
      <w:r>
        <w:rPr>
          <w:sz w:val="26"/>
          <w:szCs w:val="26"/>
        </w:rPr>
        <w:t> </w:t>
      </w:r>
      <w:r w:rsidRPr="00F1115C">
        <w:rPr>
          <w:sz w:val="26"/>
          <w:szCs w:val="26"/>
        </w:rPr>
        <w:t>имуществе и обязательствах имущественного характера граждан, претендующих на</w:t>
      </w:r>
      <w:r>
        <w:rPr>
          <w:sz w:val="26"/>
          <w:szCs w:val="26"/>
        </w:rPr>
        <w:t> </w:t>
      </w:r>
      <w:r w:rsidRPr="00F1115C">
        <w:rPr>
          <w:sz w:val="26"/>
          <w:szCs w:val="26"/>
        </w:rPr>
        <w:t>замещение должностей федеральной государственной гражданской службы, и</w:t>
      </w:r>
      <w:r>
        <w:rPr>
          <w:sz w:val="26"/>
          <w:szCs w:val="26"/>
        </w:rPr>
        <w:t> </w:t>
      </w:r>
      <w:r w:rsidRPr="00F1115C">
        <w:rPr>
          <w:sz w:val="26"/>
          <w:szCs w:val="26"/>
        </w:rPr>
        <w:t>федеральных государственных гражданских служащих.</w:t>
      </w:r>
    </w:p>
    <w:p w:rsidR="006F4905" w:rsidRDefault="006F4905" w:rsidP="006F490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F1115C">
        <w:rPr>
          <w:sz w:val="26"/>
          <w:szCs w:val="26"/>
        </w:rPr>
        <w:t>Проведение комплекса мер, направленных на профилактику коррупционных и иных правонарушений, а также работы по выявлению случаев конфликта интересов на</w:t>
      </w:r>
      <w:r>
        <w:rPr>
          <w:sz w:val="26"/>
          <w:szCs w:val="26"/>
        </w:rPr>
        <w:t> </w:t>
      </w:r>
      <w:r w:rsidRPr="00F1115C">
        <w:rPr>
          <w:sz w:val="26"/>
          <w:szCs w:val="26"/>
        </w:rPr>
        <w:t xml:space="preserve">государственной гражданской службе и проведение проверок несоблюдения ограничений, запретов и неисполнения обязанностей в целях противодействия коррупции. </w:t>
      </w:r>
    </w:p>
    <w:p w:rsidR="006F4905" w:rsidRDefault="006F4905" w:rsidP="006F490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:rsidR="006F4905" w:rsidRPr="00857CEF" w:rsidRDefault="006F4905" w:rsidP="006F490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857CEF">
        <w:rPr>
          <w:b/>
          <w:sz w:val="26"/>
          <w:szCs w:val="26"/>
        </w:rPr>
        <w:t>ОДОБРЕНО</w:t>
      </w:r>
      <w:r w:rsidRPr="00857CEF">
        <w:rPr>
          <w:sz w:val="26"/>
          <w:szCs w:val="26"/>
        </w:rPr>
        <w:t xml:space="preserve"> </w:t>
      </w:r>
    </w:p>
    <w:p w:rsidR="006F4905" w:rsidRPr="00857CEF" w:rsidRDefault="006F4905" w:rsidP="006F490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857CEF">
        <w:rPr>
          <w:sz w:val="26"/>
          <w:szCs w:val="26"/>
        </w:rPr>
        <w:t xml:space="preserve">на заседании комиссии по соблюдению требований к служебному поведению федеральных государственных гражданских служащих Четвертого апелляционного суда общей юрисдикции, Нижегородского областного суда, </w:t>
      </w:r>
      <w:r>
        <w:rPr>
          <w:sz w:val="26"/>
          <w:szCs w:val="26"/>
        </w:rPr>
        <w:t xml:space="preserve">районных (городских) </w:t>
      </w:r>
      <w:r w:rsidRPr="00857CEF">
        <w:rPr>
          <w:sz w:val="26"/>
          <w:szCs w:val="26"/>
        </w:rPr>
        <w:t xml:space="preserve">судов Нижегородской области, Нижегородского гарнизонного военного суда, </w:t>
      </w:r>
      <w:r w:rsidRPr="00857CEF">
        <w:rPr>
          <w:sz w:val="26"/>
          <w:szCs w:val="26"/>
        </w:rPr>
        <w:lastRenderedPageBreak/>
        <w:t xml:space="preserve">Арбитражного суда Волго-Вятского округа, Арбитражного суда Нижегородской области и Управления </w:t>
      </w:r>
      <w:r w:rsidRPr="00570969">
        <w:rPr>
          <w:sz w:val="26"/>
          <w:szCs w:val="26"/>
        </w:rPr>
        <w:t>Судебного департамента в Нижегородской области и</w:t>
      </w:r>
      <w:r>
        <w:rPr>
          <w:sz w:val="26"/>
          <w:szCs w:val="26"/>
        </w:rPr>
        <w:t> </w:t>
      </w:r>
      <w:r w:rsidRPr="00570969">
        <w:rPr>
          <w:sz w:val="26"/>
          <w:szCs w:val="26"/>
        </w:rPr>
        <w:t xml:space="preserve">урегулированию конфликта интересов, протокол № 2 от </w:t>
      </w:r>
      <w:r>
        <w:rPr>
          <w:sz w:val="26"/>
          <w:szCs w:val="26"/>
        </w:rPr>
        <w:t>20</w:t>
      </w:r>
      <w:r w:rsidRPr="00570969">
        <w:rPr>
          <w:sz w:val="26"/>
          <w:szCs w:val="26"/>
        </w:rPr>
        <w:t xml:space="preserve"> декабря 2024 г.</w:t>
      </w:r>
    </w:p>
    <w:p w:rsidR="00E25E2E" w:rsidRDefault="00E25E2E"/>
    <w:sectPr w:rsidR="00E25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1E9"/>
    <w:rsid w:val="004241E9"/>
    <w:rsid w:val="006F4905"/>
    <w:rsid w:val="00E2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9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9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Вадимовна Сюбаева</dc:creator>
  <cp:keywords/>
  <dc:description/>
  <cp:lastModifiedBy>Марина Вадимовна Сюбаева</cp:lastModifiedBy>
  <cp:revision>2</cp:revision>
  <dcterms:created xsi:type="dcterms:W3CDTF">2025-02-10T11:54:00Z</dcterms:created>
  <dcterms:modified xsi:type="dcterms:W3CDTF">2025-02-10T11:55:00Z</dcterms:modified>
</cp:coreProperties>
</file>