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В </w:t>
      </w:r>
      <w:r>
        <w:t>Верховный Суд Республики Коми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Дело N _____________________________________________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______________________________________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center"/>
      </w:pPr>
      <w:r>
        <w:t xml:space="preserve">                                                                </w:t>
      </w:r>
      <w:r>
        <w:t xml:space="preserve">(наименование или Ф.И.О. лица, подающего жалобу)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________________, факс: __________________,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Представитель заявителя: 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Истец: ___________________ (наименование или Ф.И.О.)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Ответчик: ________________ (наименование или Ф.И.О.)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Третье лицо: _____________ (наименование или Ф.И.О.)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адрес: ____________________________________________,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телефон: _________________, факс: _________________,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адрес электронной почты: ___________________________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jc w:val="right"/>
      </w:pPr>
      <w:r>
        <w:t xml:space="preserve">Госпошлина: _____________________________ рублей </w:t>
      </w:r>
      <w:r w:rsidRPr="009D6E14">
        <w:t>&lt;2&gt;</w:t>
      </w:r>
      <w:r>
        <w:t xml:space="preserve">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/>
        <w:jc w:val="center"/>
      </w:pPr>
      <w:r>
        <w:t xml:space="preserve">Апелляционная жалоба </w:t>
      </w:r>
    </w:p>
    <w:p w:rsidR="009D6E14" w:rsidRDefault="009D6E14" w:rsidP="009D6E14">
      <w:pPr>
        <w:pStyle w:val="a3"/>
        <w:spacing w:before="0" w:beforeAutospacing="0" w:after="0" w:afterAutospacing="0"/>
        <w:jc w:val="center"/>
      </w:pPr>
      <w:r>
        <w:t xml:space="preserve">на решение суда общей юрисдикции (общая форма)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В производстве </w:t>
      </w:r>
      <w:r>
        <w:t>Печорского городского суда</w:t>
      </w:r>
      <w:r>
        <w:t xml:space="preserve"> (или: мирового судьи _____________ (Ф.И.О.) судебного участка N _____) находится (находилось) дело N _____ по иску _____________________ (наименование или Ф.И.О.) к ______________________________ (наименование или Ф.И.О.) о _____________________________________ (предмет иска).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"___"_________ ____ г. __________ районным судом (или: мировым судьей ________ (Ф.И.О.) судебного участка N _____) в связи с _________________________________ по делу N _____ было принято Решение, в соответствии с которым _______________________ (резолютивная часть решения).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_____________________________ (Ф.И.О. заявителя) считает Решение от "___"_________ ____ г. незаконным, поскольку _______________________________ (привести доводы со ссылками на нормы права, свидетельствующие о неправильном определении обстоятельств, имеющих значение для дела (и (или) недоказанности установленных судом первой инстанции обстоятельств, имеющих значение для дела / несоответствии выводов суда первой инстанции, изложенных в решении суда, обстоятельствам дела / нарушении или неправильном применении норм материального или </w:t>
      </w:r>
      <w:r>
        <w:lastRenderedPageBreak/>
        <w:t xml:space="preserve">процессуального права) </w:t>
      </w:r>
      <w:r w:rsidRPr="009D6E14">
        <w:t>&lt;3&gt;</w:t>
      </w:r>
      <w:r>
        <w:t xml:space="preserve"> и нарушает права и законные интересы ___________________________ (Ф.И.О. заявителя), а именно: ___________________________, что подтверждается __________________________.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9D6E14">
        <w:t>ст. 320</w:t>
      </w:r>
      <w:r>
        <w:t xml:space="preserve"> Гражданского процессуального кодекса Российской Федерации решения суда первой инстанции, не вступившие в законную силу, могут быть обжалованы в апелляционном порядке в соответствии с правилами, предусмотренными </w:t>
      </w:r>
      <w:r w:rsidRPr="009D6E14">
        <w:t>гл. 39</w:t>
      </w:r>
      <w:r>
        <w:t xml:space="preserve"> Гражданского процессуального кодекса Российской Федерации.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Право апелляционного обжалования решения суда принадлежит сторонам и другим лицам, участвующим в деле. Право принесения апелляционного представления принадлежит прокурору, участвующему в деле.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Апелляционную жалобу вправе подать также лица, которые не были привлечены к участию в деле и вопрос о правах и об обязанностях которых был разрешен судом.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На основании вышеизложенного и руководствуясь </w:t>
      </w:r>
      <w:r w:rsidRPr="009D6E14">
        <w:t>ст. ст. 320</w:t>
      </w:r>
      <w:r>
        <w:t xml:space="preserve"> - </w:t>
      </w:r>
      <w:r w:rsidRPr="009D6E14">
        <w:t>322</w:t>
      </w:r>
      <w:r>
        <w:t xml:space="preserve"> Гражданского процессуального кодекса Российской Федерации, прошу: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отменить (изменить) Решение от "___"_________ ____ г. по делу N _____ полностью (или: в части ___________________________) и принять по делу новое решение _______________________ (вариант: прекратить производство по делу либо оставить заявление без рассмотрения полностью (или: в части _______________________)).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Приложение: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1. Копии документов, подтверждающих нарушение прав и законных интересов лица, подающего апелляционную жалобу.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2. Документ, подтверждающий направление или вручение другим лицам, участвующим в деле, копий апелляционных жалобы, приложенных к ней документов, которые у других лиц, участвующих в деле, отсутствуют, в том числе в случае подачи в суд апелляционных жалобы, представления и приложенных к ним документов посредством заполнения формы, размещенной на официальном сайте соответствующего суда в информационно-телекоммуникационной сети Интернет.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3. Документ, подтверждающий уплату государственной пошлины (или право на получение льготы по уплате государственной пошлины, либо ходатайство о предоставлении отсрочки, рассрочки, об уменьшении размера государственной пошлины или об освобождении от уплаты государственной пошлины).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4. Доверенность представителя (или: иные документы, подтверждающие полномочия представителя) от "___"_________ ____ г. N _____ (если апелляционная жалоба подписывается представителем).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5. Иные документы, подтверждающие обстоятельства, на которых основана апелляционная жалоба.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"___"_________ ____ г.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Лицо, подающее апелляционную жалобу (представитель):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Вариант: __________________________ (должность и наименование организации)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lastRenderedPageBreak/>
        <w:t xml:space="preserve">___________________ (подпись)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  </w:t>
      </w:r>
    </w:p>
    <w:p w:rsidR="009D6E14" w:rsidRDefault="009D6E14" w:rsidP="009D6E14">
      <w:pPr>
        <w:pStyle w:val="a3"/>
        <w:spacing w:before="0" w:beforeAutospacing="0" w:after="0" w:afterAutospacing="0" w:line="288" w:lineRule="atLeast"/>
        <w:ind w:firstLine="540"/>
        <w:jc w:val="both"/>
      </w:pPr>
      <w:r>
        <w:t xml:space="preserve">--------------------------------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Информация для сведения: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0" w:name="p62"/>
      <w:bookmarkEnd w:id="0"/>
      <w:r>
        <w:t xml:space="preserve">&lt;1&gt; Согласно </w:t>
      </w:r>
      <w:r w:rsidRPr="009D6E14">
        <w:t>ч. 1 ст. 321</w:t>
      </w:r>
      <w:r>
        <w:t xml:space="preserve"> Гражданского процессуального кодекса Российской Федерации апелляционная жалоба, представление подаются через суд, принявший решение, на бумажном носителе или в электронном виде, в том числе в форме электронного документа. Апелляционная жалоба, представление, поступившие непосредственно в апелляционную инстанцию, подлежит направлению в суд, вынесший решение, для дальнейших действий в соответствии с требованиями </w:t>
      </w:r>
      <w:r w:rsidRPr="009D6E14">
        <w:t>ст. 325</w:t>
      </w:r>
      <w:r>
        <w:t xml:space="preserve"> Гражданского процессуального кодекса Российской Федерации.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Согласно </w:t>
      </w:r>
      <w:r w:rsidRPr="009D6E14">
        <w:t>ст. 320.1</w:t>
      </w:r>
      <w:r>
        <w:t xml:space="preserve"> Гражданского процессуального кодекса Российской Федерации апелляционные жалобы рассматриваются: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районным судом - на решения мировых судей;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апелляционным военным судом - на решения окружных (флотских) военных судов, принятые ими по первой инстанции;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5) Апелляционной коллегией Верховного Суда Российской Федерации - на решения Верховного Суда Российской Федерации, принятые по первой инстанции.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1" w:name="p69"/>
      <w:bookmarkEnd w:id="1"/>
      <w:r>
        <w:t xml:space="preserve">&lt;2&gt; Госпошлина при подаче частной жалобы определяется в соответствии с </w:t>
      </w:r>
      <w:proofErr w:type="spellStart"/>
      <w:r w:rsidRPr="009D6E14">
        <w:t>пп</w:t>
      </w:r>
      <w:proofErr w:type="spellEnd"/>
      <w:r w:rsidRPr="009D6E14">
        <w:t>. 19 п. 1 ст. 333.19</w:t>
      </w:r>
      <w:r>
        <w:t xml:space="preserve"> Налогового кодекса Российской Федерации.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По вопросам, касающимся предоставления льгот по уплате госпошлины определенным категориям лиц, см. </w:t>
      </w:r>
      <w:r w:rsidRPr="009D6E14">
        <w:t>ст. 333.35</w:t>
      </w:r>
      <w:r>
        <w:t xml:space="preserve">, </w:t>
      </w:r>
      <w:r w:rsidRPr="009D6E14">
        <w:t>п. п. 2</w:t>
      </w:r>
      <w:r>
        <w:t xml:space="preserve"> и </w:t>
      </w:r>
      <w:r w:rsidRPr="009D6E14">
        <w:t>3 ст. 333.36</w:t>
      </w:r>
      <w:r>
        <w:t xml:space="preserve"> Налогового кодекса Российской Федерации.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bookmarkStart w:id="2" w:name="p71"/>
      <w:bookmarkEnd w:id="2"/>
      <w:r>
        <w:t xml:space="preserve">&lt;3&gt; Согласно </w:t>
      </w:r>
      <w:r w:rsidRPr="009D6E14">
        <w:t>ч. 4 ст. 330</w:t>
      </w:r>
      <w:r>
        <w:t xml:space="preserve"> Гражданского процессуального кодекса Российской Федерации основаниями для отмены решения суда первой инстанции в любом случае являются: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1) рассмотрение дела судом в незаконном составе;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2) рассмотрение дела в отсутствие кого-либо из лиц, участвующих в деле и не извещенных надлежащим образом о времени и месте судебного заседания;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3) нарушение правил о языке, на котором ведется судебное производство;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4) принятие судом решения о правах и об обязанностях лиц, не привлеченных к участию в деле;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lastRenderedPageBreak/>
        <w:t xml:space="preserve">5) решение суда не подписано судьей или кем-либо из судей либо решение суда подписано не тем судьей или не теми судьями, которые входили в состав суда, рассматривавшего дело;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6) отсутствие в деле протокола судебного заседания в письменной форме или подписание его не теми лицами, которые указаны в </w:t>
      </w:r>
      <w:r w:rsidRPr="009D6E14">
        <w:t>ст. 2</w:t>
      </w:r>
      <w:bookmarkStart w:id="3" w:name="_GoBack"/>
      <w:bookmarkEnd w:id="3"/>
      <w:r w:rsidRPr="009D6E14">
        <w:t>30</w:t>
      </w:r>
      <w:r>
        <w:t xml:space="preserve"> Гражданского процессуального кодекса Российской Федерации, в случае отсутствия аудио- или видеозаписи судебного заседания; </w:t>
      </w:r>
    </w:p>
    <w:p w:rsidR="009D6E14" w:rsidRDefault="009D6E14" w:rsidP="009D6E14">
      <w:pPr>
        <w:pStyle w:val="a3"/>
        <w:spacing w:before="168" w:beforeAutospacing="0" w:after="0" w:afterAutospacing="0" w:line="288" w:lineRule="atLeast"/>
        <w:ind w:firstLine="540"/>
        <w:jc w:val="both"/>
      </w:pPr>
      <w:r>
        <w:t xml:space="preserve">7) нарушение правила о тайне совещания судей при принятии решения. </w:t>
      </w:r>
    </w:p>
    <w:p w:rsidR="00C86F6F" w:rsidRDefault="00C86F6F"/>
    <w:sectPr w:rsidR="00C86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389"/>
    <w:rsid w:val="003F7FB7"/>
    <w:rsid w:val="00520389"/>
    <w:rsid w:val="009D6E14"/>
    <w:rsid w:val="00A859B4"/>
    <w:rsid w:val="00C8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3F985C-B221-4A6B-AA8B-581075AF1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7FB7"/>
    <w:pPr>
      <w:spacing w:after="0" w:line="240" w:lineRule="auto"/>
      <w:jc w:val="both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D6E1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D6E1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16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1189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Потолицына Оксана Степановна</dc:creator>
  <cp:keywords/>
  <dc:description/>
  <cp:lastModifiedBy>Потолицына Оксана Степановна</cp:lastModifiedBy>
  <cp:revision>2</cp:revision>
  <dcterms:created xsi:type="dcterms:W3CDTF">2025-04-15T07:50:00Z</dcterms:created>
  <dcterms:modified xsi:type="dcterms:W3CDTF">2025-04-15T07:53:00Z</dcterms:modified>
</cp:coreProperties>
</file>