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AC" w:rsidRDefault="006C58AC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_______________________________________________ районный суд </w:t>
      </w:r>
      <w:hyperlink w:anchor="P83">
        <w:r>
          <w:rPr>
            <w:color w:val="0000FF"/>
          </w:rPr>
          <w:t>&lt;1&gt;</w:t>
        </w:r>
      </w:hyperlink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jc w:val="right"/>
      </w:pPr>
      <w:r>
        <w:t xml:space="preserve">Истец: ______________________________________________ (Ф.И.О.) </w:t>
      </w:r>
      <w:hyperlink w:anchor="P85">
        <w:r>
          <w:rPr>
            <w:color w:val="0000FF"/>
          </w:rPr>
          <w:t>&lt;2&gt;</w:t>
        </w:r>
      </w:hyperlink>
    </w:p>
    <w:p w:rsidR="006C58AC" w:rsidRDefault="006C58AC">
      <w:pPr>
        <w:pStyle w:val="ConsPlusNormal"/>
        <w:jc w:val="right"/>
      </w:pPr>
      <w:r>
        <w:t>дата и место рождения: __________________________________________,</w:t>
      </w:r>
    </w:p>
    <w:p w:rsidR="006C58AC" w:rsidRDefault="006C58AC">
      <w:pPr>
        <w:pStyle w:val="ConsPlusNormal"/>
        <w:jc w:val="right"/>
      </w:pPr>
      <w:r>
        <w:t>идентификатор гражданина: _______________________________________,</w:t>
      </w:r>
    </w:p>
    <w:p w:rsidR="006C58AC" w:rsidRDefault="006C58AC">
      <w:pPr>
        <w:pStyle w:val="ConsPlusNormal"/>
        <w:jc w:val="right"/>
      </w:pPr>
      <w:r>
        <w:t>место жительства (пребывания): __________________________________,</w:t>
      </w:r>
    </w:p>
    <w:p w:rsidR="006C58AC" w:rsidRDefault="006C58AC">
      <w:pPr>
        <w:pStyle w:val="ConsPlusNormal"/>
        <w:jc w:val="right"/>
      </w:pPr>
      <w:r>
        <w:t>телефон: _____________________, факс: ___________________________,</w:t>
      </w:r>
    </w:p>
    <w:p w:rsidR="006C58AC" w:rsidRDefault="006C58AC">
      <w:pPr>
        <w:pStyle w:val="ConsPlusNormal"/>
        <w:jc w:val="right"/>
      </w:pPr>
      <w:r>
        <w:t>адрес электронной почты: _________________________________________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jc w:val="right"/>
      </w:pPr>
      <w:r>
        <w:t>Вариант.</w:t>
      </w:r>
    </w:p>
    <w:p w:rsidR="006C58AC" w:rsidRDefault="006C58AC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6">
        <w:r>
          <w:rPr>
            <w:color w:val="0000FF"/>
          </w:rPr>
          <w:t>&lt;3&gt;</w:t>
        </w:r>
      </w:hyperlink>
    </w:p>
    <w:p w:rsidR="006C58AC" w:rsidRDefault="006C58AC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6C58AC" w:rsidRDefault="006C58AC">
      <w:pPr>
        <w:pStyle w:val="ConsPlusNormal"/>
        <w:jc w:val="right"/>
      </w:pPr>
      <w:r>
        <w:t>_________________________________________________________________,</w:t>
      </w:r>
    </w:p>
    <w:p w:rsidR="006C58AC" w:rsidRDefault="006C58AC">
      <w:pPr>
        <w:pStyle w:val="ConsPlusNormal"/>
        <w:jc w:val="right"/>
      </w:pPr>
      <w:r>
        <w:t>телефон: ________________________, факс: ________________________,</w:t>
      </w:r>
    </w:p>
    <w:p w:rsidR="006C58AC" w:rsidRDefault="006C58AC">
      <w:pPr>
        <w:pStyle w:val="ConsPlusNormal"/>
        <w:jc w:val="right"/>
      </w:pPr>
      <w:r>
        <w:t>адрес электронной почты: ________________________________________,</w:t>
      </w:r>
    </w:p>
    <w:p w:rsidR="006C58AC" w:rsidRDefault="006C58AC">
      <w:pPr>
        <w:pStyle w:val="ConsPlusNormal"/>
        <w:jc w:val="right"/>
      </w:pPr>
      <w:r>
        <w:t>идентификатор гражданина: ________________________________________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jc w:val="right"/>
      </w:pPr>
      <w:r>
        <w:t>Ответчик: _______________________________________________ (Ф.И.О.)</w:t>
      </w:r>
    </w:p>
    <w:p w:rsidR="006C58AC" w:rsidRDefault="006C58AC">
      <w:pPr>
        <w:pStyle w:val="ConsPlusNormal"/>
        <w:jc w:val="right"/>
      </w:pPr>
      <w:r>
        <w:t>место жительства (пребывания): __________________________________,</w:t>
      </w:r>
    </w:p>
    <w:p w:rsidR="006C58AC" w:rsidRDefault="006C58AC">
      <w:pPr>
        <w:pStyle w:val="ConsPlusNormal"/>
        <w:jc w:val="right"/>
      </w:pPr>
      <w:r>
        <w:t>телефон: ________________, факс: ________________ (если известны),</w:t>
      </w:r>
    </w:p>
    <w:p w:rsidR="006C58AC" w:rsidRDefault="006C58AC">
      <w:pPr>
        <w:pStyle w:val="ConsPlusNormal"/>
        <w:jc w:val="right"/>
      </w:pPr>
      <w:r>
        <w:t>адрес электронной почты: ________________________ (если известен),</w:t>
      </w:r>
    </w:p>
    <w:p w:rsidR="006C58AC" w:rsidRDefault="006C58AC">
      <w:pPr>
        <w:pStyle w:val="ConsPlusNormal"/>
        <w:jc w:val="right"/>
      </w:pPr>
      <w:r>
        <w:t>дата и место рождения: ___________________________ (если известны)</w:t>
      </w:r>
    </w:p>
    <w:p w:rsidR="006C58AC" w:rsidRDefault="006C58AC">
      <w:pPr>
        <w:pStyle w:val="ConsPlusNormal"/>
        <w:jc w:val="right"/>
      </w:pPr>
      <w:r>
        <w:t>(вариант: дата и место рождения ответчика неизвестны),</w:t>
      </w:r>
    </w:p>
    <w:p w:rsidR="006C58AC" w:rsidRDefault="006C58AC">
      <w:pPr>
        <w:pStyle w:val="ConsPlusNormal"/>
        <w:jc w:val="right"/>
      </w:pPr>
      <w:r>
        <w:t>место работы: ___________________________________ (если известно),</w:t>
      </w:r>
    </w:p>
    <w:p w:rsidR="006C58AC" w:rsidRDefault="006C58AC">
      <w:pPr>
        <w:pStyle w:val="ConsPlusNormal"/>
        <w:jc w:val="right"/>
      </w:pPr>
      <w:r>
        <w:t xml:space="preserve">идентификатор гражданина: ____________________ (если известен) </w:t>
      </w:r>
      <w:hyperlink w:anchor="P85">
        <w:r>
          <w:rPr>
            <w:color w:val="0000FF"/>
          </w:rPr>
          <w:t>&lt;2&gt;</w:t>
        </w:r>
      </w:hyperlink>
    </w:p>
    <w:p w:rsidR="006C58AC" w:rsidRDefault="006C58AC">
      <w:pPr>
        <w:pStyle w:val="ConsPlusNormal"/>
        <w:jc w:val="right"/>
      </w:pPr>
      <w:r>
        <w:t>(вариант: идентификатор ответчика неизвестен)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jc w:val="right"/>
      </w:pPr>
      <w:r>
        <w:t xml:space="preserve">Цена иска: ______________________________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jc w:val="center"/>
      </w:pPr>
      <w:r>
        <w:t>Исковое заявление</w:t>
      </w:r>
    </w:p>
    <w:p w:rsidR="006C58AC" w:rsidRDefault="006C58AC">
      <w:pPr>
        <w:pStyle w:val="ConsPlusNormal"/>
        <w:jc w:val="center"/>
      </w:pPr>
      <w:r>
        <w:t>о взыскании алиментов на содержание ребенка</w:t>
      </w:r>
    </w:p>
    <w:p w:rsidR="006C58AC" w:rsidRDefault="006C58AC">
      <w:pPr>
        <w:pStyle w:val="ConsPlusNormal"/>
        <w:jc w:val="center"/>
      </w:pPr>
      <w:r>
        <w:t xml:space="preserve">(второго ребенка, детей) </w:t>
      </w:r>
      <w:hyperlink w:anchor="P88">
        <w:r>
          <w:rPr>
            <w:color w:val="0000FF"/>
          </w:rPr>
          <w:t>&lt;5&gt;</w:t>
        </w:r>
      </w:hyperlink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У Истца и Ответчика имеется(</w:t>
      </w:r>
      <w:proofErr w:type="spellStart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"____"___________ _____ г. Истец вступил(а)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Истец и Ответчик в зарегистрированном браке не состояли.)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Ребенок (дети) находится(</w:t>
      </w:r>
      <w:proofErr w:type="spellStart"/>
      <w:r>
        <w:t>ятся</w:t>
      </w:r>
      <w:proofErr w:type="spellEnd"/>
      <w:r>
        <w:t>) на иждивении Истца, Ответчик материальной помощи на его (их) содержание не оказывает (не оказывал(а)).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Ответчик другого ребенка (детей) не имеет, удержаний по исполнительным документам с него (нее) не производится.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Вариант.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lastRenderedPageBreak/>
        <w:t>Ответчик имеет ребенка (детей) от другого брака, на содержание которого(</w:t>
      </w:r>
      <w:proofErr w:type="spellStart"/>
      <w:r>
        <w:t>ых</w:t>
      </w:r>
      <w:proofErr w:type="spellEnd"/>
      <w:r>
        <w:t>) производится удержание алиментов по исполнительному документу ________________ от "__"_______ ___ г. N ____.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 xml:space="preserve">Вариант. В соответствии с </w:t>
      </w:r>
      <w:hyperlink r:id="rId8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Правительством Российской Федерации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 xml:space="preserve">Вариант. 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сторон), что подтверждается </w:t>
      </w:r>
      <w:r>
        <w:lastRenderedPageBreak/>
        <w:t>______________________________.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3">
        <w:r>
          <w:rPr>
            <w:color w:val="0000FF"/>
          </w:rPr>
          <w:t>ст. ст. 80</w:t>
        </w:r>
      </w:hyperlink>
      <w:r>
        <w:t xml:space="preserve">, </w:t>
      </w:r>
      <w:hyperlink r:id="rId14">
        <w:r>
          <w:rPr>
            <w:color w:val="0000FF"/>
          </w:rPr>
          <w:t>81</w:t>
        </w:r>
      </w:hyperlink>
      <w:r>
        <w:t xml:space="preserve"> (вариант: </w:t>
      </w:r>
      <w:hyperlink r:id="rId15">
        <w:r>
          <w:rPr>
            <w:color w:val="0000FF"/>
          </w:rPr>
          <w:t>83</w:t>
        </w:r>
      </w:hyperlink>
      <w:r>
        <w:t xml:space="preserve">), </w:t>
      </w:r>
      <w:hyperlink r:id="rId16">
        <w:r>
          <w:rPr>
            <w:color w:val="0000FF"/>
          </w:rPr>
          <w:t>82</w:t>
        </w:r>
      </w:hyperlink>
      <w:r>
        <w:t xml:space="preserve"> Семейного кодекса Российской Федерации,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Приложение: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1. 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Вариант. 2. Копия свидетельства о заключении брака между Истцом и Ответчиком.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Вариант. 3. Копия свидетельства о расторжении брака между Истцом и Ответчиком.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4. 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6. Справка с места работы Ответчика о размере зарплаты от "___"______ ____ г. N ___.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Вариант при взыскании алиментов в твердой денежной сумме. 7. 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8. Расчет суммы исковых требований.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86">
        <w:r>
          <w:rPr>
            <w:color w:val="0000FF"/>
          </w:rPr>
          <w:t>&lt;3&gt;</w:t>
        </w:r>
      </w:hyperlink>
      <w:r>
        <w:t>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lastRenderedPageBreak/>
        <w:t>"___"__________ ____ г.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Истец (представитель):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ind w:firstLine="540"/>
        <w:jc w:val="both"/>
      </w:pPr>
      <w:r>
        <w:t>--------------------------------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C58AC" w:rsidRDefault="006C58AC">
      <w:pPr>
        <w:pStyle w:val="ConsPlusNormal"/>
        <w:spacing w:before="220"/>
        <w:ind w:firstLine="540"/>
        <w:jc w:val="both"/>
      </w:pPr>
      <w:bookmarkStart w:id="1" w:name="P83"/>
      <w:bookmarkEnd w:id="1"/>
      <w:r>
        <w:t xml:space="preserve">&lt;1&gt; По смыслу </w:t>
      </w:r>
      <w:hyperlink r:id="rId19">
        <w:r>
          <w:rPr>
            <w:color w:val="0000FF"/>
          </w:rPr>
          <w:t>ст. ст. 23</w:t>
        </w:r>
      </w:hyperlink>
      <w:r>
        <w:t xml:space="preserve">,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6C58AC" w:rsidRDefault="006C58AC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1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6C58AC" w:rsidRDefault="006C58AC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>
          <w:rPr>
            <w:color w:val="0000FF"/>
          </w:rPr>
          <w:t>п. п. 2</w:t>
        </w:r>
      </w:hyperlink>
      <w:r>
        <w:t xml:space="preserve"> и </w:t>
      </w:r>
      <w:hyperlink r:id="rId23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6C58AC" w:rsidRDefault="006C58AC">
      <w:pPr>
        <w:pStyle w:val="ConsPlusNormal"/>
        <w:spacing w:before="220"/>
        <w:ind w:firstLine="540"/>
        <w:jc w:val="both"/>
      </w:pPr>
      <w:bookmarkStart w:id="3" w:name="P86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4">
        <w:r>
          <w:rPr>
            <w:color w:val="0000FF"/>
          </w:rPr>
          <w:t>ст. ст. 49</w:t>
        </w:r>
      </w:hyperlink>
      <w:r>
        <w:t xml:space="preserve">, </w:t>
      </w:r>
      <w:hyperlink r:id="rId25">
        <w:r>
          <w:rPr>
            <w:color w:val="0000FF"/>
          </w:rPr>
          <w:t>51</w:t>
        </w:r>
      </w:hyperlink>
      <w:r>
        <w:t xml:space="preserve"> - </w:t>
      </w:r>
      <w:hyperlink r:id="rId2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C58AC" w:rsidRDefault="006C58AC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&lt;4&gt; Цена иска по искам о взыскании алиментов, согласно </w:t>
      </w:r>
      <w:hyperlink r:id="rId27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6C58AC" w:rsidRDefault="006C58AC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&lt;5&gt; Государственная пошлина не уплачивается согласно </w:t>
      </w:r>
      <w:hyperlink r:id="rId2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jc w:val="both"/>
      </w:pPr>
    </w:p>
    <w:p w:rsidR="006C58AC" w:rsidRDefault="006C58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557" w:rsidRDefault="008C1557"/>
    <w:sectPr w:rsidR="008C1557" w:rsidSect="0040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AC"/>
    <w:rsid w:val="006C58AC"/>
    <w:rsid w:val="008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58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58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83" TargetMode="External"/><Relationship Id="rId18" Type="http://schemas.openxmlformats.org/officeDocument/2006/relationships/hyperlink" Target="https://login.consultant.ru/link/?req=doc&amp;base=LAW&amp;n=511272&amp;dst=100643" TargetMode="External"/><Relationship Id="rId26" Type="http://schemas.openxmlformats.org/officeDocument/2006/relationships/hyperlink" Target="https://login.consultant.ru/link/?req=doc&amp;base=LAW&amp;n=511272&amp;dst=100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72&amp;dst=100147" TargetMode="Externa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511272&amp;dst=100628" TargetMode="External"/><Relationship Id="rId25" Type="http://schemas.openxmlformats.org/officeDocument/2006/relationships/hyperlink" Target="https://login.consultant.ru/link/?req=doc&amp;base=LAW&amp;n=511272&amp;dst=20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391" TargetMode="External"/><Relationship Id="rId20" Type="http://schemas.openxmlformats.org/officeDocument/2006/relationships/hyperlink" Target="https://login.consultant.ru/link/?req=doc&amp;base=LAW&amp;n=511272&amp;dst=10012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91" TargetMode="External"/><Relationship Id="rId24" Type="http://schemas.openxmlformats.org/officeDocument/2006/relationships/hyperlink" Target="https://login.consultant.ru/link/?req=doc&amp;base=LAW&amp;n=511272&amp;dst=1208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482834&amp;dst=100393" TargetMode="External"/><Relationship Id="rId23" Type="http://schemas.openxmlformats.org/officeDocument/2006/relationships/hyperlink" Target="https://login.consultant.ru/link/?req=doc&amp;base=LAW&amp;n=511272&amp;dst=2063" TargetMode="External"/><Relationship Id="rId28" Type="http://schemas.openxmlformats.org/officeDocument/2006/relationships/hyperlink" Target="https://login.consultant.ru/link/?req=doc&amp;base=LAW&amp;n=517473&amp;dst=1256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511272&amp;dst=100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88" TargetMode="External"/><Relationship Id="rId22" Type="http://schemas.openxmlformats.org/officeDocument/2006/relationships/hyperlink" Target="https://login.consultant.ru/link/?req=doc&amp;base=LAW&amp;n=511272&amp;dst=1944" TargetMode="External"/><Relationship Id="rId27" Type="http://schemas.openxmlformats.org/officeDocument/2006/relationships/hyperlink" Target="https://login.consultant.ru/link/?req=doc&amp;base=LAW&amp;n=511272&amp;dst=10042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Бекметова</dc:creator>
  <cp:lastModifiedBy>Бекметова</cp:lastModifiedBy>
  <cp:revision>1</cp:revision>
  <dcterms:created xsi:type="dcterms:W3CDTF">2025-11-11T06:30:00Z</dcterms:created>
  <dcterms:modified xsi:type="dcterms:W3CDTF">2025-11-11T06:31:00Z</dcterms:modified>
</cp:coreProperties>
</file>