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A8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Девятый  кассационный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:rsidR="00FB2C38" w:rsidRPr="00AD6647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су</w:t>
      </w:r>
      <w:r w:rsidR="001238D8">
        <w:rPr>
          <w:rFonts w:ascii="Times New Roman" w:hAnsi="Times New Roman" w:cs="Times New Roman"/>
          <w:b/>
          <w:sz w:val="28"/>
          <w:szCs w:val="28"/>
        </w:rPr>
        <w:t>д общей юрисдикции            а</w:t>
      </w:r>
      <w:r>
        <w:rPr>
          <w:rFonts w:ascii="Times New Roman" w:hAnsi="Times New Roman" w:cs="Times New Roman"/>
          <w:b/>
          <w:sz w:val="28"/>
          <w:szCs w:val="28"/>
        </w:rPr>
        <w:t>пел</w:t>
      </w:r>
      <w:r w:rsidR="001238D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яционный суд                       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6F7A62" w:rsidRPr="00AD6647" w:rsidRDefault="006F7A62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4964" w:rsidRPr="00AD6647" w:rsidRDefault="00C636BB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Арбитражный суд      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>Судебного</w:t>
      </w:r>
      <w:proofErr w:type="gramEnd"/>
    </w:p>
    <w:p w:rsidR="00135EB7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флотский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военный                 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:rsidR="007058A8" w:rsidRDefault="00135EB7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79F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суд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:rsidR="00AD6647" w:rsidRPr="00AD6647" w:rsidRDefault="00AD6647" w:rsidP="00FB2C38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952B48" w:rsidRDefault="00952B48" w:rsidP="007058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A623A" w:rsidRPr="00AD6647" w:rsidRDefault="00EA623A" w:rsidP="00B51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51431" w:rsidRPr="00B51431" w:rsidRDefault="007D77C5" w:rsidP="00B5143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623A" w:rsidRPr="0068552D" w:rsidRDefault="007D77C5" w:rsidP="00905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426">
        <w:rPr>
          <w:rFonts w:ascii="Times New Roman" w:hAnsi="Times New Roman" w:cs="Times New Roman"/>
          <w:sz w:val="28"/>
          <w:szCs w:val="28"/>
        </w:rPr>
        <w:t>«</w:t>
      </w:r>
      <w:r w:rsidR="006D2DB6">
        <w:rPr>
          <w:rFonts w:ascii="Times New Roman" w:hAnsi="Times New Roman" w:cs="Times New Roman"/>
          <w:sz w:val="28"/>
          <w:szCs w:val="28"/>
        </w:rPr>
        <w:t xml:space="preserve">23» </w:t>
      </w:r>
      <w:r w:rsidR="002020A1" w:rsidRPr="00977426">
        <w:rPr>
          <w:rFonts w:ascii="Times New Roman" w:hAnsi="Times New Roman" w:cs="Times New Roman"/>
          <w:sz w:val="28"/>
          <w:szCs w:val="28"/>
        </w:rPr>
        <w:t>июля</w:t>
      </w:r>
      <w:r w:rsidR="00B2274D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Pr="00977426">
        <w:rPr>
          <w:rFonts w:ascii="Times New Roman" w:hAnsi="Times New Roman" w:cs="Times New Roman"/>
          <w:sz w:val="28"/>
          <w:szCs w:val="28"/>
        </w:rPr>
        <w:t>20</w:t>
      </w:r>
      <w:r w:rsidR="00ED440A" w:rsidRPr="00977426">
        <w:rPr>
          <w:rFonts w:ascii="Times New Roman" w:hAnsi="Times New Roman" w:cs="Times New Roman"/>
          <w:sz w:val="28"/>
          <w:szCs w:val="28"/>
        </w:rPr>
        <w:t>2</w:t>
      </w:r>
      <w:r w:rsidR="002020A1" w:rsidRPr="00977426">
        <w:rPr>
          <w:rFonts w:ascii="Times New Roman" w:hAnsi="Times New Roman" w:cs="Times New Roman"/>
          <w:sz w:val="28"/>
          <w:szCs w:val="28"/>
        </w:rPr>
        <w:t>5</w:t>
      </w:r>
      <w:r w:rsidR="00142D07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="00BC22ED" w:rsidRPr="00977426">
        <w:rPr>
          <w:rFonts w:ascii="Times New Roman" w:hAnsi="Times New Roman" w:cs="Times New Roman"/>
          <w:sz w:val="28"/>
          <w:szCs w:val="28"/>
        </w:rPr>
        <w:t xml:space="preserve"> г.    </w:t>
      </w:r>
      <w:r w:rsidR="00EA623A" w:rsidRP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BC22ED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="00EA623A" w:rsidRP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675FD9" w:rsidRPr="00977426">
        <w:rPr>
          <w:rFonts w:ascii="Times New Roman" w:hAnsi="Times New Roman" w:cs="Times New Roman"/>
          <w:sz w:val="28"/>
          <w:szCs w:val="28"/>
        </w:rPr>
        <w:t xml:space="preserve">   </w:t>
      </w:r>
      <w:r w:rsidR="002A1EC4" w:rsidRPr="009774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74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2DB6">
        <w:rPr>
          <w:rFonts w:ascii="Times New Roman" w:hAnsi="Times New Roman" w:cs="Times New Roman"/>
          <w:sz w:val="28"/>
          <w:szCs w:val="28"/>
        </w:rPr>
        <w:t xml:space="preserve">   </w:t>
      </w:r>
      <w:r w:rsid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6D2D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758C" w:rsidRPr="00977426">
        <w:rPr>
          <w:rFonts w:ascii="Times New Roman" w:hAnsi="Times New Roman" w:cs="Times New Roman"/>
          <w:sz w:val="28"/>
          <w:szCs w:val="28"/>
        </w:rPr>
        <w:t>№</w:t>
      </w:r>
      <w:r w:rsidR="006D2DB6">
        <w:rPr>
          <w:rFonts w:ascii="Times New Roman" w:hAnsi="Times New Roman" w:cs="Times New Roman"/>
          <w:sz w:val="28"/>
          <w:szCs w:val="28"/>
        </w:rPr>
        <w:t xml:space="preserve"> 64/34/223/П-21-25/89/65</w:t>
      </w:r>
    </w:p>
    <w:p w:rsidR="00905565" w:rsidRPr="00AD6647" w:rsidRDefault="00905565" w:rsidP="009055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DBC" w:rsidRDefault="00A00DBC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:rsidR="004C36CD" w:rsidRPr="00B2274D" w:rsidRDefault="004C36CD" w:rsidP="00BF1350">
      <w:pPr>
        <w:rPr>
          <w:rFonts w:ascii="Times New Roman" w:hAnsi="Times New Roman" w:cs="Times New Roman"/>
          <w:b/>
          <w:sz w:val="28"/>
          <w:szCs w:val="28"/>
        </w:rPr>
      </w:pPr>
    </w:p>
    <w:p w:rsidR="000E0F69" w:rsidRPr="00016CCE" w:rsidRDefault="004D14D8" w:rsidP="00D57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77426">
        <w:rPr>
          <w:rFonts w:ascii="Times New Roman" w:hAnsi="Times New Roman" w:cs="Times New Roman"/>
          <w:b/>
          <w:sz w:val="28"/>
          <w:szCs w:val="28"/>
        </w:rPr>
        <w:t>б утверждении состава Комиссии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</w:t>
      </w:r>
      <w:r w:rsidR="00BA3B13">
        <w:rPr>
          <w:rFonts w:ascii="Times New Roman" w:hAnsi="Times New Roman" w:cs="Times New Roman"/>
          <w:b/>
          <w:sz w:val="28"/>
          <w:szCs w:val="28"/>
        </w:rPr>
        <w:br/>
      </w:r>
      <w:r w:rsidR="00977426">
        <w:rPr>
          <w:rFonts w:ascii="Times New Roman" w:hAnsi="Times New Roman" w:cs="Times New Roman"/>
          <w:b/>
          <w:sz w:val="28"/>
          <w:szCs w:val="28"/>
        </w:rPr>
        <w:t xml:space="preserve">и Управления Судебного департамента в Приморском крае </w:t>
      </w:r>
      <w:r w:rsidR="00BA3B13">
        <w:rPr>
          <w:rFonts w:ascii="Times New Roman" w:hAnsi="Times New Roman" w:cs="Times New Roman"/>
          <w:b/>
          <w:sz w:val="28"/>
          <w:szCs w:val="28"/>
        </w:rPr>
        <w:br/>
      </w:r>
      <w:r w:rsidR="00977426">
        <w:rPr>
          <w:rFonts w:ascii="Times New Roman" w:hAnsi="Times New Roman" w:cs="Times New Roman"/>
          <w:b/>
          <w:sz w:val="28"/>
          <w:szCs w:val="28"/>
        </w:rPr>
        <w:t>и уре</w:t>
      </w:r>
      <w:r w:rsidR="000E22AA">
        <w:rPr>
          <w:rFonts w:ascii="Times New Roman" w:hAnsi="Times New Roman" w:cs="Times New Roman"/>
          <w:b/>
          <w:sz w:val="28"/>
          <w:szCs w:val="28"/>
        </w:rPr>
        <w:t>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36CD" w:rsidRDefault="004C36CD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A29" w:rsidRDefault="008A3ACB" w:rsidP="00973E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В</w:t>
      </w:r>
      <w:r w:rsidR="000E22AA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951F61">
        <w:rPr>
          <w:rFonts w:ascii="Times New Roman" w:hAnsi="Times New Roman" w:cs="Times New Roman"/>
          <w:sz w:val="28"/>
          <w:szCs w:val="28"/>
        </w:rPr>
        <w:t xml:space="preserve"> с Указом През</w:t>
      </w:r>
      <w:r w:rsidR="00281190">
        <w:rPr>
          <w:rFonts w:ascii="Times New Roman" w:hAnsi="Times New Roman" w:cs="Times New Roman"/>
          <w:sz w:val="28"/>
          <w:szCs w:val="28"/>
        </w:rPr>
        <w:t xml:space="preserve">идента Российской Федерации от </w:t>
      </w:r>
      <w:r w:rsidR="00D732CC">
        <w:rPr>
          <w:rFonts w:ascii="Times New Roman" w:hAnsi="Times New Roman" w:cs="Times New Roman"/>
          <w:sz w:val="28"/>
          <w:szCs w:val="28"/>
        </w:rPr>
        <w:t>1 июля 2010 г. № </w:t>
      </w:r>
      <w:r w:rsidR="00951F61">
        <w:rPr>
          <w:rFonts w:ascii="Times New Roman" w:hAnsi="Times New Roman" w:cs="Times New Roman"/>
          <w:sz w:val="28"/>
          <w:szCs w:val="28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0E22AA">
        <w:rPr>
          <w:rFonts w:ascii="Times New Roman" w:hAnsi="Times New Roman" w:cs="Times New Roman"/>
          <w:sz w:val="28"/>
          <w:szCs w:val="28"/>
        </w:rPr>
        <w:t xml:space="preserve"> </w:t>
      </w:r>
      <w:r w:rsidR="00D732CC">
        <w:rPr>
          <w:rFonts w:ascii="Times New Roman" w:hAnsi="Times New Roman" w:cs="Times New Roman"/>
          <w:sz w:val="28"/>
          <w:szCs w:val="28"/>
        </w:rPr>
        <w:t>ст. </w:t>
      </w:r>
      <w:r w:rsidR="000E22AA">
        <w:rPr>
          <w:rFonts w:ascii="Times New Roman" w:hAnsi="Times New Roman" w:cs="Times New Roman"/>
          <w:sz w:val="28"/>
          <w:szCs w:val="28"/>
        </w:rPr>
        <w:t>19 Федеральн</w:t>
      </w:r>
      <w:r w:rsidR="00D732CC">
        <w:rPr>
          <w:rFonts w:ascii="Times New Roman" w:hAnsi="Times New Roman" w:cs="Times New Roman"/>
          <w:sz w:val="28"/>
          <w:szCs w:val="28"/>
        </w:rPr>
        <w:t>ого закона от 27 июля 2004 г. № </w:t>
      </w:r>
      <w:r w:rsidR="000E22AA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Федерации»,</w:t>
      </w:r>
      <w:r w:rsidR="00C26999" w:rsidRPr="00C26999">
        <w:rPr>
          <w:rFonts w:ascii="Times New Roman" w:hAnsi="Times New Roman" w:cs="Times New Roman"/>
          <w:sz w:val="28"/>
          <w:szCs w:val="28"/>
        </w:rPr>
        <w:t xml:space="preserve"> </w:t>
      </w:r>
      <w:r w:rsidR="006817FC">
        <w:rPr>
          <w:rFonts w:ascii="Times New Roman" w:hAnsi="Times New Roman" w:cs="Times New Roman"/>
          <w:bCs/>
          <w:sz w:val="28"/>
          <w:szCs w:val="28"/>
        </w:rPr>
        <w:t>пункт</w:t>
      </w:r>
      <w:r w:rsidR="00941B7C">
        <w:rPr>
          <w:rFonts w:ascii="Times New Roman" w:hAnsi="Times New Roman" w:cs="Times New Roman"/>
          <w:bCs/>
          <w:sz w:val="28"/>
          <w:szCs w:val="28"/>
        </w:rPr>
        <w:t>ами</w:t>
      </w:r>
      <w:r w:rsidR="006817FC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941B7C">
        <w:rPr>
          <w:rFonts w:ascii="Times New Roman" w:hAnsi="Times New Roman" w:cs="Times New Roman"/>
          <w:bCs/>
          <w:sz w:val="28"/>
          <w:szCs w:val="28"/>
        </w:rPr>
        <w:t xml:space="preserve"> и 6</w:t>
      </w:r>
      <w:r w:rsidR="006817FC" w:rsidRPr="00681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E343C4">
        <w:rPr>
          <w:rFonts w:ascii="Times New Roman" w:hAnsi="Times New Roman" w:cs="Times New Roman"/>
          <w:bCs/>
          <w:sz w:val="28"/>
          <w:szCs w:val="28"/>
        </w:rPr>
        <w:t>о К</w:t>
      </w:r>
      <w:r w:rsidR="004D14D8">
        <w:rPr>
          <w:rFonts w:ascii="Times New Roman" w:hAnsi="Times New Roman" w:cs="Times New Roman"/>
          <w:bCs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х арбитражных судов, Управления </w:t>
      </w:r>
      <w:r w:rsidR="004D14D8">
        <w:rPr>
          <w:rFonts w:ascii="Times New Roman" w:hAnsi="Times New Roman" w:cs="Times New Roman"/>
          <w:bCs/>
          <w:sz w:val="28"/>
          <w:szCs w:val="28"/>
        </w:rPr>
        <w:t xml:space="preserve">Судебного департамента 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4D14D8">
        <w:rPr>
          <w:rFonts w:ascii="Times New Roman" w:hAnsi="Times New Roman" w:cs="Times New Roman"/>
          <w:bCs/>
          <w:sz w:val="28"/>
          <w:szCs w:val="28"/>
        </w:rPr>
        <w:t>в Приморском крае</w:t>
      </w:r>
      <w:r w:rsidR="00941B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19E8">
        <w:rPr>
          <w:rFonts w:ascii="Times New Roman" w:hAnsi="Times New Roman" w:cs="Times New Roman"/>
          <w:bCs/>
          <w:sz w:val="28"/>
          <w:szCs w:val="28"/>
        </w:rPr>
        <w:t>и урегулированию конфликта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 интересов, утверждё</w:t>
      </w:r>
      <w:r w:rsidR="004D14D8">
        <w:rPr>
          <w:rFonts w:ascii="Times New Roman" w:hAnsi="Times New Roman" w:cs="Times New Roman"/>
          <w:bCs/>
          <w:sz w:val="28"/>
          <w:szCs w:val="28"/>
        </w:rPr>
        <w:t>нного совместным приказом</w:t>
      </w:r>
      <w:r w:rsidR="004019E8">
        <w:rPr>
          <w:rFonts w:ascii="Times New Roman" w:hAnsi="Times New Roman" w:cs="Times New Roman"/>
          <w:bCs/>
          <w:sz w:val="28"/>
          <w:szCs w:val="28"/>
        </w:rPr>
        <w:t xml:space="preserve"> 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</w:t>
      </w:r>
      <w:r w:rsidR="00973E90">
        <w:rPr>
          <w:rFonts w:ascii="Times New Roman" w:hAnsi="Times New Roman" w:cs="Times New Roman"/>
          <w:bCs/>
          <w:sz w:val="28"/>
          <w:szCs w:val="28"/>
        </w:rPr>
        <w:t>о военного суда,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E343C4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E90">
        <w:rPr>
          <w:rFonts w:ascii="Times New Roman" w:hAnsi="Times New Roman" w:cs="Times New Roman"/>
          <w:bCs/>
          <w:sz w:val="28"/>
          <w:szCs w:val="28"/>
        </w:rPr>
        <w:t>Судебного департамента в Приморском крае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E90">
        <w:rPr>
          <w:rFonts w:ascii="Times New Roman" w:hAnsi="Times New Roman" w:cs="Times New Roman"/>
          <w:bCs/>
          <w:sz w:val="28"/>
          <w:szCs w:val="28"/>
        </w:rPr>
        <w:t>от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>10 сентября 2024 г.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2CC">
        <w:rPr>
          <w:rFonts w:ascii="Times New Roman" w:hAnsi="Times New Roman" w:cs="Times New Roman"/>
          <w:bCs/>
          <w:sz w:val="28"/>
          <w:szCs w:val="28"/>
        </w:rPr>
        <w:t>№ </w:t>
      </w:r>
      <w:r w:rsidR="00E343C4">
        <w:rPr>
          <w:rFonts w:ascii="Times New Roman" w:hAnsi="Times New Roman" w:cs="Times New Roman"/>
          <w:bCs/>
          <w:sz w:val="28"/>
          <w:szCs w:val="28"/>
        </w:rPr>
        <w:t>77/56/227/П-19-24/104/127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="004019E8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 о К</w:t>
      </w:r>
      <w:r w:rsidR="004019E8">
        <w:rPr>
          <w:rFonts w:ascii="Times New Roman" w:hAnsi="Times New Roman" w:cs="Times New Roman"/>
          <w:bCs/>
          <w:sz w:val="28"/>
          <w:szCs w:val="28"/>
        </w:rPr>
        <w:t>о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миссии 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по соблюдению требований </w:t>
      </w:r>
      <w:r w:rsidR="004019E8">
        <w:rPr>
          <w:rFonts w:ascii="Times New Roman" w:hAnsi="Times New Roman" w:cs="Times New Roman"/>
          <w:bCs/>
          <w:sz w:val="28"/>
          <w:szCs w:val="28"/>
        </w:rPr>
        <w:t>к служебному поведению федеральных государственных гражданских служащих федеральных судов общей юрисдикции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, федеральных арбитражных судов </w:t>
      </w:r>
      <w:r w:rsidR="004019E8">
        <w:rPr>
          <w:rFonts w:ascii="Times New Roman" w:hAnsi="Times New Roman" w:cs="Times New Roman"/>
          <w:bCs/>
          <w:sz w:val="28"/>
          <w:szCs w:val="28"/>
        </w:rPr>
        <w:t xml:space="preserve">и Управления 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Судебного департамента 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в Приморском крае </w:t>
      </w:r>
      <w:r w:rsidR="004019E8">
        <w:rPr>
          <w:rFonts w:ascii="Times New Roman" w:hAnsi="Times New Roman" w:cs="Times New Roman"/>
          <w:bCs/>
          <w:sz w:val="28"/>
          <w:szCs w:val="28"/>
        </w:rPr>
        <w:t>и урегулиро</w:t>
      </w:r>
      <w:r w:rsidR="003A2CF9">
        <w:rPr>
          <w:rFonts w:ascii="Times New Roman" w:hAnsi="Times New Roman" w:cs="Times New Roman"/>
          <w:bCs/>
          <w:sz w:val="28"/>
          <w:szCs w:val="28"/>
        </w:rPr>
        <w:t>в</w:t>
      </w:r>
      <w:r w:rsidR="004019E8">
        <w:rPr>
          <w:rFonts w:ascii="Times New Roman" w:hAnsi="Times New Roman" w:cs="Times New Roman"/>
          <w:bCs/>
          <w:sz w:val="28"/>
          <w:szCs w:val="28"/>
        </w:rPr>
        <w:t>анию кон</w:t>
      </w:r>
      <w:r w:rsidR="002772E8">
        <w:rPr>
          <w:rFonts w:ascii="Times New Roman" w:hAnsi="Times New Roman" w:cs="Times New Roman"/>
          <w:bCs/>
          <w:sz w:val="28"/>
          <w:szCs w:val="28"/>
        </w:rPr>
        <w:t>фликта ин</w:t>
      </w:r>
      <w:r w:rsidR="004019E8">
        <w:rPr>
          <w:rFonts w:ascii="Times New Roman" w:hAnsi="Times New Roman" w:cs="Times New Roman"/>
          <w:bCs/>
          <w:sz w:val="28"/>
          <w:szCs w:val="28"/>
        </w:rPr>
        <w:t>тересов»</w:t>
      </w:r>
      <w:r w:rsidR="004A0E7F">
        <w:rPr>
          <w:rFonts w:ascii="Times New Roman" w:hAnsi="Times New Roman" w:cs="Times New Roman"/>
          <w:sz w:val="28"/>
          <w:szCs w:val="28"/>
        </w:rPr>
        <w:t>,</w:t>
      </w: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  <w:r w:rsidR="00973E90" w:rsidRPr="00973E9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П Р И К А З Ы В А </w:t>
      </w:r>
      <w:r w:rsidR="00313C06" w:rsidRPr="00952B48">
        <w:rPr>
          <w:rFonts w:ascii="Times New Roman" w:hAnsi="Times New Roman" w:cs="Times New Roman"/>
          <w:sz w:val="28"/>
          <w:szCs w:val="28"/>
        </w:rPr>
        <w:t>Е М</w:t>
      </w:r>
      <w:r w:rsidRPr="00952B48">
        <w:rPr>
          <w:rFonts w:ascii="Times New Roman" w:hAnsi="Times New Roman" w:cs="Times New Roman"/>
          <w:sz w:val="28"/>
          <w:szCs w:val="28"/>
        </w:rPr>
        <w:t>:</w:t>
      </w:r>
    </w:p>
    <w:p w:rsidR="002C2582" w:rsidRPr="002C2582" w:rsidRDefault="002C2582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7EFB" w:rsidRPr="00507EFB" w:rsidRDefault="00D12FE5" w:rsidP="00507EFB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 состав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E0F69">
        <w:rPr>
          <w:rFonts w:ascii="Times New Roman" w:hAnsi="Times New Roman" w:cs="Times New Roman"/>
          <w:sz w:val="28"/>
          <w:szCs w:val="28"/>
        </w:rPr>
        <w:t>омиссии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 w:rsidRPr="000E0F69">
        <w:rPr>
          <w:rFonts w:ascii="Times New Roman" w:hAnsi="Times New Roman" w:cs="Times New Roman"/>
          <w:sz w:val="28"/>
          <w:szCs w:val="28"/>
        </w:rPr>
        <w:t>по соблюдению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F69">
        <w:rPr>
          <w:rFonts w:ascii="Times New Roman" w:hAnsi="Times New Roman" w:cs="Times New Roman"/>
          <w:sz w:val="28"/>
          <w:szCs w:val="28"/>
        </w:rPr>
        <w:t>поведению федеральных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гражданских служащих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70">
        <w:rPr>
          <w:rFonts w:ascii="Times New Roman" w:hAnsi="Times New Roman" w:cs="Times New Roman"/>
          <w:sz w:val="28"/>
          <w:szCs w:val="28"/>
        </w:rPr>
        <w:t>судов общей юрисдикции,</w:t>
      </w:r>
      <w:r w:rsidR="00322409">
        <w:rPr>
          <w:rFonts w:ascii="Times New Roman" w:hAnsi="Times New Roman" w:cs="Times New Roman"/>
          <w:sz w:val="28"/>
          <w:szCs w:val="28"/>
        </w:rPr>
        <w:t xml:space="preserve"> федеральных арбитражных судов и </w:t>
      </w:r>
      <w:r w:rsidRPr="00976D70">
        <w:rPr>
          <w:rFonts w:ascii="Times New Roman" w:hAnsi="Times New Roman" w:cs="Times New Roman"/>
          <w:sz w:val="28"/>
          <w:szCs w:val="28"/>
        </w:rPr>
        <w:t>Управления</w:t>
      </w:r>
      <w:r w:rsidR="00322409">
        <w:rPr>
          <w:rFonts w:ascii="Times New Roman" w:hAnsi="Times New Roman" w:cs="Times New Roman"/>
          <w:sz w:val="28"/>
          <w:szCs w:val="28"/>
        </w:rPr>
        <w:t xml:space="preserve"> Судебного департамента в Приморском крае</w:t>
      </w:r>
      <w:r w:rsidRPr="00AF5B29">
        <w:rPr>
          <w:rFonts w:ascii="Times New Roman" w:hAnsi="Times New Roman" w:cs="Times New Roman"/>
          <w:sz w:val="28"/>
          <w:szCs w:val="28"/>
        </w:rPr>
        <w:t xml:space="preserve"> </w:t>
      </w:r>
      <w:r w:rsidRPr="00976D70">
        <w:rPr>
          <w:rFonts w:ascii="Times New Roman" w:hAnsi="Times New Roman" w:cs="Times New Roman"/>
          <w:sz w:val="28"/>
          <w:szCs w:val="28"/>
        </w:rPr>
        <w:t xml:space="preserve">и урегулированию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конфликта интересов (Приложение № </w:t>
      </w:r>
      <w:r w:rsidRPr="00976D70">
        <w:rPr>
          <w:rFonts w:ascii="Times New Roman" w:hAnsi="Times New Roman" w:cs="Times New Roman"/>
          <w:sz w:val="28"/>
          <w:szCs w:val="28"/>
        </w:rPr>
        <w:t>1)</w:t>
      </w:r>
      <w:r w:rsidRPr="00976D70">
        <w:rPr>
          <w:rFonts w:ascii="Times New Roman" w:hAnsi="Times New Roman" w:cs="Times New Roman"/>
          <w:sz w:val="24"/>
          <w:szCs w:val="24"/>
        </w:rPr>
        <w:t>.</w:t>
      </w:r>
    </w:p>
    <w:p w:rsidR="004C36CD" w:rsidRDefault="004C36CD" w:rsidP="00A75FAD">
      <w:pPr>
        <w:pStyle w:val="a4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7D1E54" w:rsidRPr="007D1E54" w:rsidRDefault="00D12FE5" w:rsidP="00D12FE5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B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ризнать</w:t>
      </w:r>
      <w:r w:rsidRPr="00777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утратившим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 совместный приказ от 10 сентября 2024 г.</w:t>
      </w:r>
      <w:r w:rsidR="00DC78E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№ 76/55/226/П-18-24/103/128 «</w:t>
      </w:r>
      <w:r w:rsidRPr="00D572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состава Комиссии по соблюдению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к служебному поведению федеральных государственных гражданских служащих</w:t>
      </w:r>
      <w:r w:rsidR="00322409">
        <w:rPr>
          <w:rFonts w:ascii="Times New Roman" w:hAnsi="Times New Roman" w:cs="Times New Roman"/>
          <w:sz w:val="28"/>
          <w:szCs w:val="28"/>
        </w:rPr>
        <w:t xml:space="preserve"> федеральных судов общей юрисдикции, федеральных арбитражных судов и Управления Судебного департамента в Приморском крае и урегулированию конфликта</w:t>
      </w:r>
      <w:r w:rsidR="00322409" w:rsidRPr="00322409">
        <w:rPr>
          <w:rFonts w:ascii="Times New Roman" w:hAnsi="Times New Roman" w:cs="Times New Roman"/>
          <w:sz w:val="28"/>
          <w:szCs w:val="28"/>
        </w:rPr>
        <w:t xml:space="preserve"> </w:t>
      </w:r>
      <w:r w:rsidR="00322409">
        <w:rPr>
          <w:rFonts w:ascii="Times New Roman" w:hAnsi="Times New Roman" w:cs="Times New Roman"/>
          <w:sz w:val="28"/>
          <w:szCs w:val="28"/>
        </w:rPr>
        <w:t>интересов».</w:t>
      </w:r>
    </w:p>
    <w:p w:rsidR="00A81696" w:rsidRDefault="00A81696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17"/>
        <w:gridCol w:w="5102"/>
      </w:tblGrid>
      <w:tr w:rsidR="00A81696" w:rsidTr="00B06EAD">
        <w:tc>
          <w:tcPr>
            <w:tcW w:w="4786" w:type="dxa"/>
          </w:tcPr>
          <w:p w:rsidR="008E684B" w:rsidRDefault="00A81696" w:rsidP="00A81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81696" w:rsidRDefault="00A81696" w:rsidP="00A81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Девятого </w:t>
            </w:r>
            <w:r w:rsidRPr="00627D5C">
              <w:rPr>
                <w:rFonts w:ascii="Times New Roman" w:hAnsi="Times New Roman" w:cs="Times New Roman"/>
                <w:sz w:val="28"/>
                <w:szCs w:val="28"/>
              </w:rPr>
              <w:t xml:space="preserve">кассационного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 общей юрисдикции</w:t>
            </w:r>
            <w:r w:rsidRPr="0012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E684B" w:rsidRDefault="00A81696" w:rsidP="00B0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 председателя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1696" w:rsidRDefault="00A81696" w:rsidP="00B0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 w:rsidR="001C4A56"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арбитражного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апелляционного</w:t>
            </w:r>
            <w:r w:rsidR="008E6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Дорохов</w:t>
            </w:r>
          </w:p>
        </w:tc>
        <w:tc>
          <w:tcPr>
            <w:tcW w:w="425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Синицына</w:t>
            </w:r>
          </w:p>
        </w:tc>
      </w:tr>
      <w:tr w:rsidR="00A81696" w:rsidTr="00B06EAD">
        <w:tc>
          <w:tcPr>
            <w:tcW w:w="4786" w:type="dxa"/>
          </w:tcPr>
          <w:p w:rsidR="00F80DA1" w:rsidRDefault="00F80DA1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Приморского краевого суда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80DA1" w:rsidRDefault="00F80DA1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96" w:rsidRPr="00952B48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председателя Арбитражного </w:t>
            </w:r>
          </w:p>
          <w:p w:rsidR="00A81696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Приморского края  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A81696" w:rsidP="00B06E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Попов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Default="00A81696" w:rsidP="00A816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Попов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председателя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Тихоокеанского флотского военного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Судебного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в Приморском крае 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DC78EF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A81696"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 w:rsidR="00A81696">
              <w:rPr>
                <w:rFonts w:ascii="Times New Roman" w:hAnsi="Times New Roman" w:cs="Times New Roman"/>
                <w:sz w:val="28"/>
                <w:szCs w:val="28"/>
              </w:rPr>
              <w:t>Калёшев</w:t>
            </w:r>
            <w:proofErr w:type="spellEnd"/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Pr="00952B48" w:rsidRDefault="00A81696" w:rsidP="00A816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Кузьмин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1696" w:rsidRPr="00952B48" w:rsidRDefault="00A81696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1696" w:rsidRPr="00952B48" w:rsidSect="00D732CC">
      <w:headerReference w:type="default" r:id="rId8"/>
      <w:pgSz w:w="11906" w:h="16838"/>
      <w:pgMar w:top="737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DC0" w:rsidRDefault="002B7DC0" w:rsidP="00D732CC">
      <w:pPr>
        <w:spacing w:after="0" w:line="240" w:lineRule="auto"/>
      </w:pPr>
      <w:r>
        <w:separator/>
      </w:r>
    </w:p>
  </w:endnote>
  <w:endnote w:type="continuationSeparator" w:id="0">
    <w:p w:rsidR="002B7DC0" w:rsidRDefault="002B7DC0" w:rsidP="00D7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DC0" w:rsidRDefault="002B7DC0" w:rsidP="00D732CC">
      <w:pPr>
        <w:spacing w:after="0" w:line="240" w:lineRule="auto"/>
      </w:pPr>
      <w:r>
        <w:separator/>
      </w:r>
    </w:p>
  </w:footnote>
  <w:footnote w:type="continuationSeparator" w:id="0">
    <w:p w:rsidR="002B7DC0" w:rsidRDefault="002B7DC0" w:rsidP="00D7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512288"/>
      <w:docPartObj>
        <w:docPartGallery w:val="Page Numbers (Top of Page)"/>
        <w:docPartUnique/>
      </w:docPartObj>
    </w:sdtPr>
    <w:sdtEndPr/>
    <w:sdtContent>
      <w:p w:rsidR="00D732CC" w:rsidRDefault="00D732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140">
          <w:rPr>
            <w:noProof/>
          </w:rPr>
          <w:t>2</w:t>
        </w:r>
        <w:r>
          <w:fldChar w:fldCharType="end"/>
        </w:r>
      </w:p>
    </w:sdtContent>
  </w:sdt>
  <w:p w:rsidR="00D732CC" w:rsidRDefault="00D732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735"/>
    <w:multiLevelType w:val="hybridMultilevel"/>
    <w:tmpl w:val="B5F4F738"/>
    <w:lvl w:ilvl="0" w:tplc="4914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2915B6"/>
    <w:multiLevelType w:val="hybridMultilevel"/>
    <w:tmpl w:val="68AC22BA"/>
    <w:lvl w:ilvl="0" w:tplc="D6A29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8E67BF"/>
    <w:multiLevelType w:val="hybridMultilevel"/>
    <w:tmpl w:val="863886F8"/>
    <w:lvl w:ilvl="0" w:tplc="CF7EC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342337"/>
    <w:multiLevelType w:val="hybridMultilevel"/>
    <w:tmpl w:val="F9443B90"/>
    <w:lvl w:ilvl="0" w:tplc="48E631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FF3EAA"/>
    <w:multiLevelType w:val="hybridMultilevel"/>
    <w:tmpl w:val="B0346C82"/>
    <w:lvl w:ilvl="0" w:tplc="1512B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002DA0"/>
    <w:multiLevelType w:val="hybridMultilevel"/>
    <w:tmpl w:val="9ED4AE8C"/>
    <w:lvl w:ilvl="0" w:tplc="785CD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1D"/>
    <w:rsid w:val="000060EB"/>
    <w:rsid w:val="00016CCE"/>
    <w:rsid w:val="00043E7F"/>
    <w:rsid w:val="00054C83"/>
    <w:rsid w:val="00067A24"/>
    <w:rsid w:val="000810FF"/>
    <w:rsid w:val="00081C36"/>
    <w:rsid w:val="000E0F69"/>
    <w:rsid w:val="000E22AA"/>
    <w:rsid w:val="001238D8"/>
    <w:rsid w:val="00135EB7"/>
    <w:rsid w:val="00140AF0"/>
    <w:rsid w:val="00142D07"/>
    <w:rsid w:val="00192911"/>
    <w:rsid w:val="00195A29"/>
    <w:rsid w:val="001A5A74"/>
    <w:rsid w:val="001A5CA5"/>
    <w:rsid w:val="001B034F"/>
    <w:rsid w:val="001B5884"/>
    <w:rsid w:val="001C3438"/>
    <w:rsid w:val="001C4A56"/>
    <w:rsid w:val="002020A1"/>
    <w:rsid w:val="00215372"/>
    <w:rsid w:val="00223F3C"/>
    <w:rsid w:val="0022501E"/>
    <w:rsid w:val="002325DE"/>
    <w:rsid w:val="0024371C"/>
    <w:rsid w:val="00254992"/>
    <w:rsid w:val="00275555"/>
    <w:rsid w:val="002772E8"/>
    <w:rsid w:val="00281190"/>
    <w:rsid w:val="002A1EC4"/>
    <w:rsid w:val="002B7DC0"/>
    <w:rsid w:val="002C2582"/>
    <w:rsid w:val="002C790B"/>
    <w:rsid w:val="002E58EB"/>
    <w:rsid w:val="00304303"/>
    <w:rsid w:val="00313C06"/>
    <w:rsid w:val="00322409"/>
    <w:rsid w:val="0035368C"/>
    <w:rsid w:val="003746FE"/>
    <w:rsid w:val="00380EF6"/>
    <w:rsid w:val="003A2CF9"/>
    <w:rsid w:val="003A44F8"/>
    <w:rsid w:val="003C4B47"/>
    <w:rsid w:val="003C4BF0"/>
    <w:rsid w:val="004019E8"/>
    <w:rsid w:val="004436F5"/>
    <w:rsid w:val="004850E7"/>
    <w:rsid w:val="004A0E7F"/>
    <w:rsid w:val="004A216F"/>
    <w:rsid w:val="004C36CD"/>
    <w:rsid w:val="004D14D8"/>
    <w:rsid w:val="00507EFB"/>
    <w:rsid w:val="00545AA1"/>
    <w:rsid w:val="00562FD1"/>
    <w:rsid w:val="00566773"/>
    <w:rsid w:val="00577561"/>
    <w:rsid w:val="005813D2"/>
    <w:rsid w:val="005D6D16"/>
    <w:rsid w:val="00620FB0"/>
    <w:rsid w:val="00621AE0"/>
    <w:rsid w:val="00623EBE"/>
    <w:rsid w:val="00627D5C"/>
    <w:rsid w:val="0065244B"/>
    <w:rsid w:val="00653E9E"/>
    <w:rsid w:val="00675FD9"/>
    <w:rsid w:val="006761E3"/>
    <w:rsid w:val="006817FC"/>
    <w:rsid w:val="0068552D"/>
    <w:rsid w:val="0068638C"/>
    <w:rsid w:val="006C7C21"/>
    <w:rsid w:val="006D2DB6"/>
    <w:rsid w:val="006D443C"/>
    <w:rsid w:val="006E758C"/>
    <w:rsid w:val="006F7A62"/>
    <w:rsid w:val="007058A8"/>
    <w:rsid w:val="00732710"/>
    <w:rsid w:val="00747405"/>
    <w:rsid w:val="00755A3F"/>
    <w:rsid w:val="00755F99"/>
    <w:rsid w:val="00777485"/>
    <w:rsid w:val="00781628"/>
    <w:rsid w:val="007B779F"/>
    <w:rsid w:val="007C2E6A"/>
    <w:rsid w:val="007D1E54"/>
    <w:rsid w:val="007D44AC"/>
    <w:rsid w:val="007D77C5"/>
    <w:rsid w:val="007F42C4"/>
    <w:rsid w:val="00826D9F"/>
    <w:rsid w:val="008359B5"/>
    <w:rsid w:val="0085066E"/>
    <w:rsid w:val="008632F5"/>
    <w:rsid w:val="00863AC0"/>
    <w:rsid w:val="00870777"/>
    <w:rsid w:val="00877E1D"/>
    <w:rsid w:val="008A3ACB"/>
    <w:rsid w:val="008A4FB2"/>
    <w:rsid w:val="008C501A"/>
    <w:rsid w:val="008D6C60"/>
    <w:rsid w:val="008E684B"/>
    <w:rsid w:val="008F374D"/>
    <w:rsid w:val="00905565"/>
    <w:rsid w:val="00941B7C"/>
    <w:rsid w:val="00945D01"/>
    <w:rsid w:val="00946354"/>
    <w:rsid w:val="00951F61"/>
    <w:rsid w:val="00952B48"/>
    <w:rsid w:val="0095435F"/>
    <w:rsid w:val="0095462A"/>
    <w:rsid w:val="00954964"/>
    <w:rsid w:val="00955D27"/>
    <w:rsid w:val="00955E99"/>
    <w:rsid w:val="00973E90"/>
    <w:rsid w:val="00976D70"/>
    <w:rsid w:val="00977426"/>
    <w:rsid w:val="009978FA"/>
    <w:rsid w:val="009B6462"/>
    <w:rsid w:val="009E3931"/>
    <w:rsid w:val="009F59BC"/>
    <w:rsid w:val="00A00DBC"/>
    <w:rsid w:val="00A35E26"/>
    <w:rsid w:val="00A42977"/>
    <w:rsid w:val="00A4636B"/>
    <w:rsid w:val="00A75FAD"/>
    <w:rsid w:val="00A81696"/>
    <w:rsid w:val="00A81909"/>
    <w:rsid w:val="00AA7641"/>
    <w:rsid w:val="00AB4CA0"/>
    <w:rsid w:val="00AC72C5"/>
    <w:rsid w:val="00AD6647"/>
    <w:rsid w:val="00AF5B29"/>
    <w:rsid w:val="00B0289F"/>
    <w:rsid w:val="00B06EAD"/>
    <w:rsid w:val="00B2274D"/>
    <w:rsid w:val="00B237D5"/>
    <w:rsid w:val="00B3143F"/>
    <w:rsid w:val="00B44FE8"/>
    <w:rsid w:val="00B51431"/>
    <w:rsid w:val="00BA3B13"/>
    <w:rsid w:val="00BB203C"/>
    <w:rsid w:val="00BC22ED"/>
    <w:rsid w:val="00BF1350"/>
    <w:rsid w:val="00C26999"/>
    <w:rsid w:val="00C371AA"/>
    <w:rsid w:val="00C636BB"/>
    <w:rsid w:val="00CD3467"/>
    <w:rsid w:val="00D12FE5"/>
    <w:rsid w:val="00D27479"/>
    <w:rsid w:val="00D54C7E"/>
    <w:rsid w:val="00D56823"/>
    <w:rsid w:val="00D5722B"/>
    <w:rsid w:val="00D640E0"/>
    <w:rsid w:val="00D732CC"/>
    <w:rsid w:val="00DB32D8"/>
    <w:rsid w:val="00DC78EF"/>
    <w:rsid w:val="00E343C4"/>
    <w:rsid w:val="00E714D3"/>
    <w:rsid w:val="00E756AB"/>
    <w:rsid w:val="00E86972"/>
    <w:rsid w:val="00EA623A"/>
    <w:rsid w:val="00ED440A"/>
    <w:rsid w:val="00EF39D2"/>
    <w:rsid w:val="00F80DA1"/>
    <w:rsid w:val="00F824E1"/>
    <w:rsid w:val="00FB2C38"/>
    <w:rsid w:val="00FB5322"/>
    <w:rsid w:val="00FD60C1"/>
    <w:rsid w:val="00FD7140"/>
    <w:rsid w:val="00FD71B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F8246-3BD5-453D-9E2F-26060889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2CC"/>
  </w:style>
  <w:style w:type="paragraph" w:styleId="a7">
    <w:name w:val="footer"/>
    <w:basedOn w:val="a"/>
    <w:link w:val="a8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2CC"/>
  </w:style>
  <w:style w:type="table" w:styleId="a9">
    <w:name w:val="Table Grid"/>
    <w:basedOn w:val="a1"/>
    <w:uiPriority w:val="59"/>
    <w:rsid w:val="00D73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C9D80-BE4D-4699-BDE0-001BE9D5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3</cp:revision>
  <cp:lastPrinted>2025-07-22T07:26:00Z</cp:lastPrinted>
  <dcterms:created xsi:type="dcterms:W3CDTF">2025-11-06T07:36:00Z</dcterms:created>
  <dcterms:modified xsi:type="dcterms:W3CDTF">2025-11-06T07:37:00Z</dcterms:modified>
</cp:coreProperties>
</file>