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9C" w:rsidRDefault="00321649" w:rsidP="00A3359C">
      <w:pPr>
        <w:pStyle w:val="a3"/>
        <w:contextualSpacing/>
        <w:jc w:val="center"/>
        <w:rPr>
          <w:b/>
          <w:bCs/>
          <w:color w:val="000000" w:themeColor="text1"/>
        </w:rPr>
      </w:pPr>
      <w:r w:rsidRPr="00321649">
        <w:rPr>
          <w:b/>
          <w:bCs/>
          <w:color w:val="000000" w:themeColor="text1"/>
        </w:rPr>
        <w:t>Реквизиты для уплаты</w:t>
      </w:r>
      <w:r w:rsidR="006F6811">
        <w:rPr>
          <w:b/>
          <w:bCs/>
          <w:color w:val="000000" w:themeColor="text1"/>
        </w:rPr>
        <w:t xml:space="preserve"> (перечисления) в бюджетную систему Российской Федерации </w:t>
      </w:r>
    </w:p>
    <w:p w:rsidR="00045104" w:rsidRDefault="006F6811" w:rsidP="00A3359C">
      <w:pPr>
        <w:pStyle w:val="a3"/>
        <w:contextualSpacing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в 202</w:t>
      </w:r>
      <w:r w:rsidR="00373F1D">
        <w:rPr>
          <w:b/>
          <w:bCs/>
          <w:color w:val="000000" w:themeColor="text1"/>
        </w:rPr>
        <w:t>6 году государственной пошлины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283"/>
        <w:gridCol w:w="4536"/>
      </w:tblGrid>
      <w:tr w:rsidR="000759F2" w:rsidTr="00423F22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Наименование получателя платежа (реквизит 16)</w:t>
            </w:r>
            <w:r w:rsidRPr="004C309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b/>
                <w:sz w:val="26"/>
                <w:szCs w:val="26"/>
              </w:rPr>
              <w:t>Казначейство России (ФНС России)</w:t>
            </w:r>
          </w:p>
        </w:tc>
      </w:tr>
      <w:tr w:rsidR="000759F2" w:rsidTr="00423F22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color w:val="000000"/>
                <w:sz w:val="26"/>
                <w:szCs w:val="26"/>
              </w:rPr>
              <w:t>ИНН получателя платежа (реквизит 61)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b/>
                <w:sz w:val="26"/>
                <w:szCs w:val="26"/>
              </w:rPr>
              <w:t>7727406020</w:t>
            </w:r>
          </w:p>
        </w:tc>
      </w:tr>
      <w:tr w:rsidR="000759F2" w:rsidTr="00423F22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color w:val="000000"/>
                <w:sz w:val="26"/>
                <w:szCs w:val="26"/>
              </w:rPr>
              <w:t>КПП получателя платежа (реквизит 103)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b/>
                <w:sz w:val="26"/>
                <w:szCs w:val="26"/>
              </w:rPr>
              <w:t>770701001</w:t>
            </w:r>
          </w:p>
        </w:tc>
      </w:tr>
      <w:tr w:rsidR="00423F22" w:rsidTr="00423F22"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23F22" w:rsidRPr="004C3098" w:rsidRDefault="00423F22" w:rsidP="00423F22">
            <w:pPr>
              <w:pStyle w:val="a3"/>
              <w:spacing w:before="0" w:beforeAutospacing="0" w:after="0" w:afterAutospacing="0"/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0759F2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Банк получателя (реквизит13):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ОКЦ № 7 ГУ Банка России по ЦФО//УФК по </w:t>
            </w:r>
            <w:proofErr w:type="gramStart"/>
            <w:r w:rsidRPr="004C3098">
              <w:rPr>
                <w:rFonts w:ascii="Times New Roman" w:hAnsi="Times New Roman" w:cs="Times New Roman"/>
                <w:b/>
                <w:sz w:val="26"/>
                <w:szCs w:val="26"/>
              </w:rPr>
              <w:t>Тульской</w:t>
            </w:r>
            <w:proofErr w:type="gramEnd"/>
            <w:r w:rsidRPr="004C309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области, г. Тула</w:t>
            </w:r>
            <w:r w:rsidRPr="004C3098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</w:p>
        </w:tc>
      </w:tr>
      <w:tr w:rsidR="000759F2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БИК банка получателя (реквизит14):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contextualSpacing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C3098">
              <w:rPr>
                <w:rFonts w:ascii="Times New Roman" w:hAnsi="Times New Roman"/>
                <w:b/>
                <w:sz w:val="26"/>
                <w:szCs w:val="26"/>
              </w:rPr>
              <w:t>017003983</w:t>
            </w:r>
            <w:bookmarkStart w:id="0" w:name="_GoBack"/>
            <w:bookmarkEnd w:id="0"/>
          </w:p>
        </w:tc>
      </w:tr>
      <w:tr w:rsidR="000759F2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Банковский счет получателя (реквизит 15):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23F22" w:rsidRDefault="000759F2" w:rsidP="00423F22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C3098">
              <w:rPr>
                <w:rFonts w:ascii="Times New Roman" w:hAnsi="Times New Roman" w:cs="Times New Roman"/>
                <w:b/>
                <w:sz w:val="26"/>
                <w:szCs w:val="26"/>
              </w:rPr>
              <w:t>40102810445370000059</w:t>
            </w:r>
          </w:p>
        </w:tc>
      </w:tr>
      <w:tr w:rsidR="000759F2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Казначейский счет получателя (реквизит17):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4C3098">
              <w:rPr>
                <w:rFonts w:ascii="Times New Roman" w:hAnsi="Times New Roman"/>
                <w:b/>
                <w:sz w:val="26"/>
                <w:szCs w:val="26"/>
              </w:rPr>
              <w:t>03100643000000018500</w:t>
            </w:r>
          </w:p>
        </w:tc>
      </w:tr>
      <w:tr w:rsidR="00373F1D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1D" w:rsidRPr="004C3098" w:rsidRDefault="00373F1D" w:rsidP="000759F2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1D" w:rsidRPr="004C3098" w:rsidRDefault="00373F1D" w:rsidP="00423F22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759F2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9F2" w:rsidRPr="004C3098" w:rsidRDefault="000759F2" w:rsidP="000759F2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Код бюджетной классификации (КБК) </w:t>
            </w:r>
          </w:p>
          <w:p w:rsidR="000759F2" w:rsidRPr="00373F1D" w:rsidRDefault="00373F1D" w:rsidP="000759F2">
            <w:pPr>
              <w:contextualSpacing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(реквизит 104): 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Государственная пошлина, уплачиваемая при обращении в суд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9F2" w:rsidRPr="004C3098" w:rsidRDefault="000759F2" w:rsidP="00423F22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4C3098">
              <w:rPr>
                <w:rFonts w:ascii="Times New Roman" w:hAnsi="Times New Roman"/>
                <w:b/>
                <w:sz w:val="26"/>
                <w:szCs w:val="26"/>
              </w:rPr>
              <w:t>18210803010011</w:t>
            </w:r>
            <w:r w:rsidRPr="00373F1D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05</w:t>
            </w:r>
            <w:r w:rsidRPr="004C3098">
              <w:rPr>
                <w:rFonts w:ascii="Times New Roman" w:hAnsi="Times New Roman"/>
                <w:b/>
                <w:sz w:val="26"/>
                <w:szCs w:val="26"/>
              </w:rPr>
              <w:t>0110</w:t>
            </w:r>
          </w:p>
        </w:tc>
      </w:tr>
      <w:tr w:rsidR="00373F1D" w:rsidTr="00423F22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F1D" w:rsidRPr="004C3098" w:rsidRDefault="00373F1D" w:rsidP="00373F1D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Код бюджетной классификации (КБК) </w:t>
            </w:r>
          </w:p>
          <w:p w:rsidR="00373F1D" w:rsidRPr="004C3098" w:rsidRDefault="00373F1D" w:rsidP="00373F1D">
            <w:pPr>
              <w:contextualSpacing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(реквизит 104): 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Государст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венная пошлина, уплачиваемая на основании судебных актов по результатам рассмотрения дел по сущ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ству</w:t>
            </w:r>
            <w:r w:rsidRPr="004C3098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                        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F1D" w:rsidRPr="004C3098" w:rsidRDefault="00373F1D" w:rsidP="00423F22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18210803010011</w:t>
            </w:r>
            <w:r w:rsidRPr="00373F1D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06</w:t>
            </w:r>
            <w:r w:rsidRPr="004C3098">
              <w:rPr>
                <w:rFonts w:ascii="Times New Roman" w:hAnsi="Times New Roman"/>
                <w:b/>
                <w:sz w:val="26"/>
                <w:szCs w:val="26"/>
              </w:rPr>
              <w:t>0110</w:t>
            </w:r>
          </w:p>
        </w:tc>
      </w:tr>
      <w:tr w:rsidR="000759F2" w:rsidTr="00423F22">
        <w:tc>
          <w:tcPr>
            <w:tcW w:w="5637" w:type="dxa"/>
            <w:tcBorders>
              <w:top w:val="single" w:sz="4" w:space="0" w:color="auto"/>
            </w:tcBorders>
          </w:tcPr>
          <w:p w:rsidR="000759F2" w:rsidRPr="00781FC8" w:rsidRDefault="000759F2" w:rsidP="000759F2">
            <w:pPr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30"/>
                <w:szCs w:val="30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:rsidR="000759F2" w:rsidRDefault="000759F2" w:rsidP="000759F2">
            <w:pPr>
              <w:contextualSpacing/>
              <w:jc w:val="both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  <w:tr w:rsidR="004C3098" w:rsidTr="000D3081">
        <w:tc>
          <w:tcPr>
            <w:tcW w:w="10456" w:type="dxa"/>
            <w:gridSpan w:val="3"/>
          </w:tcPr>
          <w:p w:rsidR="004C3098" w:rsidRDefault="004C3098" w:rsidP="004C3098">
            <w:pPr>
              <w:contextualSpacing/>
              <w:jc w:val="both"/>
              <w:rPr>
                <w:rFonts w:ascii="Times New Roman" w:hAnsi="Times New Roman"/>
                <w:b/>
                <w:sz w:val="30"/>
                <w:szCs w:val="30"/>
              </w:rPr>
            </w:pPr>
            <w:r w:rsidRPr="00284022">
              <w:rPr>
                <w:rFonts w:ascii="Times New Roman" w:hAnsi="Times New Roman"/>
                <w:b/>
                <w:sz w:val="30"/>
                <w:szCs w:val="30"/>
              </w:rPr>
              <w:t>*код ОКТМО указывается по месту нахождения суда</w:t>
            </w:r>
          </w:p>
        </w:tc>
      </w:tr>
    </w:tbl>
    <w:p w:rsidR="000759F2" w:rsidRDefault="000759F2" w:rsidP="000759F2">
      <w:pPr>
        <w:pStyle w:val="a3"/>
        <w:spacing w:before="0" w:beforeAutospacing="0" w:after="0" w:afterAutospacing="0"/>
        <w:contextualSpacing/>
        <w:rPr>
          <w:b/>
          <w:bCs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68"/>
        <w:gridCol w:w="5045"/>
        <w:gridCol w:w="1903"/>
      </w:tblGrid>
      <w:tr w:rsidR="00423F22" w:rsidTr="00423F22">
        <w:tc>
          <w:tcPr>
            <w:tcW w:w="3568" w:type="dxa"/>
          </w:tcPr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23F22">
              <w:rPr>
                <w:b/>
                <w:bCs/>
                <w:color w:val="000000" w:themeColor="text1"/>
                <w:sz w:val="26"/>
                <w:szCs w:val="26"/>
              </w:rPr>
              <w:t>Наименование суда</w:t>
            </w:r>
          </w:p>
        </w:tc>
        <w:tc>
          <w:tcPr>
            <w:tcW w:w="5045" w:type="dxa"/>
          </w:tcPr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iCs/>
                <w:sz w:val="26"/>
                <w:szCs w:val="26"/>
              </w:rPr>
            </w:pPr>
            <w:r w:rsidRPr="00423F22">
              <w:rPr>
                <w:b/>
                <w:iCs/>
                <w:sz w:val="26"/>
                <w:szCs w:val="26"/>
              </w:rPr>
              <w:t>Расположение</w:t>
            </w:r>
          </w:p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23F22">
              <w:rPr>
                <w:b/>
                <w:iCs/>
                <w:sz w:val="26"/>
                <w:szCs w:val="26"/>
              </w:rPr>
              <w:t xml:space="preserve"> (адрес</w:t>
            </w:r>
            <w:proofErr w:type="gramStart"/>
            <w:r w:rsidRPr="00423F22">
              <w:rPr>
                <w:b/>
                <w:iCs/>
                <w:sz w:val="26"/>
                <w:szCs w:val="26"/>
              </w:rPr>
              <w:t>)з</w:t>
            </w:r>
            <w:proofErr w:type="gramEnd"/>
            <w:r w:rsidRPr="00423F22">
              <w:rPr>
                <w:b/>
                <w:iCs/>
                <w:sz w:val="26"/>
                <w:szCs w:val="26"/>
              </w:rPr>
              <w:t>дания суда</w:t>
            </w:r>
          </w:p>
        </w:tc>
        <w:tc>
          <w:tcPr>
            <w:tcW w:w="1903" w:type="dxa"/>
          </w:tcPr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423F22">
              <w:rPr>
                <w:b/>
                <w:sz w:val="26"/>
                <w:szCs w:val="26"/>
              </w:rPr>
              <w:t>Код ОКТМО</w:t>
            </w:r>
          </w:p>
        </w:tc>
      </w:tr>
      <w:tr w:rsidR="00423F22" w:rsidTr="00423F22">
        <w:tc>
          <w:tcPr>
            <w:tcW w:w="3568" w:type="dxa"/>
            <w:vAlign w:val="center"/>
          </w:tcPr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rPr>
                <w:bCs/>
                <w:color w:val="000000" w:themeColor="text1"/>
                <w:sz w:val="26"/>
                <w:szCs w:val="26"/>
              </w:rPr>
            </w:pPr>
            <w:r w:rsidRPr="00423F22">
              <w:rPr>
                <w:bCs/>
                <w:color w:val="000000" w:themeColor="text1"/>
                <w:sz w:val="26"/>
                <w:szCs w:val="26"/>
              </w:rPr>
              <w:t xml:space="preserve">Палехский районный суд </w:t>
            </w:r>
          </w:p>
        </w:tc>
        <w:tc>
          <w:tcPr>
            <w:tcW w:w="5045" w:type="dxa"/>
            <w:vAlign w:val="center"/>
          </w:tcPr>
          <w:p w:rsidR="00423F22" w:rsidRDefault="00423F22" w:rsidP="00423F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155620, Ивановская область, п. Палех, </w:t>
            </w:r>
          </w:p>
          <w:p w:rsidR="00423F22" w:rsidRPr="00423F22" w:rsidRDefault="00423F22" w:rsidP="00423F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ул. Горького, 4</w:t>
            </w:r>
          </w:p>
        </w:tc>
        <w:tc>
          <w:tcPr>
            <w:tcW w:w="1903" w:type="dxa"/>
            <w:vAlign w:val="center"/>
          </w:tcPr>
          <w:p w:rsidR="00423F22" w:rsidRPr="00423F22" w:rsidRDefault="00423F22" w:rsidP="00423F22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3F22">
              <w:rPr>
                <w:rFonts w:ascii="Times New Roman" w:hAnsi="Times New Roman"/>
                <w:b/>
                <w:sz w:val="26"/>
                <w:szCs w:val="26"/>
              </w:rPr>
              <w:t>24517000</w:t>
            </w:r>
          </w:p>
        </w:tc>
      </w:tr>
      <w:tr w:rsidR="00423F22" w:rsidTr="00423F22">
        <w:tc>
          <w:tcPr>
            <w:tcW w:w="3568" w:type="dxa"/>
            <w:vAlign w:val="center"/>
          </w:tcPr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rPr>
                <w:bCs/>
                <w:color w:val="000000" w:themeColor="text1"/>
                <w:sz w:val="26"/>
                <w:szCs w:val="26"/>
              </w:rPr>
            </w:pPr>
            <w:r w:rsidRPr="00423F22">
              <w:rPr>
                <w:bCs/>
                <w:color w:val="000000" w:themeColor="text1"/>
                <w:sz w:val="26"/>
                <w:szCs w:val="26"/>
              </w:rPr>
              <w:t>Постоянное судебное прису</w:t>
            </w:r>
            <w:r w:rsidRPr="00423F22">
              <w:rPr>
                <w:bCs/>
                <w:color w:val="000000" w:themeColor="text1"/>
                <w:sz w:val="26"/>
                <w:szCs w:val="26"/>
              </w:rPr>
              <w:t>т</w:t>
            </w:r>
            <w:r w:rsidRPr="00423F22">
              <w:rPr>
                <w:bCs/>
                <w:color w:val="000000" w:themeColor="text1"/>
                <w:sz w:val="26"/>
                <w:szCs w:val="26"/>
              </w:rPr>
              <w:t xml:space="preserve">ствие Палехского районного суда в п. </w:t>
            </w:r>
            <w:proofErr w:type="spellStart"/>
            <w:r w:rsidRPr="00423F22">
              <w:rPr>
                <w:bCs/>
                <w:color w:val="000000" w:themeColor="text1"/>
                <w:sz w:val="26"/>
                <w:szCs w:val="26"/>
              </w:rPr>
              <w:t>Лух</w:t>
            </w:r>
            <w:proofErr w:type="spellEnd"/>
          </w:p>
        </w:tc>
        <w:tc>
          <w:tcPr>
            <w:tcW w:w="5045" w:type="dxa"/>
            <w:vAlign w:val="center"/>
          </w:tcPr>
          <w:p w:rsidR="00423F22" w:rsidRDefault="00423F22" w:rsidP="00423F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155270, Ивановская область, п. </w:t>
            </w:r>
            <w:proofErr w:type="spellStart"/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Лух</w:t>
            </w:r>
            <w:proofErr w:type="spellEnd"/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</w:t>
            </w:r>
          </w:p>
          <w:p w:rsidR="00423F22" w:rsidRPr="00423F22" w:rsidRDefault="00423F22" w:rsidP="00423F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ул. Первомайская, 22</w:t>
            </w:r>
          </w:p>
        </w:tc>
        <w:tc>
          <w:tcPr>
            <w:tcW w:w="1903" w:type="dxa"/>
            <w:vAlign w:val="center"/>
          </w:tcPr>
          <w:p w:rsidR="00423F22" w:rsidRPr="00423F22" w:rsidRDefault="00423F22" w:rsidP="00423F22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3F22">
              <w:rPr>
                <w:rFonts w:ascii="Times New Roman" w:hAnsi="Times New Roman"/>
                <w:b/>
                <w:sz w:val="26"/>
                <w:szCs w:val="26"/>
              </w:rPr>
              <w:t>24615151</w:t>
            </w:r>
          </w:p>
        </w:tc>
      </w:tr>
      <w:tr w:rsidR="00423F22" w:rsidTr="00423F22">
        <w:tc>
          <w:tcPr>
            <w:tcW w:w="3568" w:type="dxa"/>
            <w:vAlign w:val="center"/>
          </w:tcPr>
          <w:p w:rsidR="00423F22" w:rsidRPr="00423F22" w:rsidRDefault="00423F22" w:rsidP="00423F22">
            <w:pPr>
              <w:pStyle w:val="a3"/>
              <w:spacing w:before="0" w:beforeAutospacing="0" w:after="0" w:afterAutospacing="0"/>
              <w:contextualSpacing/>
              <w:rPr>
                <w:bCs/>
                <w:color w:val="000000" w:themeColor="text1"/>
                <w:sz w:val="26"/>
                <w:szCs w:val="26"/>
              </w:rPr>
            </w:pPr>
            <w:r w:rsidRPr="00423F22">
              <w:rPr>
                <w:bCs/>
                <w:color w:val="000000" w:themeColor="text1"/>
                <w:sz w:val="26"/>
                <w:szCs w:val="26"/>
              </w:rPr>
              <w:t>Постоянное судебное прису</w:t>
            </w:r>
            <w:r w:rsidRPr="00423F22">
              <w:rPr>
                <w:bCs/>
                <w:color w:val="000000" w:themeColor="text1"/>
                <w:sz w:val="26"/>
                <w:szCs w:val="26"/>
              </w:rPr>
              <w:t>т</w:t>
            </w:r>
            <w:r w:rsidRPr="00423F22">
              <w:rPr>
                <w:bCs/>
                <w:color w:val="000000" w:themeColor="text1"/>
                <w:sz w:val="26"/>
                <w:szCs w:val="26"/>
              </w:rPr>
              <w:t>ствие Палехского районного суда в г. Южа</w:t>
            </w:r>
          </w:p>
        </w:tc>
        <w:tc>
          <w:tcPr>
            <w:tcW w:w="5045" w:type="dxa"/>
            <w:vAlign w:val="center"/>
          </w:tcPr>
          <w:p w:rsidR="00423F22" w:rsidRDefault="00423F22" w:rsidP="00423F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155630, Ивановская область, г. Южа, </w:t>
            </w:r>
          </w:p>
          <w:p w:rsidR="00423F22" w:rsidRPr="00423F22" w:rsidRDefault="00423F22" w:rsidP="00423F22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423F22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ул. Советская, 25</w:t>
            </w:r>
          </w:p>
        </w:tc>
        <w:tc>
          <w:tcPr>
            <w:tcW w:w="1903" w:type="dxa"/>
            <w:vAlign w:val="center"/>
          </w:tcPr>
          <w:p w:rsidR="00423F22" w:rsidRPr="00423F22" w:rsidRDefault="00423F22" w:rsidP="00423F22">
            <w:pPr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23F22">
              <w:rPr>
                <w:rFonts w:ascii="Times New Roman" w:hAnsi="Times New Roman"/>
                <w:b/>
                <w:sz w:val="26"/>
                <w:szCs w:val="26"/>
              </w:rPr>
              <w:t>24635101</w:t>
            </w:r>
          </w:p>
        </w:tc>
      </w:tr>
    </w:tbl>
    <w:p w:rsidR="00423F22" w:rsidRDefault="00423F22" w:rsidP="000759F2">
      <w:pPr>
        <w:pStyle w:val="a3"/>
        <w:spacing w:before="0" w:beforeAutospacing="0" w:after="0" w:afterAutospacing="0"/>
        <w:contextualSpacing/>
        <w:rPr>
          <w:b/>
          <w:bCs/>
          <w:color w:val="000000" w:themeColor="text1"/>
        </w:rPr>
      </w:pPr>
    </w:p>
    <w:p w:rsidR="000759F2" w:rsidRDefault="000759F2" w:rsidP="000759F2">
      <w:pPr>
        <w:pStyle w:val="a3"/>
        <w:spacing w:before="0" w:beforeAutospacing="0" w:after="0" w:afterAutospacing="0"/>
        <w:contextualSpacing/>
        <w:jc w:val="center"/>
        <w:rPr>
          <w:b/>
          <w:bCs/>
          <w:color w:val="000000" w:themeColor="text1"/>
        </w:rPr>
      </w:pPr>
    </w:p>
    <w:p w:rsidR="000759F2" w:rsidRDefault="000759F2" w:rsidP="000759F2">
      <w:pPr>
        <w:tabs>
          <w:tab w:val="left" w:pos="210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59F2" w:rsidRDefault="000759F2" w:rsidP="000759F2">
      <w:pPr>
        <w:tabs>
          <w:tab w:val="left" w:pos="21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59F2" w:rsidRDefault="000759F2" w:rsidP="000759F2">
      <w:pPr>
        <w:spacing w:after="0" w:line="240" w:lineRule="auto"/>
        <w:contextualSpacing/>
        <w:jc w:val="both"/>
        <w:rPr>
          <w:rFonts w:ascii="Times New Roman" w:hAnsi="Times New Roman"/>
          <w:b/>
          <w:sz w:val="30"/>
          <w:szCs w:val="30"/>
        </w:rPr>
      </w:pPr>
    </w:p>
    <w:p w:rsidR="000759F2" w:rsidRPr="00321649" w:rsidRDefault="000759F2" w:rsidP="000759F2">
      <w:pPr>
        <w:pStyle w:val="a3"/>
        <w:spacing w:before="0" w:beforeAutospacing="0" w:after="0" w:afterAutospacing="0"/>
        <w:contextualSpacing/>
        <w:jc w:val="center"/>
        <w:rPr>
          <w:color w:val="000000" w:themeColor="text1"/>
        </w:rPr>
      </w:pPr>
    </w:p>
    <w:sectPr w:rsidR="000759F2" w:rsidRPr="00321649" w:rsidSect="000759F2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33431"/>
    <w:multiLevelType w:val="hybridMultilevel"/>
    <w:tmpl w:val="42308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49"/>
    <w:rsid w:val="00045104"/>
    <w:rsid w:val="000759F2"/>
    <w:rsid w:val="000E70B1"/>
    <w:rsid w:val="00321649"/>
    <w:rsid w:val="00373F1D"/>
    <w:rsid w:val="00423F22"/>
    <w:rsid w:val="004C3098"/>
    <w:rsid w:val="006C6B46"/>
    <w:rsid w:val="006F6811"/>
    <w:rsid w:val="00A3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1649"/>
    <w:rPr>
      <w:color w:val="0000FF"/>
      <w:u w:val="single"/>
    </w:rPr>
  </w:style>
  <w:style w:type="table" w:styleId="a5">
    <w:name w:val="Table Grid"/>
    <w:basedOn w:val="a1"/>
    <w:uiPriority w:val="59"/>
    <w:rsid w:val="0007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30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1649"/>
    <w:rPr>
      <w:color w:val="0000FF"/>
      <w:u w:val="single"/>
    </w:rPr>
  </w:style>
  <w:style w:type="table" w:styleId="a5">
    <w:name w:val="Table Grid"/>
    <w:basedOn w:val="a1"/>
    <w:uiPriority w:val="59"/>
    <w:rsid w:val="0007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C30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7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5</cp:revision>
  <cp:lastPrinted>2023-05-25T11:02:00Z</cp:lastPrinted>
  <dcterms:created xsi:type="dcterms:W3CDTF">2026-03-12T06:11:00Z</dcterms:created>
  <dcterms:modified xsi:type="dcterms:W3CDTF">2026-08-11T09:04:00Z</dcterms:modified>
</cp:coreProperties>
</file>