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9" w:rsidRPr="00321649" w:rsidRDefault="00321649" w:rsidP="00321649">
      <w:pPr>
        <w:pStyle w:val="a3"/>
        <w:jc w:val="center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>Реквизиты для уплаты государственной пошлины по делам, рассматриваемым Палехским районным судом Ивановской области с 01 января 2023 г.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>1) Палехский районный суд Ивановской области расположенный в п. Палех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 xml:space="preserve">Банк получателя: </w:t>
      </w:r>
      <w:r w:rsidRPr="00321649">
        <w:rPr>
          <w:b/>
          <w:bCs/>
          <w:i/>
          <w:iCs/>
          <w:color w:val="000000" w:themeColor="text1"/>
          <w:u w:val="single"/>
        </w:rPr>
        <w:t>Отделение Тула Банка России//УФК по Тульской области, г</w:t>
      </w:r>
      <w:proofErr w:type="gramStart"/>
      <w:r w:rsidRPr="00321649">
        <w:rPr>
          <w:b/>
          <w:bCs/>
          <w:i/>
          <w:iCs/>
          <w:color w:val="000000" w:themeColor="text1"/>
          <w:u w:val="single"/>
        </w:rPr>
        <w:t>.Т</w:t>
      </w:r>
      <w:proofErr w:type="gramEnd"/>
      <w:r w:rsidRPr="00321649">
        <w:rPr>
          <w:b/>
          <w:bCs/>
          <w:i/>
          <w:iCs/>
          <w:color w:val="000000" w:themeColor="text1"/>
          <w:u w:val="single"/>
        </w:rPr>
        <w:t>ула</w:t>
      </w:r>
      <w:r w:rsidRPr="00321649">
        <w:rPr>
          <w:b/>
          <w:bCs/>
          <w:color w:val="000000" w:themeColor="text1"/>
        </w:rPr>
        <w:br/>
        <w:t xml:space="preserve">БИК: </w:t>
      </w:r>
      <w:r w:rsidRPr="00321649">
        <w:rPr>
          <w:b/>
          <w:bCs/>
          <w:i/>
          <w:iCs/>
          <w:color w:val="000000" w:themeColor="text1"/>
          <w:u w:val="single"/>
        </w:rPr>
        <w:t>017003983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40102810445370000059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Получатель: </w:t>
      </w:r>
      <w:r w:rsidRPr="00321649">
        <w:rPr>
          <w:b/>
          <w:bCs/>
          <w:i/>
          <w:iCs/>
          <w:color w:val="000000" w:themeColor="text1"/>
          <w:u w:val="single"/>
        </w:rPr>
        <w:t>Казначейство России (ФНС России)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03100643000000018500</w:t>
      </w:r>
      <w:r w:rsidRPr="00321649">
        <w:rPr>
          <w:b/>
          <w:bCs/>
          <w:color w:val="000000" w:themeColor="text1"/>
        </w:rPr>
        <w:br/>
        <w:t xml:space="preserve">ИНН: </w:t>
      </w:r>
      <w:r w:rsidRPr="00321649">
        <w:rPr>
          <w:b/>
          <w:bCs/>
          <w:i/>
          <w:iCs/>
          <w:color w:val="000000" w:themeColor="text1"/>
          <w:u w:val="single"/>
        </w:rPr>
        <w:t>7727406020</w:t>
      </w:r>
      <w:r w:rsidRPr="00321649">
        <w:rPr>
          <w:b/>
          <w:bCs/>
          <w:color w:val="000000" w:themeColor="text1"/>
        </w:rPr>
        <w:br/>
        <w:t xml:space="preserve">КПП: </w:t>
      </w:r>
      <w:r w:rsidRPr="00321649">
        <w:rPr>
          <w:b/>
          <w:bCs/>
          <w:i/>
          <w:iCs/>
          <w:color w:val="000000" w:themeColor="text1"/>
          <w:u w:val="single"/>
        </w:rPr>
        <w:t>770801001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КБК: </w:t>
      </w:r>
      <w:r w:rsidRPr="00321649">
        <w:rPr>
          <w:b/>
          <w:bCs/>
          <w:i/>
          <w:iCs/>
          <w:color w:val="000000" w:themeColor="text1"/>
          <w:u w:val="single"/>
        </w:rPr>
        <w:t>18210803010011050110</w:t>
      </w:r>
      <w:r w:rsidRPr="00321649">
        <w:rPr>
          <w:b/>
          <w:bCs/>
          <w:color w:val="000000" w:themeColor="text1"/>
        </w:rPr>
        <w:br/>
        <w:t xml:space="preserve">ОКТМО: </w:t>
      </w:r>
      <w:r w:rsidRPr="00321649">
        <w:rPr>
          <w:b/>
          <w:bCs/>
          <w:i/>
          <w:iCs/>
          <w:color w:val="000000" w:themeColor="text1"/>
          <w:u w:val="single"/>
        </w:rPr>
        <w:t>24617151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>2) Постоянное судебное присутствие в г</w:t>
      </w:r>
      <w:proofErr w:type="gramStart"/>
      <w:r w:rsidRPr="00321649">
        <w:rPr>
          <w:b/>
          <w:bCs/>
          <w:color w:val="000000" w:themeColor="text1"/>
        </w:rPr>
        <w:t>.Ю</w:t>
      </w:r>
      <w:proofErr w:type="gramEnd"/>
      <w:r w:rsidRPr="00321649">
        <w:rPr>
          <w:b/>
          <w:bCs/>
          <w:color w:val="000000" w:themeColor="text1"/>
        </w:rPr>
        <w:t xml:space="preserve">жа </w:t>
      </w:r>
      <w:proofErr w:type="spellStart"/>
      <w:r w:rsidRPr="00321649">
        <w:rPr>
          <w:b/>
          <w:bCs/>
          <w:color w:val="000000" w:themeColor="text1"/>
        </w:rPr>
        <w:t>Южского</w:t>
      </w:r>
      <w:proofErr w:type="spellEnd"/>
      <w:r w:rsidRPr="00321649">
        <w:rPr>
          <w:b/>
          <w:bCs/>
          <w:color w:val="000000" w:themeColor="text1"/>
        </w:rPr>
        <w:t xml:space="preserve"> района Ивановской области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 xml:space="preserve">Банк получателя: </w:t>
      </w:r>
      <w:r w:rsidRPr="00321649">
        <w:rPr>
          <w:b/>
          <w:bCs/>
          <w:i/>
          <w:iCs/>
          <w:color w:val="000000" w:themeColor="text1"/>
          <w:u w:val="single"/>
        </w:rPr>
        <w:t>Отделение Тула Банка России//УФК по Тульской области, г</w:t>
      </w:r>
      <w:proofErr w:type="gramStart"/>
      <w:r w:rsidRPr="00321649">
        <w:rPr>
          <w:b/>
          <w:bCs/>
          <w:i/>
          <w:iCs/>
          <w:color w:val="000000" w:themeColor="text1"/>
          <w:u w:val="single"/>
        </w:rPr>
        <w:t>.Т</w:t>
      </w:r>
      <w:proofErr w:type="gramEnd"/>
      <w:r w:rsidRPr="00321649">
        <w:rPr>
          <w:b/>
          <w:bCs/>
          <w:i/>
          <w:iCs/>
          <w:color w:val="000000" w:themeColor="text1"/>
          <w:u w:val="single"/>
        </w:rPr>
        <w:t>ула</w:t>
      </w:r>
      <w:r w:rsidRPr="00321649">
        <w:rPr>
          <w:b/>
          <w:bCs/>
          <w:color w:val="000000" w:themeColor="text1"/>
        </w:rPr>
        <w:br/>
        <w:t xml:space="preserve">БИК: </w:t>
      </w:r>
      <w:r w:rsidRPr="00321649">
        <w:rPr>
          <w:b/>
          <w:bCs/>
          <w:i/>
          <w:iCs/>
          <w:color w:val="000000" w:themeColor="text1"/>
          <w:u w:val="single"/>
        </w:rPr>
        <w:t>017003983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40102810445370000059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Получатель: </w:t>
      </w:r>
      <w:r w:rsidRPr="00321649">
        <w:rPr>
          <w:b/>
          <w:bCs/>
          <w:i/>
          <w:iCs/>
          <w:color w:val="000000" w:themeColor="text1"/>
          <w:u w:val="single"/>
        </w:rPr>
        <w:t>Казначейство России (ФНС России)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03100643000000018500</w:t>
      </w:r>
      <w:r w:rsidRPr="00321649">
        <w:rPr>
          <w:b/>
          <w:bCs/>
          <w:color w:val="000000" w:themeColor="text1"/>
        </w:rPr>
        <w:br/>
        <w:t xml:space="preserve">ИНН: </w:t>
      </w:r>
      <w:r w:rsidRPr="00321649">
        <w:rPr>
          <w:b/>
          <w:bCs/>
          <w:i/>
          <w:iCs/>
          <w:color w:val="000000" w:themeColor="text1"/>
          <w:u w:val="single"/>
        </w:rPr>
        <w:t>7727406020</w:t>
      </w:r>
      <w:r w:rsidRPr="00321649">
        <w:rPr>
          <w:b/>
          <w:bCs/>
          <w:color w:val="000000" w:themeColor="text1"/>
        </w:rPr>
        <w:br/>
        <w:t xml:space="preserve">КПП: </w:t>
      </w:r>
      <w:r w:rsidRPr="00321649">
        <w:rPr>
          <w:b/>
          <w:bCs/>
          <w:i/>
          <w:iCs/>
          <w:color w:val="000000" w:themeColor="text1"/>
          <w:u w:val="single"/>
        </w:rPr>
        <w:t>770801001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КБК: </w:t>
      </w:r>
      <w:r w:rsidRPr="00321649">
        <w:rPr>
          <w:b/>
          <w:bCs/>
          <w:i/>
          <w:iCs/>
          <w:color w:val="000000" w:themeColor="text1"/>
          <w:u w:val="single"/>
        </w:rPr>
        <w:t>18210803010011050110</w:t>
      </w:r>
      <w:r w:rsidRPr="00321649">
        <w:rPr>
          <w:b/>
          <w:bCs/>
          <w:color w:val="000000" w:themeColor="text1"/>
        </w:rPr>
        <w:br/>
        <w:t xml:space="preserve">ОКТМО: </w:t>
      </w:r>
      <w:r w:rsidRPr="00321649">
        <w:rPr>
          <w:b/>
          <w:bCs/>
          <w:i/>
          <w:iCs/>
          <w:color w:val="000000" w:themeColor="text1"/>
          <w:u w:val="single"/>
        </w:rPr>
        <w:t>24635101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 xml:space="preserve">3) Постоянное судебное присутствие в п. </w:t>
      </w:r>
      <w:proofErr w:type="spellStart"/>
      <w:r w:rsidRPr="00321649">
        <w:rPr>
          <w:b/>
          <w:bCs/>
          <w:color w:val="000000" w:themeColor="text1"/>
        </w:rPr>
        <w:t>Лух</w:t>
      </w:r>
      <w:proofErr w:type="spellEnd"/>
      <w:r w:rsidRPr="00321649">
        <w:rPr>
          <w:b/>
          <w:bCs/>
          <w:color w:val="000000" w:themeColor="text1"/>
        </w:rPr>
        <w:t xml:space="preserve"> </w:t>
      </w:r>
      <w:proofErr w:type="spellStart"/>
      <w:r w:rsidRPr="00321649">
        <w:rPr>
          <w:b/>
          <w:bCs/>
          <w:color w:val="000000" w:themeColor="text1"/>
        </w:rPr>
        <w:t>Лухского</w:t>
      </w:r>
      <w:proofErr w:type="spellEnd"/>
      <w:r w:rsidRPr="00321649">
        <w:rPr>
          <w:b/>
          <w:bCs/>
          <w:color w:val="000000" w:themeColor="text1"/>
        </w:rPr>
        <w:t xml:space="preserve"> района Ивановской области</w:t>
      </w:r>
    </w:p>
    <w:p w:rsidR="00321649" w:rsidRPr="00321649" w:rsidRDefault="00321649" w:rsidP="00321649">
      <w:pPr>
        <w:pStyle w:val="a3"/>
        <w:rPr>
          <w:color w:val="000000" w:themeColor="text1"/>
        </w:rPr>
      </w:pPr>
      <w:r w:rsidRPr="00321649">
        <w:rPr>
          <w:b/>
          <w:bCs/>
          <w:color w:val="000000" w:themeColor="text1"/>
        </w:rPr>
        <w:t xml:space="preserve">Банк получателя: </w:t>
      </w:r>
      <w:r w:rsidRPr="00321649">
        <w:rPr>
          <w:b/>
          <w:bCs/>
          <w:i/>
          <w:iCs/>
          <w:color w:val="000000" w:themeColor="text1"/>
          <w:u w:val="single"/>
        </w:rPr>
        <w:t>Отделение Тула Банка России//УФК по Тульской области, г</w:t>
      </w:r>
      <w:proofErr w:type="gramStart"/>
      <w:r w:rsidRPr="00321649">
        <w:rPr>
          <w:b/>
          <w:bCs/>
          <w:i/>
          <w:iCs/>
          <w:color w:val="000000" w:themeColor="text1"/>
          <w:u w:val="single"/>
        </w:rPr>
        <w:t>.Т</w:t>
      </w:r>
      <w:proofErr w:type="gramEnd"/>
      <w:r w:rsidRPr="00321649">
        <w:rPr>
          <w:b/>
          <w:bCs/>
          <w:i/>
          <w:iCs/>
          <w:color w:val="000000" w:themeColor="text1"/>
          <w:u w:val="single"/>
        </w:rPr>
        <w:t>ула</w:t>
      </w:r>
      <w:r w:rsidRPr="00321649">
        <w:rPr>
          <w:b/>
          <w:bCs/>
          <w:color w:val="000000" w:themeColor="text1"/>
        </w:rPr>
        <w:br/>
        <w:t xml:space="preserve">БИК: </w:t>
      </w:r>
      <w:r w:rsidRPr="00321649">
        <w:rPr>
          <w:b/>
          <w:bCs/>
          <w:i/>
          <w:iCs/>
          <w:color w:val="000000" w:themeColor="text1"/>
          <w:u w:val="single"/>
        </w:rPr>
        <w:t>017003983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40102810445370000059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Получатель: </w:t>
      </w:r>
      <w:r w:rsidRPr="00321649">
        <w:rPr>
          <w:b/>
          <w:bCs/>
          <w:i/>
          <w:iCs/>
          <w:color w:val="000000" w:themeColor="text1"/>
          <w:u w:val="single"/>
        </w:rPr>
        <w:t>Казначейство России (ФНС России)</w:t>
      </w:r>
      <w:r w:rsidRPr="00321649">
        <w:rPr>
          <w:b/>
          <w:bCs/>
          <w:color w:val="000000" w:themeColor="text1"/>
        </w:rPr>
        <w:br/>
      </w:r>
      <w:proofErr w:type="spellStart"/>
      <w:r w:rsidRPr="00321649">
        <w:rPr>
          <w:b/>
          <w:bCs/>
          <w:color w:val="000000" w:themeColor="text1"/>
        </w:rPr>
        <w:t>Сч</w:t>
      </w:r>
      <w:proofErr w:type="spellEnd"/>
      <w:r w:rsidRPr="00321649">
        <w:rPr>
          <w:b/>
          <w:bCs/>
          <w:color w:val="000000" w:themeColor="text1"/>
        </w:rPr>
        <w:t xml:space="preserve"> №: </w:t>
      </w:r>
      <w:r w:rsidRPr="00321649">
        <w:rPr>
          <w:b/>
          <w:bCs/>
          <w:i/>
          <w:iCs/>
          <w:color w:val="000000" w:themeColor="text1"/>
          <w:u w:val="single"/>
        </w:rPr>
        <w:t>03100643000000018500</w:t>
      </w:r>
      <w:r w:rsidRPr="00321649">
        <w:rPr>
          <w:b/>
          <w:bCs/>
          <w:color w:val="000000" w:themeColor="text1"/>
        </w:rPr>
        <w:br/>
        <w:t xml:space="preserve">ИНН: </w:t>
      </w:r>
      <w:r w:rsidRPr="00321649">
        <w:rPr>
          <w:b/>
          <w:bCs/>
          <w:i/>
          <w:iCs/>
          <w:color w:val="000000" w:themeColor="text1"/>
          <w:u w:val="single"/>
        </w:rPr>
        <w:t>7727406020</w:t>
      </w:r>
      <w:r w:rsidRPr="00321649">
        <w:rPr>
          <w:b/>
          <w:bCs/>
          <w:color w:val="000000" w:themeColor="text1"/>
        </w:rPr>
        <w:br/>
        <w:t xml:space="preserve">КПП: </w:t>
      </w:r>
      <w:r w:rsidRPr="00321649">
        <w:rPr>
          <w:b/>
          <w:bCs/>
          <w:i/>
          <w:iCs/>
          <w:color w:val="000000" w:themeColor="text1"/>
          <w:u w:val="single"/>
        </w:rPr>
        <w:t>770801001</w:t>
      </w:r>
      <w:r w:rsidRPr="00321649">
        <w:rPr>
          <w:b/>
          <w:bCs/>
          <w:color w:val="000000" w:themeColor="text1"/>
        </w:rPr>
        <w:br/>
      </w:r>
      <w:r w:rsidRPr="00321649">
        <w:rPr>
          <w:b/>
          <w:bCs/>
          <w:color w:val="000000" w:themeColor="text1"/>
        </w:rPr>
        <w:br/>
        <w:t xml:space="preserve">КБК: </w:t>
      </w:r>
      <w:r w:rsidRPr="00321649">
        <w:rPr>
          <w:b/>
          <w:bCs/>
          <w:i/>
          <w:iCs/>
          <w:color w:val="000000" w:themeColor="text1"/>
          <w:u w:val="single"/>
        </w:rPr>
        <w:t>18210803010011050110</w:t>
      </w:r>
      <w:r w:rsidRPr="00321649">
        <w:rPr>
          <w:b/>
          <w:bCs/>
          <w:color w:val="000000" w:themeColor="text1"/>
        </w:rPr>
        <w:br/>
        <w:t xml:space="preserve">ОКТМО: </w:t>
      </w:r>
      <w:r w:rsidRPr="00321649">
        <w:rPr>
          <w:b/>
          <w:bCs/>
          <w:i/>
          <w:iCs/>
          <w:color w:val="000000" w:themeColor="text1"/>
          <w:u w:val="single"/>
        </w:rPr>
        <w:t>24615151</w:t>
      </w:r>
    </w:p>
    <w:p w:rsidR="00045104" w:rsidRPr="00321649" w:rsidRDefault="00045104">
      <w:pPr>
        <w:rPr>
          <w:color w:val="000000" w:themeColor="text1"/>
        </w:rPr>
      </w:pPr>
    </w:p>
    <w:sectPr w:rsidR="00045104" w:rsidRPr="00321649" w:rsidSect="0004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1649"/>
    <w:rsid w:val="00045104"/>
    <w:rsid w:val="003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cp:lastPrinted>2023-05-25T11:02:00Z</cp:lastPrinted>
  <dcterms:created xsi:type="dcterms:W3CDTF">2023-05-25T11:02:00Z</dcterms:created>
  <dcterms:modified xsi:type="dcterms:W3CDTF">2023-05-25T11:02:00Z</dcterms:modified>
</cp:coreProperties>
</file>