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DA" w:rsidRPr="00211C87" w:rsidRDefault="003241DA" w:rsidP="00211C87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3241DA" w:rsidRPr="00211C87" w:rsidRDefault="003241DA" w:rsidP="00211C87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председателя</w:t>
      </w:r>
    </w:p>
    <w:p w:rsidR="003241DA" w:rsidRPr="00211C87" w:rsidRDefault="003241DA" w:rsidP="00211C87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окружного военного суда </w:t>
      </w:r>
    </w:p>
    <w:p w:rsidR="003241DA" w:rsidRPr="00211C87" w:rsidRDefault="003241DA" w:rsidP="00211C87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B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21.02.2024 </w:t>
      </w:r>
      <w:r w:rsidR="00FE613D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B4B1E"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</w:p>
    <w:p w:rsidR="003241DA" w:rsidRPr="00211C87" w:rsidRDefault="003241DA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1DA" w:rsidRPr="00211C87" w:rsidRDefault="003241DA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1DA" w:rsidRPr="00211C87" w:rsidRDefault="003241DA" w:rsidP="00211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пребывания посетителей</w:t>
      </w:r>
    </w:p>
    <w:p w:rsidR="003241DA" w:rsidRPr="00211C87" w:rsidRDefault="003241DA" w:rsidP="00211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Южном окружном </w:t>
      </w:r>
      <w:proofErr w:type="gramStart"/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военном</w:t>
      </w:r>
      <w:proofErr w:type="gramEnd"/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</w:t>
      </w:r>
    </w:p>
    <w:p w:rsidR="003241DA" w:rsidRPr="00211C87" w:rsidRDefault="003241DA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1DA" w:rsidRDefault="003241DA" w:rsidP="00211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B62F3B" w:rsidRPr="00211C87" w:rsidRDefault="00B62F3B" w:rsidP="00211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3B" w:rsidRDefault="003241DA" w:rsidP="00145D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пребывания </w:t>
      </w:r>
      <w:r w:rsidR="00B62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находящихся в здании суда (далее - Правила)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Южного окружного военного суда</w:t>
      </w:r>
      <w:r w:rsidR="00B62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3241DA" w:rsidRPr="00211C87" w:rsidRDefault="00B62F3B" w:rsidP="00145D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3241DA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пребывания посетителей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DA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241DA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13D" w:rsidRPr="00211C87" w:rsidRDefault="003241DA" w:rsidP="0014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реализации конституционного права граждан на судебную защиту;</w:t>
      </w:r>
    </w:p>
    <w:p w:rsidR="00FE613D" w:rsidRPr="00211C87" w:rsidRDefault="00FE613D" w:rsidP="00145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установленного порядка деятельности суда;</w:t>
      </w:r>
    </w:p>
    <w:p w:rsidR="003241DA" w:rsidRPr="00211C87" w:rsidRDefault="003241DA" w:rsidP="00145D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</w:t>
      </w:r>
      <w:r w:rsidR="00FE613D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общественного порядка в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7116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FE613D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охрану;</w:t>
      </w:r>
    </w:p>
    <w:p w:rsidR="00FE613D" w:rsidRPr="00211C87" w:rsidRDefault="003241DA" w:rsidP="00145D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7051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прав граждан на охрану жизни и здоровья, в том числе 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судей, присяжных заседателей, работников аппарата суда, участников процесса и других граждан при посещении ими здани</w:t>
      </w:r>
      <w:r w:rsidR="00B62F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(служебных помещений) суда;</w:t>
      </w:r>
      <w:r w:rsidR="00FE613D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1DA" w:rsidRPr="00211C87" w:rsidRDefault="00FE613D" w:rsidP="00145D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эффективной деятельности суда;</w:t>
      </w:r>
    </w:p>
    <w:p w:rsidR="0032751D" w:rsidRPr="00211C87" w:rsidRDefault="00565776" w:rsidP="00145D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</w:t>
      </w:r>
      <w:r w:rsidR="00FE613D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гласности и открытости судопроизводства, реализаци</w:t>
      </w:r>
      <w:r w:rsidR="00B62F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доступ к информации о деятельности суда</w:t>
      </w:r>
      <w:r w:rsidR="003241DA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751D" w:rsidRPr="00211C87" w:rsidRDefault="0032751D" w:rsidP="00145D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уважительного отношения посетителей суда, судебных приставов, судей и работников аппарата окружного военного суда друг к другу;</w:t>
      </w:r>
    </w:p>
    <w:p w:rsidR="002C242F" w:rsidRDefault="00E04A4D" w:rsidP="00BB4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41DA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обеспечения надлежащего порядка в судебном </w:t>
      </w:r>
      <w:proofErr w:type="gramStart"/>
      <w:r w:rsidR="003241DA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proofErr w:type="gramEnd"/>
      <w:r w:rsidR="003241DA"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2F3B" w:rsidRPr="00211C87" w:rsidRDefault="00B62F3B" w:rsidP="00BB4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3D" w:rsidRDefault="001F20A0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Проход в здани</w:t>
      </w:r>
      <w:r w:rsidR="007116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осуществляется по следующим документам: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Российской Федерации;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удостоверение личности гражданина Российской Федерации (форма № 2);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дипломатический паспорт гражданина Российской Федерации;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служебный паспорт гражданина Российской Федерации;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личности военнослужащего Российской Федерации или военный билет;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личности моряка;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свидетельство о рождении (для граждан Российской Федерации до 14 лет);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служебное удостоверение;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адвоката;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E4E3D" w:rsidRP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  <w:proofErr w:type="gramEnd"/>
    </w:p>
    <w:p w:rsidR="004E4E3D" w:rsidRDefault="004E4E3D" w:rsidP="004E4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 в здание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</w:t>
      </w:r>
      <w:proofErr w:type="gram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настоящем пункте.</w:t>
      </w:r>
    </w:p>
    <w:p w:rsidR="002C242F" w:rsidRPr="00211C87" w:rsidRDefault="002C242F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42F" w:rsidRDefault="00B262D7" w:rsidP="004015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211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</w:t>
      </w:r>
      <w:r w:rsidR="00B6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допуска посетителей в здание суда</w:t>
      </w:r>
    </w:p>
    <w:p w:rsidR="00B62F3B" w:rsidRPr="00211C87" w:rsidRDefault="00B62F3B" w:rsidP="00401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653" w:rsidRPr="00211C87" w:rsidRDefault="00522905" w:rsidP="006536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2.1. Допуск посетителей в здани</w:t>
      </w:r>
      <w:r w:rsidR="0071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осуществляется в </w:t>
      </w:r>
      <w:proofErr w:type="gram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соответствии</w:t>
      </w:r>
      <w:proofErr w:type="gram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правилами внутреннего распорядка суда</w:t>
      </w:r>
      <w:r w:rsidR="000844AE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0844AE" w:rsidRPr="00211C87">
        <w:rPr>
          <w:rFonts w:ascii="Times New Roman" w:hAnsi="Times New Roman" w:cs="Times New Roman"/>
          <w:sz w:val="28"/>
          <w:szCs w:val="28"/>
        </w:rPr>
        <w:t xml:space="preserve"> 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месте, на котором судебные приставы по обеспечению установленного порядка деятельности судов </w:t>
      </w:r>
      <w:r w:rsidR="00711659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- судебные приставы)</w:t>
      </w:r>
      <w:r w:rsidR="0071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выполняют возложенные на них обязанности. В целях обеспечения безопасности судей, присяжных заседателей, работников аппарата суда и иных лиц, находящихся в здани</w:t>
      </w:r>
      <w:r w:rsidR="0071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суда, судебными приставами </w:t>
      </w:r>
      <w:proofErr w:type="gram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применяются технические средства охраны и досмотра и осуществляется</w:t>
      </w:r>
      <w:proofErr w:type="gram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учет (регистрация) входящих в здани</w:t>
      </w:r>
      <w:r w:rsidR="00B6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посетителей, за исключением лиц, указанных в пунктах 2.3 и 2.4 Правил.</w:t>
      </w:r>
    </w:p>
    <w:p w:rsidR="00253653" w:rsidRDefault="00522905" w:rsidP="006536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2.2. Охрана и поддержание общественного порядка в </w:t>
      </w:r>
      <w:proofErr w:type="gram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здани</w:t>
      </w:r>
      <w:r w:rsidR="0071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="000844AE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суда осуществляются судебными приставами в соответствии с законодательством Российской Федерации.</w:t>
      </w:r>
    </w:p>
    <w:p w:rsidR="00253653" w:rsidRDefault="004E4E3D" w:rsidP="006536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 </w:t>
      </w:r>
      <w:r w:rsidRP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Беспрепятственный проход в здание суда осуществляется лицами, являющимися объектами государственной охраны в </w:t>
      </w:r>
      <w:proofErr w:type="gramStart"/>
      <w:r w:rsidRP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соответствии</w:t>
      </w:r>
      <w:proofErr w:type="gramEnd"/>
      <w:r w:rsidRP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Федеральным законом от 27.05.1996</w:t>
      </w:r>
      <w:r w:rsidR="00BB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="00BB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57-ФЗ</w:t>
      </w:r>
      <w:r w:rsidR="00BB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 государственной охране».</w:t>
      </w:r>
    </w:p>
    <w:p w:rsidR="004E4E3D" w:rsidRDefault="004E4E3D" w:rsidP="00B62F3B">
      <w:pPr>
        <w:pStyle w:val="1"/>
        <w:numPr>
          <w:ilvl w:val="0"/>
          <w:numId w:val="5"/>
        </w:numPr>
        <w:tabs>
          <w:tab w:val="left" w:pos="1110"/>
        </w:tabs>
        <w:spacing w:line="240" w:lineRule="auto"/>
        <w:ind w:firstLine="578"/>
        <w:jc w:val="both"/>
      </w:pPr>
      <w:r>
        <w:rPr>
          <w:color w:val="000000"/>
        </w:rPr>
        <w:t>При предъявлении служебного удостоверения в здание суда проходят:</w:t>
      </w:r>
    </w:p>
    <w:p w:rsidR="00522905" w:rsidRPr="00211C87" w:rsidRDefault="00E94F2B" w:rsidP="00B62F3B">
      <w:pPr>
        <w:widowControl w:val="0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522905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удьи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522905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том числе пребывающие в отставке;</w:t>
      </w:r>
    </w:p>
    <w:p w:rsidR="00522905" w:rsidRPr="00211C87" w:rsidRDefault="00522905" w:rsidP="00B62F3B">
      <w:pPr>
        <w:widowControl w:val="0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522905" w:rsidRPr="00211C87" w:rsidRDefault="00522905" w:rsidP="00B62F3B">
      <w:pPr>
        <w:widowControl w:val="0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руководители федеральных органов исполнительной власти и их 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522905" w:rsidRPr="00211C87" w:rsidRDefault="00522905" w:rsidP="00B62F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522905" w:rsidRPr="00211C87" w:rsidRDefault="0077531A" w:rsidP="00B62F3B">
      <w:pPr>
        <w:widowControl w:val="0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</w:t>
      </w:r>
      <w:r w:rsidR="00522905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522905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522905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твенные гражданские служащие Верховного Суда Российской Федерации;</w:t>
      </w:r>
    </w:p>
    <w:p w:rsidR="00522905" w:rsidRPr="00211C87" w:rsidRDefault="00522905" w:rsidP="00B62F3B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522905" w:rsidRPr="00211C87" w:rsidRDefault="00522905" w:rsidP="00B62F3B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522905" w:rsidRPr="00211C87" w:rsidRDefault="00B93E6D" w:rsidP="00B62F3B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522905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ысшие</w:t>
      </w:r>
      <w:r w:rsidR="0077531A" w:rsidRPr="00211C87">
        <w:rPr>
          <w:rFonts w:ascii="Times New Roman" w:eastAsia="Times New Roman" w:hAnsi="Times New Roman" w:cs="Times New Roman"/>
          <w:color w:val="26169D"/>
          <w:sz w:val="28"/>
          <w:szCs w:val="28"/>
          <w:lang w:eastAsia="ru-RU" w:bidi="ru-RU"/>
        </w:rPr>
        <w:t xml:space="preserve"> </w:t>
      </w:r>
      <w:r w:rsidR="00522905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должностные лица субъектов Российской Федерации, руководители исполнительных органов государственной власти субъектов </w:t>
      </w:r>
      <w:r w:rsidR="00B6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</w:p>
    <w:p w:rsidR="00522905" w:rsidRPr="00211C87" w:rsidRDefault="00522905" w:rsidP="00B62F3B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522905" w:rsidRPr="00211C87" w:rsidRDefault="00522905" w:rsidP="00B62F3B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522905" w:rsidRPr="00211C87" w:rsidRDefault="00B93E6D" w:rsidP="00B62F3B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сотрудники, </w:t>
      </w:r>
      <w:r w:rsidR="00522905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22905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65362A" w:rsidRPr="00211C87" w:rsidRDefault="00522905" w:rsidP="0065362A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Круглосуточно проходят в здание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B93E6D" w:rsidRPr="00211C87" w:rsidRDefault="00B93E6D" w:rsidP="00B62F3B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bookmark12"/>
      <w:bookmarkStart w:id="1" w:name="bookmark13"/>
      <w:bookmarkEnd w:id="0"/>
      <w:bookmarkEnd w:id="1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2.5. По прибытии в здание суда выездных бригад скорой медицинской помощи регистрируется номер бригады скорой медицинской помощи. Медицинские работники в </w:t>
      </w:r>
      <w:proofErr w:type="gramStart"/>
      <w:r w:rsidRP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помещениях</w:t>
      </w:r>
      <w:proofErr w:type="gramEnd"/>
      <w:r w:rsidRP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находятся в сопровождении судебных приставов</w:t>
      </w:r>
      <w:r w:rsidR="009B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5362A" w:rsidRPr="0065362A" w:rsidRDefault="00B93E6D" w:rsidP="0065362A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нахождении в здании суда медицинских работников судебными приставами незамедлительно докладывается председателю суда.</w:t>
      </w:r>
    </w:p>
    <w:p w:rsidR="0065362A" w:rsidRPr="0065362A" w:rsidRDefault="00B93E6D" w:rsidP="0065362A">
      <w:pPr>
        <w:widowControl w:val="0"/>
        <w:tabs>
          <w:tab w:val="left" w:pos="-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15"/>
      <w:bookmarkEnd w:id="2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2.6. Доступ в здание суда предоставляется:</w:t>
      </w:r>
    </w:p>
    <w:p w:rsidR="00B93E6D" w:rsidRPr="00211C87" w:rsidRDefault="00B93E6D" w:rsidP="00211C8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присяжным заседателям (кандидатам в присяжные заседатели) на </w:t>
      </w:r>
      <w:proofErr w:type="gram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основании</w:t>
      </w:r>
      <w:proofErr w:type="gram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списка присяжных заседателей (кандидатов в присяжные заседатели), находящегося на посту охраны;</w:t>
      </w:r>
    </w:p>
    <w:p w:rsidR="0065362A" w:rsidRPr="0065362A" w:rsidRDefault="00B93E6D" w:rsidP="0065362A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работникам строительных (подрядных) или </w:t>
      </w:r>
      <w:proofErr w:type="spell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клининговых</w:t>
      </w:r>
      <w:proofErr w:type="spell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организаций на </w:t>
      </w:r>
      <w:r w:rsid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основании</w:t>
      </w:r>
      <w:proofErr w:type="gramEnd"/>
      <w:r w:rsidR="004E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списков,</w:t>
      </w:r>
      <w:r w:rsidR="006647C5" w:rsidRPr="00211C87">
        <w:rPr>
          <w:rFonts w:ascii="Times New Roman" w:hAnsi="Times New Roman" w:cs="Times New Roman"/>
          <w:sz w:val="28"/>
          <w:szCs w:val="28"/>
        </w:rPr>
        <w:t xml:space="preserve"> представляемых начальником отдела материально-технического обеспечения и информатизации окружного военного суда судебным приставам.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 w:bidi="ru-RU"/>
        </w:rPr>
        <w:t xml:space="preserve"> </w:t>
      </w:r>
    </w:p>
    <w:p w:rsidR="0065362A" w:rsidRDefault="00211C87" w:rsidP="0065362A">
      <w:pPr>
        <w:widowControl w:val="0"/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" w:name="bookmark16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2.7. </w:t>
      </w:r>
      <w:r w:rsidR="00BF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Судебные приставы 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доступ в здани</w:t>
      </w:r>
      <w:r w:rsidR="00BF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(помещени</w:t>
      </w:r>
      <w:r w:rsidR="00BF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суда сотрудников полиции, войск национальной гвардии Российской Федерации, Министерства Российской Федерации по делам гражданской обороны, 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E04A4D" w:rsidRDefault="00E04A4D" w:rsidP="00211C87">
      <w:pPr>
        <w:widowControl w:val="0"/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A4D">
        <w:rPr>
          <w:rFonts w:ascii="Times New Roman" w:hAnsi="Times New Roman" w:cs="Times New Roman"/>
          <w:color w:val="000000"/>
          <w:sz w:val="28"/>
          <w:szCs w:val="28"/>
        </w:rPr>
        <w:t xml:space="preserve">При ликвидации чрезвычайной ситуации </w:t>
      </w:r>
      <w:r w:rsidRPr="0033229C">
        <w:rPr>
          <w:rFonts w:ascii="Times New Roman" w:hAnsi="Times New Roman" w:cs="Times New Roman"/>
          <w:color w:val="000000"/>
          <w:sz w:val="28"/>
          <w:szCs w:val="28"/>
        </w:rPr>
        <w:t xml:space="preserve">или производстве </w:t>
      </w:r>
      <w:proofErr w:type="spellStart"/>
      <w:r w:rsidRPr="0033229C">
        <w:rPr>
          <w:rFonts w:ascii="Times New Roman" w:hAnsi="Times New Roman" w:cs="Times New Roman"/>
          <w:color w:val="000000"/>
          <w:sz w:val="28"/>
          <w:szCs w:val="28"/>
        </w:rPr>
        <w:t>аварийно</w:t>
      </w:r>
      <w:r w:rsidRPr="0033229C">
        <w:rPr>
          <w:rFonts w:ascii="Times New Roman" w:hAnsi="Times New Roman" w:cs="Times New Roman"/>
          <w:color w:val="000000"/>
          <w:sz w:val="28"/>
          <w:szCs w:val="28"/>
        </w:rPr>
        <w:softHyphen/>
        <w:t>восстановительных</w:t>
      </w:r>
      <w:proofErr w:type="spellEnd"/>
      <w:r w:rsidRPr="00D40D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04A4D">
        <w:rPr>
          <w:rFonts w:ascii="Times New Roman" w:hAnsi="Times New Roman" w:cs="Times New Roman"/>
          <w:color w:val="000000"/>
          <w:sz w:val="28"/>
          <w:szCs w:val="28"/>
        </w:rPr>
        <w:t xml:space="preserve">работ присутствует </w:t>
      </w:r>
      <w:r>
        <w:rPr>
          <w:rFonts w:ascii="Times New Roman" w:hAnsi="Times New Roman" w:cs="Times New Roman"/>
          <w:color w:val="000000"/>
          <w:sz w:val="28"/>
          <w:szCs w:val="28"/>
        </w:rPr>
        <w:t>пристав или уполномоченный работник суда.</w:t>
      </w:r>
    </w:p>
    <w:p w:rsidR="0065362A" w:rsidRPr="00E04A4D" w:rsidRDefault="00D40DD8" w:rsidP="0065362A">
      <w:pPr>
        <w:widowControl w:val="0"/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0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случаях аварии (повреждения) электросети, канализации, водопровода или отопительной системы, специалисты и рабочие аварийно-ремонтных служб пропускаются в соответствующие помещения в сопровождении сотрудника отдела материально-технического обеспечения и информатизации окружного военного суда.</w:t>
      </w:r>
    </w:p>
    <w:p w:rsidR="009E1ABF" w:rsidRPr="00211C87" w:rsidRDefault="00BF0BA3" w:rsidP="009E1AB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4" w:name="bookmark17"/>
      <w:bookmarkEnd w:id="4"/>
      <w:r>
        <w:rPr>
          <w:color w:val="000000"/>
          <w:sz w:val="28"/>
          <w:szCs w:val="28"/>
          <w:lang w:bidi="ru-RU"/>
        </w:rPr>
        <w:t xml:space="preserve">2.8. </w:t>
      </w:r>
      <w:r w:rsidR="009E1ABF" w:rsidRPr="00211C87">
        <w:rPr>
          <w:sz w:val="28"/>
          <w:szCs w:val="28"/>
        </w:rPr>
        <w:t>Допуск в здание суда представителей средств массовой информации, а также внесение в здание суда радио-, теле-, кино-, фот</w:t>
      </w:r>
      <w:proofErr w:type="gramStart"/>
      <w:r w:rsidR="009E1ABF" w:rsidRPr="00211C87">
        <w:rPr>
          <w:sz w:val="28"/>
          <w:szCs w:val="28"/>
        </w:rPr>
        <w:t>о-</w:t>
      </w:r>
      <w:proofErr w:type="gramEnd"/>
      <w:r w:rsidR="009E1ABF" w:rsidRPr="00211C87">
        <w:rPr>
          <w:sz w:val="28"/>
          <w:szCs w:val="28"/>
        </w:rPr>
        <w:t xml:space="preserve"> и усилительной аппаратуры осуществляется при предъявлении представителями служебных удостоверений</w:t>
      </w:r>
      <w:r w:rsidR="00D40DD8">
        <w:rPr>
          <w:sz w:val="28"/>
          <w:szCs w:val="28"/>
        </w:rPr>
        <w:t>, с применением технических средств досмотра.</w:t>
      </w:r>
      <w:r w:rsidR="009E1ABF" w:rsidRPr="00211C87">
        <w:rPr>
          <w:sz w:val="28"/>
          <w:szCs w:val="28"/>
        </w:rPr>
        <w:t xml:space="preserve"> </w:t>
      </w:r>
    </w:p>
    <w:p w:rsidR="0065362A" w:rsidRPr="0065362A" w:rsidRDefault="00D40DD8" w:rsidP="00BF0BA3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ab/>
      </w:r>
      <w:r w:rsidR="00B93E6D" w:rsidRPr="0071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допускается отказ в </w:t>
      </w:r>
      <w:proofErr w:type="gramStart"/>
      <w:r w:rsidR="00B93E6D" w:rsidRPr="0071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доступе</w:t>
      </w:r>
      <w:proofErr w:type="gramEnd"/>
      <w:r w:rsidR="00B93E6D" w:rsidRPr="0071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здани</w:t>
      </w:r>
      <w:r w:rsidR="0033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B93E6D" w:rsidRPr="0071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65362A" w:rsidRDefault="00BF0BA3" w:rsidP="00BF0BA3">
      <w:pPr>
        <w:widowControl w:val="0"/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" w:name="bookmark18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2.9. 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прохода в здани</w:t>
      </w:r>
      <w:r w:rsidR="0071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членов иностранных делегаций осуществляется по спискам с использованием технических средств досмотра в </w:t>
      </w:r>
      <w:proofErr w:type="gramStart"/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сопровождении</w:t>
      </w:r>
      <w:proofErr w:type="gramEnd"/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уполномоченного работника суда.</w:t>
      </w:r>
    </w:p>
    <w:p w:rsidR="0065362A" w:rsidRPr="00211C87" w:rsidRDefault="009E1ABF" w:rsidP="009E1ABF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6" w:name="bookmark19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2.10. </w:t>
      </w:r>
      <w:r w:rsidR="00533F1C" w:rsidRPr="00533F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возникновении чрезвычайных ситуаций допуск посетителей           в суд прекращается. Лица, находящиеся в данный момент в </w:t>
      </w:r>
      <w:proofErr w:type="gramStart"/>
      <w:r w:rsidR="00533F1C" w:rsidRPr="00533F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здани</w:t>
      </w:r>
      <w:r w:rsidR="003322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="00533F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33F1C" w:rsidRPr="00533F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суда, действуют в соответствии с указаниями судей, работников ап</w:t>
      </w:r>
      <w:r w:rsidR="00653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парата суда, судебных приставов.</w:t>
      </w:r>
    </w:p>
    <w:p w:rsidR="0065362A" w:rsidRPr="0065362A" w:rsidRDefault="00795FE6" w:rsidP="00795FE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" w:name="bookmark20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2.11. 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срабатывании </w:t>
      </w:r>
      <w:proofErr w:type="spellStart"/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B93E6D" w:rsidRPr="00211C87" w:rsidRDefault="00795FE6" w:rsidP="00795FE6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8" w:name="bookmark21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2.12. 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Основаниями для отказа в </w:t>
      </w:r>
      <w:proofErr w:type="gramStart"/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допуске</w:t>
      </w:r>
      <w:proofErr w:type="gramEnd"/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здани</w:t>
      </w:r>
      <w:r w:rsidR="00D40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(помещени</w:t>
      </w:r>
      <w:r w:rsidR="00D40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суда являются: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или отказ предъявить документы, удостоверяющие личность;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отказ от прохождения проверки с использованием стационарного и переносного </w:t>
      </w:r>
      <w:proofErr w:type="spell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proofErr w:type="gram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случае</w:t>
      </w:r>
      <w:proofErr w:type="gram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если это не связано с медицинскими противопоказаниями (при предоставлении соответствующего медицинского документа);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лиц, имеющих внешний вид, не отвечающий санитарн</w:t>
      </w:r>
      <w:proofErr w:type="gram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прибытие в суд лиц в </w:t>
      </w:r>
      <w:proofErr w:type="gram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состоянии</w:t>
      </w:r>
      <w:proofErr w:type="gram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алкогольного, наркотического или иного токсического опьянения;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прибытие в суд лиц в </w:t>
      </w:r>
      <w:proofErr w:type="gram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возрасте</w:t>
      </w:r>
      <w:proofErr w:type="gram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может служить основанием для отказа в </w:t>
      </w:r>
      <w:proofErr w:type="gram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допуске</w:t>
      </w:r>
      <w:proofErr w:type="gram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здание суда посетителей, желающих посетить открытые судебные заседания, то, что они не являются участниками процесса.</w:t>
      </w:r>
    </w:p>
    <w:p w:rsidR="00795FE6" w:rsidRPr="00795FE6" w:rsidRDefault="00795FE6" w:rsidP="00795FE6">
      <w:pPr>
        <w:keepNext/>
        <w:keepLines/>
        <w:widowControl w:val="0"/>
        <w:tabs>
          <w:tab w:val="left" w:pos="33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9" w:name="bookmark24"/>
      <w:bookmarkStart w:id="10" w:name="bookmark22"/>
      <w:bookmarkStart w:id="11" w:name="bookmark23"/>
      <w:bookmarkStart w:id="12" w:name="bookmark25"/>
      <w:bookmarkEnd w:id="9"/>
    </w:p>
    <w:p w:rsidR="00D40DD8" w:rsidRDefault="00D40DD8" w:rsidP="00D40DD8">
      <w:pPr>
        <w:keepNext/>
        <w:keepLines/>
        <w:widowControl w:val="0"/>
        <w:tabs>
          <w:tab w:val="left" w:pos="3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11C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211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Меры безопасности в суде</w:t>
      </w:r>
    </w:p>
    <w:p w:rsidR="0033229C" w:rsidRDefault="0033229C" w:rsidP="00D40DD8">
      <w:pPr>
        <w:keepNext/>
        <w:keepLines/>
        <w:widowControl w:val="0"/>
        <w:tabs>
          <w:tab w:val="left" w:pos="3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93E6D" w:rsidRPr="00211C87" w:rsidRDefault="00795FE6" w:rsidP="00795FE6">
      <w:pPr>
        <w:widowControl w:val="0"/>
        <w:tabs>
          <w:tab w:val="left" w:pos="-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3" w:name="bookmark26"/>
      <w:bookmarkEnd w:id="10"/>
      <w:bookmarkEnd w:id="11"/>
      <w:bookmarkEnd w:id="12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3.1. 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</w:t>
      </w:r>
      <w:r w:rsidR="0033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B93E6D"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служебных помещениях суда посетителям запрещается:</w:t>
      </w:r>
    </w:p>
    <w:p w:rsidR="00DA50FC" w:rsidRPr="00BB4B1E" w:rsidRDefault="00B93E6D" w:rsidP="00DA50FC">
      <w:pPr>
        <w:widowControl w:val="0"/>
        <w:spacing w:after="0" w:line="240" w:lineRule="auto"/>
        <w:ind w:firstLine="709"/>
        <w:jc w:val="both"/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проносить в здани</w:t>
      </w:r>
      <w:r w:rsidR="00795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служебные помещения суда предметы, перечисленные в </w:t>
      </w:r>
      <w:proofErr w:type="gram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приложении</w:t>
      </w:r>
      <w:proofErr w:type="gram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настоящим </w:t>
      </w:r>
      <w:r w:rsidR="00D40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  <w:r w:rsidR="00DA50FC" w:rsidRPr="00DA50FC">
        <w:t xml:space="preserve"> 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находиться в служебных </w:t>
      </w:r>
      <w:proofErr w:type="gramStart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помещениях</w:t>
      </w:r>
      <w:proofErr w:type="gramEnd"/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без разрешения судей, работников аппарата суда и судебных приставов;</w:t>
      </w:r>
    </w:p>
    <w:p w:rsidR="00DA50FC" w:rsidRDefault="00B93E6D" w:rsidP="0033229C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производить кин</w:t>
      </w:r>
      <w:proofErr w:type="gramStart"/>
      <w:r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фотосъемку, видеозапись, трансляцию судебного заседания по радио, телевидению и в информационно</w:t>
      </w:r>
      <w:r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="00145D11"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телекоммуникационной сети «Интернет» в нарушение порядка, установленного процессуальным законодательством Российской Федерации. </w:t>
      </w:r>
      <w:r w:rsidRPr="00533F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иных случаях фот</w:t>
      </w:r>
      <w:proofErr w:type="gramStart"/>
      <w:r w:rsidRPr="00533F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533F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видеосъемка в задании суда может производиться по согласованию с председателем суда, с лицом, его замещающим, либо с иным уполномоченным лицо</w:t>
      </w:r>
      <w:r w:rsidR="00DA50FC" w:rsidRPr="00533F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м. </w:t>
      </w:r>
      <w:r w:rsidR="00DA50FC"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Фотосъемка, видеозапись, видео, киносъемка и трансляция судебного заседания в средствах массовой информации допускается с разрешения председательствующего в судебном заседании, а в здании или других служебных помещениях суда, а также на огороженной служебной территории суда – председателя суда.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курить;</w:t>
      </w:r>
    </w:p>
    <w:p w:rsidR="00B93E6D" w:rsidRPr="00211C87" w:rsidRDefault="00B93E6D" w:rsidP="00211C8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533F1C" w:rsidRPr="0033229C" w:rsidRDefault="00533F1C" w:rsidP="00533F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" w:name="bookmark29"/>
      <w:bookmarkStart w:id="15" w:name="bookmark27"/>
      <w:bookmarkStart w:id="16" w:name="bookmark28"/>
      <w:bookmarkStart w:id="17" w:name="bookmark30"/>
      <w:bookmarkEnd w:id="14"/>
      <w:r w:rsidRPr="0033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Председательствующий по делу судья самостоятельно решает вопрос допуска лиц или ограничения допуска лиц в зал судебного заседания. </w:t>
      </w:r>
      <w:r w:rsidRPr="0033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Судебный пристав по ОУПДС выполняет распоряжение судьи об ограничении допуска лиц в зал судебного заседания. В случае отказа лица покинуть зал судебного заседания, в отношении которого судья принял решение о не допуске в зал судебного заседания, судебный пристав по ОУПДС принимает меры по удалению л</w:t>
      </w:r>
      <w:r w:rsidR="0033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ица из зала судебного заседания.</w:t>
      </w:r>
    </w:p>
    <w:p w:rsidR="00BF0BA3" w:rsidRDefault="00BF0BA3" w:rsidP="00BF0BA3">
      <w:pPr>
        <w:keepNext/>
        <w:keepLines/>
        <w:widowControl w:val="0"/>
        <w:tabs>
          <w:tab w:val="left" w:pos="3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93E6D" w:rsidRPr="00DA50FC" w:rsidRDefault="00DA50FC" w:rsidP="00145D11">
      <w:pPr>
        <w:keepNext/>
        <w:keepLines/>
        <w:widowControl w:val="0"/>
        <w:tabs>
          <w:tab w:val="left" w:pos="3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  <w:t>IV</w:t>
      </w:r>
      <w:r w:rsidR="00145D11" w:rsidRPr="00DA5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="00B93E6D" w:rsidRPr="00DA5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Ответственность посетителей суда</w:t>
      </w:r>
      <w:bookmarkEnd w:id="15"/>
      <w:bookmarkEnd w:id="16"/>
      <w:bookmarkEnd w:id="17"/>
    </w:p>
    <w:p w:rsidR="00DA50FC" w:rsidRPr="00DA50FC" w:rsidRDefault="00DA50FC" w:rsidP="00145D11">
      <w:pPr>
        <w:keepNext/>
        <w:keepLines/>
        <w:widowControl w:val="0"/>
        <w:tabs>
          <w:tab w:val="left" w:pos="3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45D11" w:rsidRPr="00145D11" w:rsidRDefault="00145D11" w:rsidP="00145D11">
      <w:pPr>
        <w:widowControl w:val="0"/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8" w:name="bookmark31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DA50FC"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.1. В случае нарушения посетителями установленных в суде правил, председатель суда, лицо его замещающее, судьи, администратор суда, работники аппарата суда, судебные приставы в залах судебных заседаний,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145D11" w:rsidRPr="00145D11" w:rsidRDefault="00145D11" w:rsidP="00145D11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DA50FC"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.2. </w:t>
      </w:r>
      <w:proofErr w:type="gramStart"/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Воспрепятствование осуществлению правосудия, неуважение к суду, нарушение общественного порядка в здании или служебных помещениях суда, неисполнение законных распоряжений судей, работников аппарата суда, обеспечивающих установленный порядок в залах судебных заседаний, и судебных приставов о прекращении действий, нарушающих установленные в суде правила, и иных противоправных действий влекут ответственность, предусмотренную законодательством Российской Федерации.</w:t>
      </w:r>
      <w:proofErr w:type="gramEnd"/>
    </w:p>
    <w:p w:rsidR="00145D11" w:rsidRPr="00145D11" w:rsidRDefault="00145D11" w:rsidP="00145D11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DA50FC"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.3. В случаях выявления фактов нарушения общественного порядка посетителями в здании они могут быть удалены, </w:t>
      </w:r>
      <w:proofErr w:type="gramStart"/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задержаны и переданы</w:t>
      </w:r>
      <w:proofErr w:type="gramEnd"/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судебными приставами в органы внутренних дел с составлением акта о правонарушении;</w:t>
      </w:r>
    </w:p>
    <w:p w:rsidR="00040AC7" w:rsidRDefault="00145D11" w:rsidP="0033229C">
      <w:pPr>
        <w:widowControl w:val="0"/>
        <w:tabs>
          <w:tab w:val="left" w:pos="-142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DA50FC"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.4. В случае неисполнения законного распоряжения судьи или судебного пристава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  <w:r w:rsidR="003D3E78" w:rsidRPr="003D3E78">
        <w:rPr>
          <w:sz w:val="28"/>
          <w:szCs w:val="28"/>
        </w:rPr>
        <w:t xml:space="preserve"> </w:t>
      </w:r>
    </w:p>
    <w:p w:rsidR="00145D11" w:rsidRPr="00145D11" w:rsidRDefault="00145D11" w:rsidP="0033229C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DA50FC"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случае умышленного уничтожения либо повреждения имущества суд</w:t>
      </w:r>
      <w:r w:rsidR="003322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находящихся в н</w:t>
      </w:r>
      <w:r w:rsidR="003322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</w:t>
      </w:r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145D11" w:rsidRPr="00211C87" w:rsidRDefault="00145D11" w:rsidP="00145D11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DA50FC" w:rsidRPr="00DA50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Судебный пристав имеет право применять физическую силу, специальные средства и огнестрельное оружие в </w:t>
      </w:r>
      <w:proofErr w:type="gramStart"/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случаях</w:t>
      </w:r>
      <w:proofErr w:type="gramEnd"/>
      <w:r w:rsidRPr="00145D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порядке, предусмотренных Федеральным законом от 21.07.1997 № 118-ФЗ «Об органах принудительного исполнения Российской Федерации».</w:t>
      </w:r>
    </w:p>
    <w:p w:rsidR="00D96126" w:rsidRPr="00211C87" w:rsidRDefault="00D96126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126" w:rsidRDefault="00D96126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E3D" w:rsidRDefault="004E4E3D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1E8" w:rsidRDefault="00E621E8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62A" w:rsidRDefault="0065362A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62A" w:rsidRDefault="0065362A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62A" w:rsidRDefault="0065362A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445" w:rsidRDefault="00F20445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GoBack"/>
      <w:bookmarkEnd w:id="19"/>
    </w:p>
    <w:p w:rsidR="003D3E78" w:rsidRDefault="003D3E78" w:rsidP="003D3E78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7E46BF" w:rsidTr="00845E41">
        <w:tc>
          <w:tcPr>
            <w:tcW w:w="5637" w:type="dxa"/>
          </w:tcPr>
          <w:p w:rsidR="007E46BF" w:rsidRDefault="007E46BF" w:rsidP="007E46B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218" w:type="dxa"/>
          </w:tcPr>
          <w:p w:rsidR="007E46BF" w:rsidRDefault="007E46BF" w:rsidP="007E46B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Приложение к Правилам пребывания посетителей в Южном  окружном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военном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суде</w:t>
            </w:r>
          </w:p>
        </w:tc>
      </w:tr>
    </w:tbl>
    <w:p w:rsidR="007E46BF" w:rsidRDefault="007E46BF" w:rsidP="007E46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3D3E78" w:rsidRPr="003D3E78" w:rsidRDefault="003D3E78" w:rsidP="007E4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D3E78" w:rsidRDefault="0033229C" w:rsidP="00332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</w:t>
      </w:r>
      <w:r w:rsidR="003D3E78" w:rsidRPr="003D3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еречень предметов, запрещенных к вносу</w:t>
      </w:r>
      <w:r w:rsidR="00046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3D3E78" w:rsidRPr="003D3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 здание суда</w:t>
      </w:r>
    </w:p>
    <w:p w:rsidR="0033229C" w:rsidRPr="003D3E78" w:rsidRDefault="0033229C" w:rsidP="003D3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05BEB" w:rsidRDefault="003D3E78" w:rsidP="00A05B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proofErr w:type="gramStart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пункте</w:t>
      </w:r>
      <w:proofErr w:type="gramEnd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2.3 Типовых правил) и боеприпасы.</w:t>
      </w:r>
    </w:p>
    <w:p w:rsidR="00A05BEB" w:rsidRPr="00A05BEB" w:rsidRDefault="00A05BEB" w:rsidP="00A05B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Имитаторы и муляжи оружия и боеприпасов, электрошоковые устройства.</w:t>
      </w:r>
    </w:p>
    <w:p w:rsidR="003D3E78" w:rsidRPr="003D3E78" w:rsidRDefault="003D3E78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0" w:name="bookmark32"/>
      <w:bookmarkEnd w:id="20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Взрывчатые вещества, взрывные устройства.</w:t>
      </w:r>
    </w:p>
    <w:p w:rsidR="003D3E78" w:rsidRPr="003D3E78" w:rsidRDefault="003D3E78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1" w:name="bookmark33"/>
      <w:bookmarkEnd w:id="21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Наркотические средства, психотропные вещества и их аналоги.</w:t>
      </w:r>
    </w:p>
    <w:p w:rsidR="003D3E78" w:rsidRPr="003D3E78" w:rsidRDefault="003D3E78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2" w:name="bookmark34"/>
      <w:bookmarkEnd w:id="22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Токсические (ядовитые), радиоактивные</w:t>
      </w:r>
      <w:r w:rsidR="000463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едкие и коррозирующие</w:t>
      </w:r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вещества.</w:t>
      </w:r>
    </w:p>
    <w:p w:rsidR="003D3E78" w:rsidRDefault="003D3E78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3" w:name="bookmark35"/>
      <w:bookmarkEnd w:id="23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Легковоспламеняющиеся вещества (жидкости).</w:t>
      </w:r>
    </w:p>
    <w:p w:rsidR="00046390" w:rsidRDefault="00046390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Газовое оружие.</w:t>
      </w:r>
    </w:p>
    <w:p w:rsidR="00046390" w:rsidRPr="003D3E78" w:rsidRDefault="00046390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Газовые баллончики и аэрозольные распылители.</w:t>
      </w:r>
    </w:p>
    <w:p w:rsidR="003D3E78" w:rsidRPr="003D3E78" w:rsidRDefault="003D3E78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4" w:name="bookmark36"/>
      <w:bookmarkEnd w:id="24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Бытовые газовые баллоны.</w:t>
      </w:r>
    </w:p>
    <w:p w:rsidR="003D3E78" w:rsidRPr="003D3E78" w:rsidRDefault="003D3E78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5" w:name="bookmark37"/>
      <w:bookmarkEnd w:id="25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Алкогольная и спиртосодержащая продукция.</w:t>
      </w:r>
    </w:p>
    <w:p w:rsidR="003D3E78" w:rsidRPr="003D3E78" w:rsidRDefault="003D3E78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6" w:name="bookmark38"/>
      <w:bookmarkEnd w:id="26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Велосипеды и иные транспортные средства, за исключением специальных сре</w:t>
      </w:r>
      <w:proofErr w:type="gramStart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дл</w:t>
      </w:r>
      <w:proofErr w:type="gramEnd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3D3E78" w:rsidRDefault="003D3E78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7" w:name="bookmark39"/>
      <w:bookmarkEnd w:id="27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046390" w:rsidRPr="003D3E78" w:rsidRDefault="00046390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предметы и вещества, в </w:t>
      </w:r>
      <w:proofErr w:type="gramStart"/>
      <w:r w:rsidRPr="000463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04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установлены запреты или ограничения на их свободный оборот в Российской Федерации.</w:t>
      </w:r>
    </w:p>
    <w:p w:rsidR="003D3E78" w:rsidRPr="003D3E78" w:rsidRDefault="003D3E78" w:rsidP="003D3E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8" w:name="bookmark40"/>
      <w:bookmarkEnd w:id="28"/>
      <w:r w:rsidRPr="003D3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Иные предметы, вещества и средства, представляющие угрозу для безопасности окружающих.</w:t>
      </w:r>
    </w:p>
    <w:p w:rsidR="00046390" w:rsidRDefault="00046390" w:rsidP="000463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639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Продукты питания.</w:t>
      </w:r>
    </w:p>
    <w:p w:rsidR="00046390" w:rsidRPr="00046390" w:rsidRDefault="00046390" w:rsidP="000463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AC7" w:rsidRDefault="00040AC7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1DA" w:rsidRPr="00211C87" w:rsidRDefault="003241DA" w:rsidP="0021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предметов не является исчерпывающим, дополнения или исключения из данного перечня производится по решению председателя </w:t>
      </w:r>
      <w:r w:rsidR="00046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 военного</w:t>
      </w:r>
      <w:r w:rsidRPr="0021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суда.</w:t>
      </w:r>
    </w:p>
    <w:p w:rsidR="00A92011" w:rsidRPr="00211C87" w:rsidRDefault="00A92011" w:rsidP="0021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2011" w:rsidRPr="00211C87" w:rsidSect="00FB6361">
      <w:headerReference w:type="even" r:id="rId8"/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4E" w:rsidRDefault="00B1524E">
      <w:pPr>
        <w:spacing w:after="0" w:line="240" w:lineRule="auto"/>
      </w:pPr>
      <w:r>
        <w:separator/>
      </w:r>
    </w:p>
  </w:endnote>
  <w:endnote w:type="continuationSeparator" w:id="0">
    <w:p w:rsidR="00B1524E" w:rsidRDefault="00B1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4E" w:rsidRDefault="00B1524E">
      <w:pPr>
        <w:spacing w:after="0" w:line="240" w:lineRule="auto"/>
      </w:pPr>
      <w:r>
        <w:separator/>
      </w:r>
    </w:p>
  </w:footnote>
  <w:footnote w:type="continuationSeparator" w:id="0">
    <w:p w:rsidR="00B1524E" w:rsidRDefault="00B1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C4" w:rsidRDefault="00AE4267" w:rsidP="00CB08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57C4" w:rsidRDefault="00B152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C4" w:rsidRDefault="00AE4267" w:rsidP="00CB08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0445">
      <w:rPr>
        <w:rStyle w:val="a5"/>
        <w:noProof/>
      </w:rPr>
      <w:t>7</w:t>
    </w:r>
    <w:r>
      <w:rPr>
        <w:rStyle w:val="a5"/>
      </w:rPr>
      <w:fldChar w:fldCharType="end"/>
    </w:r>
  </w:p>
  <w:p w:rsidR="000C57C4" w:rsidRDefault="00B152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F60"/>
    <w:multiLevelType w:val="multilevel"/>
    <w:tmpl w:val="ADA6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F329D"/>
    <w:multiLevelType w:val="multilevel"/>
    <w:tmpl w:val="BC9671C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AD5D56"/>
    <w:multiLevelType w:val="multilevel"/>
    <w:tmpl w:val="0532A13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BF734F"/>
    <w:multiLevelType w:val="multilevel"/>
    <w:tmpl w:val="FFFAC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82532E"/>
    <w:multiLevelType w:val="multilevel"/>
    <w:tmpl w:val="907A3AA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5B5D82"/>
    <w:multiLevelType w:val="multilevel"/>
    <w:tmpl w:val="1F4AE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4B"/>
    <w:rsid w:val="0003259C"/>
    <w:rsid w:val="00040AC7"/>
    <w:rsid w:val="00046390"/>
    <w:rsid w:val="000844AE"/>
    <w:rsid w:val="0010011C"/>
    <w:rsid w:val="00105E31"/>
    <w:rsid w:val="00116804"/>
    <w:rsid w:val="0013527C"/>
    <w:rsid w:val="00145D11"/>
    <w:rsid w:val="00177DF7"/>
    <w:rsid w:val="001A6296"/>
    <w:rsid w:val="001E3402"/>
    <w:rsid w:val="001F20A0"/>
    <w:rsid w:val="00211C87"/>
    <w:rsid w:val="00233390"/>
    <w:rsid w:val="002407CF"/>
    <w:rsid w:val="002440AC"/>
    <w:rsid w:val="00253653"/>
    <w:rsid w:val="00292371"/>
    <w:rsid w:val="002A70F4"/>
    <w:rsid w:val="002C242F"/>
    <w:rsid w:val="002E1364"/>
    <w:rsid w:val="003241DA"/>
    <w:rsid w:val="0032751D"/>
    <w:rsid w:val="0033229C"/>
    <w:rsid w:val="003C1ED0"/>
    <w:rsid w:val="003D3E78"/>
    <w:rsid w:val="0040159D"/>
    <w:rsid w:val="00466BCA"/>
    <w:rsid w:val="004B745B"/>
    <w:rsid w:val="004C1AB4"/>
    <w:rsid w:val="004E4E3D"/>
    <w:rsid w:val="00522905"/>
    <w:rsid w:val="00533F1C"/>
    <w:rsid w:val="00547846"/>
    <w:rsid w:val="00564D85"/>
    <w:rsid w:val="00565776"/>
    <w:rsid w:val="005872C9"/>
    <w:rsid w:val="005D7C4B"/>
    <w:rsid w:val="006009C2"/>
    <w:rsid w:val="0065362A"/>
    <w:rsid w:val="006647C5"/>
    <w:rsid w:val="00693F8F"/>
    <w:rsid w:val="006F3DE2"/>
    <w:rsid w:val="00711659"/>
    <w:rsid w:val="007645E1"/>
    <w:rsid w:val="0077531A"/>
    <w:rsid w:val="00784E5B"/>
    <w:rsid w:val="00795FE6"/>
    <w:rsid w:val="007B7051"/>
    <w:rsid w:val="007C7C1C"/>
    <w:rsid w:val="007D11E3"/>
    <w:rsid w:val="007E1525"/>
    <w:rsid w:val="007E46BF"/>
    <w:rsid w:val="00845E41"/>
    <w:rsid w:val="008B06F0"/>
    <w:rsid w:val="009369CF"/>
    <w:rsid w:val="009B3654"/>
    <w:rsid w:val="009E1ABF"/>
    <w:rsid w:val="00A05BEB"/>
    <w:rsid w:val="00A21637"/>
    <w:rsid w:val="00A3269F"/>
    <w:rsid w:val="00A637C2"/>
    <w:rsid w:val="00A76619"/>
    <w:rsid w:val="00A92011"/>
    <w:rsid w:val="00AA7C82"/>
    <w:rsid w:val="00AE4267"/>
    <w:rsid w:val="00B1524E"/>
    <w:rsid w:val="00B248A3"/>
    <w:rsid w:val="00B262D7"/>
    <w:rsid w:val="00B35A52"/>
    <w:rsid w:val="00B3785C"/>
    <w:rsid w:val="00B62F3B"/>
    <w:rsid w:val="00B93E6D"/>
    <w:rsid w:val="00BB4B1E"/>
    <w:rsid w:val="00BD4FC4"/>
    <w:rsid w:val="00BF0BA3"/>
    <w:rsid w:val="00C04E4A"/>
    <w:rsid w:val="00C37292"/>
    <w:rsid w:val="00D1713A"/>
    <w:rsid w:val="00D377A1"/>
    <w:rsid w:val="00D40DD8"/>
    <w:rsid w:val="00D865C2"/>
    <w:rsid w:val="00D96126"/>
    <w:rsid w:val="00DA50FC"/>
    <w:rsid w:val="00DC56A1"/>
    <w:rsid w:val="00E02B43"/>
    <w:rsid w:val="00E04A4D"/>
    <w:rsid w:val="00E621E8"/>
    <w:rsid w:val="00E94F2B"/>
    <w:rsid w:val="00EB0ED3"/>
    <w:rsid w:val="00F20445"/>
    <w:rsid w:val="00F234B6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1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4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241DA"/>
    <w:rPr>
      <w:rFonts w:cs="Times New Roman"/>
    </w:rPr>
  </w:style>
  <w:style w:type="character" w:customStyle="1" w:styleId="2">
    <w:name w:val="Колонтитул (2)_"/>
    <w:basedOn w:val="a0"/>
    <w:link w:val="20"/>
    <w:rsid w:val="00522905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5229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2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90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66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6647C5"/>
    <w:rPr>
      <w:rFonts w:cs="Times New Roman"/>
      <w:b/>
      <w:bCs/>
    </w:rPr>
  </w:style>
  <w:style w:type="character" w:customStyle="1" w:styleId="aa">
    <w:name w:val="Основной текст_"/>
    <w:basedOn w:val="a0"/>
    <w:link w:val="1"/>
    <w:rsid w:val="004E4E3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4E4E3D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3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1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4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241DA"/>
    <w:rPr>
      <w:rFonts w:cs="Times New Roman"/>
    </w:rPr>
  </w:style>
  <w:style w:type="character" w:customStyle="1" w:styleId="2">
    <w:name w:val="Колонтитул (2)_"/>
    <w:basedOn w:val="a0"/>
    <w:link w:val="20"/>
    <w:rsid w:val="00522905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5229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2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90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66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6647C5"/>
    <w:rPr>
      <w:rFonts w:cs="Times New Roman"/>
      <w:b/>
      <w:bCs/>
    </w:rPr>
  </w:style>
  <w:style w:type="character" w:customStyle="1" w:styleId="aa">
    <w:name w:val="Основной текст_"/>
    <w:basedOn w:val="a0"/>
    <w:link w:val="1"/>
    <w:rsid w:val="004E4E3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4E4E3D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3D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Елена Евгеньевна</dc:creator>
  <cp:lastModifiedBy>Лебедева Наталья Валентиновна</cp:lastModifiedBy>
  <cp:revision>6</cp:revision>
  <cp:lastPrinted>2024-03-18T11:54:00Z</cp:lastPrinted>
  <dcterms:created xsi:type="dcterms:W3CDTF">2024-02-21T16:25:00Z</dcterms:created>
  <dcterms:modified xsi:type="dcterms:W3CDTF">2024-03-18T11:55:00Z</dcterms:modified>
</cp:coreProperties>
</file>