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28 апреля 2010 года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9C3F0B">
      <w:pPr>
        <w:jc w:val="center"/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N 39-ЗО</w:t>
      </w:r>
    </w:p>
    <w:p w:rsidR="00792803" w:rsidRPr="00792803" w:rsidRDefault="00792803" w:rsidP="009C3F0B">
      <w:pPr>
        <w:jc w:val="center"/>
        <w:rPr>
          <w:rFonts w:ascii="Tahoma" w:hAnsi="Tahoma" w:cs="Tahoma"/>
          <w:sz w:val="20"/>
          <w:szCs w:val="20"/>
        </w:rPr>
      </w:pPr>
    </w:p>
    <w:p w:rsidR="00792803" w:rsidRPr="00792803" w:rsidRDefault="00792803" w:rsidP="009C3F0B">
      <w:pPr>
        <w:jc w:val="center"/>
        <w:rPr>
          <w:rFonts w:ascii="Tahoma" w:hAnsi="Tahoma" w:cs="Tahoma"/>
          <w:sz w:val="20"/>
          <w:szCs w:val="20"/>
        </w:rPr>
      </w:pPr>
    </w:p>
    <w:p w:rsidR="00792803" w:rsidRPr="00792803" w:rsidRDefault="00792803" w:rsidP="009C3F0B">
      <w:pPr>
        <w:jc w:val="center"/>
        <w:rPr>
          <w:rFonts w:ascii="Tahoma" w:hAnsi="Tahoma" w:cs="Tahoma"/>
          <w:sz w:val="20"/>
          <w:szCs w:val="20"/>
        </w:rPr>
      </w:pPr>
    </w:p>
    <w:p w:rsidR="00792803" w:rsidRPr="00792803" w:rsidRDefault="00792803" w:rsidP="009C3F0B">
      <w:pPr>
        <w:jc w:val="center"/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ТВЕРСКАЯ ОБЛАСТЬ</w:t>
      </w:r>
    </w:p>
    <w:p w:rsidR="00792803" w:rsidRPr="00792803" w:rsidRDefault="00792803" w:rsidP="009C3F0B">
      <w:pPr>
        <w:jc w:val="center"/>
        <w:rPr>
          <w:rFonts w:ascii="Tahoma" w:hAnsi="Tahoma" w:cs="Tahoma"/>
          <w:sz w:val="20"/>
          <w:szCs w:val="20"/>
        </w:rPr>
      </w:pPr>
    </w:p>
    <w:p w:rsidR="00792803" w:rsidRPr="00792803" w:rsidRDefault="00792803" w:rsidP="009C3F0B">
      <w:pPr>
        <w:jc w:val="center"/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ЗАКОН</w:t>
      </w:r>
    </w:p>
    <w:p w:rsidR="00792803" w:rsidRPr="00792803" w:rsidRDefault="00792803" w:rsidP="009C3F0B">
      <w:pPr>
        <w:jc w:val="center"/>
        <w:rPr>
          <w:rFonts w:ascii="Tahoma" w:hAnsi="Tahoma" w:cs="Tahoma"/>
          <w:sz w:val="20"/>
          <w:szCs w:val="20"/>
        </w:rPr>
      </w:pPr>
    </w:p>
    <w:p w:rsidR="00792803" w:rsidRPr="00792803" w:rsidRDefault="00792803" w:rsidP="009C3F0B">
      <w:pPr>
        <w:jc w:val="center"/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ОБ ОБЕСПЕЧЕНИИ ДОСТУПА К ИНФОРМАЦИИ О ДЕЯТЕЛЬНОСТИ</w:t>
      </w:r>
    </w:p>
    <w:p w:rsidR="00792803" w:rsidRPr="00792803" w:rsidRDefault="00792803" w:rsidP="009C3F0B">
      <w:pPr>
        <w:jc w:val="center"/>
        <w:rPr>
          <w:rFonts w:ascii="Tahoma" w:hAnsi="Tahoma" w:cs="Tahoma"/>
          <w:sz w:val="20"/>
          <w:szCs w:val="20"/>
        </w:rPr>
      </w:pPr>
    </w:p>
    <w:p w:rsidR="00792803" w:rsidRPr="00792803" w:rsidRDefault="00792803" w:rsidP="009C3F0B">
      <w:pPr>
        <w:jc w:val="center"/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МИРОВЫХ СУДЕЙ ТВЕРСКОЙ ОБЛАСТИ</w:t>
      </w:r>
    </w:p>
    <w:p w:rsidR="00792803" w:rsidRPr="00792803" w:rsidRDefault="00792803" w:rsidP="009C3F0B">
      <w:pPr>
        <w:jc w:val="center"/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 xml:space="preserve"> 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Принят Законодательным Собранием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Тверской области 22 апреля 2010 года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 xml:space="preserve"> 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Список изменяющих документов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(в ред. Законов Тверской области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от 07.12.2011 N 80-ЗО, от 06.11.2015 N 92-ЗО, от 28.12.2022 N 93-ЗО)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 xml:space="preserve"> 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lastRenderedPageBreak/>
        <w:t>Настоящим Законом в соответствии с Федеральным законом от 22.12.2008 N 262-ФЗ "Об обеспечении доступа к информации о деятельности судов в Российской Федерации" регулируются отношения, связанные с обеспечением доступа к информации о деятельности мировых судей Тверской области (далее - мировые судьи).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(в ред. Закона Тверской области от 28.12.2022 N 93-ЗО)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 xml:space="preserve"> 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Статья 1. Правовое регулирование отношений, связанных с обеспечением доступа к информации о деятельности мировых судей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 xml:space="preserve"> 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Правовое регулирование отношений, связанных с обеспечением доступа к информации о деятельности мировых судей, осуществляется в соответствии с Конституцией Российской Федерации, федеральными конституционными законами, федеральными законами, законодательством Тверской области.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 xml:space="preserve"> 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Статья 2. Форма предоставления информации о деятельности мировых судей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 xml:space="preserve"> 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Информация о деятельности мировых судей предоставляется в письменной форме, а также в иных формах, предусмотренных Федеральным законом от 22.12.2008 N 262-ФЗ "Об обеспечении доступа к информации о деятельности судов в Российской Федерации".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(в ред. Закона Тверской области от 28.12.2022 N 93-ЗО)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Информация о деятельности мировых судей в письменной форме предоставляется в ответ на письменный запрос пользователя информации, если иной способ предоставления информации о деятельности мировых судей не определен запросом.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 xml:space="preserve"> 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Статья 3. Организация доступа к информации о деятельности мировых судей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 xml:space="preserve"> 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1. Доступ к информации о деятельности мировых судей обеспечивается в пределах своих полномочий мировыми судьями. Содействие в обеспечении доступа к информации о деятельности мировых судей осуществляется Правительством Тверской области или уполномоченным им исполнительным органом Тверской области (далее - уполномоченный орган). В соответствии с федеральным законодательством инвалидам обеспечиваются условия доступности объектов и услуг, связанные с реализацией настоящего Закона.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(в ред. Законов Тверской области от 06.11.2015 N 92-ЗО, от 28.12.2022 N 93-ЗО)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2. Мировые судьи определяют уполномоченных должностных лиц своих аппаратов в целях организации доступа к информации о деятельности мирового судьи. Должностные обязанности указанных лиц, их права и ответственность определяются в порядке, установленном законодательством.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3. Информация о деятельности мировых судей размещается в информационно-телекоммуникационной сети Интернет, в помещениях, занимаемых мировыми судьями, а также в средствах массовой информации с учетом требований законодательства.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(в ред. Закона Тверской области от 07.12.2011 N 80-ЗО)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 xml:space="preserve"> 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Статья 4. Организация доступа к информации о деятельности мировых судей, размещаемой в информационно-телекоммуникационной сети Интернет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(в ред. Закона Тверской области от 07.12.2011 N 80-ЗО)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 xml:space="preserve"> 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 xml:space="preserve">1. Мировые судьи для размещения информации о своей деятельности используют информационно-телекоммуникационную сеть Интернет, в которой создаются официальные сайты мировых судей, с указанием адресов электронной почты, по которым может быть направлен запрос, а также официальные </w:t>
      </w:r>
      <w:r w:rsidRPr="00792803">
        <w:rPr>
          <w:rFonts w:ascii="Tahoma" w:hAnsi="Tahoma" w:cs="Tahoma"/>
          <w:sz w:val="20"/>
          <w:szCs w:val="20"/>
        </w:rPr>
        <w:lastRenderedPageBreak/>
        <w:t>страницы в соответствии с Федеральным законом от 22.12.2008 N 262-ФЗ "Об обеспечении доступа к информации о деятельности судов в Российской Федерации".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(часть 1 в ред. Закона Тверской области от 28.12.2022 N 93-ЗО)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2. Требования к технологическим, программным и лингвистическим средствам обеспечения пользования официальными сайтами мировых судей устанавливаются в соответствии с Федеральным законом от 22.12.2008 N 262-ФЗ "Об обеспечении доступа к информации о деятельности судов в Российской Федерации".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(в ред. Законов Тверской области от 07.12.2011 N 80-ЗО, от 28.12.2022 N 93-ЗО)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 xml:space="preserve"> 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Статья 5. Ознакомление с информацией о деятельности мировых судей, находящейся в архивных фондах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 xml:space="preserve"> 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Ознакомление пользователей информацией с информацией о деятельности мировых судей, находящейся в архивных фондах, осуществляется в порядке, установленном законодательством Российской Федерации об архивном деле и принимаемыми в соответствии с ним иными нормативными правовыми актами, в том числе в порядке, установленном Законом Тверской области от 23.12.2005 N 162-ЗО "Об архивном деле в Тверской области".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 xml:space="preserve"> 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Статья 6. Финансирование мероприятий по обеспечению доступа к информации о деятельности мировых судей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 xml:space="preserve"> 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Финансирование мероприятий по обеспечению доступа к информации о деятельности мировых судей осуществляется за счет средств областного бюджета Тверской области.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 xml:space="preserve"> 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Статья 7. Порядок вступления в силу настоящего Закона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 xml:space="preserve">           Настоящий Закон вступает в силу с 1 июля 2010 года. 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Губернатор Тверской области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Д.В.ЗЕЛЕНИН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Тверь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28 апреля 2010 года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  <w:r w:rsidRPr="00792803">
        <w:rPr>
          <w:rFonts w:ascii="Tahoma" w:hAnsi="Tahoma" w:cs="Tahoma"/>
          <w:sz w:val="20"/>
          <w:szCs w:val="20"/>
        </w:rPr>
        <w:t>N 39-ЗО</w:t>
      </w:r>
    </w:p>
    <w:p w:rsidR="00792803" w:rsidRPr="00792803" w:rsidRDefault="00792803" w:rsidP="00792803">
      <w:pPr>
        <w:rPr>
          <w:rFonts w:ascii="Tahoma" w:hAnsi="Tahoma" w:cs="Tahoma"/>
          <w:sz w:val="20"/>
          <w:szCs w:val="20"/>
        </w:rPr>
      </w:pPr>
    </w:p>
    <w:p w:rsidR="00DD6138" w:rsidRPr="00792803" w:rsidRDefault="00DD6138">
      <w:pPr>
        <w:rPr>
          <w:rFonts w:ascii="Tahoma" w:hAnsi="Tahoma" w:cs="Tahoma"/>
          <w:sz w:val="20"/>
          <w:szCs w:val="20"/>
        </w:rPr>
      </w:pPr>
    </w:p>
    <w:sectPr w:rsidR="00DD6138" w:rsidRPr="00792803" w:rsidSect="005240AE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803"/>
    <w:rsid w:val="00033AF0"/>
    <w:rsid w:val="0009762B"/>
    <w:rsid w:val="00126C9E"/>
    <w:rsid w:val="001B4B52"/>
    <w:rsid w:val="001F01F1"/>
    <w:rsid w:val="002B6F42"/>
    <w:rsid w:val="00325FB1"/>
    <w:rsid w:val="003D4806"/>
    <w:rsid w:val="005240AE"/>
    <w:rsid w:val="00577B78"/>
    <w:rsid w:val="007310A0"/>
    <w:rsid w:val="00792803"/>
    <w:rsid w:val="008337DD"/>
    <w:rsid w:val="009237C7"/>
    <w:rsid w:val="00935548"/>
    <w:rsid w:val="0096191A"/>
    <w:rsid w:val="009C3F0B"/>
    <w:rsid w:val="00AA6A54"/>
    <w:rsid w:val="00AF06BE"/>
    <w:rsid w:val="00B449D5"/>
    <w:rsid w:val="00DB614E"/>
    <w:rsid w:val="00DD6138"/>
    <w:rsid w:val="00FB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2025-07-26T10:19:00Z</dcterms:created>
  <dcterms:modified xsi:type="dcterms:W3CDTF">2025-07-26T10:20:00Z</dcterms:modified>
</cp:coreProperties>
</file>