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52" w:rsidRDefault="005D7352"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B008CA" w:rsidRDefault="00B008CA" w:rsidP="005D7352">
      <w:pPr>
        <w:tabs>
          <w:tab w:val="left" w:pos="7513"/>
        </w:tabs>
        <w:ind w:left="-426"/>
        <w:jc w:val="center"/>
        <w:rPr>
          <w:sz w:val="28"/>
          <w:szCs w:val="28"/>
        </w:rPr>
      </w:pPr>
    </w:p>
    <w:p w:rsidR="005D7352" w:rsidRPr="00EF637D" w:rsidRDefault="005D7352" w:rsidP="005D7352">
      <w:pPr>
        <w:tabs>
          <w:tab w:val="left" w:pos="7513"/>
        </w:tabs>
        <w:ind w:left="-426"/>
        <w:jc w:val="center"/>
        <w:rPr>
          <w:sz w:val="28"/>
          <w:szCs w:val="28"/>
        </w:rPr>
      </w:pPr>
    </w:p>
    <w:p w:rsidR="005D7352" w:rsidRDefault="005D7352" w:rsidP="005D7352">
      <w:pPr>
        <w:shd w:val="clear" w:color="auto" w:fill="FFFFFF"/>
        <w:spacing w:line="348" w:lineRule="atLeast"/>
        <w:ind w:left="-426"/>
        <w:jc w:val="center"/>
        <w:rPr>
          <w:b/>
          <w:bCs/>
          <w:color w:val="000000"/>
          <w:sz w:val="28"/>
          <w:szCs w:val="28"/>
        </w:rPr>
      </w:pPr>
      <w:r>
        <w:rPr>
          <w:b/>
          <w:bCs/>
          <w:color w:val="000000"/>
          <w:sz w:val="28"/>
          <w:szCs w:val="28"/>
        </w:rPr>
        <w:t xml:space="preserve">Об утверждении плана </w:t>
      </w:r>
      <w:proofErr w:type="spellStart"/>
      <w:r>
        <w:rPr>
          <w:b/>
          <w:bCs/>
          <w:color w:val="000000"/>
          <w:sz w:val="28"/>
          <w:szCs w:val="28"/>
        </w:rPr>
        <w:t>Осинниковского</w:t>
      </w:r>
      <w:proofErr w:type="spellEnd"/>
      <w:r w:rsidRPr="005D7352">
        <w:rPr>
          <w:b/>
          <w:bCs/>
          <w:color w:val="000000"/>
          <w:sz w:val="28"/>
          <w:szCs w:val="28"/>
        </w:rPr>
        <w:t xml:space="preserve"> городск</w:t>
      </w:r>
      <w:r>
        <w:rPr>
          <w:b/>
          <w:bCs/>
          <w:color w:val="000000"/>
          <w:sz w:val="28"/>
          <w:szCs w:val="28"/>
        </w:rPr>
        <w:t>ого суда</w:t>
      </w:r>
      <w:r>
        <w:rPr>
          <w:b/>
          <w:bCs/>
          <w:color w:val="000000"/>
          <w:sz w:val="28"/>
          <w:szCs w:val="28"/>
        </w:rPr>
        <w:br/>
        <w:t xml:space="preserve">Кемеровской области по </w:t>
      </w:r>
      <w:r w:rsidRPr="005D7352">
        <w:rPr>
          <w:b/>
          <w:bCs/>
          <w:color w:val="000000"/>
          <w:sz w:val="28"/>
          <w:szCs w:val="28"/>
        </w:rPr>
        <w:t>противодействию коррупции</w:t>
      </w:r>
      <w:r w:rsidRPr="005D7352">
        <w:rPr>
          <w:b/>
          <w:bCs/>
          <w:color w:val="000000"/>
          <w:sz w:val="28"/>
          <w:szCs w:val="28"/>
        </w:rPr>
        <w:br/>
        <w:t>на 20</w:t>
      </w:r>
      <w:r w:rsidR="00B008CA">
        <w:rPr>
          <w:b/>
          <w:bCs/>
          <w:color w:val="000000"/>
          <w:sz w:val="28"/>
          <w:szCs w:val="28"/>
        </w:rPr>
        <w:t>21</w:t>
      </w:r>
      <w:r w:rsidR="003838E7">
        <w:rPr>
          <w:b/>
          <w:bCs/>
          <w:color w:val="000000"/>
          <w:sz w:val="28"/>
          <w:szCs w:val="28"/>
        </w:rPr>
        <w:t xml:space="preserve"> – 202</w:t>
      </w:r>
      <w:r w:rsidR="00B008CA">
        <w:rPr>
          <w:b/>
          <w:bCs/>
          <w:color w:val="000000"/>
          <w:sz w:val="28"/>
          <w:szCs w:val="28"/>
        </w:rPr>
        <w:t>2</w:t>
      </w:r>
      <w:r w:rsidRPr="005D7352">
        <w:rPr>
          <w:b/>
          <w:bCs/>
          <w:color w:val="000000"/>
          <w:sz w:val="28"/>
          <w:szCs w:val="28"/>
        </w:rPr>
        <w:t xml:space="preserve"> годы</w:t>
      </w:r>
    </w:p>
    <w:p w:rsidR="005D7352" w:rsidRPr="005D7352" w:rsidRDefault="005D7352" w:rsidP="005D7352">
      <w:pPr>
        <w:shd w:val="clear" w:color="auto" w:fill="FFFFFF"/>
        <w:spacing w:line="348" w:lineRule="atLeast"/>
        <w:rPr>
          <w:color w:val="000000"/>
          <w:sz w:val="28"/>
          <w:szCs w:val="28"/>
        </w:rPr>
      </w:pPr>
    </w:p>
    <w:p w:rsidR="005D7352" w:rsidRDefault="005D7352" w:rsidP="00D105A9">
      <w:pPr>
        <w:shd w:val="clear" w:color="auto" w:fill="FFFFFF"/>
        <w:spacing w:line="348" w:lineRule="atLeast"/>
        <w:ind w:left="-426" w:firstLine="1134"/>
        <w:jc w:val="both"/>
        <w:rPr>
          <w:b/>
          <w:color w:val="000000"/>
          <w:sz w:val="28"/>
          <w:szCs w:val="28"/>
        </w:rPr>
      </w:pPr>
      <w:proofErr w:type="gramStart"/>
      <w:r w:rsidRPr="005D7352">
        <w:rPr>
          <w:color w:val="000000"/>
          <w:sz w:val="28"/>
          <w:szCs w:val="28"/>
        </w:rPr>
        <w:t xml:space="preserve">В соответствии с Указом Президента Российской Федерации </w:t>
      </w:r>
      <w:r w:rsidR="00B008CA">
        <w:rPr>
          <w:color w:val="000000"/>
          <w:sz w:val="28"/>
          <w:szCs w:val="28"/>
        </w:rPr>
        <w:t xml:space="preserve">                    </w:t>
      </w:r>
      <w:r w:rsidRPr="005D7352">
        <w:rPr>
          <w:color w:val="000000"/>
          <w:sz w:val="28"/>
          <w:szCs w:val="28"/>
        </w:rPr>
        <w:t>от 11 апреля 2014 года № 226 «О Национальном пл</w:t>
      </w:r>
      <w:r w:rsidR="003838E7">
        <w:rPr>
          <w:color w:val="000000"/>
          <w:sz w:val="28"/>
          <w:szCs w:val="28"/>
        </w:rPr>
        <w:t>ане противодействия коррупции</w:t>
      </w:r>
      <w:r w:rsidRPr="005D7352">
        <w:rPr>
          <w:color w:val="000000"/>
          <w:sz w:val="28"/>
          <w:szCs w:val="28"/>
        </w:rPr>
        <w:t>» и на основании подпункта «б» пункта 8 Требований к размещению и наполнению подразделов, посвящённых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proofErr w:type="gramEnd"/>
      <w:r w:rsidRPr="005D7352">
        <w:rPr>
          <w:color w:val="000000"/>
          <w:sz w:val="28"/>
          <w:szCs w:val="28"/>
        </w:rPr>
        <w:t xml:space="preserve"> (компаний), иных организаций, созданных на основании федеральных законов, утверждённых приказом Министерства труда и социальной защиты Российской Федерации </w:t>
      </w:r>
      <w:r w:rsidR="00B008CA">
        <w:rPr>
          <w:color w:val="000000"/>
          <w:sz w:val="28"/>
          <w:szCs w:val="28"/>
        </w:rPr>
        <w:t xml:space="preserve">           </w:t>
      </w:r>
      <w:r w:rsidRPr="005D7352">
        <w:rPr>
          <w:color w:val="000000"/>
          <w:sz w:val="28"/>
          <w:szCs w:val="28"/>
        </w:rPr>
        <w:t>от 7 октября 2013 года № 530н,</w:t>
      </w:r>
      <w:r>
        <w:rPr>
          <w:color w:val="000000"/>
          <w:sz w:val="28"/>
          <w:szCs w:val="28"/>
        </w:rPr>
        <w:t xml:space="preserve"> </w:t>
      </w:r>
      <w:r w:rsidRPr="005D7352">
        <w:rPr>
          <w:b/>
          <w:color w:val="000000"/>
          <w:sz w:val="28"/>
          <w:szCs w:val="28"/>
        </w:rPr>
        <w:t>ПРИКАЗЫВАЮ:</w:t>
      </w:r>
    </w:p>
    <w:p w:rsidR="005D7352" w:rsidRPr="005D7352" w:rsidRDefault="005D7352" w:rsidP="005D7352">
      <w:pPr>
        <w:shd w:val="clear" w:color="auto" w:fill="FFFFFF"/>
        <w:spacing w:line="348" w:lineRule="atLeast"/>
        <w:ind w:left="-426" w:firstLine="1134"/>
        <w:jc w:val="both"/>
        <w:rPr>
          <w:b/>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r w:rsidRPr="005D7352">
        <w:rPr>
          <w:color w:val="000000"/>
          <w:sz w:val="28"/>
          <w:szCs w:val="28"/>
        </w:rPr>
        <w:t xml:space="preserve">1. Утвердить План </w:t>
      </w:r>
      <w:proofErr w:type="spellStart"/>
      <w:r>
        <w:rPr>
          <w:color w:val="000000"/>
          <w:sz w:val="28"/>
          <w:szCs w:val="28"/>
        </w:rPr>
        <w:t>Осинниковского</w:t>
      </w:r>
      <w:proofErr w:type="spellEnd"/>
      <w:r>
        <w:rPr>
          <w:color w:val="000000"/>
          <w:sz w:val="28"/>
          <w:szCs w:val="28"/>
        </w:rPr>
        <w:t xml:space="preserve"> </w:t>
      </w:r>
      <w:r w:rsidRPr="005D7352">
        <w:rPr>
          <w:color w:val="000000"/>
          <w:sz w:val="28"/>
          <w:szCs w:val="28"/>
        </w:rPr>
        <w:t>городского суда Кемеровской области по противодействию коррупции на 20</w:t>
      </w:r>
      <w:r w:rsidR="00B008CA">
        <w:rPr>
          <w:color w:val="000000"/>
          <w:sz w:val="28"/>
          <w:szCs w:val="28"/>
        </w:rPr>
        <w:t>21</w:t>
      </w:r>
      <w:r w:rsidRPr="005D7352">
        <w:rPr>
          <w:color w:val="000000"/>
          <w:sz w:val="28"/>
          <w:szCs w:val="28"/>
        </w:rPr>
        <w:t xml:space="preserve"> – 20</w:t>
      </w:r>
      <w:r w:rsidR="003838E7">
        <w:rPr>
          <w:color w:val="000000"/>
          <w:sz w:val="28"/>
          <w:szCs w:val="28"/>
        </w:rPr>
        <w:t>2</w:t>
      </w:r>
      <w:r w:rsidR="00B008CA">
        <w:rPr>
          <w:color w:val="000000"/>
          <w:sz w:val="28"/>
          <w:szCs w:val="28"/>
        </w:rPr>
        <w:t>2</w:t>
      </w:r>
      <w:r w:rsidR="00382008">
        <w:rPr>
          <w:color w:val="000000"/>
          <w:sz w:val="28"/>
          <w:szCs w:val="28"/>
        </w:rPr>
        <w:t xml:space="preserve"> годы </w:t>
      </w:r>
      <w:proofErr w:type="gramStart"/>
      <w:r w:rsidR="00382008">
        <w:rPr>
          <w:color w:val="000000"/>
          <w:sz w:val="28"/>
          <w:szCs w:val="28"/>
        </w:rPr>
        <w:t>согласно П</w:t>
      </w:r>
      <w:r w:rsidRPr="005D7352">
        <w:rPr>
          <w:color w:val="000000"/>
          <w:sz w:val="28"/>
          <w:szCs w:val="28"/>
        </w:rPr>
        <w:t>риложени</w:t>
      </w:r>
      <w:r w:rsidR="00382008">
        <w:rPr>
          <w:color w:val="000000"/>
          <w:sz w:val="28"/>
          <w:szCs w:val="28"/>
        </w:rPr>
        <w:t>я</w:t>
      </w:r>
      <w:proofErr w:type="gramEnd"/>
      <w:r w:rsidR="00382008">
        <w:rPr>
          <w:color w:val="000000"/>
          <w:sz w:val="28"/>
          <w:szCs w:val="28"/>
        </w:rPr>
        <w:t xml:space="preserve"> № 1</w:t>
      </w:r>
      <w:r w:rsidRPr="005D7352">
        <w:rPr>
          <w:color w:val="000000"/>
          <w:sz w:val="28"/>
          <w:szCs w:val="28"/>
        </w:rPr>
        <w:t>.</w:t>
      </w:r>
    </w:p>
    <w:p w:rsidR="005D7352" w:rsidRP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r w:rsidRPr="005D7352">
        <w:rPr>
          <w:color w:val="000000"/>
          <w:sz w:val="28"/>
          <w:szCs w:val="28"/>
        </w:rPr>
        <w:t xml:space="preserve">2. </w:t>
      </w:r>
      <w:proofErr w:type="gramStart"/>
      <w:r w:rsidRPr="005D7352">
        <w:rPr>
          <w:color w:val="000000"/>
          <w:sz w:val="28"/>
          <w:szCs w:val="28"/>
        </w:rPr>
        <w:t>Контроль за</w:t>
      </w:r>
      <w:proofErr w:type="gramEnd"/>
      <w:r w:rsidRPr="005D7352">
        <w:rPr>
          <w:color w:val="000000"/>
          <w:sz w:val="28"/>
          <w:szCs w:val="28"/>
        </w:rPr>
        <w:t xml:space="preserve"> исполнением настоящего приказа оставляю за собой.</w:t>
      </w:r>
    </w:p>
    <w:p w:rsid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p>
    <w:p w:rsidR="005D7352" w:rsidRDefault="005D7352" w:rsidP="005D7352">
      <w:pPr>
        <w:shd w:val="clear" w:color="auto" w:fill="FFFFFF"/>
        <w:spacing w:line="348" w:lineRule="atLeast"/>
        <w:ind w:left="-426" w:firstLine="540"/>
        <w:jc w:val="both"/>
        <w:rPr>
          <w:color w:val="000000"/>
          <w:sz w:val="28"/>
          <w:szCs w:val="28"/>
        </w:rPr>
      </w:pPr>
    </w:p>
    <w:p w:rsidR="005D7352" w:rsidRDefault="00B008CA" w:rsidP="005D7352">
      <w:pPr>
        <w:shd w:val="clear" w:color="auto" w:fill="FFFFFF"/>
        <w:spacing w:line="348" w:lineRule="atLeast"/>
        <w:ind w:left="-426"/>
        <w:jc w:val="both"/>
        <w:rPr>
          <w:color w:val="000000"/>
          <w:sz w:val="28"/>
          <w:szCs w:val="28"/>
        </w:rPr>
      </w:pPr>
      <w:proofErr w:type="spellStart"/>
      <w:r>
        <w:rPr>
          <w:color w:val="000000"/>
          <w:sz w:val="28"/>
          <w:szCs w:val="28"/>
        </w:rPr>
        <w:t>И.о</w:t>
      </w:r>
      <w:proofErr w:type="spellEnd"/>
      <w:r>
        <w:rPr>
          <w:color w:val="000000"/>
          <w:sz w:val="28"/>
          <w:szCs w:val="28"/>
        </w:rPr>
        <w:t>. п</w:t>
      </w:r>
      <w:r w:rsidR="005D7352">
        <w:rPr>
          <w:color w:val="000000"/>
          <w:sz w:val="28"/>
          <w:szCs w:val="28"/>
        </w:rPr>
        <w:t>редседател</w:t>
      </w:r>
      <w:r>
        <w:rPr>
          <w:color w:val="000000"/>
          <w:sz w:val="28"/>
          <w:szCs w:val="28"/>
        </w:rPr>
        <w:t>я</w:t>
      </w:r>
      <w:r w:rsidR="005D7352">
        <w:rPr>
          <w:color w:val="000000"/>
          <w:sz w:val="28"/>
          <w:szCs w:val="28"/>
        </w:rPr>
        <w:t xml:space="preserve"> </w:t>
      </w:r>
      <w:proofErr w:type="spellStart"/>
      <w:r w:rsidR="005D7352">
        <w:rPr>
          <w:color w:val="000000"/>
          <w:sz w:val="28"/>
          <w:szCs w:val="28"/>
        </w:rPr>
        <w:t>Осинниковского</w:t>
      </w:r>
      <w:proofErr w:type="spellEnd"/>
    </w:p>
    <w:p w:rsidR="005D7352" w:rsidRDefault="00B008CA"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r>
        <w:rPr>
          <w:color w:val="000000"/>
          <w:sz w:val="28"/>
          <w:szCs w:val="28"/>
        </w:rPr>
        <w:t>городского суда</w:t>
      </w:r>
      <w:r>
        <w:rPr>
          <w:color w:val="000000"/>
          <w:sz w:val="28"/>
          <w:szCs w:val="28"/>
        </w:rPr>
        <w:tab/>
      </w:r>
      <w:r>
        <w:rPr>
          <w:color w:val="000000"/>
          <w:sz w:val="28"/>
          <w:szCs w:val="28"/>
        </w:rPr>
        <w:tab/>
      </w:r>
      <w:r>
        <w:rPr>
          <w:color w:val="000000"/>
          <w:sz w:val="28"/>
          <w:szCs w:val="28"/>
        </w:rPr>
        <w:tab/>
        <w:t xml:space="preserve">       Т.С. </w:t>
      </w:r>
      <w:proofErr w:type="spellStart"/>
      <w:r>
        <w:rPr>
          <w:color w:val="000000"/>
          <w:sz w:val="28"/>
          <w:szCs w:val="28"/>
        </w:rPr>
        <w:t>Моргачева</w:t>
      </w:r>
      <w:proofErr w:type="spellEnd"/>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B008CA" w:rsidRDefault="00B008CA" w:rsidP="005D7352">
      <w:pPr>
        <w:shd w:val="clear" w:color="auto" w:fill="FFFFFF"/>
        <w:tabs>
          <w:tab w:val="left" w:pos="708"/>
          <w:tab w:val="left" w:pos="1416"/>
          <w:tab w:val="left" w:pos="2124"/>
          <w:tab w:val="left" w:pos="2832"/>
          <w:tab w:val="left" w:pos="7372"/>
        </w:tabs>
        <w:spacing w:line="348" w:lineRule="atLeast"/>
        <w:ind w:left="-426"/>
        <w:jc w:val="both"/>
        <w:rPr>
          <w:color w:val="000000"/>
          <w:sz w:val="28"/>
          <w:szCs w:val="28"/>
        </w:rPr>
      </w:pPr>
    </w:p>
    <w:p w:rsidR="00382008" w:rsidRDefault="00382008" w:rsidP="00382008">
      <w:pPr>
        <w:shd w:val="clear" w:color="auto" w:fill="FFFFFF"/>
        <w:tabs>
          <w:tab w:val="left" w:pos="708"/>
          <w:tab w:val="left" w:pos="1416"/>
          <w:tab w:val="left" w:pos="2124"/>
          <w:tab w:val="left" w:pos="2832"/>
          <w:tab w:val="left" w:pos="7372"/>
        </w:tabs>
        <w:spacing w:line="348" w:lineRule="atLeast"/>
        <w:ind w:left="-426"/>
        <w:jc w:val="right"/>
        <w:rPr>
          <w:color w:val="000000"/>
          <w:sz w:val="28"/>
          <w:szCs w:val="28"/>
        </w:rPr>
      </w:pPr>
      <w:r>
        <w:rPr>
          <w:color w:val="000000"/>
          <w:sz w:val="28"/>
          <w:szCs w:val="28"/>
        </w:rPr>
        <w:lastRenderedPageBreak/>
        <w:t>Приложение № 1</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rPr>
          <w:color w:val="000000"/>
          <w:sz w:val="28"/>
          <w:szCs w:val="28"/>
        </w:rPr>
      </w:pPr>
    </w:p>
    <w:p w:rsidR="00382008" w:rsidRDefault="00382008" w:rsidP="00714A42">
      <w:pPr>
        <w:shd w:val="clear" w:color="auto" w:fill="FFFFFF"/>
        <w:tabs>
          <w:tab w:val="left" w:pos="708"/>
          <w:tab w:val="left" w:pos="1416"/>
          <w:tab w:val="left" w:pos="2124"/>
          <w:tab w:val="left" w:pos="2832"/>
          <w:tab w:val="left" w:pos="7372"/>
        </w:tabs>
        <w:spacing w:line="348" w:lineRule="atLeast"/>
        <w:ind w:left="-426"/>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714A42">
        <w:rPr>
          <w:color w:val="000000"/>
          <w:sz w:val="28"/>
          <w:szCs w:val="28"/>
        </w:rPr>
        <w:t xml:space="preserve">                   </w:t>
      </w:r>
      <w:r>
        <w:rPr>
          <w:color w:val="000000"/>
          <w:sz w:val="28"/>
          <w:szCs w:val="28"/>
        </w:rPr>
        <w:t>УТВЕРЖДЕНО</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838E7">
        <w:rPr>
          <w:color w:val="000000"/>
          <w:sz w:val="28"/>
          <w:szCs w:val="28"/>
        </w:rPr>
        <w:t xml:space="preserve">     </w:t>
      </w:r>
      <w:r>
        <w:rPr>
          <w:color w:val="000000"/>
          <w:sz w:val="28"/>
          <w:szCs w:val="28"/>
        </w:rPr>
        <w:t xml:space="preserve">Приказом </w:t>
      </w:r>
      <w:proofErr w:type="spellStart"/>
      <w:r w:rsidR="00B008CA">
        <w:rPr>
          <w:color w:val="000000"/>
          <w:sz w:val="28"/>
          <w:szCs w:val="28"/>
        </w:rPr>
        <w:t>и.о</w:t>
      </w:r>
      <w:proofErr w:type="gramStart"/>
      <w:r w:rsidR="00B008CA">
        <w:rPr>
          <w:color w:val="000000"/>
          <w:sz w:val="28"/>
          <w:szCs w:val="28"/>
        </w:rPr>
        <w:t>.</w:t>
      </w:r>
      <w:r>
        <w:rPr>
          <w:color w:val="000000"/>
          <w:sz w:val="28"/>
          <w:szCs w:val="28"/>
        </w:rPr>
        <w:t>п</w:t>
      </w:r>
      <w:proofErr w:type="gramEnd"/>
      <w:r>
        <w:rPr>
          <w:color w:val="000000"/>
          <w:sz w:val="28"/>
          <w:szCs w:val="28"/>
        </w:rPr>
        <w:t>редседателя</w:t>
      </w:r>
      <w:proofErr w:type="spellEnd"/>
      <w:r>
        <w:rPr>
          <w:color w:val="000000"/>
          <w:sz w:val="28"/>
          <w:szCs w:val="28"/>
        </w:rPr>
        <w:t xml:space="preserve"> </w:t>
      </w:r>
    </w:p>
    <w:p w:rsidR="00382008" w:rsidRDefault="00382008" w:rsidP="00382008">
      <w:pPr>
        <w:shd w:val="clear" w:color="auto" w:fill="FFFFFF"/>
        <w:tabs>
          <w:tab w:val="left" w:pos="708"/>
          <w:tab w:val="left" w:pos="1416"/>
          <w:tab w:val="left" w:pos="2124"/>
          <w:tab w:val="left" w:pos="2832"/>
          <w:tab w:val="left" w:pos="7372"/>
        </w:tabs>
        <w:spacing w:line="348" w:lineRule="atLeast"/>
        <w:ind w:left="-426"/>
        <w:jc w:val="right"/>
        <w:rPr>
          <w:color w:val="000000"/>
          <w:sz w:val="28"/>
          <w:szCs w:val="28"/>
        </w:rPr>
      </w:pPr>
      <w:proofErr w:type="spellStart"/>
      <w:r>
        <w:rPr>
          <w:color w:val="000000"/>
          <w:sz w:val="28"/>
          <w:szCs w:val="28"/>
        </w:rPr>
        <w:t>Осинниковского</w:t>
      </w:r>
      <w:proofErr w:type="spellEnd"/>
      <w:r>
        <w:rPr>
          <w:color w:val="000000"/>
          <w:sz w:val="28"/>
          <w:szCs w:val="28"/>
        </w:rPr>
        <w:t xml:space="preserve"> городского суда</w:t>
      </w:r>
    </w:p>
    <w:p w:rsidR="00382008" w:rsidRDefault="00714A42"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3838E7">
        <w:rPr>
          <w:color w:val="000000"/>
          <w:sz w:val="28"/>
          <w:szCs w:val="28"/>
        </w:rPr>
        <w:t xml:space="preserve">    </w:t>
      </w:r>
      <w:r w:rsidR="00382008">
        <w:rPr>
          <w:color w:val="000000"/>
          <w:sz w:val="28"/>
          <w:szCs w:val="28"/>
        </w:rPr>
        <w:t xml:space="preserve">от </w:t>
      </w:r>
      <w:r w:rsidR="001F0424">
        <w:rPr>
          <w:color w:val="000000"/>
          <w:sz w:val="28"/>
          <w:szCs w:val="28"/>
        </w:rPr>
        <w:t>«</w:t>
      </w:r>
      <w:r w:rsidR="00B008CA">
        <w:rPr>
          <w:color w:val="000000"/>
          <w:sz w:val="28"/>
          <w:szCs w:val="28"/>
        </w:rPr>
        <w:t>1</w:t>
      </w:r>
      <w:r w:rsidR="001F0424">
        <w:rPr>
          <w:color w:val="000000"/>
          <w:sz w:val="28"/>
          <w:szCs w:val="28"/>
        </w:rPr>
        <w:t xml:space="preserve">8» </w:t>
      </w:r>
      <w:r w:rsidR="00B008CA">
        <w:rPr>
          <w:color w:val="000000"/>
          <w:sz w:val="28"/>
          <w:szCs w:val="28"/>
        </w:rPr>
        <w:t>декабря 2020</w:t>
      </w:r>
      <w:r w:rsidR="001F0424">
        <w:rPr>
          <w:color w:val="000000"/>
          <w:sz w:val="28"/>
          <w:szCs w:val="28"/>
        </w:rPr>
        <w:t xml:space="preserve"> </w:t>
      </w:r>
      <w:r w:rsidR="00382008">
        <w:rPr>
          <w:color w:val="000000"/>
          <w:sz w:val="28"/>
          <w:szCs w:val="28"/>
        </w:rPr>
        <w:t xml:space="preserve">года № </w:t>
      </w:r>
      <w:r w:rsidR="00B008CA">
        <w:rPr>
          <w:color w:val="000000"/>
          <w:sz w:val="28"/>
          <w:szCs w:val="28"/>
        </w:rPr>
        <w:t>21</w:t>
      </w:r>
      <w:r w:rsidR="001F0424">
        <w:rPr>
          <w:color w:val="000000"/>
          <w:sz w:val="28"/>
          <w:szCs w:val="28"/>
        </w:rPr>
        <w:t>-к</w:t>
      </w:r>
    </w:p>
    <w:p w:rsidR="008E6CF7" w:rsidRDefault="008E6CF7" w:rsidP="004F5B32">
      <w:pPr>
        <w:shd w:val="clear" w:color="auto" w:fill="FFFFFF"/>
        <w:tabs>
          <w:tab w:val="left" w:pos="708"/>
          <w:tab w:val="left" w:pos="1416"/>
          <w:tab w:val="left" w:pos="2124"/>
          <w:tab w:val="left" w:pos="2832"/>
          <w:tab w:val="left" w:pos="7372"/>
        </w:tabs>
        <w:spacing w:line="348" w:lineRule="atLeast"/>
        <w:rPr>
          <w:color w:val="000000"/>
          <w:sz w:val="28"/>
          <w:szCs w:val="28"/>
        </w:rPr>
      </w:pPr>
    </w:p>
    <w:p w:rsidR="0023240F" w:rsidRDefault="0023240F" w:rsidP="004F5B32">
      <w:pPr>
        <w:shd w:val="clear" w:color="auto" w:fill="FFFFFF"/>
        <w:tabs>
          <w:tab w:val="left" w:pos="708"/>
          <w:tab w:val="left" w:pos="1416"/>
          <w:tab w:val="left" w:pos="2124"/>
          <w:tab w:val="left" w:pos="2832"/>
          <w:tab w:val="left" w:pos="7372"/>
        </w:tabs>
        <w:spacing w:line="348" w:lineRule="atLeast"/>
        <w:rPr>
          <w:color w:val="000000"/>
          <w:sz w:val="28"/>
          <w:szCs w:val="28"/>
        </w:rPr>
      </w:pPr>
    </w:p>
    <w:p w:rsidR="008E6CF7" w:rsidRPr="008E6CF7" w:rsidRDefault="008E6CF7" w:rsidP="008E6CF7">
      <w:pPr>
        <w:shd w:val="clear" w:color="auto" w:fill="FFFFFF"/>
        <w:spacing w:line="348" w:lineRule="atLeast"/>
        <w:jc w:val="center"/>
        <w:rPr>
          <w:b/>
          <w:color w:val="000000"/>
          <w:sz w:val="28"/>
          <w:szCs w:val="28"/>
        </w:rPr>
      </w:pPr>
      <w:r w:rsidRPr="008E6CF7">
        <w:rPr>
          <w:b/>
          <w:bCs/>
          <w:color w:val="000000"/>
          <w:sz w:val="28"/>
          <w:szCs w:val="28"/>
        </w:rPr>
        <w:t>ПЛАН РАБОТЫ</w:t>
      </w:r>
    </w:p>
    <w:p w:rsidR="008E6CF7" w:rsidRPr="008E6CF7" w:rsidRDefault="008E6CF7" w:rsidP="008E6CF7">
      <w:pPr>
        <w:shd w:val="clear" w:color="auto" w:fill="FFFFFF"/>
        <w:spacing w:line="348" w:lineRule="atLeast"/>
        <w:jc w:val="center"/>
        <w:rPr>
          <w:b/>
          <w:bCs/>
          <w:color w:val="000000"/>
          <w:sz w:val="28"/>
          <w:szCs w:val="28"/>
        </w:rPr>
      </w:pPr>
      <w:r w:rsidRPr="008E6CF7">
        <w:rPr>
          <w:b/>
          <w:bCs/>
          <w:color w:val="000000"/>
          <w:sz w:val="28"/>
          <w:szCs w:val="28"/>
        </w:rPr>
        <w:t xml:space="preserve">по противодействию коррупции </w:t>
      </w:r>
    </w:p>
    <w:p w:rsidR="008E6CF7" w:rsidRDefault="008E6CF7" w:rsidP="008E6CF7">
      <w:pPr>
        <w:shd w:val="clear" w:color="auto" w:fill="FFFFFF"/>
        <w:spacing w:line="348" w:lineRule="atLeast"/>
        <w:jc w:val="center"/>
        <w:rPr>
          <w:b/>
          <w:bCs/>
          <w:color w:val="000000"/>
          <w:sz w:val="28"/>
          <w:szCs w:val="28"/>
        </w:rPr>
      </w:pPr>
      <w:proofErr w:type="spellStart"/>
      <w:r w:rsidRPr="008E6CF7">
        <w:rPr>
          <w:b/>
          <w:bCs/>
          <w:color w:val="000000"/>
          <w:sz w:val="28"/>
          <w:szCs w:val="28"/>
        </w:rPr>
        <w:t>Осинниковского</w:t>
      </w:r>
      <w:proofErr w:type="spellEnd"/>
      <w:r w:rsidRPr="008E6CF7">
        <w:rPr>
          <w:b/>
          <w:bCs/>
          <w:color w:val="000000"/>
          <w:sz w:val="28"/>
          <w:szCs w:val="28"/>
        </w:rPr>
        <w:t xml:space="preserve"> городского суда Кемеровской области</w:t>
      </w:r>
      <w:r w:rsidRPr="008E6CF7">
        <w:rPr>
          <w:b/>
          <w:bCs/>
          <w:color w:val="000000"/>
          <w:sz w:val="28"/>
          <w:szCs w:val="28"/>
        </w:rPr>
        <w:br/>
        <w:t>на 20</w:t>
      </w:r>
      <w:r w:rsidR="00B008CA">
        <w:rPr>
          <w:b/>
          <w:bCs/>
          <w:color w:val="000000"/>
          <w:sz w:val="28"/>
          <w:szCs w:val="28"/>
        </w:rPr>
        <w:t>21</w:t>
      </w:r>
      <w:r w:rsidRPr="008E6CF7">
        <w:rPr>
          <w:b/>
          <w:bCs/>
          <w:color w:val="000000"/>
          <w:sz w:val="28"/>
          <w:szCs w:val="28"/>
        </w:rPr>
        <w:t xml:space="preserve"> – 20</w:t>
      </w:r>
      <w:r w:rsidR="003838E7">
        <w:rPr>
          <w:b/>
          <w:bCs/>
          <w:color w:val="000000"/>
          <w:sz w:val="28"/>
          <w:szCs w:val="28"/>
        </w:rPr>
        <w:t>2</w:t>
      </w:r>
      <w:r w:rsidR="00B008CA">
        <w:rPr>
          <w:b/>
          <w:bCs/>
          <w:color w:val="000000"/>
          <w:sz w:val="28"/>
          <w:szCs w:val="28"/>
        </w:rPr>
        <w:t>2</w:t>
      </w:r>
      <w:r w:rsidRPr="008E6CF7">
        <w:rPr>
          <w:b/>
          <w:bCs/>
          <w:color w:val="000000"/>
          <w:sz w:val="28"/>
          <w:szCs w:val="28"/>
        </w:rPr>
        <w:t xml:space="preserve"> годы</w:t>
      </w:r>
    </w:p>
    <w:p w:rsidR="008E6CF7" w:rsidRDefault="008E6CF7" w:rsidP="008E6CF7">
      <w:pPr>
        <w:shd w:val="clear" w:color="auto" w:fill="FFFFFF"/>
        <w:spacing w:line="348" w:lineRule="atLeast"/>
        <w:jc w:val="center"/>
        <w:rPr>
          <w:b/>
          <w:bCs/>
          <w:color w:val="000000"/>
          <w:sz w:val="28"/>
          <w:szCs w:val="28"/>
        </w:rPr>
      </w:pPr>
      <w:bookmarkStart w:id="0" w:name="_GoBack"/>
      <w:bookmarkEnd w:id="0"/>
    </w:p>
    <w:tbl>
      <w:tblPr>
        <w:tblStyle w:val="a3"/>
        <w:tblW w:w="0" w:type="auto"/>
        <w:jc w:val="center"/>
        <w:tblLook w:val="04A0" w:firstRow="1" w:lastRow="0" w:firstColumn="1" w:lastColumn="0" w:noHBand="0" w:noVBand="1"/>
      </w:tblPr>
      <w:tblGrid>
        <w:gridCol w:w="675"/>
        <w:gridCol w:w="4395"/>
        <w:gridCol w:w="2105"/>
        <w:gridCol w:w="2396"/>
      </w:tblGrid>
      <w:tr w:rsidR="008E6CF7" w:rsidRPr="0042480D" w:rsidTr="0023240F">
        <w:trPr>
          <w:jc w:val="center"/>
        </w:trPr>
        <w:tc>
          <w:tcPr>
            <w:tcW w:w="675" w:type="dxa"/>
            <w:vAlign w:val="center"/>
          </w:tcPr>
          <w:p w:rsidR="008E6CF7" w:rsidRPr="0042480D" w:rsidRDefault="0042480D" w:rsidP="0042480D">
            <w:pPr>
              <w:spacing w:line="348" w:lineRule="atLeast"/>
              <w:jc w:val="center"/>
              <w:rPr>
                <w:color w:val="000000"/>
                <w:sz w:val="24"/>
                <w:szCs w:val="24"/>
              </w:rPr>
            </w:pPr>
            <w:r w:rsidRPr="0042480D">
              <w:rPr>
                <w:color w:val="000000"/>
                <w:sz w:val="24"/>
                <w:szCs w:val="24"/>
              </w:rPr>
              <w:t xml:space="preserve">№ </w:t>
            </w:r>
            <w:proofErr w:type="gramStart"/>
            <w:r w:rsidRPr="0042480D">
              <w:rPr>
                <w:color w:val="000000"/>
                <w:sz w:val="24"/>
                <w:szCs w:val="24"/>
              </w:rPr>
              <w:t>п</w:t>
            </w:r>
            <w:proofErr w:type="gramEnd"/>
            <w:r w:rsidRPr="0042480D">
              <w:rPr>
                <w:color w:val="000000"/>
                <w:sz w:val="24"/>
                <w:szCs w:val="24"/>
              </w:rPr>
              <w:t>/п</w:t>
            </w:r>
          </w:p>
        </w:tc>
        <w:tc>
          <w:tcPr>
            <w:tcW w:w="4395" w:type="dxa"/>
            <w:vAlign w:val="center"/>
          </w:tcPr>
          <w:p w:rsidR="008E6CF7" w:rsidRPr="0042480D" w:rsidRDefault="0042480D" w:rsidP="0042480D">
            <w:pPr>
              <w:spacing w:line="348" w:lineRule="atLeast"/>
              <w:jc w:val="center"/>
              <w:rPr>
                <w:color w:val="000000"/>
                <w:sz w:val="24"/>
                <w:szCs w:val="24"/>
              </w:rPr>
            </w:pPr>
            <w:r>
              <w:rPr>
                <w:color w:val="000000"/>
                <w:sz w:val="24"/>
                <w:szCs w:val="24"/>
              </w:rPr>
              <w:t>Мероприятия</w:t>
            </w:r>
          </w:p>
        </w:tc>
        <w:tc>
          <w:tcPr>
            <w:tcW w:w="2105" w:type="dxa"/>
            <w:vAlign w:val="center"/>
          </w:tcPr>
          <w:p w:rsidR="008E6CF7" w:rsidRPr="0042480D" w:rsidRDefault="0042480D" w:rsidP="0042480D">
            <w:pPr>
              <w:spacing w:line="348" w:lineRule="atLeast"/>
              <w:jc w:val="center"/>
              <w:rPr>
                <w:color w:val="000000"/>
                <w:sz w:val="24"/>
                <w:szCs w:val="24"/>
              </w:rPr>
            </w:pPr>
            <w:r>
              <w:rPr>
                <w:color w:val="000000"/>
                <w:sz w:val="24"/>
                <w:szCs w:val="24"/>
              </w:rPr>
              <w:t>Ответственные исполнители</w:t>
            </w:r>
          </w:p>
        </w:tc>
        <w:tc>
          <w:tcPr>
            <w:tcW w:w="2396" w:type="dxa"/>
            <w:vAlign w:val="center"/>
          </w:tcPr>
          <w:p w:rsidR="008E6CF7" w:rsidRPr="0042480D" w:rsidRDefault="0042480D" w:rsidP="0042480D">
            <w:pPr>
              <w:spacing w:line="348" w:lineRule="atLeast"/>
              <w:jc w:val="center"/>
              <w:rPr>
                <w:color w:val="000000"/>
                <w:sz w:val="24"/>
                <w:szCs w:val="24"/>
              </w:rPr>
            </w:pPr>
            <w:r>
              <w:rPr>
                <w:color w:val="000000"/>
                <w:sz w:val="24"/>
                <w:szCs w:val="24"/>
              </w:rPr>
              <w:t>Срок исполнения</w:t>
            </w:r>
          </w:p>
        </w:tc>
      </w:tr>
      <w:tr w:rsidR="00CC6116" w:rsidRPr="0042480D" w:rsidTr="00A2559F">
        <w:trPr>
          <w:jc w:val="center"/>
        </w:trPr>
        <w:tc>
          <w:tcPr>
            <w:tcW w:w="9571" w:type="dxa"/>
            <w:gridSpan w:val="4"/>
            <w:vAlign w:val="center"/>
          </w:tcPr>
          <w:p w:rsidR="00CC6116" w:rsidRPr="00CC6116" w:rsidRDefault="00CC6116" w:rsidP="00476557">
            <w:pPr>
              <w:spacing w:line="348" w:lineRule="atLeast"/>
              <w:jc w:val="both"/>
              <w:rPr>
                <w:b/>
                <w:color w:val="000000"/>
                <w:sz w:val="24"/>
                <w:szCs w:val="24"/>
              </w:rPr>
            </w:pPr>
            <w:r>
              <w:rPr>
                <w:b/>
                <w:bCs/>
                <w:color w:val="000000"/>
                <w:sz w:val="24"/>
                <w:szCs w:val="24"/>
                <w:lang w:val="en-US"/>
              </w:rPr>
              <w:t>I</w:t>
            </w:r>
            <w:r>
              <w:rPr>
                <w:b/>
                <w:bCs/>
                <w:color w:val="000000"/>
                <w:sz w:val="24"/>
                <w:szCs w:val="24"/>
              </w:rPr>
              <w:t xml:space="preserve">. Повышение механизмов </w:t>
            </w:r>
            <w:r w:rsidRPr="00CC6116">
              <w:rPr>
                <w:b/>
                <w:bCs/>
                <w:color w:val="000000"/>
                <w:sz w:val="24"/>
                <w:szCs w:val="24"/>
              </w:rPr>
              <w:t>урегулирования конфликтов интересов, обеспечение соблюдения судь</w:t>
            </w:r>
            <w:r>
              <w:rPr>
                <w:b/>
                <w:bCs/>
                <w:color w:val="000000"/>
                <w:sz w:val="24"/>
                <w:szCs w:val="24"/>
              </w:rPr>
              <w:t xml:space="preserve">ями и федеральными гражданскими </w:t>
            </w:r>
            <w:r w:rsidRPr="00CC6116">
              <w:rPr>
                <w:b/>
                <w:bCs/>
                <w:color w:val="000000"/>
                <w:sz w:val="24"/>
                <w:szCs w:val="24"/>
              </w:rPr>
              <w:t xml:space="preserve">служащими </w:t>
            </w:r>
            <w:proofErr w:type="spellStart"/>
            <w:r>
              <w:rPr>
                <w:b/>
                <w:bCs/>
                <w:color w:val="000000"/>
                <w:sz w:val="24"/>
                <w:szCs w:val="24"/>
              </w:rPr>
              <w:t>Осинниковского</w:t>
            </w:r>
            <w:proofErr w:type="spellEnd"/>
            <w:r w:rsidRPr="00CC6116">
              <w:rPr>
                <w:b/>
                <w:bCs/>
                <w:color w:val="000000"/>
                <w:sz w:val="24"/>
                <w:szCs w:val="24"/>
              </w:rPr>
              <w:t xml:space="preserve"> городского суда Кемеровской области ограничений, запретов и принципов служебного</w:t>
            </w:r>
            <w:r>
              <w:rPr>
                <w:b/>
                <w:bCs/>
                <w:color w:val="000000"/>
                <w:sz w:val="24"/>
                <w:szCs w:val="24"/>
              </w:rPr>
              <w:t xml:space="preserve"> </w:t>
            </w:r>
            <w:r w:rsidRPr="00CC6116">
              <w:rPr>
                <w:b/>
                <w:bCs/>
                <w:color w:val="000000"/>
                <w:sz w:val="24"/>
                <w:szCs w:val="24"/>
              </w:rPr>
              <w:t>поведения в связи с исполнением ими должностных обязанностей</w:t>
            </w:r>
          </w:p>
        </w:tc>
      </w:tr>
      <w:tr w:rsidR="0042480D" w:rsidRPr="0042480D" w:rsidTr="0023240F">
        <w:trPr>
          <w:jc w:val="center"/>
        </w:trPr>
        <w:tc>
          <w:tcPr>
            <w:tcW w:w="675" w:type="dxa"/>
            <w:vAlign w:val="center"/>
          </w:tcPr>
          <w:p w:rsidR="0042480D" w:rsidRPr="0042480D" w:rsidRDefault="0006176B" w:rsidP="0042480D">
            <w:pPr>
              <w:spacing w:line="348" w:lineRule="atLeast"/>
              <w:jc w:val="center"/>
              <w:rPr>
                <w:color w:val="000000"/>
                <w:sz w:val="24"/>
                <w:szCs w:val="24"/>
              </w:rPr>
            </w:pPr>
            <w:r>
              <w:rPr>
                <w:color w:val="000000"/>
                <w:sz w:val="24"/>
                <w:szCs w:val="24"/>
              </w:rPr>
              <w:t>1</w:t>
            </w:r>
          </w:p>
        </w:tc>
        <w:tc>
          <w:tcPr>
            <w:tcW w:w="4395" w:type="dxa"/>
            <w:vAlign w:val="center"/>
          </w:tcPr>
          <w:p w:rsidR="0042480D" w:rsidRPr="00513551" w:rsidRDefault="0042480D" w:rsidP="0006176B">
            <w:pPr>
              <w:spacing w:line="348" w:lineRule="atLeast"/>
              <w:rPr>
                <w:color w:val="000000"/>
                <w:sz w:val="24"/>
                <w:szCs w:val="24"/>
              </w:rPr>
            </w:pPr>
            <w:r w:rsidRPr="00513551">
              <w:rPr>
                <w:color w:val="000000"/>
                <w:sz w:val="24"/>
                <w:szCs w:val="24"/>
              </w:rPr>
              <w:t xml:space="preserve">Обеспечение действенного функционирования Комиссии по соблюдению требований к служебному поведению федеральных государственных гражданских служащих </w:t>
            </w:r>
            <w:proofErr w:type="spellStart"/>
            <w:r w:rsidR="0006176B">
              <w:rPr>
                <w:color w:val="000000"/>
                <w:sz w:val="24"/>
                <w:szCs w:val="24"/>
              </w:rPr>
              <w:t>Осинниковского</w:t>
            </w:r>
            <w:proofErr w:type="spellEnd"/>
            <w:r w:rsidRPr="00513551">
              <w:rPr>
                <w:color w:val="000000"/>
                <w:sz w:val="24"/>
                <w:szCs w:val="24"/>
              </w:rPr>
              <w:t xml:space="preserve"> городского суда и урегулированию конфликта интересов</w:t>
            </w:r>
          </w:p>
        </w:tc>
        <w:tc>
          <w:tcPr>
            <w:tcW w:w="2105" w:type="dxa"/>
            <w:vAlign w:val="center"/>
          </w:tcPr>
          <w:p w:rsidR="0042480D" w:rsidRPr="00513551" w:rsidRDefault="0042480D" w:rsidP="0006176B">
            <w:pPr>
              <w:spacing w:line="348" w:lineRule="atLeast"/>
              <w:rPr>
                <w:color w:val="000000"/>
                <w:sz w:val="24"/>
                <w:szCs w:val="24"/>
              </w:rPr>
            </w:pPr>
            <w:r w:rsidRPr="00513551">
              <w:rPr>
                <w:color w:val="000000"/>
                <w:sz w:val="24"/>
                <w:szCs w:val="24"/>
              </w:rPr>
              <w:t>Заместитель</w:t>
            </w:r>
            <w:r w:rsidRPr="00513551">
              <w:rPr>
                <w:color w:val="000000"/>
                <w:sz w:val="24"/>
                <w:szCs w:val="24"/>
              </w:rPr>
              <w:br/>
              <w:t>председателя суда</w:t>
            </w:r>
            <w:r w:rsidRPr="00513551">
              <w:rPr>
                <w:color w:val="000000"/>
                <w:sz w:val="24"/>
                <w:szCs w:val="24"/>
              </w:rPr>
              <w:br/>
            </w:r>
            <w:r w:rsidR="0006176B">
              <w:rPr>
                <w:color w:val="000000"/>
                <w:sz w:val="24"/>
                <w:szCs w:val="24"/>
              </w:rPr>
              <w:t xml:space="preserve">Т.С. </w:t>
            </w:r>
            <w:proofErr w:type="spellStart"/>
            <w:r w:rsidR="0006176B">
              <w:rPr>
                <w:color w:val="000000"/>
                <w:sz w:val="24"/>
                <w:szCs w:val="24"/>
              </w:rPr>
              <w:t>Моргачева</w:t>
            </w:r>
            <w:proofErr w:type="spellEnd"/>
          </w:p>
        </w:tc>
        <w:tc>
          <w:tcPr>
            <w:tcW w:w="2396" w:type="dxa"/>
            <w:vAlign w:val="center"/>
          </w:tcPr>
          <w:p w:rsidR="0042480D" w:rsidRPr="00513551" w:rsidRDefault="0042480D" w:rsidP="00642C04">
            <w:pPr>
              <w:spacing w:line="348" w:lineRule="atLeast"/>
              <w:rPr>
                <w:color w:val="000000"/>
                <w:sz w:val="24"/>
                <w:szCs w:val="24"/>
              </w:rPr>
            </w:pPr>
            <w:r w:rsidRPr="00513551">
              <w:rPr>
                <w:color w:val="000000"/>
                <w:sz w:val="24"/>
                <w:szCs w:val="24"/>
              </w:rPr>
              <w:t>постоянно</w:t>
            </w:r>
          </w:p>
        </w:tc>
      </w:tr>
      <w:tr w:rsidR="0042480D" w:rsidRPr="0042480D" w:rsidTr="0023240F">
        <w:trPr>
          <w:jc w:val="center"/>
        </w:trPr>
        <w:tc>
          <w:tcPr>
            <w:tcW w:w="675" w:type="dxa"/>
            <w:vAlign w:val="center"/>
          </w:tcPr>
          <w:p w:rsidR="0042480D" w:rsidRPr="0042480D" w:rsidRDefault="0006176B" w:rsidP="0042480D">
            <w:pPr>
              <w:spacing w:line="348" w:lineRule="atLeast"/>
              <w:jc w:val="center"/>
              <w:rPr>
                <w:color w:val="000000"/>
                <w:sz w:val="24"/>
                <w:szCs w:val="24"/>
              </w:rPr>
            </w:pPr>
            <w:r>
              <w:rPr>
                <w:color w:val="000000"/>
                <w:sz w:val="24"/>
                <w:szCs w:val="24"/>
              </w:rPr>
              <w:t>2</w:t>
            </w:r>
          </w:p>
        </w:tc>
        <w:tc>
          <w:tcPr>
            <w:tcW w:w="4395" w:type="dxa"/>
            <w:vAlign w:val="center"/>
          </w:tcPr>
          <w:p w:rsidR="0042480D" w:rsidRPr="00513551" w:rsidRDefault="0042480D" w:rsidP="0006176B">
            <w:pPr>
              <w:spacing w:line="348" w:lineRule="atLeast"/>
              <w:rPr>
                <w:color w:val="000000"/>
                <w:sz w:val="24"/>
                <w:szCs w:val="24"/>
              </w:rPr>
            </w:pPr>
            <w:r w:rsidRPr="00513551">
              <w:rPr>
                <w:color w:val="000000"/>
                <w:sz w:val="24"/>
                <w:szCs w:val="24"/>
              </w:rPr>
              <w:t xml:space="preserve">Обеспечение усиления работы должностных лиц </w:t>
            </w:r>
            <w:proofErr w:type="spellStart"/>
            <w:r w:rsidR="0006176B">
              <w:rPr>
                <w:color w:val="000000"/>
                <w:sz w:val="24"/>
                <w:szCs w:val="24"/>
              </w:rPr>
              <w:t>Осинниковского</w:t>
            </w:r>
            <w:proofErr w:type="spellEnd"/>
            <w:r w:rsidR="0006176B">
              <w:rPr>
                <w:color w:val="000000"/>
                <w:sz w:val="24"/>
                <w:szCs w:val="24"/>
              </w:rPr>
              <w:t xml:space="preserve"> </w:t>
            </w:r>
            <w:r w:rsidRPr="00513551">
              <w:rPr>
                <w:color w:val="000000"/>
                <w:sz w:val="24"/>
                <w:szCs w:val="24"/>
              </w:rPr>
              <w:t>городского суда, ответств</w:t>
            </w:r>
            <w:r w:rsidR="0006176B">
              <w:rPr>
                <w:color w:val="000000"/>
                <w:sz w:val="24"/>
                <w:szCs w:val="24"/>
              </w:rPr>
              <w:t xml:space="preserve">енных за работу по профилактике </w:t>
            </w:r>
            <w:r w:rsidRPr="00513551">
              <w:rPr>
                <w:color w:val="000000"/>
                <w:sz w:val="24"/>
                <w:szCs w:val="24"/>
              </w:rPr>
              <w:t>коррупционных и иных правонарушений</w:t>
            </w:r>
          </w:p>
        </w:tc>
        <w:tc>
          <w:tcPr>
            <w:tcW w:w="2105" w:type="dxa"/>
            <w:vAlign w:val="center"/>
          </w:tcPr>
          <w:p w:rsidR="0042480D" w:rsidRPr="00513551" w:rsidRDefault="0006176B" w:rsidP="00642C04">
            <w:pPr>
              <w:spacing w:line="348" w:lineRule="atLeast"/>
              <w:rPr>
                <w:color w:val="000000"/>
                <w:sz w:val="24"/>
                <w:szCs w:val="24"/>
              </w:rPr>
            </w:pPr>
            <w:r w:rsidRPr="00513551">
              <w:rPr>
                <w:color w:val="000000"/>
                <w:sz w:val="24"/>
                <w:szCs w:val="24"/>
              </w:rPr>
              <w:t>Заместитель</w:t>
            </w:r>
            <w:r w:rsidRPr="00513551">
              <w:rPr>
                <w:color w:val="000000"/>
                <w:sz w:val="24"/>
                <w:szCs w:val="24"/>
              </w:rPr>
              <w:br/>
              <w:t>председателя суда</w:t>
            </w:r>
            <w:r w:rsidRPr="00513551">
              <w:rPr>
                <w:color w:val="000000"/>
                <w:sz w:val="24"/>
                <w:szCs w:val="24"/>
              </w:rPr>
              <w:br/>
            </w:r>
            <w:r>
              <w:rPr>
                <w:color w:val="000000"/>
                <w:sz w:val="24"/>
                <w:szCs w:val="24"/>
              </w:rPr>
              <w:t xml:space="preserve">Т.С. </w:t>
            </w:r>
            <w:proofErr w:type="spellStart"/>
            <w:r>
              <w:rPr>
                <w:color w:val="000000"/>
                <w:sz w:val="24"/>
                <w:szCs w:val="24"/>
              </w:rPr>
              <w:t>Моргачева</w:t>
            </w:r>
            <w:proofErr w:type="spellEnd"/>
          </w:p>
        </w:tc>
        <w:tc>
          <w:tcPr>
            <w:tcW w:w="2396" w:type="dxa"/>
            <w:vAlign w:val="center"/>
          </w:tcPr>
          <w:p w:rsidR="0042480D" w:rsidRPr="00513551" w:rsidRDefault="0042480D"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06176B" w:rsidP="0042480D">
            <w:pPr>
              <w:spacing w:line="348" w:lineRule="atLeast"/>
              <w:jc w:val="center"/>
              <w:rPr>
                <w:color w:val="000000"/>
                <w:sz w:val="24"/>
                <w:szCs w:val="24"/>
              </w:rPr>
            </w:pPr>
            <w:r>
              <w:rPr>
                <w:color w:val="000000"/>
                <w:sz w:val="24"/>
                <w:szCs w:val="24"/>
              </w:rPr>
              <w:t>3</w:t>
            </w:r>
          </w:p>
        </w:tc>
        <w:tc>
          <w:tcPr>
            <w:tcW w:w="4395" w:type="dxa"/>
            <w:vAlign w:val="center"/>
          </w:tcPr>
          <w:p w:rsidR="008C2EEE" w:rsidRPr="00513551" w:rsidRDefault="008C2EEE" w:rsidP="00642C04">
            <w:pPr>
              <w:spacing w:line="348" w:lineRule="atLeast"/>
              <w:rPr>
                <w:color w:val="000000"/>
                <w:sz w:val="24"/>
                <w:szCs w:val="24"/>
              </w:rPr>
            </w:pPr>
            <w:r w:rsidRPr="00513551">
              <w:rPr>
                <w:color w:val="000000"/>
                <w:sz w:val="24"/>
                <w:szCs w:val="24"/>
              </w:rPr>
              <w:t xml:space="preserve">Организация проведения в порядке, предусмотренном нормативными правовыми актами Российской Федерации, проверок по случаям несоблюдения федеральными государственными гражданскими служащими ограничений, запретов и неисполнения обязанностей, </w:t>
            </w:r>
            <w:r w:rsidRPr="00513551">
              <w:rPr>
                <w:color w:val="000000"/>
                <w:sz w:val="24"/>
                <w:szCs w:val="24"/>
              </w:rPr>
              <w:lastRenderedPageBreak/>
              <w:t>установленных в целях противодействия коррупции, нарушения ограничений, касающихся получения подарков, и порядка сдачи подарка</w:t>
            </w:r>
          </w:p>
        </w:tc>
        <w:tc>
          <w:tcPr>
            <w:tcW w:w="2105" w:type="dxa"/>
            <w:vAlign w:val="center"/>
          </w:tcPr>
          <w:p w:rsidR="008C2EEE" w:rsidRDefault="004F5B32" w:rsidP="00642C04">
            <w:pPr>
              <w:spacing w:line="348" w:lineRule="atLeast"/>
              <w:rPr>
                <w:color w:val="000000"/>
                <w:sz w:val="24"/>
                <w:szCs w:val="24"/>
              </w:rPr>
            </w:pPr>
            <w:r>
              <w:rPr>
                <w:color w:val="000000"/>
                <w:sz w:val="24"/>
                <w:szCs w:val="24"/>
              </w:rPr>
              <w:lastRenderedPageBreak/>
              <w:t>Начальник отдела</w:t>
            </w:r>
          </w:p>
          <w:p w:rsidR="004F5B32" w:rsidRPr="00513551" w:rsidRDefault="004F5B32" w:rsidP="00642C0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поступления оснований для проведения проверок</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lastRenderedPageBreak/>
              <w:t>4</w:t>
            </w:r>
          </w:p>
        </w:tc>
        <w:tc>
          <w:tcPr>
            <w:tcW w:w="4395" w:type="dxa"/>
            <w:vAlign w:val="center"/>
          </w:tcPr>
          <w:p w:rsidR="008C2EEE" w:rsidRPr="00513551" w:rsidRDefault="008C2EEE" w:rsidP="004F5B32">
            <w:pPr>
              <w:spacing w:line="348" w:lineRule="atLeast"/>
              <w:rPr>
                <w:color w:val="000000"/>
                <w:sz w:val="24"/>
                <w:szCs w:val="24"/>
              </w:rPr>
            </w:pPr>
            <w:r w:rsidRPr="00513551">
              <w:rPr>
                <w:color w:val="000000"/>
                <w:sz w:val="24"/>
                <w:szCs w:val="24"/>
              </w:rPr>
              <w:t xml:space="preserve">Осуществления контроля исполнения федеральными государственными гражданскими служащими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обязанности по предварительному уведомлению представителя нанимателя о выполнении иной оплачиваемой работы</w:t>
            </w:r>
          </w:p>
        </w:tc>
        <w:tc>
          <w:tcPr>
            <w:tcW w:w="2105" w:type="dxa"/>
            <w:vAlign w:val="center"/>
          </w:tcPr>
          <w:p w:rsidR="004F5B32" w:rsidRDefault="004F5B32" w:rsidP="004F5B32">
            <w:pPr>
              <w:spacing w:line="348" w:lineRule="atLeast"/>
              <w:rPr>
                <w:color w:val="000000"/>
                <w:sz w:val="24"/>
                <w:szCs w:val="24"/>
              </w:rPr>
            </w:pPr>
            <w:r>
              <w:rPr>
                <w:color w:val="000000"/>
                <w:sz w:val="24"/>
                <w:szCs w:val="24"/>
              </w:rPr>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t>5</w:t>
            </w:r>
          </w:p>
        </w:tc>
        <w:tc>
          <w:tcPr>
            <w:tcW w:w="4395" w:type="dxa"/>
            <w:vAlign w:val="center"/>
          </w:tcPr>
          <w:p w:rsidR="008C2EEE" w:rsidRPr="00513551" w:rsidRDefault="008C2EEE" w:rsidP="004F5B32">
            <w:pPr>
              <w:spacing w:line="348" w:lineRule="atLeast"/>
              <w:rPr>
                <w:color w:val="000000"/>
                <w:sz w:val="24"/>
                <w:szCs w:val="24"/>
              </w:rPr>
            </w:pPr>
            <w:proofErr w:type="gramStart"/>
            <w:r w:rsidRPr="00513551">
              <w:rPr>
                <w:color w:val="000000"/>
                <w:sz w:val="24"/>
                <w:szCs w:val="24"/>
              </w:rPr>
              <w:t xml:space="preserve">Проведение работы по выявлению случаев возникновения конфликта интересов, одной из сторон которого являются лица, замещающие должности федеральной государственной гражданской службы категории «руководители», и </w:t>
            </w:r>
            <w:r w:rsidR="004F5B32">
              <w:rPr>
                <w:color w:val="000000"/>
                <w:sz w:val="24"/>
                <w:szCs w:val="24"/>
              </w:rPr>
              <w:t xml:space="preserve">осуществление мер по </w:t>
            </w:r>
            <w:r w:rsidRPr="00513551">
              <w:rPr>
                <w:color w:val="000000"/>
                <w:sz w:val="24"/>
                <w:szCs w:val="24"/>
              </w:rPr>
              <w:t>предотвращению и урегулированию конфликта интересов, а также применение мер ответственности, предусмотренных законодательством Российской Федерации, и организация обсуждения вопроса о состоянии этой работы и мерах по её совершенствованию на заседаниях Комиссии по соблюдению требований к</w:t>
            </w:r>
            <w:proofErr w:type="gramEnd"/>
            <w:r w:rsidRPr="00513551">
              <w:rPr>
                <w:color w:val="000000"/>
                <w:sz w:val="24"/>
                <w:szCs w:val="24"/>
              </w:rPr>
              <w:t xml:space="preserve"> служебному поведению федеральных государственных гражданских служащих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и урегулированию конфликта интересов</w:t>
            </w:r>
          </w:p>
        </w:tc>
        <w:tc>
          <w:tcPr>
            <w:tcW w:w="2105" w:type="dxa"/>
            <w:vAlign w:val="center"/>
          </w:tcPr>
          <w:p w:rsidR="004F5B32" w:rsidRDefault="004F5B32" w:rsidP="004F5B32">
            <w:pPr>
              <w:spacing w:line="348" w:lineRule="atLeast"/>
              <w:rPr>
                <w:color w:val="000000"/>
                <w:sz w:val="24"/>
                <w:szCs w:val="24"/>
              </w:rPr>
            </w:pPr>
            <w:r>
              <w:rPr>
                <w:color w:val="000000"/>
                <w:sz w:val="24"/>
                <w:szCs w:val="24"/>
              </w:rPr>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Pr="0042480D" w:rsidRDefault="004F5B32" w:rsidP="0042480D">
            <w:pPr>
              <w:spacing w:line="348" w:lineRule="atLeast"/>
              <w:jc w:val="center"/>
              <w:rPr>
                <w:color w:val="000000"/>
                <w:sz w:val="24"/>
                <w:szCs w:val="24"/>
              </w:rPr>
            </w:pPr>
            <w:r>
              <w:rPr>
                <w:color w:val="000000"/>
                <w:sz w:val="24"/>
                <w:szCs w:val="24"/>
              </w:rPr>
              <w:t>6</w:t>
            </w:r>
          </w:p>
        </w:tc>
        <w:tc>
          <w:tcPr>
            <w:tcW w:w="4395" w:type="dxa"/>
            <w:vAlign w:val="center"/>
          </w:tcPr>
          <w:p w:rsidR="008C2EEE" w:rsidRPr="00513551" w:rsidRDefault="008C2EEE" w:rsidP="004F5B32">
            <w:pPr>
              <w:spacing w:line="348" w:lineRule="atLeast"/>
              <w:rPr>
                <w:color w:val="000000"/>
                <w:sz w:val="24"/>
                <w:szCs w:val="24"/>
              </w:rPr>
            </w:pPr>
            <w:proofErr w:type="gramStart"/>
            <w:r w:rsidRPr="00513551">
              <w:rPr>
                <w:color w:val="000000"/>
                <w:sz w:val="24"/>
                <w:szCs w:val="24"/>
              </w:rPr>
              <w:t xml:space="preserve">Осуществление комплекса организационных, разъяснительных и иных мер по соблюдению федеральными государственными гражданскими служащими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w:t>
            </w:r>
            <w:r w:rsidRPr="00513551">
              <w:rPr>
                <w:color w:val="000000"/>
                <w:sz w:val="24"/>
                <w:szCs w:val="24"/>
              </w:rPr>
              <w:br/>
              <w:t xml:space="preserve">ограничений, запретов и исполнения </w:t>
            </w:r>
            <w:r w:rsidRPr="00513551">
              <w:rPr>
                <w:color w:val="000000"/>
                <w:sz w:val="24"/>
                <w:szCs w:val="24"/>
              </w:rPr>
              <w:lastRenderedPageBreak/>
              <w:t>обязанностей, установленных законодательством Российской Федерации, в целях противодействия коррупции;</w:t>
            </w:r>
            <w:r w:rsidRPr="00513551">
              <w:rPr>
                <w:color w:val="000000"/>
                <w:sz w:val="24"/>
                <w:szCs w:val="24"/>
              </w:rPr>
              <w:br/>
              <w:t>ограничений, касающихся получения подарков,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w:t>
            </w:r>
            <w:proofErr w:type="gramEnd"/>
          </w:p>
        </w:tc>
        <w:tc>
          <w:tcPr>
            <w:tcW w:w="2105" w:type="dxa"/>
            <w:vAlign w:val="center"/>
          </w:tcPr>
          <w:p w:rsidR="004F5B32" w:rsidRDefault="004F5B32" w:rsidP="004F5B32">
            <w:pPr>
              <w:spacing w:line="348" w:lineRule="atLeast"/>
              <w:rPr>
                <w:color w:val="000000"/>
                <w:sz w:val="24"/>
                <w:szCs w:val="24"/>
              </w:rPr>
            </w:pPr>
            <w:r>
              <w:rPr>
                <w:color w:val="000000"/>
                <w:sz w:val="24"/>
                <w:szCs w:val="24"/>
              </w:rPr>
              <w:lastRenderedPageBreak/>
              <w:t>Начальник отдела</w:t>
            </w:r>
          </w:p>
          <w:p w:rsidR="008C2EEE" w:rsidRPr="00513551" w:rsidRDefault="004F5B32" w:rsidP="004F5B32">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постоянно</w:t>
            </w:r>
          </w:p>
        </w:tc>
      </w:tr>
      <w:tr w:rsidR="008C2EEE" w:rsidRPr="0042480D" w:rsidTr="0023240F">
        <w:trPr>
          <w:jc w:val="center"/>
        </w:trPr>
        <w:tc>
          <w:tcPr>
            <w:tcW w:w="675" w:type="dxa"/>
            <w:vAlign w:val="center"/>
          </w:tcPr>
          <w:p w:rsidR="008C2EEE" w:rsidRDefault="004F5B32" w:rsidP="0042480D">
            <w:pPr>
              <w:spacing w:line="348" w:lineRule="atLeast"/>
              <w:jc w:val="center"/>
              <w:rPr>
                <w:color w:val="000000"/>
                <w:sz w:val="24"/>
                <w:szCs w:val="24"/>
              </w:rPr>
            </w:pPr>
            <w:r>
              <w:rPr>
                <w:color w:val="000000"/>
                <w:sz w:val="24"/>
                <w:szCs w:val="24"/>
              </w:rPr>
              <w:lastRenderedPageBreak/>
              <w:t>7</w:t>
            </w:r>
          </w:p>
        </w:tc>
        <w:tc>
          <w:tcPr>
            <w:tcW w:w="4395" w:type="dxa"/>
            <w:vAlign w:val="center"/>
          </w:tcPr>
          <w:p w:rsidR="008C2EEE" w:rsidRPr="00513551" w:rsidRDefault="008C2EEE" w:rsidP="0023240F">
            <w:pPr>
              <w:spacing w:line="348" w:lineRule="atLeast"/>
              <w:rPr>
                <w:color w:val="000000"/>
                <w:sz w:val="24"/>
                <w:szCs w:val="24"/>
              </w:rPr>
            </w:pPr>
            <w:proofErr w:type="gramStart"/>
            <w:r w:rsidRPr="00513551">
              <w:rPr>
                <w:color w:val="000000"/>
                <w:sz w:val="24"/>
                <w:szCs w:val="24"/>
              </w:rPr>
              <w:t xml:space="preserve">Организация доведения до лиц, замещающих должности федеральной государственной гражданской службы </w:t>
            </w:r>
            <w:proofErr w:type="spellStart"/>
            <w:r w:rsidR="004F5B32">
              <w:rPr>
                <w:color w:val="000000"/>
                <w:sz w:val="24"/>
                <w:szCs w:val="24"/>
              </w:rPr>
              <w:t>Осинниковского</w:t>
            </w:r>
            <w:proofErr w:type="spellEnd"/>
            <w:r w:rsidR="004F5B32">
              <w:rPr>
                <w:color w:val="000000"/>
                <w:sz w:val="24"/>
                <w:szCs w:val="24"/>
              </w:rPr>
              <w:t xml:space="preserve"> </w:t>
            </w:r>
            <w:r w:rsidRPr="00513551">
              <w:rPr>
                <w:color w:val="000000"/>
                <w:sz w:val="24"/>
                <w:szCs w:val="24"/>
              </w:rPr>
              <w:t>городского суда, положений законодательства Российской Федерации о противодействии коррупции, в том числе об установлении наказа</w:t>
            </w:r>
            <w:r w:rsidR="004F5B32">
              <w:rPr>
                <w:color w:val="000000"/>
                <w:sz w:val="24"/>
                <w:szCs w:val="24"/>
              </w:rPr>
              <w:t xml:space="preserve">ния за получение и дачу взятки, </w:t>
            </w:r>
            <w:r w:rsidRPr="00513551">
              <w:rPr>
                <w:color w:val="000000"/>
                <w:sz w:val="24"/>
                <w:szCs w:val="24"/>
              </w:rPr>
              <w:t>посредничество во взяточничеств</w:t>
            </w:r>
            <w:r w:rsidR="004F5B32">
              <w:rPr>
                <w:color w:val="000000"/>
                <w:sz w:val="24"/>
                <w:szCs w:val="24"/>
              </w:rPr>
              <w:t xml:space="preserve">е в виде штрафов, кратных сумме </w:t>
            </w:r>
            <w:r w:rsidRPr="00513551">
              <w:rPr>
                <w:color w:val="000000"/>
                <w:sz w:val="24"/>
                <w:szCs w:val="24"/>
              </w:rPr>
              <w:t xml:space="preserve">взятки, о порядке проверки сведений, представляемых федеральными государственными гражданскими служащими </w:t>
            </w:r>
            <w:proofErr w:type="spellStart"/>
            <w:r w:rsidR="0023240F">
              <w:rPr>
                <w:color w:val="000000"/>
                <w:sz w:val="24"/>
                <w:szCs w:val="24"/>
              </w:rPr>
              <w:t>Осинниковского</w:t>
            </w:r>
            <w:proofErr w:type="spellEnd"/>
            <w:r w:rsidRPr="00513551">
              <w:rPr>
                <w:color w:val="000000"/>
                <w:sz w:val="24"/>
                <w:szCs w:val="24"/>
              </w:rPr>
              <w:t xml:space="preserve"> г</w:t>
            </w:r>
            <w:r w:rsidR="004F5B32">
              <w:rPr>
                <w:color w:val="000000"/>
                <w:sz w:val="24"/>
                <w:szCs w:val="24"/>
              </w:rPr>
              <w:t xml:space="preserve">ородского суда в соответствии с </w:t>
            </w:r>
            <w:r w:rsidRPr="00513551">
              <w:rPr>
                <w:color w:val="000000"/>
                <w:sz w:val="24"/>
                <w:szCs w:val="24"/>
              </w:rPr>
              <w:t>законодательством Российской Федерации о противодействии</w:t>
            </w:r>
            <w:proofErr w:type="gramEnd"/>
            <w:r w:rsidRPr="00513551">
              <w:rPr>
                <w:color w:val="000000"/>
                <w:sz w:val="24"/>
                <w:szCs w:val="24"/>
              </w:rPr>
              <w:t xml:space="preserve"> коррупции</w:t>
            </w:r>
          </w:p>
        </w:tc>
        <w:tc>
          <w:tcPr>
            <w:tcW w:w="2105" w:type="dxa"/>
            <w:vAlign w:val="center"/>
          </w:tcPr>
          <w:p w:rsidR="008C2EEE" w:rsidRPr="00513551" w:rsidRDefault="008C2EEE" w:rsidP="0023240F">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23240F">
              <w:rPr>
                <w:color w:val="000000"/>
                <w:sz w:val="24"/>
                <w:szCs w:val="24"/>
              </w:rPr>
              <w:t>Сердюков А.В.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изменения действующего законодательства в области противодействия коррупции</w:t>
            </w:r>
          </w:p>
        </w:tc>
      </w:tr>
      <w:tr w:rsidR="008C2EEE" w:rsidRPr="0042480D" w:rsidTr="0023240F">
        <w:trPr>
          <w:jc w:val="center"/>
        </w:trPr>
        <w:tc>
          <w:tcPr>
            <w:tcW w:w="675" w:type="dxa"/>
            <w:vAlign w:val="center"/>
          </w:tcPr>
          <w:p w:rsidR="008C2EEE" w:rsidRDefault="004F5B32" w:rsidP="0042480D">
            <w:pPr>
              <w:spacing w:line="348" w:lineRule="atLeast"/>
              <w:jc w:val="center"/>
              <w:rPr>
                <w:color w:val="000000"/>
                <w:sz w:val="24"/>
                <w:szCs w:val="24"/>
              </w:rPr>
            </w:pPr>
            <w:r>
              <w:rPr>
                <w:color w:val="000000"/>
                <w:sz w:val="24"/>
                <w:szCs w:val="24"/>
              </w:rPr>
              <w:t>8</w:t>
            </w:r>
          </w:p>
        </w:tc>
        <w:tc>
          <w:tcPr>
            <w:tcW w:w="4395" w:type="dxa"/>
            <w:vAlign w:val="center"/>
          </w:tcPr>
          <w:p w:rsidR="008C2EEE" w:rsidRPr="00513551" w:rsidRDefault="008C2EEE" w:rsidP="004F5B32">
            <w:pPr>
              <w:spacing w:line="348" w:lineRule="atLeast"/>
              <w:rPr>
                <w:color w:val="000000"/>
                <w:sz w:val="24"/>
                <w:szCs w:val="24"/>
              </w:rPr>
            </w:pPr>
            <w:r w:rsidRPr="00513551">
              <w:rPr>
                <w:color w:val="000000"/>
                <w:sz w:val="24"/>
                <w:szCs w:val="24"/>
              </w:rPr>
              <w:t xml:space="preserve">Обеспечение прохождения повышения квалификации федеральными государственными гражданскими служащими </w:t>
            </w:r>
            <w:proofErr w:type="spellStart"/>
            <w:r w:rsidR="004F5B32">
              <w:rPr>
                <w:color w:val="000000"/>
                <w:sz w:val="24"/>
                <w:szCs w:val="24"/>
              </w:rPr>
              <w:t>Осинниковского</w:t>
            </w:r>
            <w:proofErr w:type="spellEnd"/>
            <w:r w:rsidRPr="00513551">
              <w:rPr>
                <w:color w:val="000000"/>
                <w:sz w:val="24"/>
                <w:szCs w:val="24"/>
              </w:rPr>
              <w:t xml:space="preserve"> городского суда, в должностные обязанности которых входит участие в противодействии коррупции</w:t>
            </w:r>
          </w:p>
        </w:tc>
        <w:tc>
          <w:tcPr>
            <w:tcW w:w="2105" w:type="dxa"/>
            <w:vAlign w:val="center"/>
          </w:tcPr>
          <w:p w:rsidR="008C2EEE" w:rsidRPr="00513551" w:rsidRDefault="00372CFC" w:rsidP="004F5B32">
            <w:pPr>
              <w:spacing w:line="348" w:lineRule="atLeast"/>
              <w:rPr>
                <w:color w:val="000000"/>
                <w:sz w:val="24"/>
                <w:szCs w:val="24"/>
              </w:rPr>
            </w:pPr>
            <w:r>
              <w:rPr>
                <w:color w:val="000000"/>
                <w:sz w:val="24"/>
                <w:szCs w:val="24"/>
              </w:rPr>
              <w:t>Государственные гражданские служащие суда</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по мере организации обучения Управлением Судебного департамента в Кемеровской области</w:t>
            </w:r>
          </w:p>
        </w:tc>
      </w:tr>
      <w:tr w:rsidR="008C2EEE" w:rsidRPr="0042480D" w:rsidTr="0023240F">
        <w:trPr>
          <w:jc w:val="center"/>
        </w:trPr>
        <w:tc>
          <w:tcPr>
            <w:tcW w:w="675" w:type="dxa"/>
            <w:vAlign w:val="center"/>
          </w:tcPr>
          <w:p w:rsidR="008C2EEE" w:rsidRDefault="0023240F" w:rsidP="0023240F">
            <w:pPr>
              <w:spacing w:line="348" w:lineRule="atLeast"/>
              <w:jc w:val="center"/>
              <w:rPr>
                <w:color w:val="000000"/>
                <w:sz w:val="24"/>
                <w:szCs w:val="24"/>
              </w:rPr>
            </w:pPr>
            <w:r>
              <w:rPr>
                <w:color w:val="000000"/>
                <w:sz w:val="24"/>
                <w:szCs w:val="24"/>
              </w:rPr>
              <w:t>9</w:t>
            </w:r>
          </w:p>
        </w:tc>
        <w:tc>
          <w:tcPr>
            <w:tcW w:w="4395" w:type="dxa"/>
            <w:vAlign w:val="center"/>
          </w:tcPr>
          <w:p w:rsidR="008C2EEE" w:rsidRPr="00513551" w:rsidRDefault="008C2EEE" w:rsidP="0023240F">
            <w:pPr>
              <w:spacing w:line="348" w:lineRule="atLeast"/>
              <w:rPr>
                <w:color w:val="000000"/>
                <w:sz w:val="24"/>
                <w:szCs w:val="24"/>
              </w:rPr>
            </w:pPr>
            <w:r w:rsidRPr="00513551">
              <w:rPr>
                <w:color w:val="000000"/>
                <w:sz w:val="24"/>
                <w:szCs w:val="24"/>
              </w:rPr>
              <w:t xml:space="preserve">Организация представления судьями </w:t>
            </w:r>
            <w:proofErr w:type="spellStart"/>
            <w:r w:rsidR="0023240F">
              <w:rPr>
                <w:color w:val="000000"/>
                <w:sz w:val="24"/>
                <w:szCs w:val="24"/>
              </w:rPr>
              <w:t>Осинниковского</w:t>
            </w:r>
            <w:proofErr w:type="spellEnd"/>
            <w:r w:rsidRPr="00513551">
              <w:rPr>
                <w:color w:val="000000"/>
                <w:sz w:val="24"/>
                <w:szCs w:val="24"/>
              </w:rPr>
              <w:t xml:space="preserve"> городского суда сведений о доходах, расходах, об имуществе, принадлежащем на праве собственности, и обязательствах </w:t>
            </w:r>
            <w:r w:rsidRPr="00513551">
              <w:rPr>
                <w:color w:val="000000"/>
                <w:sz w:val="24"/>
                <w:szCs w:val="24"/>
              </w:rPr>
              <w:lastRenderedPageBreak/>
              <w:t>имущественного характера, а также сведений о доходах их супруга (супруги) и несовершеннолетних детей, об имуществе, принадлежащем им на праве собственности, и обязательствах имущественного характера их супруга (супруги) и несовершеннолетних детей</w:t>
            </w:r>
          </w:p>
        </w:tc>
        <w:tc>
          <w:tcPr>
            <w:tcW w:w="2105" w:type="dxa"/>
            <w:vAlign w:val="center"/>
          </w:tcPr>
          <w:p w:rsidR="0023240F" w:rsidRDefault="0023240F" w:rsidP="0023240F">
            <w:pPr>
              <w:spacing w:line="348" w:lineRule="atLeast"/>
              <w:rPr>
                <w:color w:val="000000"/>
                <w:sz w:val="24"/>
                <w:szCs w:val="24"/>
              </w:rPr>
            </w:pPr>
            <w:r>
              <w:rPr>
                <w:color w:val="000000"/>
                <w:sz w:val="24"/>
                <w:szCs w:val="24"/>
              </w:rPr>
              <w:lastRenderedPageBreak/>
              <w:t>Начальник отдела</w:t>
            </w:r>
          </w:p>
          <w:p w:rsidR="008C2EEE" w:rsidRPr="00513551" w:rsidRDefault="0023240F" w:rsidP="0023240F">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8C2EEE" w:rsidRPr="00513551" w:rsidRDefault="008C2EEE" w:rsidP="00642C04">
            <w:pPr>
              <w:spacing w:line="348" w:lineRule="atLeast"/>
              <w:rPr>
                <w:color w:val="000000"/>
                <w:sz w:val="24"/>
                <w:szCs w:val="24"/>
              </w:rPr>
            </w:pPr>
            <w:r w:rsidRPr="00513551">
              <w:rPr>
                <w:color w:val="000000"/>
                <w:sz w:val="24"/>
                <w:szCs w:val="24"/>
              </w:rPr>
              <w:t xml:space="preserve">не позднее 30 апреля года, следующего за </w:t>
            </w:r>
            <w:proofErr w:type="gramStart"/>
            <w:r w:rsidRPr="00513551">
              <w:rPr>
                <w:color w:val="000000"/>
                <w:sz w:val="24"/>
                <w:szCs w:val="24"/>
              </w:rPr>
              <w:t>отчётным</w:t>
            </w:r>
            <w:proofErr w:type="gramEnd"/>
          </w:p>
        </w:tc>
      </w:tr>
      <w:tr w:rsidR="0023240F" w:rsidRPr="0042480D" w:rsidTr="0023240F">
        <w:trPr>
          <w:jc w:val="center"/>
        </w:trPr>
        <w:tc>
          <w:tcPr>
            <w:tcW w:w="675" w:type="dxa"/>
            <w:vAlign w:val="center"/>
          </w:tcPr>
          <w:p w:rsidR="0023240F" w:rsidRDefault="0023240F" w:rsidP="0042480D">
            <w:pPr>
              <w:spacing w:line="348" w:lineRule="atLeast"/>
              <w:jc w:val="center"/>
              <w:rPr>
                <w:color w:val="000000"/>
                <w:sz w:val="24"/>
                <w:szCs w:val="24"/>
              </w:rPr>
            </w:pPr>
            <w:r>
              <w:rPr>
                <w:color w:val="000000"/>
                <w:sz w:val="24"/>
                <w:szCs w:val="24"/>
              </w:rPr>
              <w:lastRenderedPageBreak/>
              <w:t>10</w:t>
            </w:r>
          </w:p>
        </w:tc>
        <w:tc>
          <w:tcPr>
            <w:tcW w:w="4395" w:type="dxa"/>
            <w:vAlign w:val="center"/>
          </w:tcPr>
          <w:p w:rsidR="0023240F" w:rsidRPr="00513551" w:rsidRDefault="0023240F" w:rsidP="0023240F">
            <w:pPr>
              <w:spacing w:line="348" w:lineRule="atLeast"/>
              <w:rPr>
                <w:color w:val="000000"/>
                <w:sz w:val="24"/>
                <w:szCs w:val="24"/>
              </w:rPr>
            </w:pPr>
            <w:r w:rsidRPr="00513551">
              <w:rPr>
                <w:color w:val="000000"/>
                <w:sz w:val="24"/>
                <w:szCs w:val="24"/>
              </w:rPr>
              <w:t xml:space="preserve">Организация представления федеральными гражданскими служащими </w:t>
            </w:r>
            <w:proofErr w:type="spellStart"/>
            <w:r>
              <w:rPr>
                <w:color w:val="000000"/>
                <w:sz w:val="24"/>
                <w:szCs w:val="24"/>
              </w:rPr>
              <w:t>Осинниковского</w:t>
            </w:r>
            <w:proofErr w:type="spellEnd"/>
            <w:r w:rsidRPr="00513551">
              <w:rPr>
                <w:color w:val="000000"/>
                <w:sz w:val="24"/>
                <w:szCs w:val="24"/>
              </w:rPr>
              <w:t xml:space="preserve"> городского суда сведений о д</w:t>
            </w:r>
            <w:r>
              <w:rPr>
                <w:color w:val="000000"/>
                <w:sz w:val="24"/>
                <w:szCs w:val="24"/>
              </w:rPr>
              <w:t xml:space="preserve">оходах, расходах, об имуществе, принадлежащем на праве </w:t>
            </w:r>
            <w:r w:rsidRPr="00513551">
              <w:rPr>
                <w:color w:val="000000"/>
                <w:sz w:val="24"/>
                <w:szCs w:val="24"/>
              </w:rPr>
              <w:t>собственности, и обязательствах имущественного характера, а также сведений о доходах их супруга (супруги) и несовершеннолетних детей, об имуществе, принадлежащем им на праве собственности, и обязательствах имущественного характера их супруга (супруги) и несовершеннолетних детей</w:t>
            </w:r>
          </w:p>
        </w:tc>
        <w:tc>
          <w:tcPr>
            <w:tcW w:w="2105" w:type="dxa"/>
            <w:vAlign w:val="center"/>
          </w:tcPr>
          <w:p w:rsidR="0023240F" w:rsidRDefault="0023240F" w:rsidP="00642C04">
            <w:pPr>
              <w:spacing w:line="348" w:lineRule="atLeast"/>
              <w:rPr>
                <w:color w:val="000000"/>
                <w:sz w:val="24"/>
                <w:szCs w:val="24"/>
              </w:rPr>
            </w:pPr>
            <w:r>
              <w:rPr>
                <w:color w:val="000000"/>
                <w:sz w:val="24"/>
                <w:szCs w:val="24"/>
              </w:rPr>
              <w:t>Начальник отдела</w:t>
            </w:r>
          </w:p>
          <w:p w:rsidR="0023240F" w:rsidRPr="00513551" w:rsidRDefault="0023240F" w:rsidP="00642C0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 xml:space="preserve">не позднее 30 апреля года, следующего за </w:t>
            </w:r>
            <w:proofErr w:type="gramStart"/>
            <w:r w:rsidRPr="00513551">
              <w:rPr>
                <w:color w:val="000000"/>
                <w:sz w:val="24"/>
                <w:szCs w:val="24"/>
              </w:rPr>
              <w:t>отчётным</w:t>
            </w:r>
            <w:proofErr w:type="gramEnd"/>
          </w:p>
        </w:tc>
      </w:tr>
      <w:tr w:rsidR="0023240F" w:rsidRPr="0042480D" w:rsidTr="0023240F">
        <w:trPr>
          <w:jc w:val="center"/>
        </w:trPr>
        <w:tc>
          <w:tcPr>
            <w:tcW w:w="675" w:type="dxa"/>
            <w:vAlign w:val="center"/>
          </w:tcPr>
          <w:p w:rsidR="0023240F" w:rsidRDefault="0023240F" w:rsidP="0023240F">
            <w:pPr>
              <w:spacing w:line="348" w:lineRule="atLeast"/>
              <w:jc w:val="center"/>
              <w:rPr>
                <w:color w:val="000000"/>
                <w:sz w:val="24"/>
                <w:szCs w:val="24"/>
              </w:rPr>
            </w:pPr>
            <w:r>
              <w:rPr>
                <w:color w:val="000000"/>
                <w:sz w:val="24"/>
                <w:szCs w:val="24"/>
              </w:rPr>
              <w:t>11</w:t>
            </w:r>
          </w:p>
        </w:tc>
        <w:tc>
          <w:tcPr>
            <w:tcW w:w="4395" w:type="dxa"/>
            <w:vAlign w:val="center"/>
          </w:tcPr>
          <w:p w:rsidR="0023240F" w:rsidRPr="00513551" w:rsidRDefault="0023240F" w:rsidP="009A340F">
            <w:pPr>
              <w:spacing w:line="348" w:lineRule="atLeast"/>
              <w:rPr>
                <w:color w:val="000000"/>
                <w:sz w:val="24"/>
                <w:szCs w:val="24"/>
              </w:rPr>
            </w:pPr>
            <w:r w:rsidRPr="00513551">
              <w:rPr>
                <w:color w:val="000000"/>
                <w:sz w:val="24"/>
                <w:szCs w:val="24"/>
              </w:rPr>
              <w:t xml:space="preserve">Размещение сведений о доходах, расходах, об имуществе и обязательствах имущественного характера государственных служащих </w:t>
            </w:r>
            <w:proofErr w:type="spellStart"/>
            <w:r>
              <w:rPr>
                <w:color w:val="000000"/>
                <w:sz w:val="24"/>
                <w:szCs w:val="24"/>
              </w:rPr>
              <w:t>Осинниковского</w:t>
            </w:r>
            <w:proofErr w:type="spellEnd"/>
            <w:r w:rsidRPr="00513551">
              <w:rPr>
                <w:color w:val="000000"/>
                <w:sz w:val="24"/>
                <w:szCs w:val="24"/>
              </w:rPr>
              <w:t xml:space="preserve"> городского суда, их супругов и несовершеннолетних детей на официальном Интернет-сайте </w:t>
            </w:r>
            <w:proofErr w:type="spellStart"/>
            <w:r w:rsidR="009A340F">
              <w:rPr>
                <w:color w:val="000000"/>
                <w:sz w:val="24"/>
                <w:szCs w:val="24"/>
              </w:rPr>
              <w:t>Осинниковского</w:t>
            </w:r>
            <w:proofErr w:type="spellEnd"/>
            <w:r w:rsidRPr="00513551">
              <w:rPr>
                <w:color w:val="000000"/>
                <w:sz w:val="24"/>
                <w:szCs w:val="24"/>
              </w:rPr>
              <w:t xml:space="preserve"> городского суда</w:t>
            </w:r>
          </w:p>
        </w:tc>
        <w:tc>
          <w:tcPr>
            <w:tcW w:w="2105" w:type="dxa"/>
            <w:vAlign w:val="center"/>
          </w:tcPr>
          <w:p w:rsidR="0023240F" w:rsidRPr="00513551" w:rsidRDefault="0023240F" w:rsidP="0023240F">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в течение 14 рабочих дней со дня истечения срока, установленного для их подачи</w:t>
            </w:r>
          </w:p>
        </w:tc>
      </w:tr>
      <w:tr w:rsidR="00657C54" w:rsidRPr="0042480D" w:rsidTr="00E95F11">
        <w:trPr>
          <w:jc w:val="center"/>
        </w:trPr>
        <w:tc>
          <w:tcPr>
            <w:tcW w:w="9571" w:type="dxa"/>
            <w:gridSpan w:val="4"/>
            <w:vAlign w:val="center"/>
          </w:tcPr>
          <w:p w:rsidR="00657C54" w:rsidRPr="00657C54" w:rsidRDefault="00657C54" w:rsidP="00657C54">
            <w:pPr>
              <w:spacing w:line="348" w:lineRule="atLeast"/>
              <w:jc w:val="center"/>
              <w:rPr>
                <w:b/>
                <w:bCs/>
                <w:color w:val="000000"/>
                <w:sz w:val="24"/>
                <w:szCs w:val="24"/>
              </w:rPr>
            </w:pPr>
            <w:r w:rsidRPr="00513551">
              <w:rPr>
                <w:b/>
                <w:bCs/>
                <w:color w:val="000000"/>
                <w:sz w:val="24"/>
                <w:szCs w:val="24"/>
              </w:rPr>
              <w:t xml:space="preserve">II. Взаимодействие </w:t>
            </w:r>
            <w:proofErr w:type="spellStart"/>
            <w:r>
              <w:rPr>
                <w:b/>
                <w:bCs/>
                <w:color w:val="000000"/>
                <w:sz w:val="24"/>
                <w:szCs w:val="24"/>
              </w:rPr>
              <w:t>Осинниковског</w:t>
            </w:r>
            <w:proofErr w:type="spellEnd"/>
            <w:r w:rsidRPr="00513551">
              <w:rPr>
                <w:b/>
                <w:bCs/>
                <w:color w:val="000000"/>
                <w:sz w:val="24"/>
                <w:szCs w:val="24"/>
              </w:rPr>
              <w:t xml:space="preserve"> городского суда с институтами гражданского общества и гражданами, а также обеспечение доступности информации о деятельности </w:t>
            </w:r>
            <w:proofErr w:type="spellStart"/>
            <w:r>
              <w:rPr>
                <w:b/>
                <w:bCs/>
                <w:color w:val="000000"/>
                <w:sz w:val="24"/>
                <w:szCs w:val="24"/>
              </w:rPr>
              <w:t>Осинниковского</w:t>
            </w:r>
            <w:proofErr w:type="spellEnd"/>
            <w:r w:rsidRPr="00513551">
              <w:rPr>
                <w:b/>
                <w:bCs/>
                <w:color w:val="000000"/>
                <w:sz w:val="24"/>
                <w:szCs w:val="24"/>
              </w:rPr>
              <w:t xml:space="preserve"> городского суда</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1</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Обеспечение размещения на официальном Интернет-сайте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информации об антикоррупцион</w:t>
            </w:r>
            <w:r w:rsidR="00657C54">
              <w:rPr>
                <w:color w:val="000000"/>
                <w:sz w:val="24"/>
                <w:szCs w:val="24"/>
              </w:rPr>
              <w:t xml:space="preserve">ной деятельности, поддержание в актуальном состоянии </w:t>
            </w:r>
            <w:r w:rsidRPr="00513551">
              <w:rPr>
                <w:color w:val="000000"/>
                <w:sz w:val="24"/>
                <w:szCs w:val="24"/>
              </w:rPr>
              <w:t>специализированного раздела, посвящённого вопросам противодействия коррупции</w:t>
            </w:r>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lastRenderedPageBreak/>
              <w:t>2</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Обеспечение возможности оперативного представления гражданами и организациями информации о фактах коррупции в </w:t>
            </w:r>
            <w:proofErr w:type="spellStart"/>
            <w:r w:rsidR="00657C54">
              <w:rPr>
                <w:color w:val="000000"/>
                <w:sz w:val="24"/>
                <w:szCs w:val="24"/>
              </w:rPr>
              <w:t>Осинниковском</w:t>
            </w:r>
            <w:proofErr w:type="spellEnd"/>
            <w:r w:rsidR="00657C54">
              <w:rPr>
                <w:color w:val="000000"/>
                <w:sz w:val="24"/>
                <w:szCs w:val="24"/>
              </w:rPr>
              <w:t xml:space="preserve"> </w:t>
            </w:r>
            <w:r w:rsidRPr="00513551">
              <w:rPr>
                <w:color w:val="000000"/>
                <w:sz w:val="24"/>
                <w:szCs w:val="24"/>
              </w:rPr>
              <w:t>городском суде или нарушениях федеральными государственными гражданскими служащими суда требований к служебному поведению посредством приёма электронных сообщений на официальный Интернет-сайт суда и на выделенный адрес электронной почты</w:t>
            </w:r>
          </w:p>
        </w:tc>
        <w:tc>
          <w:tcPr>
            <w:tcW w:w="2105" w:type="dxa"/>
            <w:vAlign w:val="center"/>
          </w:tcPr>
          <w:p w:rsidR="0023240F" w:rsidRDefault="0023240F" w:rsidP="00657C5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r w:rsidRPr="00513551">
              <w:rPr>
                <w:color w:val="000000"/>
                <w:sz w:val="24"/>
                <w:szCs w:val="24"/>
              </w:rPr>
              <w:br/>
            </w:r>
            <w:r w:rsidRPr="00513551">
              <w:rPr>
                <w:color w:val="000000"/>
                <w:sz w:val="24"/>
                <w:szCs w:val="24"/>
              </w:rPr>
              <w:br/>
            </w:r>
            <w:r w:rsidR="00657C54">
              <w:rPr>
                <w:color w:val="000000"/>
                <w:sz w:val="24"/>
                <w:szCs w:val="24"/>
              </w:rPr>
              <w:t>Начальник отдела</w:t>
            </w:r>
          </w:p>
          <w:p w:rsidR="00657C54" w:rsidRPr="00513551" w:rsidRDefault="00657C54" w:rsidP="00657C54">
            <w:pPr>
              <w:spacing w:line="348" w:lineRule="atLeast"/>
              <w:rPr>
                <w:color w:val="000000"/>
                <w:sz w:val="24"/>
                <w:szCs w:val="24"/>
              </w:rPr>
            </w:pPr>
            <w:proofErr w:type="spellStart"/>
            <w:r>
              <w:rPr>
                <w:color w:val="000000"/>
                <w:sz w:val="24"/>
                <w:szCs w:val="24"/>
              </w:rPr>
              <w:t>Ганова</w:t>
            </w:r>
            <w:proofErr w:type="spellEnd"/>
            <w:r>
              <w:rPr>
                <w:color w:val="000000"/>
                <w:sz w:val="24"/>
                <w:szCs w:val="24"/>
              </w:rPr>
              <w:t xml:space="preserve"> Ю.В.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3</w:t>
            </w:r>
          </w:p>
        </w:tc>
        <w:tc>
          <w:tcPr>
            <w:tcW w:w="4395" w:type="dxa"/>
            <w:vAlign w:val="center"/>
          </w:tcPr>
          <w:p w:rsidR="0023240F" w:rsidRPr="00513551" w:rsidRDefault="0023240F" w:rsidP="00657C54">
            <w:pPr>
              <w:spacing w:line="348" w:lineRule="atLeast"/>
              <w:rPr>
                <w:color w:val="000000"/>
                <w:sz w:val="24"/>
                <w:szCs w:val="24"/>
              </w:rPr>
            </w:pPr>
            <w:proofErr w:type="gramStart"/>
            <w:r w:rsidRPr="00513551">
              <w:rPr>
                <w:color w:val="000000"/>
                <w:sz w:val="24"/>
                <w:szCs w:val="24"/>
              </w:rPr>
              <w:t xml:space="preserve">Обеспечение эффективного взаимодействия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со средствами массовой информации по обнародованию (опубликованию) информации о деятельности суда в соответствии с Федеральным законом от 22 декабря 2008 года № 262-ФЗ «Об обеспечении доступа к информации о деятельности судов в Российской Федерации», в том числе оказание содействия средствам массовой информации в широком освещении мер по противодействию коррупции и придании гласности фактов коррупции в</w:t>
            </w:r>
            <w:proofErr w:type="gramEnd"/>
            <w:r w:rsidRPr="00513551">
              <w:rPr>
                <w:color w:val="000000"/>
                <w:sz w:val="24"/>
                <w:szCs w:val="24"/>
              </w:rPr>
              <w:t xml:space="preserve"> </w:t>
            </w:r>
            <w:proofErr w:type="spellStart"/>
            <w:r w:rsidR="00657C54">
              <w:rPr>
                <w:color w:val="000000"/>
                <w:sz w:val="24"/>
                <w:szCs w:val="24"/>
              </w:rPr>
              <w:t>Осинниковском</w:t>
            </w:r>
            <w:proofErr w:type="spellEnd"/>
            <w:r w:rsidR="00657C54">
              <w:rPr>
                <w:color w:val="000000"/>
                <w:sz w:val="24"/>
                <w:szCs w:val="24"/>
              </w:rPr>
              <w:t xml:space="preserve"> </w:t>
            </w:r>
            <w:r w:rsidRPr="00513551">
              <w:rPr>
                <w:color w:val="000000"/>
                <w:sz w:val="24"/>
                <w:szCs w:val="24"/>
              </w:rPr>
              <w:t xml:space="preserve"> городском </w:t>
            </w:r>
            <w:proofErr w:type="gramStart"/>
            <w:r w:rsidRPr="00513551">
              <w:rPr>
                <w:color w:val="000000"/>
                <w:sz w:val="24"/>
                <w:szCs w:val="24"/>
              </w:rPr>
              <w:t>суде</w:t>
            </w:r>
            <w:proofErr w:type="gramEnd"/>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 мере поступления соответствующей актуальной и резонансной информации</w:t>
            </w:r>
          </w:p>
        </w:tc>
      </w:tr>
      <w:tr w:rsidR="0023240F" w:rsidRPr="0042480D" w:rsidTr="0023240F">
        <w:trPr>
          <w:jc w:val="center"/>
        </w:trPr>
        <w:tc>
          <w:tcPr>
            <w:tcW w:w="675" w:type="dxa"/>
            <w:vAlign w:val="center"/>
          </w:tcPr>
          <w:p w:rsidR="0023240F" w:rsidRDefault="00657C54" w:rsidP="0042480D">
            <w:pPr>
              <w:spacing w:line="348" w:lineRule="atLeast"/>
              <w:jc w:val="center"/>
              <w:rPr>
                <w:color w:val="000000"/>
                <w:sz w:val="24"/>
                <w:szCs w:val="24"/>
              </w:rPr>
            </w:pPr>
            <w:r>
              <w:rPr>
                <w:color w:val="000000"/>
                <w:sz w:val="24"/>
                <w:szCs w:val="24"/>
              </w:rPr>
              <w:t>4</w:t>
            </w:r>
          </w:p>
        </w:tc>
        <w:tc>
          <w:tcPr>
            <w:tcW w:w="4395" w:type="dxa"/>
            <w:vAlign w:val="center"/>
          </w:tcPr>
          <w:p w:rsidR="0023240F" w:rsidRPr="00513551" w:rsidRDefault="0023240F" w:rsidP="00657C54">
            <w:pPr>
              <w:spacing w:line="348" w:lineRule="atLeast"/>
              <w:rPr>
                <w:color w:val="000000"/>
                <w:sz w:val="24"/>
                <w:szCs w:val="24"/>
              </w:rPr>
            </w:pPr>
            <w:r w:rsidRPr="00513551">
              <w:rPr>
                <w:color w:val="000000"/>
                <w:sz w:val="24"/>
                <w:szCs w:val="24"/>
              </w:rPr>
              <w:t xml:space="preserve">Мониторинг публикаций в средствах массовой информации о деятельности </w:t>
            </w:r>
            <w:proofErr w:type="spellStart"/>
            <w:r w:rsidR="00657C54">
              <w:rPr>
                <w:color w:val="000000"/>
                <w:sz w:val="24"/>
                <w:szCs w:val="24"/>
              </w:rPr>
              <w:t>Осинниковского</w:t>
            </w:r>
            <w:proofErr w:type="spellEnd"/>
            <w:r w:rsidRPr="00513551">
              <w:rPr>
                <w:color w:val="000000"/>
                <w:sz w:val="24"/>
                <w:szCs w:val="24"/>
              </w:rPr>
              <w:t xml:space="preserve"> городского суда, в том числе о фактах проявления коррупции в суде и своевременное уведомление председателя суда для принятия решения об организации проверки таких фактов</w:t>
            </w:r>
          </w:p>
        </w:tc>
        <w:tc>
          <w:tcPr>
            <w:tcW w:w="2105" w:type="dxa"/>
            <w:vAlign w:val="center"/>
          </w:tcPr>
          <w:p w:rsidR="0023240F" w:rsidRPr="00513551" w:rsidRDefault="0023240F" w:rsidP="00642C04">
            <w:pPr>
              <w:spacing w:line="348" w:lineRule="atLeast"/>
              <w:rPr>
                <w:color w:val="000000"/>
                <w:sz w:val="24"/>
                <w:szCs w:val="24"/>
              </w:rPr>
            </w:pPr>
            <w:r w:rsidRPr="00513551">
              <w:rPr>
                <w:color w:val="000000"/>
                <w:sz w:val="24"/>
                <w:szCs w:val="24"/>
              </w:rPr>
              <w:t>Консультант суда</w:t>
            </w:r>
            <w:r w:rsidRPr="00513551">
              <w:rPr>
                <w:color w:val="000000"/>
                <w:sz w:val="24"/>
                <w:szCs w:val="24"/>
              </w:rPr>
              <w:br/>
            </w:r>
            <w:r w:rsidR="00657C54">
              <w:rPr>
                <w:color w:val="000000"/>
                <w:sz w:val="24"/>
                <w:szCs w:val="24"/>
              </w:rPr>
              <w:t>Сердюков А.В.</w:t>
            </w:r>
          </w:p>
        </w:tc>
        <w:tc>
          <w:tcPr>
            <w:tcW w:w="2396" w:type="dxa"/>
            <w:vAlign w:val="center"/>
          </w:tcPr>
          <w:p w:rsidR="0023240F" w:rsidRPr="00513551" w:rsidRDefault="0023240F" w:rsidP="00642C04">
            <w:pPr>
              <w:spacing w:line="348" w:lineRule="atLeast"/>
              <w:rPr>
                <w:color w:val="000000"/>
                <w:sz w:val="24"/>
                <w:szCs w:val="24"/>
              </w:rPr>
            </w:pPr>
            <w:r w:rsidRPr="00513551">
              <w:rPr>
                <w:color w:val="000000"/>
                <w:sz w:val="24"/>
                <w:szCs w:val="24"/>
              </w:rPr>
              <w:t>постоянно</w:t>
            </w:r>
          </w:p>
        </w:tc>
      </w:tr>
    </w:tbl>
    <w:p w:rsidR="008E6CF7" w:rsidRPr="0042480D" w:rsidRDefault="008E6CF7" w:rsidP="008E6CF7">
      <w:pPr>
        <w:shd w:val="clear" w:color="auto" w:fill="FFFFFF"/>
        <w:spacing w:line="348" w:lineRule="atLeast"/>
        <w:jc w:val="center"/>
        <w:rPr>
          <w:color w:val="000000"/>
          <w:sz w:val="24"/>
          <w:szCs w:val="24"/>
        </w:rPr>
      </w:pPr>
    </w:p>
    <w:p w:rsidR="008E6CF7" w:rsidRPr="0042480D" w:rsidRDefault="008E6CF7"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4"/>
          <w:szCs w:val="24"/>
        </w:rPr>
      </w:pPr>
    </w:p>
    <w:p w:rsidR="00382008" w:rsidRPr="0042480D" w:rsidRDefault="00382008" w:rsidP="00382008">
      <w:pPr>
        <w:shd w:val="clear" w:color="auto" w:fill="FFFFFF"/>
        <w:tabs>
          <w:tab w:val="left" w:pos="708"/>
          <w:tab w:val="left" w:pos="1416"/>
          <w:tab w:val="left" w:pos="2124"/>
          <w:tab w:val="left" w:pos="2832"/>
          <w:tab w:val="left" w:pos="7372"/>
        </w:tabs>
        <w:spacing w:line="348" w:lineRule="atLeast"/>
        <w:ind w:left="-426"/>
        <w:jc w:val="center"/>
        <w:rPr>
          <w:color w:val="000000"/>
          <w:sz w:val="24"/>
          <w:szCs w:val="24"/>
        </w:rPr>
      </w:pPr>
    </w:p>
    <w:p w:rsidR="00A43675" w:rsidRDefault="00A43675"/>
    <w:sectPr w:rsidR="00A43675" w:rsidSect="003838E7">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40"/>
    <w:rsid w:val="0006176B"/>
    <w:rsid w:val="000E5AFF"/>
    <w:rsid w:val="001F0424"/>
    <w:rsid w:val="0023240F"/>
    <w:rsid w:val="00372CFC"/>
    <w:rsid w:val="00382008"/>
    <w:rsid w:val="003838E7"/>
    <w:rsid w:val="0042480D"/>
    <w:rsid w:val="004510A0"/>
    <w:rsid w:val="00476557"/>
    <w:rsid w:val="004C3053"/>
    <w:rsid w:val="004F5B32"/>
    <w:rsid w:val="00522116"/>
    <w:rsid w:val="005D7352"/>
    <w:rsid w:val="00657C54"/>
    <w:rsid w:val="00710AED"/>
    <w:rsid w:val="00714A42"/>
    <w:rsid w:val="008C2EEE"/>
    <w:rsid w:val="008E6CF7"/>
    <w:rsid w:val="009A340F"/>
    <w:rsid w:val="00A43675"/>
    <w:rsid w:val="00B008CA"/>
    <w:rsid w:val="00CC6116"/>
    <w:rsid w:val="00CE5E82"/>
    <w:rsid w:val="00CE7BC7"/>
    <w:rsid w:val="00D105A9"/>
    <w:rsid w:val="00E10140"/>
    <w:rsid w:val="00EE3128"/>
    <w:rsid w:val="00EF274C"/>
    <w:rsid w:val="00F6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3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4C30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D735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5D7352"/>
    <w:rPr>
      <w:rFonts w:asciiTheme="majorHAnsi" w:eastAsiaTheme="majorEastAsia" w:hAnsiTheme="majorHAnsi" w:cstheme="majorBidi"/>
      <w:color w:val="243F60" w:themeColor="accent1" w:themeShade="7F"/>
      <w:sz w:val="20"/>
      <w:szCs w:val="20"/>
      <w:lang w:eastAsia="ru-RU"/>
    </w:rPr>
  </w:style>
  <w:style w:type="table" w:styleId="a3">
    <w:name w:val="Table Grid"/>
    <w:basedOn w:val="a1"/>
    <w:uiPriority w:val="59"/>
    <w:rsid w:val="008E6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38E7"/>
    <w:rPr>
      <w:rFonts w:ascii="Tahoma" w:hAnsi="Tahoma" w:cs="Tahoma"/>
      <w:sz w:val="16"/>
      <w:szCs w:val="16"/>
    </w:rPr>
  </w:style>
  <w:style w:type="character" w:customStyle="1" w:styleId="a5">
    <w:name w:val="Текст выноски Знак"/>
    <w:basedOn w:val="a0"/>
    <w:link w:val="a4"/>
    <w:uiPriority w:val="99"/>
    <w:semiHidden/>
    <w:rsid w:val="003838E7"/>
    <w:rPr>
      <w:rFonts w:ascii="Tahoma" w:eastAsia="Times New Roman" w:hAnsi="Tahoma" w:cs="Tahoma"/>
      <w:sz w:val="16"/>
      <w:szCs w:val="16"/>
      <w:lang w:eastAsia="ru-RU"/>
    </w:rPr>
  </w:style>
  <w:style w:type="character" w:customStyle="1" w:styleId="10">
    <w:name w:val="Заголовок 1 Знак"/>
    <w:basedOn w:val="a0"/>
    <w:link w:val="1"/>
    <w:uiPriority w:val="9"/>
    <w:rsid w:val="004C3053"/>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4C3053"/>
    <w:rPr>
      <w:rFonts w:asciiTheme="majorHAnsi" w:eastAsiaTheme="majorEastAsia" w:hAnsiTheme="majorHAnsi" w:cstheme="majorBidi"/>
      <w:b/>
      <w:bCs/>
      <w:i/>
      <w:i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30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4C305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D7352"/>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5D7352"/>
    <w:rPr>
      <w:rFonts w:asciiTheme="majorHAnsi" w:eastAsiaTheme="majorEastAsia" w:hAnsiTheme="majorHAnsi" w:cstheme="majorBidi"/>
      <w:color w:val="243F60" w:themeColor="accent1" w:themeShade="7F"/>
      <w:sz w:val="20"/>
      <w:szCs w:val="20"/>
      <w:lang w:eastAsia="ru-RU"/>
    </w:rPr>
  </w:style>
  <w:style w:type="table" w:styleId="a3">
    <w:name w:val="Table Grid"/>
    <w:basedOn w:val="a1"/>
    <w:uiPriority w:val="59"/>
    <w:rsid w:val="008E6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838E7"/>
    <w:rPr>
      <w:rFonts w:ascii="Tahoma" w:hAnsi="Tahoma" w:cs="Tahoma"/>
      <w:sz w:val="16"/>
      <w:szCs w:val="16"/>
    </w:rPr>
  </w:style>
  <w:style w:type="character" w:customStyle="1" w:styleId="a5">
    <w:name w:val="Текст выноски Знак"/>
    <w:basedOn w:val="a0"/>
    <w:link w:val="a4"/>
    <w:uiPriority w:val="99"/>
    <w:semiHidden/>
    <w:rsid w:val="003838E7"/>
    <w:rPr>
      <w:rFonts w:ascii="Tahoma" w:eastAsia="Times New Roman" w:hAnsi="Tahoma" w:cs="Tahoma"/>
      <w:sz w:val="16"/>
      <w:szCs w:val="16"/>
      <w:lang w:eastAsia="ru-RU"/>
    </w:rPr>
  </w:style>
  <w:style w:type="character" w:customStyle="1" w:styleId="10">
    <w:name w:val="Заголовок 1 Знак"/>
    <w:basedOn w:val="a0"/>
    <w:link w:val="1"/>
    <w:uiPriority w:val="9"/>
    <w:rsid w:val="004C3053"/>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4C3053"/>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98DCD-90D7-4E6F-9841-417C699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Осинниковский городской суд</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Осинниковский городской суд</dc:creator>
  <cp:lastModifiedBy>sud</cp:lastModifiedBy>
  <cp:revision>12</cp:revision>
  <cp:lastPrinted>2020-12-24T02:54:00Z</cp:lastPrinted>
  <dcterms:created xsi:type="dcterms:W3CDTF">2019-02-15T06:59:00Z</dcterms:created>
  <dcterms:modified xsi:type="dcterms:W3CDTF">2020-12-24T02:55:00Z</dcterms:modified>
</cp:coreProperties>
</file>