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E5" w:rsidRDefault="005511E5" w:rsidP="005511E5">
      <w:pPr>
        <w:tabs>
          <w:tab w:val="left" w:pos="6240"/>
        </w:tabs>
      </w:pPr>
      <w:bookmarkStart w:id="0" w:name="_GoBack"/>
      <w:bookmarkEnd w:id="0"/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5511E5" w:rsidTr="005511E5">
        <w:tc>
          <w:tcPr>
            <w:tcW w:w="5098" w:type="dxa"/>
          </w:tcPr>
          <w:p w:rsidR="005511E5" w:rsidRPr="00333769" w:rsidRDefault="005511E5" w:rsidP="005511E5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33769">
              <w:rPr>
                <w:rFonts w:eastAsia="+mn-ea"/>
                <w:b/>
                <w:color w:val="000000"/>
                <w:kern w:val="24"/>
                <w:sz w:val="20"/>
                <w:szCs w:val="20"/>
              </w:rPr>
              <w:t xml:space="preserve">УТВЕРЖДЕНА </w:t>
            </w:r>
          </w:p>
          <w:p w:rsidR="005511E5" w:rsidRPr="00333769" w:rsidRDefault="005511E5" w:rsidP="0033376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33769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приказом Управления Судебного департамента </w:t>
            </w:r>
            <w:r w:rsidR="00333769">
              <w:rPr>
                <w:rFonts w:eastAsia="+mn-ea"/>
                <w:color w:val="000000"/>
                <w:kern w:val="24"/>
                <w:sz w:val="20"/>
                <w:szCs w:val="20"/>
              </w:rPr>
              <w:br/>
            </w:r>
            <w:r w:rsidRPr="00333769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в Чукотском автономном округе </w:t>
            </w:r>
            <w:r w:rsidR="00333769">
              <w:rPr>
                <w:rFonts w:eastAsia="+mn-ea"/>
                <w:color w:val="000000"/>
                <w:kern w:val="24"/>
                <w:sz w:val="20"/>
                <w:szCs w:val="20"/>
              </w:rPr>
              <w:br/>
            </w:r>
            <w:r w:rsidRPr="00333769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от </w:t>
            </w:r>
            <w:r w:rsidR="00333769" w:rsidRPr="00333769">
              <w:rPr>
                <w:rFonts w:eastAsia="+mn-ea"/>
                <w:color w:val="000000"/>
                <w:kern w:val="24"/>
                <w:sz w:val="20"/>
                <w:szCs w:val="20"/>
              </w:rPr>
              <w:t>27.03.2024 № 44 о/д</w:t>
            </w:r>
          </w:p>
          <w:p w:rsidR="005511E5" w:rsidRPr="00333769" w:rsidRDefault="005511E5" w:rsidP="005511E5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</w:tbl>
    <w:p w:rsidR="00333769" w:rsidRDefault="00333769" w:rsidP="005511E5">
      <w:pPr>
        <w:spacing w:after="0" w:line="240" w:lineRule="auto"/>
        <w:ind w:left="-1701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</w:pPr>
    </w:p>
    <w:p w:rsidR="005511E5" w:rsidRPr="005511E5" w:rsidRDefault="005511E5" w:rsidP="005511E5">
      <w:pPr>
        <w:spacing w:after="0" w:line="240" w:lineRule="auto"/>
        <w:ind w:left="-170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1E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СТРУКТУРА </w:t>
      </w:r>
    </w:p>
    <w:p w:rsidR="005511E5" w:rsidRPr="005511E5" w:rsidRDefault="005511E5" w:rsidP="005511E5">
      <w:pPr>
        <w:spacing w:after="0" w:line="240" w:lineRule="auto"/>
        <w:ind w:left="-170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11E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Управления Судебного департамента </w:t>
      </w:r>
      <w:r w:rsidRPr="005511E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br/>
        <w:t>в Чукотском автономном округе</w:t>
      </w:r>
    </w:p>
    <w:p w:rsidR="005511E5" w:rsidRDefault="005511E5" w:rsidP="005511E5">
      <w:pPr>
        <w:tabs>
          <w:tab w:val="left" w:pos="6240"/>
        </w:tabs>
      </w:pPr>
    </w:p>
    <w:p w:rsidR="005511E5" w:rsidRPr="005511E5" w:rsidRDefault="005511E5" w:rsidP="005511E5">
      <w:pPr>
        <w:tabs>
          <w:tab w:val="left" w:pos="6240"/>
        </w:tabs>
        <w:ind w:left="-1560"/>
        <w:jc w:val="center"/>
      </w:pPr>
      <w:r>
        <w:rPr>
          <w:noProof/>
          <w:lang w:eastAsia="ru-RU"/>
        </w:rPr>
        <w:drawing>
          <wp:inline distT="0" distB="0" distL="0" distR="0" wp14:anchorId="627BE87A">
            <wp:extent cx="6829425" cy="2990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11E5" w:rsidRPr="005511E5" w:rsidSect="005511E5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0"/>
    <w:rsid w:val="00333769"/>
    <w:rsid w:val="005511E5"/>
    <w:rsid w:val="0078472A"/>
    <w:rsid w:val="00E6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79E539"/>
  <w15:chartTrackingRefBased/>
  <w15:docId w15:val="{B7CEE884-2936-4D1E-9584-11EB268D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Межераунис Ирина Сергеевна</dc:creator>
  <cp:keywords/>
  <dc:description/>
  <cp:lastModifiedBy>Межераунис Ирина Сергеевна</cp:lastModifiedBy>
  <cp:revision>2</cp:revision>
  <dcterms:created xsi:type="dcterms:W3CDTF">2024-07-05T04:25:00Z</dcterms:created>
  <dcterms:modified xsi:type="dcterms:W3CDTF">2024-07-05T04:25:00Z</dcterms:modified>
</cp:coreProperties>
</file>