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3FA" w:rsidRPr="008920F9" w:rsidRDefault="00C543FA" w:rsidP="00C543FA">
      <w:pPr>
        <w:jc w:val="center"/>
        <w:rPr>
          <w:rFonts w:eastAsia="Times New Roman"/>
          <w:szCs w:val="20"/>
          <w:lang w:eastAsia="ru-RU"/>
        </w:rPr>
      </w:pPr>
    </w:p>
    <w:tbl>
      <w:tblPr>
        <w:tblpPr w:bottomFromText="170" w:vertAnchor="page" w:horzAnchor="margin" w:tblpY="556"/>
        <w:tblOverlap w:val="never"/>
        <w:tblW w:w="10206" w:type="dxa"/>
        <w:tblLook w:val="04A0" w:firstRow="1" w:lastRow="0" w:firstColumn="1" w:lastColumn="0" w:noHBand="0" w:noVBand="1"/>
      </w:tblPr>
      <w:tblGrid>
        <w:gridCol w:w="223"/>
        <w:gridCol w:w="485"/>
        <w:gridCol w:w="230"/>
        <w:gridCol w:w="1573"/>
        <w:gridCol w:w="454"/>
        <w:gridCol w:w="496"/>
        <w:gridCol w:w="320"/>
        <w:gridCol w:w="1352"/>
        <w:gridCol w:w="3379"/>
        <w:gridCol w:w="426"/>
        <w:gridCol w:w="1268"/>
      </w:tblGrid>
      <w:tr w:rsidR="00F53710" w:rsidRPr="00F53710" w:rsidTr="00C376D5">
        <w:trPr>
          <w:trHeight w:hRule="exact" w:val="964"/>
        </w:trPr>
        <w:tc>
          <w:tcPr>
            <w:tcW w:w="10206" w:type="dxa"/>
            <w:gridSpan w:val="11"/>
            <w:shd w:val="clear" w:color="auto" w:fill="auto"/>
          </w:tcPr>
          <w:p w:rsidR="00F53710" w:rsidRPr="00F53710" w:rsidRDefault="00F53710" w:rsidP="00F53710">
            <w:pPr>
              <w:jc w:val="center"/>
              <w:rPr>
                <w:rFonts w:eastAsia="Times New Roman"/>
                <w:b/>
                <w:sz w:val="32"/>
                <w:szCs w:val="32"/>
                <w:lang w:eastAsia="ru-RU"/>
              </w:rPr>
            </w:pPr>
            <w:r>
              <w:rPr>
                <w:rFonts w:eastAsia="Times New Roman"/>
                <w:b/>
                <w:noProof/>
                <w:sz w:val="32"/>
                <w:szCs w:val="32"/>
                <w:lang w:eastAsia="ru-RU"/>
              </w:rPr>
              <w:drawing>
                <wp:anchor distT="0" distB="0" distL="114300" distR="114300" simplePos="0" relativeHeight="251659264" behindDoc="1" locked="0" layoutInCell="1" allowOverlap="1">
                  <wp:simplePos x="0" y="0"/>
                  <wp:positionH relativeFrom="column">
                    <wp:align>center</wp:align>
                  </wp:positionH>
                  <wp:positionV relativeFrom="page">
                    <wp:posOffset>-3810</wp:posOffset>
                  </wp:positionV>
                  <wp:extent cx="572135" cy="65151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bright="-18000" contrast="54000"/>
                            <a:extLst>
                              <a:ext uri="{28A0092B-C50C-407E-A947-70E740481C1C}">
                                <a14:useLocalDpi xmlns:a14="http://schemas.microsoft.com/office/drawing/2010/main" val="0"/>
                              </a:ext>
                            </a:extLst>
                          </a:blip>
                          <a:srcRect l="10675" t="9323" r="11397" b="12473"/>
                          <a:stretch>
                            <a:fillRect/>
                          </a:stretch>
                        </pic:blipFill>
                        <pic:spPr bwMode="auto">
                          <a:xfrm>
                            <a:off x="0" y="0"/>
                            <a:ext cx="572135" cy="6515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53710" w:rsidRPr="00F53710" w:rsidTr="00C376D5">
        <w:trPr>
          <w:trHeight w:hRule="exact" w:val="113"/>
        </w:trPr>
        <w:tc>
          <w:tcPr>
            <w:tcW w:w="5103" w:type="dxa"/>
            <w:gridSpan w:val="8"/>
            <w:shd w:val="clear" w:color="auto" w:fill="auto"/>
          </w:tcPr>
          <w:p w:rsidR="00F53710" w:rsidRPr="00F53710" w:rsidRDefault="00F53710" w:rsidP="00F53710">
            <w:pPr>
              <w:jc w:val="center"/>
              <w:rPr>
                <w:rFonts w:eastAsia="Times New Roman"/>
                <w:b/>
                <w:sz w:val="32"/>
                <w:szCs w:val="32"/>
                <w:lang w:eastAsia="ru-RU"/>
              </w:rPr>
            </w:pPr>
          </w:p>
        </w:tc>
        <w:tc>
          <w:tcPr>
            <w:tcW w:w="5103" w:type="dxa"/>
            <w:gridSpan w:val="3"/>
            <w:shd w:val="clear" w:color="auto" w:fill="auto"/>
          </w:tcPr>
          <w:p w:rsidR="00F53710" w:rsidRPr="00F53710" w:rsidRDefault="00F53710" w:rsidP="00F53710">
            <w:pPr>
              <w:jc w:val="center"/>
              <w:rPr>
                <w:rFonts w:eastAsia="Times New Roman"/>
                <w:b/>
                <w:sz w:val="32"/>
                <w:szCs w:val="32"/>
                <w:lang w:eastAsia="ru-RU"/>
              </w:rPr>
            </w:pPr>
          </w:p>
        </w:tc>
      </w:tr>
      <w:tr w:rsidR="00F53710" w:rsidRPr="00F53710" w:rsidTr="00C376D5">
        <w:trPr>
          <w:trHeight w:hRule="exact" w:val="293"/>
        </w:trPr>
        <w:tc>
          <w:tcPr>
            <w:tcW w:w="10206" w:type="dxa"/>
            <w:gridSpan w:val="11"/>
            <w:shd w:val="clear" w:color="auto" w:fill="auto"/>
            <w:vAlign w:val="center"/>
          </w:tcPr>
          <w:p w:rsidR="00F53710" w:rsidRPr="00F53710" w:rsidRDefault="00F53710" w:rsidP="00F53710">
            <w:pPr>
              <w:jc w:val="center"/>
              <w:rPr>
                <w:rFonts w:eastAsia="Times New Roman"/>
                <w:lang w:eastAsia="ru-RU"/>
              </w:rPr>
            </w:pPr>
            <w:r w:rsidRPr="00F53710">
              <w:rPr>
                <w:rFonts w:eastAsia="Times New Roman"/>
                <w:sz w:val="24"/>
                <w:szCs w:val="24"/>
                <w:lang w:eastAsia="ru-RU"/>
              </w:rPr>
              <w:t>СУДЕБНЫЙ ДЕПАРТАМЕНТ ПРИ ВЕРХОВНОМ СУДЕ РОССИЙСКОЙ ФЕДЕРАЦИИ</w:t>
            </w:r>
          </w:p>
        </w:tc>
      </w:tr>
      <w:tr w:rsidR="00F53710" w:rsidRPr="00F53710" w:rsidTr="00C376D5">
        <w:trPr>
          <w:trHeight w:val="567"/>
        </w:trPr>
        <w:tc>
          <w:tcPr>
            <w:tcW w:w="10206" w:type="dxa"/>
            <w:gridSpan w:val="11"/>
            <w:shd w:val="clear" w:color="auto" w:fill="auto"/>
            <w:vAlign w:val="center"/>
          </w:tcPr>
          <w:p w:rsidR="00F53710" w:rsidRPr="00F53710" w:rsidRDefault="00F53710" w:rsidP="00F53710">
            <w:pPr>
              <w:jc w:val="center"/>
              <w:rPr>
                <w:rFonts w:eastAsia="Times New Roman"/>
                <w:b/>
                <w:sz w:val="30"/>
                <w:szCs w:val="30"/>
                <w:lang w:eastAsia="ru-RU"/>
              </w:rPr>
            </w:pPr>
            <w:r w:rsidRPr="00F53710">
              <w:rPr>
                <w:rFonts w:eastAsia="Times New Roman"/>
                <w:b/>
                <w:sz w:val="30"/>
                <w:szCs w:val="30"/>
                <w:lang w:eastAsia="ru-RU"/>
              </w:rPr>
              <w:t>Управление Судебного департамента в Еврейской автономной области</w:t>
            </w:r>
          </w:p>
        </w:tc>
      </w:tr>
      <w:tr w:rsidR="00F53710" w:rsidRPr="00F53710" w:rsidTr="00C376D5">
        <w:trPr>
          <w:trHeight w:hRule="exact" w:val="284"/>
        </w:trPr>
        <w:tc>
          <w:tcPr>
            <w:tcW w:w="10206" w:type="dxa"/>
            <w:gridSpan w:val="11"/>
            <w:tcBorders>
              <w:top w:val="single" w:sz="8" w:space="0" w:color="auto"/>
            </w:tcBorders>
            <w:shd w:val="clear" w:color="auto" w:fill="auto"/>
          </w:tcPr>
          <w:p w:rsidR="00F53710" w:rsidRPr="00F53710" w:rsidRDefault="00F53710" w:rsidP="00F53710">
            <w:pPr>
              <w:rPr>
                <w:rFonts w:eastAsia="Times New Roman"/>
                <w:lang w:eastAsia="ru-RU"/>
              </w:rPr>
            </w:pPr>
          </w:p>
        </w:tc>
      </w:tr>
      <w:tr w:rsidR="00F53710" w:rsidRPr="00F53710" w:rsidTr="00C376D5">
        <w:trPr>
          <w:trHeight w:hRule="exact" w:val="567"/>
        </w:trPr>
        <w:tc>
          <w:tcPr>
            <w:tcW w:w="10206" w:type="dxa"/>
            <w:gridSpan w:val="11"/>
            <w:shd w:val="clear" w:color="auto" w:fill="auto"/>
            <w:vAlign w:val="center"/>
          </w:tcPr>
          <w:p w:rsidR="00F53710" w:rsidRPr="00F53710" w:rsidRDefault="00F53710" w:rsidP="00F53710">
            <w:pPr>
              <w:jc w:val="center"/>
              <w:rPr>
                <w:rFonts w:eastAsia="Times New Roman"/>
                <w:lang w:eastAsia="ru-RU"/>
              </w:rPr>
            </w:pPr>
            <w:r w:rsidRPr="00F53710">
              <w:rPr>
                <w:rFonts w:eastAsia="Times New Roman"/>
                <w:b/>
                <w:sz w:val="32"/>
                <w:szCs w:val="32"/>
                <w:lang w:eastAsia="ru-RU"/>
              </w:rPr>
              <w:t>П Р И К А З</w:t>
            </w:r>
          </w:p>
        </w:tc>
      </w:tr>
      <w:tr w:rsidR="00F53710" w:rsidRPr="00F53710" w:rsidTr="00C376D5">
        <w:trPr>
          <w:trHeight w:hRule="exact" w:val="284"/>
        </w:trPr>
        <w:tc>
          <w:tcPr>
            <w:tcW w:w="10206" w:type="dxa"/>
            <w:gridSpan w:val="11"/>
            <w:shd w:val="clear" w:color="auto" w:fill="auto"/>
          </w:tcPr>
          <w:p w:rsidR="00F53710" w:rsidRPr="00F53710" w:rsidRDefault="00F53710" w:rsidP="00F53710">
            <w:pPr>
              <w:rPr>
                <w:rFonts w:eastAsia="Times New Roman"/>
                <w:lang w:eastAsia="ru-RU"/>
              </w:rPr>
            </w:pPr>
          </w:p>
        </w:tc>
      </w:tr>
      <w:tr w:rsidR="00F53710" w:rsidRPr="00F53710" w:rsidTr="00C376D5">
        <w:trPr>
          <w:trHeight w:hRule="exact" w:val="284"/>
        </w:trPr>
        <w:tc>
          <w:tcPr>
            <w:tcW w:w="223" w:type="dxa"/>
            <w:shd w:val="clear" w:color="auto" w:fill="auto"/>
          </w:tcPr>
          <w:p w:rsidR="00F53710" w:rsidRPr="00F53710" w:rsidRDefault="00F53710" w:rsidP="00F53710">
            <w:pPr>
              <w:ind w:left="-249" w:right="-312"/>
              <w:jc w:val="center"/>
              <w:rPr>
                <w:rFonts w:eastAsia="Times New Roman"/>
                <w:lang w:eastAsia="ru-RU"/>
              </w:rPr>
            </w:pPr>
            <w:r w:rsidRPr="00F53710">
              <w:rPr>
                <w:rFonts w:eastAsia="Times New Roman"/>
                <w:lang w:eastAsia="ru-RU"/>
              </w:rPr>
              <w:t>«</w:t>
            </w:r>
          </w:p>
        </w:tc>
        <w:tc>
          <w:tcPr>
            <w:tcW w:w="485" w:type="dxa"/>
            <w:tcBorders>
              <w:bottom w:val="single" w:sz="6" w:space="0" w:color="auto"/>
            </w:tcBorders>
            <w:shd w:val="clear" w:color="auto" w:fill="auto"/>
          </w:tcPr>
          <w:p w:rsidR="00F53710" w:rsidRPr="00F53710" w:rsidRDefault="0019405E" w:rsidP="00F53710">
            <w:pPr>
              <w:ind w:left="-62"/>
              <w:rPr>
                <w:rFonts w:eastAsia="Times New Roman"/>
                <w:lang w:eastAsia="ru-RU"/>
              </w:rPr>
            </w:pPr>
            <w:r>
              <w:rPr>
                <w:rFonts w:eastAsia="Times New Roman"/>
                <w:lang w:eastAsia="ru-RU"/>
              </w:rPr>
              <w:t>27</w:t>
            </w:r>
          </w:p>
        </w:tc>
        <w:tc>
          <w:tcPr>
            <w:tcW w:w="230" w:type="dxa"/>
            <w:shd w:val="clear" w:color="auto" w:fill="auto"/>
          </w:tcPr>
          <w:p w:rsidR="00F53710" w:rsidRPr="00F53710" w:rsidRDefault="00F53710" w:rsidP="00F53710">
            <w:pPr>
              <w:ind w:left="-126"/>
              <w:jc w:val="both"/>
              <w:rPr>
                <w:rFonts w:eastAsia="Times New Roman"/>
                <w:lang w:eastAsia="ru-RU"/>
              </w:rPr>
            </w:pPr>
            <w:r w:rsidRPr="00F53710">
              <w:rPr>
                <w:rFonts w:eastAsia="Times New Roman"/>
                <w:lang w:eastAsia="ru-RU"/>
              </w:rPr>
              <w:t>»</w:t>
            </w:r>
          </w:p>
        </w:tc>
        <w:tc>
          <w:tcPr>
            <w:tcW w:w="1575" w:type="dxa"/>
            <w:tcBorders>
              <w:bottom w:val="single" w:sz="6" w:space="0" w:color="auto"/>
            </w:tcBorders>
            <w:shd w:val="clear" w:color="auto" w:fill="auto"/>
          </w:tcPr>
          <w:p w:rsidR="00F53710" w:rsidRPr="00F53710" w:rsidRDefault="0019405E" w:rsidP="00F53710">
            <w:pPr>
              <w:rPr>
                <w:rFonts w:eastAsia="Times New Roman"/>
                <w:lang w:eastAsia="ru-RU"/>
              </w:rPr>
            </w:pPr>
            <w:r>
              <w:rPr>
                <w:rFonts w:eastAsia="Times New Roman"/>
                <w:lang w:eastAsia="ru-RU"/>
              </w:rPr>
              <w:t>сентября</w:t>
            </w:r>
          </w:p>
        </w:tc>
        <w:tc>
          <w:tcPr>
            <w:tcW w:w="456" w:type="dxa"/>
            <w:shd w:val="clear" w:color="auto" w:fill="auto"/>
          </w:tcPr>
          <w:p w:rsidR="00F53710" w:rsidRPr="00F53710" w:rsidRDefault="00F53710" w:rsidP="00F53710">
            <w:pPr>
              <w:ind w:left="-218" w:right="-338"/>
              <w:jc w:val="center"/>
              <w:rPr>
                <w:rFonts w:eastAsia="Times New Roman"/>
                <w:lang w:eastAsia="ru-RU"/>
              </w:rPr>
            </w:pPr>
            <w:r w:rsidRPr="00F53710">
              <w:rPr>
                <w:rFonts w:eastAsia="Times New Roman"/>
                <w:lang w:eastAsia="ru-RU"/>
              </w:rPr>
              <w:t>20</w:t>
            </w:r>
          </w:p>
        </w:tc>
        <w:tc>
          <w:tcPr>
            <w:tcW w:w="453" w:type="dxa"/>
            <w:tcBorders>
              <w:bottom w:val="single" w:sz="6" w:space="0" w:color="auto"/>
            </w:tcBorders>
            <w:shd w:val="clear" w:color="auto" w:fill="auto"/>
          </w:tcPr>
          <w:p w:rsidR="00F53710" w:rsidRPr="00F53710" w:rsidRDefault="0019405E" w:rsidP="00F53710">
            <w:pPr>
              <w:rPr>
                <w:rFonts w:eastAsia="Times New Roman"/>
                <w:lang w:eastAsia="ru-RU"/>
              </w:rPr>
            </w:pPr>
            <w:r>
              <w:rPr>
                <w:rFonts w:eastAsia="Times New Roman"/>
                <w:lang w:eastAsia="ru-RU"/>
              </w:rPr>
              <w:t>24</w:t>
            </w:r>
          </w:p>
        </w:tc>
        <w:tc>
          <w:tcPr>
            <w:tcW w:w="320" w:type="dxa"/>
            <w:shd w:val="clear" w:color="auto" w:fill="auto"/>
          </w:tcPr>
          <w:p w:rsidR="00F53710" w:rsidRPr="00F53710" w:rsidRDefault="00F53710" w:rsidP="00F53710">
            <w:pPr>
              <w:ind w:left="-81"/>
              <w:rPr>
                <w:rFonts w:eastAsia="Times New Roman"/>
                <w:lang w:eastAsia="ru-RU"/>
              </w:rPr>
            </w:pPr>
            <w:r w:rsidRPr="00F53710">
              <w:rPr>
                <w:rFonts w:eastAsia="Times New Roman"/>
                <w:lang w:eastAsia="ru-RU"/>
              </w:rPr>
              <w:t>г.</w:t>
            </w:r>
          </w:p>
        </w:tc>
        <w:tc>
          <w:tcPr>
            <w:tcW w:w="4764" w:type="dxa"/>
            <w:gridSpan w:val="2"/>
            <w:shd w:val="clear" w:color="auto" w:fill="auto"/>
          </w:tcPr>
          <w:p w:rsidR="00F53710" w:rsidRPr="00F53710" w:rsidRDefault="00F53710" w:rsidP="00F53710">
            <w:pPr>
              <w:rPr>
                <w:rFonts w:eastAsia="Times New Roman"/>
                <w:lang w:eastAsia="ru-RU"/>
              </w:rPr>
            </w:pPr>
          </w:p>
        </w:tc>
        <w:tc>
          <w:tcPr>
            <w:tcW w:w="426" w:type="dxa"/>
            <w:shd w:val="clear" w:color="auto" w:fill="auto"/>
          </w:tcPr>
          <w:p w:rsidR="00F53710" w:rsidRPr="00F53710" w:rsidRDefault="00F53710" w:rsidP="00F53710">
            <w:pPr>
              <w:ind w:right="-100"/>
              <w:jc w:val="center"/>
              <w:rPr>
                <w:rFonts w:eastAsia="Times New Roman"/>
                <w:lang w:eastAsia="ru-RU"/>
              </w:rPr>
            </w:pPr>
            <w:r w:rsidRPr="00F53710">
              <w:rPr>
                <w:rFonts w:eastAsia="Times New Roman"/>
                <w:lang w:eastAsia="ru-RU"/>
              </w:rPr>
              <w:t>№</w:t>
            </w:r>
          </w:p>
        </w:tc>
        <w:tc>
          <w:tcPr>
            <w:tcW w:w="1274" w:type="dxa"/>
            <w:tcBorders>
              <w:bottom w:val="single" w:sz="6" w:space="0" w:color="auto"/>
            </w:tcBorders>
            <w:shd w:val="clear" w:color="auto" w:fill="auto"/>
            <w:vAlign w:val="center"/>
          </w:tcPr>
          <w:p w:rsidR="00F53710" w:rsidRPr="00F53710" w:rsidRDefault="0019405E" w:rsidP="00F53710">
            <w:pPr>
              <w:rPr>
                <w:rFonts w:eastAsia="Times New Roman"/>
                <w:lang w:eastAsia="ru-RU"/>
              </w:rPr>
            </w:pPr>
            <w:r>
              <w:rPr>
                <w:rFonts w:eastAsia="Times New Roman"/>
                <w:lang w:eastAsia="ru-RU"/>
              </w:rPr>
              <w:t>57</w:t>
            </w:r>
            <w:bookmarkStart w:id="0" w:name="_GoBack"/>
            <w:bookmarkEnd w:id="0"/>
          </w:p>
        </w:tc>
      </w:tr>
      <w:tr w:rsidR="00F53710" w:rsidRPr="00F53710" w:rsidTr="00C376D5">
        <w:trPr>
          <w:trHeight w:hRule="exact" w:val="113"/>
        </w:trPr>
        <w:tc>
          <w:tcPr>
            <w:tcW w:w="10206" w:type="dxa"/>
            <w:gridSpan w:val="11"/>
            <w:shd w:val="clear" w:color="auto" w:fill="auto"/>
          </w:tcPr>
          <w:p w:rsidR="00F53710" w:rsidRPr="00F53710" w:rsidRDefault="00F53710" w:rsidP="00F53710">
            <w:pPr>
              <w:rPr>
                <w:rFonts w:eastAsia="Times New Roman"/>
                <w:lang w:eastAsia="ru-RU"/>
              </w:rPr>
            </w:pPr>
          </w:p>
        </w:tc>
      </w:tr>
      <w:tr w:rsidR="00F53710" w:rsidRPr="00F53710" w:rsidTr="00C376D5">
        <w:tc>
          <w:tcPr>
            <w:tcW w:w="10206" w:type="dxa"/>
            <w:gridSpan w:val="11"/>
            <w:shd w:val="clear" w:color="auto" w:fill="auto"/>
          </w:tcPr>
          <w:p w:rsidR="00F53710" w:rsidRPr="00F53710" w:rsidRDefault="00F53710" w:rsidP="00F53710">
            <w:pPr>
              <w:jc w:val="center"/>
              <w:rPr>
                <w:rFonts w:eastAsia="Times New Roman"/>
                <w:lang w:eastAsia="ru-RU"/>
              </w:rPr>
            </w:pPr>
            <w:r w:rsidRPr="00F53710">
              <w:rPr>
                <w:rFonts w:eastAsia="Times New Roman"/>
                <w:lang w:eastAsia="ru-RU"/>
              </w:rPr>
              <w:t>Биробиджан</w:t>
            </w:r>
          </w:p>
        </w:tc>
      </w:tr>
    </w:tbl>
    <w:p w:rsidR="00C543FA" w:rsidRPr="008920F9" w:rsidRDefault="00C543FA" w:rsidP="00C543FA">
      <w:pPr>
        <w:rPr>
          <w:rFonts w:eastAsia="Times New Roman"/>
          <w:sz w:val="16"/>
          <w:szCs w:val="16"/>
          <w:lang w:eastAsia="ru-RU"/>
        </w:rPr>
      </w:pPr>
    </w:p>
    <w:p w:rsidR="0068139E" w:rsidRDefault="0068139E" w:rsidP="0068139E">
      <w:pPr>
        <w:rPr>
          <w:rFonts w:eastAsia="Times New Roman"/>
          <w:bCs/>
          <w:sz w:val="24"/>
          <w:szCs w:val="24"/>
          <w:lang w:eastAsia="ru-RU"/>
        </w:rPr>
      </w:pPr>
    </w:p>
    <w:p w:rsidR="00EE15F4" w:rsidRDefault="00EE15F4" w:rsidP="0068139E">
      <w:pPr>
        <w:rPr>
          <w:rFonts w:eastAsia="Times New Roman"/>
          <w:bCs/>
          <w:sz w:val="24"/>
          <w:szCs w:val="24"/>
          <w:lang w:eastAsia="ru-RU"/>
        </w:rPr>
      </w:pPr>
    </w:p>
    <w:p w:rsidR="0068139E" w:rsidRPr="00B4630C" w:rsidRDefault="00EE15F4" w:rsidP="0068139E">
      <w:pPr>
        <w:jc w:val="center"/>
        <w:rPr>
          <w:rFonts w:eastAsia="Times New Roman"/>
          <w:b/>
          <w:lang w:eastAsia="ru-RU"/>
        </w:rPr>
      </w:pPr>
      <w:r>
        <w:rPr>
          <w:rFonts w:eastAsia="Times New Roman"/>
          <w:b/>
          <w:lang w:eastAsia="ru-RU"/>
        </w:rPr>
        <w:t xml:space="preserve">Об утверждении Порядка разработки плана противодействия коррупции, осуществления контроля за его реализацией и составления отчета об </w:t>
      </w:r>
      <w:r w:rsidR="00E96BC5">
        <w:rPr>
          <w:rFonts w:eastAsia="Times New Roman"/>
          <w:b/>
          <w:lang w:eastAsia="ru-RU"/>
        </w:rPr>
        <w:t>исполнении</w:t>
      </w:r>
      <w:r>
        <w:rPr>
          <w:rFonts w:eastAsia="Times New Roman"/>
          <w:b/>
          <w:lang w:eastAsia="ru-RU"/>
        </w:rPr>
        <w:t xml:space="preserve"> плана противодействия коррупции в Управлении Судебного департамента </w:t>
      </w:r>
      <w:r w:rsidR="00F73DCD">
        <w:rPr>
          <w:rFonts w:eastAsia="Times New Roman"/>
          <w:b/>
          <w:lang w:eastAsia="ru-RU"/>
        </w:rPr>
        <w:t>в Еврейской автономной области</w:t>
      </w:r>
    </w:p>
    <w:p w:rsidR="0068139E" w:rsidRDefault="0068139E" w:rsidP="0068139E">
      <w:pPr>
        <w:keepNext/>
        <w:outlineLvl w:val="0"/>
        <w:rPr>
          <w:rFonts w:eastAsia="Times New Roman"/>
          <w:lang w:eastAsia="ru-RU"/>
        </w:rPr>
      </w:pPr>
    </w:p>
    <w:p w:rsidR="00D64B10" w:rsidRPr="00B4630C" w:rsidRDefault="00D64B10" w:rsidP="0068139E">
      <w:pPr>
        <w:keepNext/>
        <w:outlineLvl w:val="0"/>
        <w:rPr>
          <w:rFonts w:eastAsia="Times New Roman"/>
          <w:lang w:eastAsia="ru-RU"/>
        </w:rPr>
      </w:pPr>
    </w:p>
    <w:p w:rsidR="0068139E" w:rsidRPr="00B4630C" w:rsidRDefault="0068139E" w:rsidP="0068139E">
      <w:pPr>
        <w:jc w:val="both"/>
        <w:rPr>
          <w:rFonts w:eastAsia="Times New Roman"/>
          <w:spacing w:val="40"/>
          <w:lang w:eastAsia="ru-RU"/>
        </w:rPr>
      </w:pPr>
      <w:r w:rsidRPr="00B4630C">
        <w:rPr>
          <w:rFonts w:eastAsia="Times New Roman"/>
          <w:lang w:eastAsia="ru-RU"/>
        </w:rPr>
        <w:tab/>
      </w:r>
      <w:r>
        <w:rPr>
          <w:rFonts w:eastAsia="Times New Roman"/>
          <w:lang w:eastAsia="ru-RU"/>
        </w:rPr>
        <w:t xml:space="preserve">В </w:t>
      </w:r>
      <w:r w:rsidR="00EE15F4">
        <w:rPr>
          <w:rFonts w:eastAsia="Times New Roman"/>
          <w:lang w:eastAsia="ru-RU"/>
        </w:rPr>
        <w:t>соответствии с Фе</w:t>
      </w:r>
      <w:r w:rsidR="004B76DC">
        <w:rPr>
          <w:rFonts w:eastAsia="Times New Roman"/>
          <w:lang w:eastAsia="ru-RU"/>
        </w:rPr>
        <w:t>деральным законом от 25.12.</w:t>
      </w:r>
      <w:r w:rsidR="00EE15F4">
        <w:rPr>
          <w:rFonts w:eastAsia="Times New Roman"/>
          <w:lang w:eastAsia="ru-RU"/>
        </w:rPr>
        <w:t>2008 № 273-ФЗ</w:t>
      </w:r>
      <w:r w:rsidR="004B76DC">
        <w:rPr>
          <w:rFonts w:eastAsia="Times New Roman"/>
          <w:lang w:eastAsia="ru-RU"/>
        </w:rPr>
        <w:t xml:space="preserve"> </w:t>
      </w:r>
      <w:r w:rsidR="004B76DC">
        <w:rPr>
          <w:rFonts w:eastAsia="Times New Roman"/>
          <w:lang w:eastAsia="ru-RU"/>
        </w:rPr>
        <w:br/>
      </w:r>
      <w:r w:rsidR="00EE15F4">
        <w:rPr>
          <w:rFonts w:eastAsia="Times New Roman"/>
          <w:lang w:eastAsia="ru-RU"/>
        </w:rPr>
        <w:t>«О противодействии коррупции», приказом Судебного департамента при Верховном Суде Российской Федерации от 02</w:t>
      </w:r>
      <w:r w:rsidR="004B76DC">
        <w:rPr>
          <w:rFonts w:eastAsia="Times New Roman"/>
          <w:lang w:eastAsia="ru-RU"/>
        </w:rPr>
        <w:t>.09.</w:t>
      </w:r>
      <w:r w:rsidR="00EE15F4">
        <w:rPr>
          <w:rFonts w:eastAsia="Times New Roman"/>
          <w:lang w:eastAsia="ru-RU"/>
        </w:rPr>
        <w:t>2024 № 194 «</w:t>
      </w:r>
      <w:r w:rsidR="009E765B">
        <w:rPr>
          <w:rFonts w:eastAsia="Times New Roman"/>
          <w:lang w:eastAsia="ru-RU"/>
        </w:rPr>
        <w:t>Об утверждении По</w:t>
      </w:r>
      <w:r w:rsidR="00EE15F4">
        <w:rPr>
          <w:rFonts w:eastAsia="Times New Roman"/>
          <w:lang w:eastAsia="ru-RU"/>
        </w:rPr>
        <w:t>р</w:t>
      </w:r>
      <w:r w:rsidR="009E765B">
        <w:rPr>
          <w:rFonts w:eastAsia="Times New Roman"/>
          <w:lang w:eastAsia="ru-RU"/>
        </w:rPr>
        <w:t>я</w:t>
      </w:r>
      <w:r w:rsidR="00EE15F4">
        <w:rPr>
          <w:rFonts w:eastAsia="Times New Roman"/>
          <w:lang w:eastAsia="ru-RU"/>
        </w:rPr>
        <w:t>дка разработки плана противодействия коррупции</w:t>
      </w:r>
      <w:r w:rsidR="009E765B">
        <w:rPr>
          <w:rFonts w:eastAsia="Times New Roman"/>
          <w:lang w:eastAsia="ru-RU"/>
        </w:rPr>
        <w:t xml:space="preserve">, осуществления контроля за его реализацией и составления отчета об исполнении плана противодействия коррупции в Судебном департаменте при Верховном Суде Российской Федерации» </w:t>
      </w:r>
      <w:r w:rsidRPr="00B4630C">
        <w:rPr>
          <w:rFonts w:eastAsia="Times New Roman"/>
          <w:spacing w:val="40"/>
          <w:lang w:eastAsia="ru-RU"/>
        </w:rPr>
        <w:t>ПРИКАЗЫВАЮ:</w:t>
      </w:r>
    </w:p>
    <w:p w:rsidR="0068139E" w:rsidRPr="00B4630C" w:rsidRDefault="0068139E" w:rsidP="0068139E">
      <w:pPr>
        <w:jc w:val="both"/>
        <w:rPr>
          <w:rFonts w:eastAsia="Times New Roman"/>
          <w:spacing w:val="40"/>
          <w:lang w:eastAsia="ru-RU"/>
        </w:rPr>
      </w:pPr>
    </w:p>
    <w:p w:rsidR="0068139E" w:rsidRDefault="009E765B" w:rsidP="0068139E">
      <w:pPr>
        <w:numPr>
          <w:ilvl w:val="0"/>
          <w:numId w:val="1"/>
        </w:numPr>
        <w:ind w:left="0" w:firstLine="709"/>
        <w:contextualSpacing/>
        <w:jc w:val="both"/>
        <w:rPr>
          <w:rFonts w:eastAsia="Times New Roman"/>
          <w:lang w:eastAsia="ru-RU"/>
        </w:rPr>
      </w:pPr>
      <w:r>
        <w:rPr>
          <w:rFonts w:eastAsia="Times New Roman"/>
          <w:lang w:eastAsia="ru-RU"/>
        </w:rPr>
        <w:t xml:space="preserve">Утвердить прилагаемый Порядок разработки плана противодействия коррупции, осуществления контроля за его реализацией и составления отчета об исполнении плана противодействия коррупции в </w:t>
      </w:r>
      <w:r w:rsidRPr="009E765B">
        <w:rPr>
          <w:rFonts w:eastAsia="Times New Roman"/>
          <w:lang w:eastAsia="ru-RU"/>
        </w:rPr>
        <w:t>Управлении Судебного департамента</w:t>
      </w:r>
      <w:r w:rsidR="00F73DCD">
        <w:rPr>
          <w:rFonts w:eastAsia="Times New Roman"/>
          <w:lang w:eastAsia="ru-RU"/>
        </w:rPr>
        <w:t xml:space="preserve"> в Еврейской автономной области</w:t>
      </w:r>
      <w:r w:rsidRPr="009E765B">
        <w:rPr>
          <w:rFonts w:eastAsia="Times New Roman"/>
          <w:lang w:eastAsia="ru-RU"/>
        </w:rPr>
        <w:t xml:space="preserve"> </w:t>
      </w:r>
      <w:r w:rsidR="00A57A74">
        <w:rPr>
          <w:rFonts w:eastAsia="Times New Roman"/>
          <w:lang w:eastAsia="ru-RU"/>
        </w:rPr>
        <w:t>(далее – Порядок)</w:t>
      </w:r>
      <w:r w:rsidR="0068139E">
        <w:rPr>
          <w:rFonts w:eastAsia="Times New Roman"/>
          <w:lang w:eastAsia="ru-RU"/>
        </w:rPr>
        <w:t>.</w:t>
      </w:r>
    </w:p>
    <w:p w:rsidR="00A57A74" w:rsidRPr="00A57A74" w:rsidRDefault="00806C15" w:rsidP="00A57A74">
      <w:pPr>
        <w:numPr>
          <w:ilvl w:val="0"/>
          <w:numId w:val="1"/>
        </w:numPr>
        <w:ind w:left="0" w:firstLine="709"/>
        <w:contextualSpacing/>
        <w:jc w:val="both"/>
        <w:rPr>
          <w:rFonts w:eastAsia="Times New Roman"/>
          <w:lang w:eastAsia="ru-RU"/>
        </w:rPr>
      </w:pPr>
      <w:r>
        <w:rPr>
          <w:rFonts w:eastAsia="Times New Roman"/>
          <w:lang w:eastAsia="ru-RU"/>
        </w:rPr>
        <w:t xml:space="preserve">Руководителям структурных подразделений </w:t>
      </w:r>
      <w:r w:rsidR="009E765B">
        <w:rPr>
          <w:rFonts w:eastAsia="Times New Roman"/>
          <w:lang w:eastAsia="ru-RU"/>
        </w:rPr>
        <w:t xml:space="preserve">Управления </w:t>
      </w:r>
      <w:r>
        <w:rPr>
          <w:rFonts w:eastAsia="Times New Roman"/>
          <w:lang w:eastAsia="ru-RU"/>
        </w:rPr>
        <w:t>С</w:t>
      </w:r>
      <w:r w:rsidR="009E765B">
        <w:rPr>
          <w:rFonts w:eastAsia="Times New Roman"/>
          <w:lang w:eastAsia="ru-RU"/>
        </w:rPr>
        <w:t xml:space="preserve">удебного департамента </w:t>
      </w:r>
      <w:r w:rsidR="00A57A74">
        <w:rPr>
          <w:rFonts w:eastAsia="Times New Roman"/>
          <w:lang w:eastAsia="ru-RU"/>
        </w:rPr>
        <w:t xml:space="preserve">в Еврейской автономной области </w:t>
      </w:r>
      <w:r w:rsidRPr="00A57A74">
        <w:rPr>
          <w:rFonts w:eastAsia="Times New Roman"/>
          <w:lang w:eastAsia="ru-RU"/>
        </w:rPr>
        <w:t xml:space="preserve">руководствоваться Порядком при разработке и направлении предложений для </w:t>
      </w:r>
      <w:r w:rsidR="009A056C" w:rsidRPr="00A57A74">
        <w:rPr>
          <w:rFonts w:eastAsia="Times New Roman"/>
          <w:lang w:eastAsia="ru-RU"/>
        </w:rPr>
        <w:t>включения</w:t>
      </w:r>
      <w:r w:rsidRPr="00A57A74">
        <w:rPr>
          <w:rFonts w:eastAsia="Times New Roman"/>
          <w:lang w:eastAsia="ru-RU"/>
        </w:rPr>
        <w:t xml:space="preserve"> в план противодействия коррупции, при направлении информации о реализации антикоррупционных мероприятий в промежуточный отчет исполнения плана противодействия коррупции и итоговый сводный отчет об исполнении плана противодействия коррупции в Управлении Судебного департамента</w:t>
      </w:r>
      <w:r w:rsidR="00A57A74" w:rsidRPr="00A57A74">
        <w:rPr>
          <w:rFonts w:eastAsia="Times New Roman"/>
          <w:lang w:eastAsia="ru-RU"/>
        </w:rPr>
        <w:t xml:space="preserve"> в Еврейской автономной области</w:t>
      </w:r>
      <w:r w:rsidRPr="00A57A74">
        <w:rPr>
          <w:rFonts w:eastAsia="Times New Roman"/>
          <w:lang w:eastAsia="ru-RU"/>
        </w:rPr>
        <w:t>.</w:t>
      </w:r>
      <w:r w:rsidR="00A57A74" w:rsidRPr="00A57A74">
        <w:rPr>
          <w:rFonts w:eastAsia="Times New Roman"/>
          <w:lang w:eastAsia="ru-RU"/>
        </w:rPr>
        <w:t xml:space="preserve"> </w:t>
      </w:r>
    </w:p>
    <w:p w:rsidR="0068139E" w:rsidRPr="00B4630C" w:rsidRDefault="0068139E" w:rsidP="0068139E">
      <w:pPr>
        <w:numPr>
          <w:ilvl w:val="0"/>
          <w:numId w:val="1"/>
        </w:numPr>
        <w:ind w:left="0" w:firstLine="709"/>
        <w:contextualSpacing/>
        <w:jc w:val="both"/>
        <w:rPr>
          <w:rFonts w:eastAsia="Times New Roman"/>
          <w:lang w:eastAsia="ru-RU"/>
        </w:rPr>
      </w:pPr>
      <w:r w:rsidRPr="00B4630C">
        <w:rPr>
          <w:rFonts w:eastAsia="Times New Roman"/>
          <w:lang w:eastAsia="ru-RU"/>
        </w:rPr>
        <w:t xml:space="preserve">Контроль за исполнением настоящего приказа </w:t>
      </w:r>
      <w:r>
        <w:rPr>
          <w:rFonts w:eastAsia="Times New Roman"/>
          <w:lang w:eastAsia="ru-RU"/>
        </w:rPr>
        <w:t>оставляю за собой</w:t>
      </w:r>
      <w:r w:rsidRPr="00B4630C">
        <w:rPr>
          <w:rFonts w:eastAsia="Times New Roman"/>
          <w:lang w:eastAsia="ru-RU"/>
        </w:rPr>
        <w:t>.</w:t>
      </w:r>
    </w:p>
    <w:p w:rsidR="0068139E" w:rsidRPr="00B4630C" w:rsidRDefault="0068139E" w:rsidP="0068139E">
      <w:pPr>
        <w:tabs>
          <w:tab w:val="left" w:pos="3920"/>
        </w:tabs>
        <w:jc w:val="both"/>
        <w:rPr>
          <w:rFonts w:eastAsia="Times New Roman"/>
          <w:lang w:eastAsia="ru-RU"/>
        </w:rPr>
      </w:pPr>
    </w:p>
    <w:p w:rsidR="0068139E" w:rsidRDefault="0068139E" w:rsidP="0068139E">
      <w:pPr>
        <w:tabs>
          <w:tab w:val="left" w:pos="3920"/>
        </w:tabs>
        <w:jc w:val="both"/>
        <w:rPr>
          <w:rFonts w:eastAsia="Times New Roman"/>
          <w:lang w:eastAsia="ru-RU"/>
        </w:rPr>
      </w:pPr>
    </w:p>
    <w:p w:rsidR="0068139E" w:rsidRPr="00B4630C" w:rsidRDefault="0068139E" w:rsidP="0068139E">
      <w:pPr>
        <w:tabs>
          <w:tab w:val="left" w:pos="3920"/>
        </w:tabs>
        <w:jc w:val="both"/>
        <w:rPr>
          <w:rFonts w:eastAsia="Times New Roman"/>
          <w:lang w:eastAsia="ru-RU"/>
        </w:rPr>
      </w:pPr>
    </w:p>
    <w:p w:rsidR="00301D20" w:rsidRDefault="00557426" w:rsidP="00503DF4">
      <w:pPr>
        <w:tabs>
          <w:tab w:val="left" w:pos="3920"/>
        </w:tabs>
        <w:jc w:val="both"/>
        <w:rPr>
          <w:rFonts w:eastAsia="Times New Roman"/>
          <w:color w:val="333333"/>
          <w:sz w:val="24"/>
          <w:szCs w:val="24"/>
          <w:lang w:eastAsia="ru-RU"/>
        </w:rPr>
      </w:pPr>
      <w:r>
        <w:rPr>
          <w:rFonts w:eastAsia="Times New Roman"/>
          <w:lang w:eastAsia="ru-RU"/>
        </w:rPr>
        <w:t>Врио н</w:t>
      </w:r>
      <w:r w:rsidR="0068139E" w:rsidRPr="00B4630C">
        <w:rPr>
          <w:rFonts w:eastAsia="Times New Roman"/>
          <w:lang w:eastAsia="ru-RU"/>
        </w:rPr>
        <w:t>ачальник</w:t>
      </w:r>
      <w:r>
        <w:rPr>
          <w:rFonts w:eastAsia="Times New Roman"/>
          <w:lang w:eastAsia="ru-RU"/>
        </w:rPr>
        <w:t>а</w:t>
      </w:r>
      <w:r w:rsidR="0068139E" w:rsidRPr="00B4630C">
        <w:rPr>
          <w:rFonts w:eastAsia="Times New Roman"/>
          <w:lang w:eastAsia="ru-RU"/>
        </w:rPr>
        <w:t xml:space="preserve"> Управления</w:t>
      </w:r>
      <w:r w:rsidR="0068139E" w:rsidRPr="00B4630C">
        <w:rPr>
          <w:rFonts w:eastAsia="Times New Roman"/>
          <w:lang w:eastAsia="ru-RU"/>
        </w:rPr>
        <w:tab/>
      </w:r>
      <w:r w:rsidR="0068139E" w:rsidRPr="00B4630C">
        <w:rPr>
          <w:rFonts w:eastAsia="Times New Roman"/>
          <w:lang w:eastAsia="ru-RU"/>
        </w:rPr>
        <w:tab/>
        <w:t xml:space="preserve">     </w:t>
      </w:r>
      <w:r w:rsidR="0068139E" w:rsidRPr="00B4630C">
        <w:rPr>
          <w:rFonts w:eastAsia="Times New Roman"/>
          <w:lang w:eastAsia="ru-RU"/>
        </w:rPr>
        <w:tab/>
      </w:r>
      <w:r w:rsidR="0068139E" w:rsidRPr="00B4630C">
        <w:rPr>
          <w:rFonts w:eastAsia="Times New Roman"/>
          <w:lang w:eastAsia="ru-RU"/>
        </w:rPr>
        <w:tab/>
        <w:t xml:space="preserve">                   </w:t>
      </w:r>
      <w:r w:rsidR="0068139E">
        <w:rPr>
          <w:rFonts w:eastAsia="Times New Roman"/>
          <w:lang w:eastAsia="ru-RU"/>
        </w:rPr>
        <w:tab/>
      </w:r>
      <w:r w:rsidR="0068139E">
        <w:rPr>
          <w:rFonts w:eastAsia="Times New Roman"/>
          <w:lang w:eastAsia="ru-RU"/>
        </w:rPr>
        <w:tab/>
        <w:t xml:space="preserve">   </w:t>
      </w:r>
      <w:r>
        <w:rPr>
          <w:rFonts w:eastAsia="Times New Roman"/>
          <w:lang w:eastAsia="ru-RU"/>
        </w:rPr>
        <w:t xml:space="preserve">        Е.В. Валяева</w:t>
      </w:r>
    </w:p>
    <w:p w:rsidR="00301D20" w:rsidRDefault="00301D20" w:rsidP="0068139E">
      <w:pPr>
        <w:jc w:val="both"/>
        <w:rPr>
          <w:rFonts w:eastAsia="Times New Roman"/>
          <w:color w:val="333333"/>
          <w:sz w:val="24"/>
          <w:szCs w:val="24"/>
          <w:lang w:eastAsia="ru-RU"/>
        </w:rPr>
      </w:pPr>
    </w:p>
    <w:p w:rsidR="00301D20" w:rsidRDefault="00301D20" w:rsidP="0068139E">
      <w:pPr>
        <w:jc w:val="both"/>
        <w:rPr>
          <w:rFonts w:eastAsia="Times New Roman"/>
          <w:color w:val="333333"/>
          <w:sz w:val="24"/>
          <w:szCs w:val="24"/>
          <w:lang w:eastAsia="ru-RU"/>
        </w:rPr>
      </w:pPr>
    </w:p>
    <w:p w:rsidR="00DA22BF" w:rsidRDefault="00DA22BF" w:rsidP="0068139E">
      <w:pPr>
        <w:jc w:val="both"/>
        <w:rPr>
          <w:rFonts w:eastAsia="Times New Roman"/>
          <w:color w:val="333333"/>
          <w:sz w:val="24"/>
          <w:szCs w:val="24"/>
          <w:lang w:eastAsia="ru-RU"/>
        </w:rPr>
        <w:sectPr w:rsidR="00DA22BF" w:rsidSect="00503DF4">
          <w:headerReference w:type="even" r:id="rId10"/>
          <w:headerReference w:type="default" r:id="rId11"/>
          <w:pgSz w:w="11906" w:h="16838"/>
          <w:pgMar w:top="1134" w:right="680" w:bottom="1134" w:left="1134" w:header="709" w:footer="709" w:gutter="0"/>
          <w:cols w:space="708"/>
          <w:titlePg/>
          <w:docGrid w:linePitch="381"/>
        </w:sectPr>
      </w:pPr>
    </w:p>
    <w:p w:rsidR="0068139E" w:rsidRPr="00454C62" w:rsidRDefault="00301D20" w:rsidP="0068139E">
      <w:pPr>
        <w:widowControl w:val="0"/>
        <w:shd w:val="clear" w:color="auto" w:fill="FFFFFF"/>
        <w:autoSpaceDE w:val="0"/>
        <w:autoSpaceDN w:val="0"/>
        <w:adjustRightInd w:val="0"/>
        <w:spacing w:line="317" w:lineRule="exact"/>
        <w:ind w:left="4860"/>
        <w:rPr>
          <w:rFonts w:eastAsia="Times New Roman"/>
          <w:lang w:eastAsia="ru-RU"/>
        </w:rPr>
      </w:pPr>
      <w:r>
        <w:rPr>
          <w:rFonts w:eastAsia="Times New Roman"/>
          <w:lang w:eastAsia="ru-RU"/>
        </w:rPr>
        <w:lastRenderedPageBreak/>
        <w:t>УТВЕРЖДЕН</w:t>
      </w:r>
      <w:r w:rsidR="0068139E" w:rsidRPr="00454C62">
        <w:rPr>
          <w:rFonts w:eastAsia="Times New Roman"/>
          <w:lang w:eastAsia="ru-RU"/>
        </w:rPr>
        <w:t xml:space="preserve">  </w:t>
      </w:r>
    </w:p>
    <w:p w:rsidR="0068139E" w:rsidRPr="00454C62" w:rsidRDefault="00301D20" w:rsidP="0068139E">
      <w:pPr>
        <w:widowControl w:val="0"/>
        <w:shd w:val="clear" w:color="auto" w:fill="FFFFFF"/>
        <w:autoSpaceDE w:val="0"/>
        <w:autoSpaceDN w:val="0"/>
        <w:adjustRightInd w:val="0"/>
        <w:spacing w:before="5" w:line="317" w:lineRule="exact"/>
        <w:ind w:left="4860"/>
        <w:rPr>
          <w:rFonts w:eastAsia="Times New Roman"/>
          <w:lang w:eastAsia="ru-RU"/>
        </w:rPr>
      </w:pPr>
      <w:r>
        <w:rPr>
          <w:rFonts w:eastAsia="Times New Roman"/>
          <w:lang w:eastAsia="ru-RU"/>
        </w:rPr>
        <w:t>приказом</w:t>
      </w:r>
      <w:r w:rsidR="0068139E" w:rsidRPr="00454C62">
        <w:rPr>
          <w:rFonts w:eastAsia="Times New Roman"/>
          <w:lang w:eastAsia="ru-RU"/>
        </w:rPr>
        <w:t xml:space="preserve"> Управления Судебного департамента в Еврейской автономной области</w:t>
      </w:r>
    </w:p>
    <w:p w:rsidR="0068139E" w:rsidRPr="00454C62" w:rsidRDefault="0068139E" w:rsidP="0068139E">
      <w:pPr>
        <w:widowControl w:val="0"/>
        <w:autoSpaceDE w:val="0"/>
        <w:autoSpaceDN w:val="0"/>
        <w:adjustRightInd w:val="0"/>
        <w:ind w:left="4860"/>
        <w:rPr>
          <w:rFonts w:eastAsia="Times New Roman"/>
          <w:lang w:eastAsia="ru-RU"/>
        </w:rPr>
      </w:pPr>
      <w:r w:rsidRPr="00454C62">
        <w:rPr>
          <w:rFonts w:eastAsia="Times New Roman"/>
          <w:lang w:eastAsia="ru-RU"/>
        </w:rPr>
        <w:t xml:space="preserve">от </w:t>
      </w:r>
      <w:r w:rsidR="00F53710" w:rsidRPr="00F53710">
        <w:rPr>
          <w:rFonts w:eastAsia="Times New Roman"/>
          <w:iCs/>
          <w:u w:val="single"/>
          <w:lang w:eastAsia="ru-RU"/>
        </w:rPr>
        <w:t>«27</w:t>
      </w:r>
      <w:r w:rsidRPr="00F53710">
        <w:rPr>
          <w:rFonts w:eastAsia="Times New Roman"/>
          <w:iCs/>
          <w:u w:val="single"/>
          <w:lang w:eastAsia="ru-RU"/>
        </w:rPr>
        <w:t xml:space="preserve">» </w:t>
      </w:r>
      <w:r w:rsidR="00F53710" w:rsidRPr="00F53710">
        <w:rPr>
          <w:rFonts w:eastAsia="Times New Roman"/>
          <w:iCs/>
          <w:u w:val="single"/>
          <w:lang w:eastAsia="ru-RU"/>
        </w:rPr>
        <w:t>сентября</w:t>
      </w:r>
      <w:r w:rsidRPr="00F53710">
        <w:rPr>
          <w:rFonts w:eastAsia="Times New Roman"/>
          <w:iCs/>
          <w:u w:val="single"/>
          <w:lang w:eastAsia="ru-RU"/>
        </w:rPr>
        <w:t xml:space="preserve"> </w:t>
      </w:r>
      <w:r w:rsidRPr="00F53710">
        <w:rPr>
          <w:rFonts w:eastAsia="Times New Roman"/>
          <w:u w:val="single"/>
          <w:lang w:eastAsia="ru-RU"/>
        </w:rPr>
        <w:t>202</w:t>
      </w:r>
      <w:r w:rsidR="00301D20" w:rsidRPr="00F53710">
        <w:rPr>
          <w:rFonts w:eastAsia="Times New Roman"/>
          <w:u w:val="single"/>
          <w:lang w:eastAsia="ru-RU"/>
        </w:rPr>
        <w:t>4</w:t>
      </w:r>
      <w:r w:rsidRPr="00F53710">
        <w:rPr>
          <w:rFonts w:eastAsia="Times New Roman"/>
          <w:u w:val="single"/>
          <w:lang w:eastAsia="ru-RU"/>
        </w:rPr>
        <w:t xml:space="preserve"> г</w:t>
      </w:r>
      <w:r w:rsidRPr="00454C62">
        <w:rPr>
          <w:rFonts w:eastAsia="Times New Roman"/>
          <w:lang w:eastAsia="ru-RU"/>
        </w:rPr>
        <w:t>. № _</w:t>
      </w:r>
      <w:r w:rsidR="00F53710" w:rsidRPr="00F53710">
        <w:rPr>
          <w:rFonts w:eastAsia="Times New Roman"/>
          <w:u w:val="single"/>
          <w:lang w:eastAsia="ru-RU"/>
        </w:rPr>
        <w:t>57</w:t>
      </w:r>
      <w:r w:rsidRPr="00454C62">
        <w:rPr>
          <w:rFonts w:eastAsia="Times New Roman"/>
          <w:lang w:eastAsia="ru-RU"/>
        </w:rPr>
        <w:t>_</w:t>
      </w:r>
    </w:p>
    <w:p w:rsidR="0068139E" w:rsidRPr="00454C62" w:rsidRDefault="0068139E" w:rsidP="0068139E">
      <w:pPr>
        <w:widowControl w:val="0"/>
        <w:autoSpaceDE w:val="0"/>
        <w:autoSpaceDN w:val="0"/>
        <w:adjustRightInd w:val="0"/>
        <w:jc w:val="right"/>
        <w:rPr>
          <w:rFonts w:eastAsia="Times New Roman"/>
          <w:sz w:val="26"/>
          <w:szCs w:val="26"/>
          <w:lang w:eastAsia="ru-RU"/>
        </w:rPr>
      </w:pPr>
    </w:p>
    <w:p w:rsidR="0068139E" w:rsidRPr="00454C62" w:rsidRDefault="0068139E" w:rsidP="0068139E">
      <w:pPr>
        <w:widowControl w:val="0"/>
        <w:autoSpaceDE w:val="0"/>
        <w:autoSpaceDN w:val="0"/>
        <w:adjustRightInd w:val="0"/>
        <w:ind w:left="4860"/>
        <w:rPr>
          <w:rFonts w:eastAsia="Times New Roman"/>
          <w:lang w:eastAsia="ru-RU"/>
        </w:rPr>
      </w:pPr>
    </w:p>
    <w:p w:rsidR="0068139E" w:rsidRPr="00454C62" w:rsidRDefault="0068139E" w:rsidP="0068139E">
      <w:pPr>
        <w:widowControl w:val="0"/>
        <w:autoSpaceDE w:val="0"/>
        <w:autoSpaceDN w:val="0"/>
        <w:adjustRightInd w:val="0"/>
        <w:rPr>
          <w:rFonts w:eastAsia="Times New Roman"/>
          <w:sz w:val="26"/>
          <w:szCs w:val="26"/>
          <w:lang w:eastAsia="ru-RU"/>
        </w:rPr>
      </w:pPr>
    </w:p>
    <w:p w:rsidR="0068139E" w:rsidRPr="00301D20" w:rsidRDefault="00301D20" w:rsidP="00301D20">
      <w:pPr>
        <w:widowControl w:val="0"/>
        <w:spacing w:line="280" w:lineRule="exact"/>
        <w:jc w:val="center"/>
        <w:rPr>
          <w:rFonts w:eastAsia="Times New Roman"/>
          <w:b/>
          <w:bCs/>
          <w:color w:val="000000"/>
          <w:lang w:eastAsia="ru-RU"/>
        </w:rPr>
      </w:pPr>
      <w:r>
        <w:rPr>
          <w:rFonts w:eastAsia="Times New Roman"/>
          <w:b/>
          <w:bCs/>
          <w:color w:val="000000"/>
          <w:lang w:eastAsia="ru-RU"/>
        </w:rPr>
        <w:t xml:space="preserve">Порядок </w:t>
      </w:r>
      <w:r>
        <w:rPr>
          <w:rFonts w:eastAsia="Times New Roman"/>
          <w:b/>
          <w:bCs/>
          <w:color w:val="000000"/>
          <w:lang w:eastAsia="ru-RU"/>
        </w:rPr>
        <w:br/>
        <w:t xml:space="preserve">разработки плана противодействия коррупции, осуществления контроля за его реализацией и составления отчета об исполнении плана противодействия коррупции в </w:t>
      </w:r>
      <w:r w:rsidRPr="00301D20">
        <w:rPr>
          <w:rFonts w:eastAsia="Times New Roman"/>
          <w:b/>
          <w:lang w:eastAsia="ru-RU"/>
        </w:rPr>
        <w:t xml:space="preserve">Управлении Судебного департамента </w:t>
      </w:r>
      <w:r w:rsidR="00F73DCD">
        <w:rPr>
          <w:rFonts w:eastAsia="Times New Roman"/>
          <w:b/>
          <w:lang w:eastAsia="ru-RU"/>
        </w:rPr>
        <w:t>в Еврейской автономной области</w:t>
      </w:r>
    </w:p>
    <w:p w:rsidR="0068139E" w:rsidRPr="00D408C5" w:rsidRDefault="0068139E" w:rsidP="0068139E">
      <w:pPr>
        <w:widowControl w:val="0"/>
        <w:spacing w:line="280" w:lineRule="exact"/>
        <w:ind w:left="1540"/>
        <w:rPr>
          <w:rFonts w:eastAsia="Times New Roman"/>
          <w:bCs/>
          <w:color w:val="000000"/>
          <w:lang w:eastAsia="ru-RU"/>
        </w:rPr>
      </w:pPr>
    </w:p>
    <w:p w:rsidR="0068139E" w:rsidRPr="00D408C5" w:rsidRDefault="0068139E" w:rsidP="0068139E">
      <w:pPr>
        <w:widowControl w:val="0"/>
        <w:spacing w:line="280" w:lineRule="exact"/>
        <w:ind w:left="1540"/>
        <w:rPr>
          <w:rFonts w:eastAsia="Times New Roman"/>
          <w:bCs/>
          <w:color w:val="000000"/>
          <w:lang w:eastAsia="ru-RU"/>
        </w:rPr>
      </w:pPr>
    </w:p>
    <w:p w:rsidR="0068139E" w:rsidRDefault="00301D20" w:rsidP="00F53710">
      <w:pPr>
        <w:pStyle w:val="a8"/>
        <w:widowControl w:val="0"/>
        <w:numPr>
          <w:ilvl w:val="0"/>
          <w:numId w:val="2"/>
        </w:numPr>
        <w:spacing w:line="280" w:lineRule="exact"/>
        <w:ind w:left="0" w:firstLine="0"/>
        <w:jc w:val="center"/>
        <w:rPr>
          <w:rFonts w:eastAsia="Times New Roman"/>
          <w:b/>
          <w:bCs/>
          <w:color w:val="000000"/>
          <w:lang w:eastAsia="ru-RU"/>
        </w:rPr>
      </w:pPr>
      <w:r>
        <w:rPr>
          <w:rFonts w:eastAsia="Times New Roman"/>
          <w:b/>
          <w:bCs/>
          <w:color w:val="000000"/>
          <w:lang w:eastAsia="ru-RU"/>
        </w:rPr>
        <w:t>Общие положения</w:t>
      </w:r>
    </w:p>
    <w:p w:rsidR="00301D20" w:rsidRPr="00D408C5" w:rsidRDefault="00301D20" w:rsidP="00301D20">
      <w:pPr>
        <w:pStyle w:val="a8"/>
        <w:widowControl w:val="0"/>
        <w:spacing w:line="280" w:lineRule="exact"/>
        <w:ind w:left="1080"/>
        <w:rPr>
          <w:rFonts w:eastAsia="Times New Roman"/>
          <w:bCs/>
          <w:color w:val="000000"/>
          <w:lang w:eastAsia="ru-RU"/>
        </w:rPr>
      </w:pPr>
    </w:p>
    <w:p w:rsidR="009F4870" w:rsidRDefault="009F4870" w:rsidP="009F4870">
      <w:pPr>
        <w:ind w:firstLine="709"/>
        <w:jc w:val="both"/>
      </w:pPr>
      <w:r w:rsidRPr="009F4870">
        <w:rPr>
          <w:rFonts w:eastAsia="Times New Roman"/>
          <w:bCs/>
          <w:color w:val="000000"/>
          <w:lang w:eastAsia="ru-RU"/>
        </w:rPr>
        <w:t>1.</w:t>
      </w:r>
      <w:r>
        <w:rPr>
          <w:rFonts w:eastAsia="Times New Roman"/>
          <w:bCs/>
          <w:color w:val="000000"/>
          <w:lang w:eastAsia="ru-RU"/>
        </w:rPr>
        <w:t>1</w:t>
      </w:r>
      <w:r w:rsidR="008858EC">
        <w:rPr>
          <w:rFonts w:eastAsia="Times New Roman"/>
          <w:bCs/>
          <w:color w:val="000000"/>
          <w:lang w:eastAsia="ru-RU"/>
        </w:rPr>
        <w:t>.</w:t>
      </w:r>
      <w:r>
        <w:rPr>
          <w:rFonts w:eastAsia="Times New Roman"/>
          <w:bCs/>
          <w:color w:val="000000"/>
          <w:lang w:eastAsia="ru-RU"/>
        </w:rPr>
        <w:t xml:space="preserve"> </w:t>
      </w:r>
      <w:r w:rsidRPr="009F4870">
        <w:rPr>
          <w:rFonts w:eastAsia="Times New Roman"/>
          <w:bCs/>
          <w:color w:val="000000"/>
          <w:lang w:eastAsia="ru-RU"/>
        </w:rPr>
        <w:t>Н</w:t>
      </w:r>
      <w:r>
        <w:t>астоящий По</w:t>
      </w:r>
      <w:r w:rsidR="00301D20" w:rsidRPr="00301D20">
        <w:t>рядок разработки плана противодействия коррупции, осуществления контроля за его реализацией и составления отчета об исполнении плана противодействия коррупции в Управлении Судебного департамента в Еврейской автономной области</w:t>
      </w:r>
      <w:r w:rsidR="00301D20">
        <w:t xml:space="preserve"> (далее – Порядок) </w:t>
      </w:r>
      <w:r>
        <w:t xml:space="preserve">определяет правила разработки плана противодействия коррупции, осуществления контроля за его реализацией </w:t>
      </w:r>
      <w:r w:rsidR="004B76DC">
        <w:t>и</w:t>
      </w:r>
      <w:r>
        <w:t xml:space="preserve"> составления отчет</w:t>
      </w:r>
      <w:r w:rsidR="004B76DC">
        <w:t>а</w:t>
      </w:r>
      <w:r>
        <w:t xml:space="preserve"> об исполнении плана противодействия коррупции </w:t>
      </w:r>
      <w:r w:rsidR="004B76DC">
        <w:t xml:space="preserve">в </w:t>
      </w:r>
      <w:r w:rsidRPr="00301D20">
        <w:t>Управлении Судебного департамента в Еврейской автономной области</w:t>
      </w:r>
      <w:r>
        <w:t>.</w:t>
      </w:r>
    </w:p>
    <w:p w:rsidR="009F4870" w:rsidRDefault="009F4870" w:rsidP="009F4870">
      <w:pPr>
        <w:ind w:firstLine="709"/>
        <w:rPr>
          <w:rFonts w:eastAsia="Times New Roman"/>
          <w:bCs/>
          <w:color w:val="000000"/>
          <w:lang w:eastAsia="ru-RU"/>
        </w:rPr>
      </w:pPr>
      <w:r>
        <w:rPr>
          <w:rFonts w:eastAsia="Times New Roman"/>
          <w:bCs/>
          <w:color w:val="000000"/>
          <w:lang w:eastAsia="ru-RU"/>
        </w:rPr>
        <w:t>1.</w:t>
      </w:r>
      <w:r w:rsidR="008858EC">
        <w:rPr>
          <w:rFonts w:eastAsia="Times New Roman"/>
          <w:bCs/>
          <w:color w:val="000000"/>
          <w:lang w:eastAsia="ru-RU"/>
        </w:rPr>
        <w:t>2. Понятия и термины, применяемые в настоящем Порядке.</w:t>
      </w:r>
    </w:p>
    <w:p w:rsidR="0068139E" w:rsidRDefault="008858EC" w:rsidP="008858EC">
      <w:pPr>
        <w:ind w:firstLine="709"/>
        <w:jc w:val="both"/>
        <w:rPr>
          <w:rFonts w:eastAsia="Times New Roman"/>
          <w:bCs/>
          <w:color w:val="000000"/>
          <w:lang w:eastAsia="ru-RU"/>
        </w:rPr>
      </w:pPr>
      <w:r>
        <w:rPr>
          <w:rFonts w:eastAsia="Times New Roman"/>
          <w:bCs/>
          <w:color w:val="000000"/>
          <w:lang w:eastAsia="ru-RU"/>
        </w:rPr>
        <w:t xml:space="preserve">Законодательство о противодействии коррупции – Федеральный закон </w:t>
      </w:r>
      <w:r>
        <w:rPr>
          <w:rFonts w:eastAsia="Times New Roman"/>
          <w:bCs/>
          <w:color w:val="000000"/>
          <w:lang w:eastAsia="ru-RU"/>
        </w:rPr>
        <w:br/>
        <w:t xml:space="preserve">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w:t>
      </w:r>
      <w:r w:rsidR="002653AC">
        <w:rPr>
          <w:rFonts w:eastAsia="Times New Roman"/>
          <w:bCs/>
          <w:color w:val="000000"/>
          <w:lang w:eastAsia="ru-RU"/>
        </w:rPr>
        <w:t>органов</w:t>
      </w:r>
      <w:r>
        <w:rPr>
          <w:rFonts w:eastAsia="Times New Roman"/>
          <w:bCs/>
          <w:color w:val="000000"/>
          <w:lang w:eastAsia="ru-RU"/>
        </w:rPr>
        <w:t xml:space="preserve"> государственной власти, касающиеся вопросов противодействия коррупции.</w:t>
      </w:r>
    </w:p>
    <w:p w:rsidR="008858EC" w:rsidRDefault="008858EC" w:rsidP="008858EC">
      <w:pPr>
        <w:ind w:firstLine="709"/>
        <w:jc w:val="both"/>
        <w:rPr>
          <w:rFonts w:eastAsia="Times New Roman"/>
          <w:bCs/>
          <w:color w:val="000000"/>
          <w:lang w:eastAsia="ru-RU"/>
        </w:rPr>
      </w:pPr>
      <w:r>
        <w:rPr>
          <w:rFonts w:eastAsia="Times New Roman"/>
          <w:bCs/>
          <w:color w:val="000000"/>
          <w:lang w:eastAsia="ru-RU"/>
        </w:rPr>
        <w:t xml:space="preserve">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w:t>
      </w:r>
      <w:r w:rsidR="002653AC">
        <w:rPr>
          <w:rFonts w:eastAsia="Times New Roman"/>
          <w:bCs/>
          <w:color w:val="000000"/>
          <w:lang w:eastAsia="ru-RU"/>
        </w:rPr>
        <w:t>совершение</w:t>
      </w:r>
      <w:r>
        <w:rPr>
          <w:rFonts w:eastAsia="Times New Roman"/>
          <w:bCs/>
          <w:color w:val="000000"/>
          <w:lang w:eastAsia="ru-RU"/>
        </w:rPr>
        <w:t xml:space="preserve"> перечисленных деяний от имени или в интересах юридического лица (пункт 1 статьи 1 Федерального закона от 25.12.2008 № 273-ФЗ «О противодействии коррупции»).</w:t>
      </w:r>
    </w:p>
    <w:p w:rsidR="008858EC" w:rsidRDefault="002653AC" w:rsidP="008858EC">
      <w:pPr>
        <w:ind w:firstLine="709"/>
        <w:jc w:val="both"/>
        <w:rPr>
          <w:rFonts w:eastAsia="Times New Roman"/>
          <w:bCs/>
          <w:color w:val="000000"/>
          <w:lang w:eastAsia="ru-RU"/>
        </w:rPr>
      </w:pPr>
      <w:r>
        <w:rPr>
          <w:rFonts w:eastAsia="Times New Roman"/>
          <w:bCs/>
          <w:color w:val="000000"/>
          <w:lang w:eastAsia="ru-RU"/>
        </w:rPr>
        <w:t>Противодействие</w:t>
      </w:r>
      <w:r w:rsidR="008858EC">
        <w:rPr>
          <w:rFonts w:eastAsia="Times New Roman"/>
          <w:bCs/>
          <w:color w:val="000000"/>
          <w:lang w:eastAsia="ru-RU"/>
        </w:rPr>
        <w:t xml:space="preserve"> коррупции </w:t>
      </w:r>
      <w:r w:rsidR="000C3036">
        <w:rPr>
          <w:rFonts w:eastAsia="Times New Roman"/>
          <w:bCs/>
          <w:color w:val="000000"/>
          <w:lang w:eastAsia="ru-RU"/>
        </w:rPr>
        <w:t>–</w:t>
      </w:r>
      <w:r w:rsidR="008858EC">
        <w:rPr>
          <w:rFonts w:eastAsia="Times New Roman"/>
          <w:bCs/>
          <w:color w:val="000000"/>
          <w:lang w:eastAsia="ru-RU"/>
        </w:rPr>
        <w:t xml:space="preserve"> </w:t>
      </w:r>
      <w:r w:rsidR="000C3036">
        <w:rPr>
          <w:rFonts w:eastAsia="Times New Roman"/>
          <w:bCs/>
          <w:color w:val="000000"/>
          <w:lang w:eastAsia="ru-RU"/>
        </w:rPr>
        <w:t xml:space="preserve">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w:t>
      </w:r>
      <w:r w:rsidR="004B76DC">
        <w:rPr>
          <w:rFonts w:eastAsia="Times New Roman"/>
          <w:bCs/>
          <w:color w:val="000000"/>
          <w:lang w:eastAsia="ru-RU"/>
        </w:rPr>
        <w:t>лиц</w:t>
      </w:r>
      <w:r w:rsidR="000C3036">
        <w:rPr>
          <w:rFonts w:eastAsia="Times New Roman"/>
          <w:bCs/>
          <w:color w:val="000000"/>
          <w:lang w:eastAsia="ru-RU"/>
        </w:rPr>
        <w:t xml:space="preserve"> в пределах их </w:t>
      </w:r>
      <w:r>
        <w:rPr>
          <w:rFonts w:eastAsia="Times New Roman"/>
          <w:bCs/>
          <w:color w:val="000000"/>
          <w:lang w:eastAsia="ru-RU"/>
        </w:rPr>
        <w:t>полномочий</w:t>
      </w:r>
      <w:r w:rsidR="000C3036">
        <w:rPr>
          <w:rFonts w:eastAsia="Times New Roman"/>
          <w:bCs/>
          <w:color w:val="000000"/>
          <w:lang w:eastAsia="ru-RU"/>
        </w:rPr>
        <w:t xml:space="preserve"> (пункт 2 статьи 1 Федерального закона от 25.12.2008 № 273-ФЗ «О противодействии коррупции»):</w:t>
      </w:r>
    </w:p>
    <w:p w:rsidR="000C3036" w:rsidRDefault="000C3036" w:rsidP="008858EC">
      <w:pPr>
        <w:ind w:firstLine="709"/>
        <w:jc w:val="both"/>
        <w:rPr>
          <w:rFonts w:eastAsia="Times New Roman"/>
          <w:bCs/>
          <w:color w:val="000000"/>
          <w:lang w:eastAsia="ru-RU"/>
        </w:rPr>
      </w:pPr>
      <w:r>
        <w:rPr>
          <w:rFonts w:eastAsia="Times New Roman"/>
          <w:bCs/>
          <w:color w:val="000000"/>
          <w:lang w:eastAsia="ru-RU"/>
        </w:rPr>
        <w:lastRenderedPageBreak/>
        <w:t>а) по предупреждению</w:t>
      </w:r>
      <w:r w:rsidR="004B76DC">
        <w:rPr>
          <w:rFonts w:eastAsia="Times New Roman"/>
          <w:bCs/>
          <w:color w:val="000000"/>
          <w:lang w:eastAsia="ru-RU"/>
        </w:rPr>
        <w:t xml:space="preserve"> к</w:t>
      </w:r>
      <w:r>
        <w:rPr>
          <w:rFonts w:eastAsia="Times New Roman"/>
          <w:bCs/>
          <w:color w:val="000000"/>
          <w:lang w:eastAsia="ru-RU"/>
        </w:rPr>
        <w:t xml:space="preserve">оррупции, в том числе по </w:t>
      </w:r>
      <w:r w:rsidR="002653AC">
        <w:rPr>
          <w:rFonts w:eastAsia="Times New Roman"/>
          <w:bCs/>
          <w:color w:val="000000"/>
          <w:lang w:eastAsia="ru-RU"/>
        </w:rPr>
        <w:t>выявлению</w:t>
      </w:r>
      <w:r>
        <w:rPr>
          <w:rFonts w:eastAsia="Times New Roman"/>
          <w:bCs/>
          <w:color w:val="000000"/>
          <w:lang w:eastAsia="ru-RU"/>
        </w:rPr>
        <w:t xml:space="preserve"> и последующему устранению причин коррупции (профилактика коррупции);</w:t>
      </w:r>
    </w:p>
    <w:p w:rsidR="000C3036" w:rsidRDefault="000C3036" w:rsidP="008858EC">
      <w:pPr>
        <w:ind w:firstLine="709"/>
        <w:jc w:val="both"/>
        <w:rPr>
          <w:rFonts w:eastAsia="Times New Roman"/>
          <w:bCs/>
          <w:color w:val="000000"/>
          <w:lang w:eastAsia="ru-RU"/>
        </w:rPr>
      </w:pPr>
      <w:r>
        <w:rPr>
          <w:rFonts w:eastAsia="Times New Roman"/>
          <w:bCs/>
          <w:color w:val="000000"/>
          <w:lang w:eastAsia="ru-RU"/>
        </w:rPr>
        <w:t>б) по выявлению, предупреждению, пресечению, раскрытию и расследованию коррупционных правонарушений (борьба с коррупцией);</w:t>
      </w:r>
    </w:p>
    <w:p w:rsidR="000C3036" w:rsidRDefault="000C3036" w:rsidP="008858EC">
      <w:pPr>
        <w:ind w:firstLine="709"/>
        <w:jc w:val="both"/>
        <w:rPr>
          <w:rFonts w:eastAsia="Times New Roman"/>
          <w:bCs/>
          <w:color w:val="000000"/>
          <w:lang w:eastAsia="ru-RU"/>
        </w:rPr>
      </w:pPr>
      <w:r>
        <w:rPr>
          <w:rFonts w:eastAsia="Times New Roman"/>
          <w:bCs/>
          <w:color w:val="000000"/>
          <w:lang w:eastAsia="ru-RU"/>
        </w:rPr>
        <w:t>в) по минимизации и (или) ликвидации последствий коррупционных правонарушений.</w:t>
      </w:r>
    </w:p>
    <w:p w:rsidR="000C3036" w:rsidRDefault="000C3036" w:rsidP="008858EC">
      <w:pPr>
        <w:ind w:firstLine="709"/>
        <w:jc w:val="both"/>
        <w:rPr>
          <w:rFonts w:eastAsia="Times New Roman"/>
          <w:bCs/>
          <w:color w:val="000000"/>
          <w:lang w:eastAsia="ru-RU"/>
        </w:rPr>
      </w:pPr>
      <w:r>
        <w:rPr>
          <w:rFonts w:eastAsia="Times New Roman"/>
          <w:bCs/>
          <w:color w:val="000000"/>
          <w:lang w:eastAsia="ru-RU"/>
        </w:rPr>
        <w:t xml:space="preserve">Очередной год – год, следующий за </w:t>
      </w:r>
      <w:r w:rsidR="002653AC">
        <w:rPr>
          <w:rFonts w:eastAsia="Times New Roman"/>
          <w:bCs/>
          <w:color w:val="000000"/>
          <w:lang w:eastAsia="ru-RU"/>
        </w:rPr>
        <w:t>текущим</w:t>
      </w:r>
      <w:r>
        <w:rPr>
          <w:rFonts w:eastAsia="Times New Roman"/>
          <w:bCs/>
          <w:color w:val="000000"/>
          <w:lang w:eastAsia="ru-RU"/>
        </w:rPr>
        <w:t xml:space="preserve"> годом.</w:t>
      </w:r>
    </w:p>
    <w:p w:rsidR="000C3036" w:rsidRDefault="000C3036" w:rsidP="008858EC">
      <w:pPr>
        <w:ind w:firstLine="709"/>
        <w:jc w:val="both"/>
        <w:rPr>
          <w:rFonts w:eastAsia="Times New Roman"/>
          <w:bCs/>
          <w:color w:val="000000"/>
          <w:lang w:eastAsia="ru-RU"/>
        </w:rPr>
      </w:pPr>
      <w:r>
        <w:rPr>
          <w:rFonts w:eastAsia="Times New Roman"/>
          <w:bCs/>
          <w:color w:val="000000"/>
          <w:lang w:eastAsia="ru-RU"/>
        </w:rPr>
        <w:t xml:space="preserve">Задача </w:t>
      </w:r>
      <w:r w:rsidR="004B76DC">
        <w:rPr>
          <w:rFonts w:eastAsia="Times New Roman"/>
          <w:bCs/>
          <w:color w:val="000000"/>
          <w:lang w:eastAsia="ru-RU"/>
        </w:rPr>
        <w:t>–</w:t>
      </w:r>
      <w:r>
        <w:rPr>
          <w:rFonts w:eastAsia="Times New Roman"/>
          <w:bCs/>
          <w:color w:val="000000"/>
          <w:lang w:eastAsia="ru-RU"/>
        </w:rPr>
        <w:t xml:space="preserve"> комплекс взаимосвязанных мероприятий, подлежащих проведению в определенный период времени, реализация которых обеспечивает достижение цели противодействия коррупции.</w:t>
      </w:r>
    </w:p>
    <w:p w:rsidR="000C3036" w:rsidRDefault="000C3036" w:rsidP="008858EC">
      <w:pPr>
        <w:ind w:firstLine="709"/>
        <w:jc w:val="both"/>
        <w:rPr>
          <w:rFonts w:eastAsia="Times New Roman"/>
          <w:bCs/>
          <w:color w:val="000000"/>
          <w:lang w:eastAsia="ru-RU"/>
        </w:rPr>
      </w:pPr>
      <w:r>
        <w:rPr>
          <w:rFonts w:eastAsia="Times New Roman"/>
          <w:bCs/>
          <w:color w:val="000000"/>
          <w:lang w:eastAsia="ru-RU"/>
        </w:rPr>
        <w:t xml:space="preserve">План противодействия коррупции </w:t>
      </w:r>
      <w:r w:rsidR="002551AC">
        <w:rPr>
          <w:rFonts w:eastAsia="Times New Roman"/>
          <w:bCs/>
          <w:color w:val="000000"/>
          <w:lang w:eastAsia="ru-RU"/>
        </w:rPr>
        <w:t>–</w:t>
      </w:r>
      <w:r>
        <w:rPr>
          <w:rFonts w:eastAsia="Times New Roman"/>
          <w:bCs/>
          <w:color w:val="000000"/>
          <w:lang w:eastAsia="ru-RU"/>
        </w:rPr>
        <w:t xml:space="preserve"> документ планирования, содержащий комплекс реализуемых мероприятий в рамках установленных полномочий по</w:t>
      </w:r>
      <w:r w:rsidR="004B76DC">
        <w:rPr>
          <w:rFonts w:eastAsia="Times New Roman"/>
          <w:bCs/>
          <w:color w:val="000000"/>
          <w:lang w:eastAsia="ru-RU"/>
        </w:rPr>
        <w:t xml:space="preserve"> профилактике коррупции, взаимо</w:t>
      </w:r>
      <w:r w:rsidR="00F73DCD">
        <w:rPr>
          <w:rFonts w:eastAsia="Times New Roman"/>
          <w:bCs/>
          <w:color w:val="000000"/>
          <w:lang w:eastAsia="ru-RU"/>
        </w:rPr>
        <w:t>у</w:t>
      </w:r>
      <w:r>
        <w:rPr>
          <w:rFonts w:eastAsia="Times New Roman"/>
          <w:bCs/>
          <w:color w:val="000000"/>
          <w:lang w:eastAsia="ru-RU"/>
        </w:rPr>
        <w:t>вязанных по задачам, срокам осуществления, исполнителям, планируемым (ожидаемым) результатам деятельности на очередной год.</w:t>
      </w:r>
    </w:p>
    <w:p w:rsidR="000C3036" w:rsidRDefault="002551AC" w:rsidP="008858EC">
      <w:pPr>
        <w:ind w:firstLine="709"/>
        <w:jc w:val="both"/>
        <w:rPr>
          <w:rFonts w:eastAsia="Times New Roman"/>
          <w:bCs/>
          <w:color w:val="000000"/>
          <w:lang w:eastAsia="ru-RU"/>
        </w:rPr>
      </w:pPr>
      <w:r>
        <w:rPr>
          <w:rFonts w:eastAsia="Times New Roman"/>
          <w:bCs/>
          <w:color w:val="000000"/>
          <w:lang w:eastAsia="ru-RU"/>
        </w:rPr>
        <w:t>Корректировка плана противодействия коррупции – изменение плана противодействия коррупции без изменения периода, на который разрабатывался план противодействия коррупции.</w:t>
      </w:r>
    </w:p>
    <w:p w:rsidR="002551AC" w:rsidRDefault="002551AC" w:rsidP="008858EC">
      <w:pPr>
        <w:ind w:firstLine="709"/>
        <w:jc w:val="both"/>
        <w:rPr>
          <w:rFonts w:eastAsia="Times New Roman"/>
          <w:bCs/>
          <w:color w:val="000000"/>
          <w:lang w:eastAsia="ru-RU"/>
        </w:rPr>
      </w:pPr>
      <w:r>
        <w:rPr>
          <w:rFonts w:eastAsia="Times New Roman"/>
          <w:bCs/>
          <w:color w:val="000000"/>
          <w:lang w:eastAsia="ru-RU"/>
        </w:rPr>
        <w:t xml:space="preserve">Контроль реализации </w:t>
      </w:r>
      <w:r w:rsidR="002653AC">
        <w:rPr>
          <w:rFonts w:eastAsia="Times New Roman"/>
          <w:bCs/>
          <w:color w:val="000000"/>
          <w:lang w:eastAsia="ru-RU"/>
        </w:rPr>
        <w:t>мероприятий</w:t>
      </w:r>
      <w:r>
        <w:rPr>
          <w:rFonts w:eastAsia="Times New Roman"/>
          <w:bCs/>
          <w:color w:val="000000"/>
          <w:lang w:eastAsia="ru-RU"/>
        </w:rPr>
        <w:t xml:space="preserve"> плана противодействия коррупции – деятельность по комплексной оценке хода и итогов реализации мероприятий плана противодействия коррупции.</w:t>
      </w:r>
    </w:p>
    <w:p w:rsidR="002551AC" w:rsidRDefault="002551AC" w:rsidP="008858EC">
      <w:pPr>
        <w:ind w:firstLine="709"/>
        <w:jc w:val="both"/>
        <w:rPr>
          <w:rFonts w:eastAsia="Times New Roman"/>
          <w:bCs/>
          <w:color w:val="000000"/>
          <w:lang w:eastAsia="ru-RU"/>
        </w:rPr>
      </w:pPr>
      <w:r>
        <w:rPr>
          <w:rFonts w:eastAsia="Times New Roman"/>
          <w:bCs/>
          <w:color w:val="000000"/>
          <w:lang w:eastAsia="ru-RU"/>
        </w:rPr>
        <w:t>Официальный сайт – сайт Управления Судебного департамента</w:t>
      </w:r>
      <w:r w:rsidR="00F73DCD">
        <w:rPr>
          <w:rFonts w:eastAsia="Times New Roman"/>
          <w:bCs/>
          <w:color w:val="000000"/>
          <w:lang w:eastAsia="ru-RU"/>
        </w:rPr>
        <w:t xml:space="preserve"> в Еврейской автономной области</w:t>
      </w:r>
      <w:r>
        <w:rPr>
          <w:rFonts w:eastAsia="Times New Roman"/>
          <w:bCs/>
          <w:color w:val="000000"/>
          <w:lang w:eastAsia="ru-RU"/>
        </w:rPr>
        <w:t xml:space="preserve"> в информационно-телекоммуникационной сети Интернет.</w:t>
      </w:r>
    </w:p>
    <w:p w:rsidR="002551AC" w:rsidRDefault="002551AC" w:rsidP="008858EC">
      <w:pPr>
        <w:ind w:firstLine="709"/>
        <w:jc w:val="both"/>
        <w:rPr>
          <w:rFonts w:eastAsia="Times New Roman"/>
          <w:bCs/>
          <w:color w:val="000000"/>
          <w:lang w:eastAsia="ru-RU"/>
        </w:rPr>
      </w:pPr>
      <w:r>
        <w:rPr>
          <w:rFonts w:eastAsia="Times New Roman"/>
          <w:bCs/>
          <w:color w:val="000000"/>
          <w:lang w:eastAsia="ru-RU"/>
        </w:rPr>
        <w:t>Раздел «Противодействие коррупции» – раздел официального сайта Управления Судебного департамента в Еврейской автономной области, в котором в структурированном виде размещается информация о противодействии коррупции.</w:t>
      </w:r>
    </w:p>
    <w:p w:rsidR="002551AC" w:rsidRDefault="002551AC" w:rsidP="008858EC">
      <w:pPr>
        <w:ind w:firstLine="709"/>
        <w:jc w:val="both"/>
        <w:rPr>
          <w:rFonts w:eastAsia="Times New Roman"/>
          <w:bCs/>
          <w:color w:val="000000"/>
          <w:lang w:eastAsia="ru-RU"/>
        </w:rPr>
      </w:pPr>
    </w:p>
    <w:p w:rsidR="002551AC" w:rsidRDefault="002551AC" w:rsidP="002551AC">
      <w:pPr>
        <w:pStyle w:val="a8"/>
        <w:numPr>
          <w:ilvl w:val="0"/>
          <w:numId w:val="2"/>
        </w:numPr>
        <w:jc w:val="center"/>
        <w:rPr>
          <w:rFonts w:eastAsia="Times New Roman"/>
          <w:b/>
          <w:lang w:eastAsia="ru-RU"/>
        </w:rPr>
      </w:pPr>
      <w:r w:rsidRPr="002551AC">
        <w:rPr>
          <w:rFonts w:eastAsia="Times New Roman"/>
          <w:b/>
          <w:lang w:eastAsia="ru-RU"/>
        </w:rPr>
        <w:t>Формирование плана противодействия коррупции</w:t>
      </w:r>
    </w:p>
    <w:p w:rsidR="002551AC" w:rsidRPr="00D408C5" w:rsidRDefault="002551AC" w:rsidP="002551AC">
      <w:pPr>
        <w:ind w:left="360"/>
        <w:rPr>
          <w:rFonts w:eastAsia="Times New Roman"/>
          <w:lang w:eastAsia="ru-RU"/>
        </w:rPr>
      </w:pPr>
    </w:p>
    <w:p w:rsidR="00DF32B0" w:rsidRDefault="002551AC" w:rsidP="00DF32B0">
      <w:pPr>
        <w:ind w:firstLine="709"/>
        <w:jc w:val="both"/>
        <w:rPr>
          <w:rFonts w:eastAsia="Times New Roman"/>
          <w:lang w:eastAsia="ru-RU"/>
        </w:rPr>
      </w:pPr>
      <w:r>
        <w:rPr>
          <w:rFonts w:eastAsia="Times New Roman"/>
          <w:lang w:eastAsia="ru-RU"/>
        </w:rPr>
        <w:t>2.1. Участниками планирования в Управлении Судебного департамента</w:t>
      </w:r>
      <w:r w:rsidR="007B70D0">
        <w:rPr>
          <w:rFonts w:eastAsia="Times New Roman"/>
          <w:lang w:eastAsia="ru-RU"/>
        </w:rPr>
        <w:t xml:space="preserve"> в Еврейской автономной области </w:t>
      </w:r>
      <w:r w:rsidR="00F73DCD">
        <w:rPr>
          <w:rFonts w:eastAsia="Times New Roman"/>
          <w:lang w:eastAsia="ru-RU"/>
        </w:rPr>
        <w:t xml:space="preserve">(далее – Управление) </w:t>
      </w:r>
      <w:r w:rsidR="007B70D0">
        <w:rPr>
          <w:rFonts w:eastAsia="Times New Roman"/>
          <w:lang w:eastAsia="ru-RU"/>
        </w:rPr>
        <w:t>являются</w:t>
      </w:r>
      <w:r w:rsidR="00DF32B0">
        <w:rPr>
          <w:rFonts w:eastAsia="Times New Roman"/>
          <w:lang w:eastAsia="ru-RU"/>
        </w:rPr>
        <w:t>:</w:t>
      </w:r>
    </w:p>
    <w:p w:rsidR="00DF32B0" w:rsidRDefault="007B70D0" w:rsidP="00DF32B0">
      <w:pPr>
        <w:ind w:firstLine="709"/>
        <w:jc w:val="both"/>
        <w:rPr>
          <w:rFonts w:eastAsia="Times New Roman"/>
          <w:lang w:eastAsia="ru-RU"/>
        </w:rPr>
      </w:pPr>
      <w:r>
        <w:rPr>
          <w:rFonts w:eastAsia="Times New Roman"/>
          <w:lang w:eastAsia="ru-RU"/>
        </w:rPr>
        <w:t>начальник Управления</w:t>
      </w:r>
      <w:r w:rsidR="00DF32B0">
        <w:rPr>
          <w:rFonts w:eastAsia="Times New Roman"/>
          <w:lang w:eastAsia="ru-RU"/>
        </w:rPr>
        <w:t>;</w:t>
      </w:r>
    </w:p>
    <w:p w:rsidR="00DF32B0" w:rsidRDefault="003272A3" w:rsidP="00DF32B0">
      <w:pPr>
        <w:ind w:firstLine="709"/>
        <w:jc w:val="both"/>
        <w:rPr>
          <w:rFonts w:eastAsia="Times New Roman"/>
          <w:lang w:eastAsia="ru-RU"/>
        </w:rPr>
      </w:pPr>
      <w:r>
        <w:rPr>
          <w:rFonts w:eastAsia="Times New Roman"/>
          <w:lang w:eastAsia="ru-RU"/>
        </w:rPr>
        <w:t>заместител</w:t>
      </w:r>
      <w:r w:rsidR="005628E8">
        <w:rPr>
          <w:rFonts w:eastAsia="Times New Roman"/>
          <w:lang w:eastAsia="ru-RU"/>
        </w:rPr>
        <w:t>и</w:t>
      </w:r>
      <w:r>
        <w:rPr>
          <w:rFonts w:eastAsia="Times New Roman"/>
          <w:lang w:eastAsia="ru-RU"/>
        </w:rPr>
        <w:t xml:space="preserve"> начальника Управления</w:t>
      </w:r>
      <w:r w:rsidR="00DF32B0">
        <w:rPr>
          <w:rFonts w:eastAsia="Times New Roman"/>
          <w:lang w:eastAsia="ru-RU"/>
        </w:rPr>
        <w:t>;</w:t>
      </w:r>
    </w:p>
    <w:p w:rsidR="002551AC" w:rsidRDefault="003272A3" w:rsidP="00DF32B0">
      <w:pPr>
        <w:ind w:firstLine="709"/>
        <w:jc w:val="both"/>
        <w:rPr>
          <w:rFonts w:eastAsia="Times New Roman"/>
          <w:lang w:eastAsia="ru-RU"/>
        </w:rPr>
      </w:pPr>
      <w:r>
        <w:rPr>
          <w:rFonts w:eastAsia="Times New Roman"/>
          <w:lang w:eastAsia="ru-RU"/>
        </w:rPr>
        <w:t>руководители струк</w:t>
      </w:r>
      <w:r w:rsidR="00F73DCD">
        <w:rPr>
          <w:rFonts w:eastAsia="Times New Roman"/>
          <w:lang w:eastAsia="ru-RU"/>
        </w:rPr>
        <w:t>турных подразделений Управления.</w:t>
      </w:r>
    </w:p>
    <w:p w:rsidR="003272A3" w:rsidRDefault="003272A3" w:rsidP="002551AC">
      <w:pPr>
        <w:ind w:firstLine="709"/>
        <w:jc w:val="both"/>
        <w:rPr>
          <w:rFonts w:eastAsia="Times New Roman"/>
          <w:lang w:eastAsia="ru-RU"/>
        </w:rPr>
      </w:pPr>
      <w:r w:rsidRPr="0051146B">
        <w:rPr>
          <w:rFonts w:eastAsia="Times New Roman"/>
          <w:lang w:eastAsia="ru-RU"/>
        </w:rPr>
        <w:t xml:space="preserve">2.2. </w:t>
      </w:r>
      <w:r>
        <w:rPr>
          <w:rFonts w:eastAsia="Times New Roman"/>
          <w:lang w:eastAsia="ru-RU"/>
        </w:rPr>
        <w:t>План противодействия коррупции (далее – План) формируется на основании предложений участников планирования.</w:t>
      </w:r>
    </w:p>
    <w:p w:rsidR="003272A3" w:rsidRPr="009A056C" w:rsidRDefault="003272A3" w:rsidP="002551AC">
      <w:pPr>
        <w:ind w:firstLine="709"/>
        <w:jc w:val="both"/>
        <w:rPr>
          <w:rFonts w:eastAsia="Times New Roman"/>
          <w:bCs/>
          <w:lang w:eastAsia="ru-RU"/>
        </w:rPr>
      </w:pPr>
      <w:r w:rsidRPr="009A056C">
        <w:rPr>
          <w:rFonts w:eastAsia="Times New Roman"/>
          <w:lang w:eastAsia="ru-RU"/>
        </w:rPr>
        <w:t>2.</w:t>
      </w:r>
      <w:r w:rsidR="00474653">
        <w:rPr>
          <w:rFonts w:eastAsia="Times New Roman"/>
          <w:lang w:eastAsia="ru-RU"/>
        </w:rPr>
        <w:t>3</w:t>
      </w:r>
      <w:r w:rsidRPr="009A056C">
        <w:rPr>
          <w:rFonts w:eastAsia="Times New Roman"/>
          <w:lang w:eastAsia="ru-RU"/>
        </w:rPr>
        <w:t xml:space="preserve">. </w:t>
      </w:r>
      <w:r w:rsidR="009F3EEB">
        <w:rPr>
          <w:rFonts w:eastAsia="Times New Roman"/>
          <w:lang w:eastAsia="ru-RU"/>
        </w:rPr>
        <w:t xml:space="preserve">Участники планирования представляют предложения в План в срок </w:t>
      </w:r>
      <w:r w:rsidR="009F3EEB">
        <w:rPr>
          <w:rFonts w:eastAsia="Times New Roman"/>
          <w:lang w:eastAsia="ru-RU"/>
        </w:rPr>
        <w:br/>
        <w:t xml:space="preserve">до </w:t>
      </w:r>
      <w:r w:rsidR="00F53710">
        <w:rPr>
          <w:rFonts w:eastAsia="Times New Roman"/>
          <w:lang w:eastAsia="ru-RU"/>
        </w:rPr>
        <w:t>15</w:t>
      </w:r>
      <w:r w:rsidR="009F3EEB">
        <w:rPr>
          <w:rFonts w:eastAsia="Times New Roman"/>
          <w:lang w:eastAsia="ru-RU"/>
        </w:rPr>
        <w:t xml:space="preserve"> </w:t>
      </w:r>
      <w:r w:rsidR="00F53710">
        <w:rPr>
          <w:rFonts w:eastAsia="Times New Roman"/>
          <w:lang w:eastAsia="ru-RU"/>
        </w:rPr>
        <w:t>января</w:t>
      </w:r>
      <w:r w:rsidR="009F3EEB">
        <w:rPr>
          <w:rFonts w:eastAsia="Times New Roman"/>
          <w:lang w:eastAsia="ru-RU"/>
        </w:rPr>
        <w:t xml:space="preserve"> года, </w:t>
      </w:r>
      <w:r w:rsidR="00F53710">
        <w:rPr>
          <w:rFonts w:eastAsia="Times New Roman"/>
          <w:lang w:eastAsia="ru-RU"/>
        </w:rPr>
        <w:t>являющегося началом отчетного периода</w:t>
      </w:r>
      <w:r w:rsidR="009F3EEB">
        <w:rPr>
          <w:rFonts w:eastAsia="Times New Roman"/>
          <w:lang w:eastAsia="ru-RU"/>
        </w:rPr>
        <w:t>, на который формируется План</w:t>
      </w:r>
      <w:r w:rsidR="009A056C" w:rsidRPr="009A056C">
        <w:rPr>
          <w:rFonts w:eastAsia="Times New Roman"/>
          <w:lang w:eastAsia="ru-RU"/>
        </w:rPr>
        <w:t>.</w:t>
      </w:r>
    </w:p>
    <w:p w:rsidR="007B70D0" w:rsidRDefault="00474653" w:rsidP="002551AC">
      <w:pPr>
        <w:ind w:firstLine="709"/>
        <w:jc w:val="both"/>
        <w:rPr>
          <w:rFonts w:eastAsia="Times New Roman"/>
          <w:lang w:eastAsia="ru-RU"/>
        </w:rPr>
      </w:pPr>
      <w:r>
        <w:rPr>
          <w:rFonts w:eastAsia="Times New Roman"/>
          <w:lang w:eastAsia="ru-RU"/>
        </w:rPr>
        <w:t>2.4</w:t>
      </w:r>
      <w:r w:rsidR="0069347B">
        <w:rPr>
          <w:rFonts w:eastAsia="Times New Roman"/>
          <w:lang w:eastAsia="ru-RU"/>
        </w:rPr>
        <w:t xml:space="preserve">. Разработка и </w:t>
      </w:r>
      <w:r w:rsidR="002653AC">
        <w:rPr>
          <w:rFonts w:eastAsia="Times New Roman"/>
          <w:lang w:eastAsia="ru-RU"/>
        </w:rPr>
        <w:t>утверждение</w:t>
      </w:r>
      <w:r w:rsidR="0069347B">
        <w:rPr>
          <w:rFonts w:eastAsia="Times New Roman"/>
          <w:lang w:eastAsia="ru-RU"/>
        </w:rPr>
        <w:t xml:space="preserve"> Плана в осуществляется в соответствии со следующими этапами:</w:t>
      </w:r>
    </w:p>
    <w:p w:rsidR="0069347B" w:rsidRDefault="0069347B" w:rsidP="002551AC">
      <w:pPr>
        <w:ind w:firstLine="709"/>
        <w:jc w:val="both"/>
        <w:rPr>
          <w:rFonts w:eastAsia="Times New Roman"/>
          <w:lang w:eastAsia="ru-RU"/>
        </w:rPr>
      </w:pPr>
      <w:r>
        <w:rPr>
          <w:rFonts w:eastAsia="Times New Roman"/>
          <w:lang w:eastAsia="ru-RU"/>
        </w:rPr>
        <w:t>а) разработка и направление структурными подразделениями Управления в отдел государственной службы, кадров и противодействия коррупции предложений для включения в План;</w:t>
      </w:r>
    </w:p>
    <w:p w:rsidR="0069347B" w:rsidRDefault="0069347B" w:rsidP="002551AC">
      <w:pPr>
        <w:ind w:firstLine="709"/>
        <w:jc w:val="both"/>
        <w:rPr>
          <w:rFonts w:eastAsia="Times New Roman"/>
          <w:lang w:eastAsia="ru-RU"/>
        </w:rPr>
      </w:pPr>
      <w:r>
        <w:rPr>
          <w:rFonts w:eastAsia="Times New Roman"/>
          <w:lang w:eastAsia="ru-RU"/>
        </w:rPr>
        <w:lastRenderedPageBreak/>
        <w:t>б) анализ и обобщение отделом государственной службы, кадров и противодействия коррупции</w:t>
      </w:r>
      <w:r w:rsidR="00D408C5">
        <w:rPr>
          <w:rFonts w:eastAsia="Times New Roman"/>
          <w:lang w:eastAsia="ru-RU"/>
        </w:rPr>
        <w:t>,</w:t>
      </w:r>
      <w:r>
        <w:rPr>
          <w:rFonts w:eastAsia="Times New Roman"/>
          <w:lang w:eastAsia="ru-RU"/>
        </w:rPr>
        <w:t xml:space="preserve"> представленных в соответствии с пунктом 2.3 настоящего Порядка предложений в План;</w:t>
      </w:r>
    </w:p>
    <w:p w:rsidR="0069347B" w:rsidRDefault="0069347B" w:rsidP="002551AC">
      <w:pPr>
        <w:ind w:firstLine="709"/>
        <w:jc w:val="both"/>
        <w:rPr>
          <w:rFonts w:eastAsia="Times New Roman"/>
          <w:lang w:eastAsia="ru-RU"/>
        </w:rPr>
      </w:pPr>
      <w:r>
        <w:rPr>
          <w:rFonts w:eastAsia="Times New Roman"/>
          <w:lang w:eastAsia="ru-RU"/>
        </w:rPr>
        <w:t xml:space="preserve">в) согласование отделом </w:t>
      </w:r>
      <w:r w:rsidR="002653AC">
        <w:rPr>
          <w:rFonts w:eastAsia="Times New Roman"/>
          <w:lang w:eastAsia="ru-RU"/>
        </w:rPr>
        <w:t>государственной</w:t>
      </w:r>
      <w:r>
        <w:rPr>
          <w:rFonts w:eastAsia="Times New Roman"/>
          <w:lang w:eastAsia="ru-RU"/>
        </w:rPr>
        <w:t xml:space="preserve"> службы, кадров и противодействия коррупции Плана с руководителями структурных подразделений Управления и заместителями начальника Управления;</w:t>
      </w:r>
    </w:p>
    <w:p w:rsidR="0069347B" w:rsidRDefault="0069347B" w:rsidP="002551AC">
      <w:pPr>
        <w:ind w:firstLine="709"/>
        <w:jc w:val="both"/>
        <w:rPr>
          <w:rFonts w:eastAsia="Times New Roman"/>
          <w:lang w:eastAsia="ru-RU"/>
        </w:rPr>
      </w:pPr>
      <w:r>
        <w:rPr>
          <w:rFonts w:eastAsia="Times New Roman"/>
          <w:lang w:eastAsia="ru-RU"/>
        </w:rPr>
        <w:t>г) представление Плана отделом государственной службы, кадров и противодействия коррупции на утверждение начальнику Управления.</w:t>
      </w:r>
    </w:p>
    <w:p w:rsidR="00DF32B0" w:rsidRDefault="00474653" w:rsidP="00DC73B9">
      <w:pPr>
        <w:ind w:firstLine="709"/>
        <w:jc w:val="both"/>
        <w:rPr>
          <w:rFonts w:eastAsia="Times New Roman"/>
          <w:lang w:eastAsia="ru-RU"/>
        </w:rPr>
      </w:pPr>
      <w:r>
        <w:rPr>
          <w:rFonts w:eastAsia="Times New Roman"/>
          <w:lang w:eastAsia="ru-RU"/>
        </w:rPr>
        <w:t>2.5</w:t>
      </w:r>
      <w:r w:rsidR="00371C3F" w:rsidRPr="00DC73B9">
        <w:rPr>
          <w:rFonts w:eastAsia="Times New Roman"/>
          <w:lang w:eastAsia="ru-RU"/>
        </w:rPr>
        <w:t xml:space="preserve">. </w:t>
      </w:r>
      <w:r w:rsidR="00DF32B0">
        <w:rPr>
          <w:rFonts w:eastAsia="Times New Roman"/>
          <w:lang w:eastAsia="ru-RU"/>
        </w:rPr>
        <w:t>Формирование Плана осуществляется с учетом четырехлетнего периода планирования антикоррупционных мероприятий.</w:t>
      </w:r>
    </w:p>
    <w:p w:rsidR="00371C3F" w:rsidRDefault="00371C3F" w:rsidP="002551AC">
      <w:pPr>
        <w:ind w:firstLine="709"/>
        <w:jc w:val="both"/>
        <w:rPr>
          <w:rFonts w:eastAsia="Times New Roman"/>
          <w:color w:val="FF0000"/>
          <w:lang w:eastAsia="ru-RU"/>
        </w:rPr>
      </w:pPr>
    </w:p>
    <w:p w:rsidR="00C95F4B" w:rsidRPr="00C95F4B" w:rsidRDefault="00C95F4B" w:rsidP="00B334EE">
      <w:pPr>
        <w:pStyle w:val="a8"/>
        <w:numPr>
          <w:ilvl w:val="0"/>
          <w:numId w:val="2"/>
        </w:numPr>
        <w:ind w:left="0" w:firstLine="0"/>
        <w:jc w:val="center"/>
        <w:rPr>
          <w:rFonts w:eastAsia="Times New Roman"/>
          <w:b/>
          <w:lang w:eastAsia="ru-RU"/>
        </w:rPr>
      </w:pPr>
      <w:r w:rsidRPr="00C95F4B">
        <w:rPr>
          <w:rFonts w:eastAsia="Times New Roman"/>
          <w:b/>
          <w:lang w:eastAsia="ru-RU"/>
        </w:rPr>
        <w:t xml:space="preserve">Определение мероприятий </w:t>
      </w:r>
      <w:r w:rsidR="00B334EE">
        <w:rPr>
          <w:rFonts w:eastAsia="Times New Roman"/>
          <w:b/>
          <w:lang w:eastAsia="ru-RU"/>
        </w:rPr>
        <w:br/>
      </w:r>
      <w:r w:rsidRPr="00C95F4B">
        <w:rPr>
          <w:rFonts w:eastAsia="Times New Roman"/>
          <w:b/>
          <w:lang w:eastAsia="ru-RU"/>
        </w:rPr>
        <w:t>для включения в план противодействия коррупции</w:t>
      </w:r>
    </w:p>
    <w:p w:rsidR="00C95F4B" w:rsidRPr="00D408C5" w:rsidRDefault="00C95F4B" w:rsidP="00C95F4B">
      <w:pPr>
        <w:rPr>
          <w:rFonts w:eastAsia="Times New Roman"/>
          <w:lang w:eastAsia="ru-RU"/>
        </w:rPr>
      </w:pPr>
    </w:p>
    <w:p w:rsidR="00C95F4B" w:rsidRDefault="00C95F4B" w:rsidP="00C95F4B">
      <w:pPr>
        <w:pStyle w:val="a8"/>
        <w:numPr>
          <w:ilvl w:val="1"/>
          <w:numId w:val="1"/>
        </w:numPr>
        <w:ind w:left="0" w:firstLine="709"/>
        <w:jc w:val="both"/>
        <w:rPr>
          <w:rFonts w:eastAsia="Times New Roman"/>
          <w:lang w:eastAsia="ru-RU"/>
        </w:rPr>
      </w:pPr>
      <w:r>
        <w:rPr>
          <w:rFonts w:eastAsia="Times New Roman"/>
          <w:lang w:eastAsia="ru-RU"/>
        </w:rPr>
        <w:t xml:space="preserve">При определении мероприятий для включения в План участникам планирования необходимо </w:t>
      </w:r>
      <w:r w:rsidR="002653AC">
        <w:rPr>
          <w:rFonts w:eastAsia="Times New Roman"/>
          <w:lang w:eastAsia="ru-RU"/>
        </w:rPr>
        <w:t>осуществлять</w:t>
      </w:r>
      <w:r>
        <w:rPr>
          <w:rFonts w:eastAsia="Times New Roman"/>
          <w:lang w:eastAsia="ru-RU"/>
        </w:rPr>
        <w:t xml:space="preserve"> анализ и оценку:</w:t>
      </w:r>
    </w:p>
    <w:p w:rsidR="00C95F4B" w:rsidRDefault="00C95F4B" w:rsidP="00C95F4B">
      <w:pPr>
        <w:pStyle w:val="a8"/>
        <w:ind w:left="0" w:firstLine="709"/>
        <w:jc w:val="both"/>
        <w:rPr>
          <w:rFonts w:eastAsia="Times New Roman"/>
          <w:lang w:eastAsia="ru-RU"/>
        </w:rPr>
      </w:pPr>
      <w:r>
        <w:rPr>
          <w:rFonts w:eastAsia="Times New Roman"/>
          <w:lang w:eastAsia="ru-RU"/>
        </w:rPr>
        <w:t>- нормативных правовых и иных актов в сфере противодействия коррупции;</w:t>
      </w:r>
    </w:p>
    <w:p w:rsidR="00C95F4B" w:rsidRDefault="00C95F4B" w:rsidP="00C95F4B">
      <w:pPr>
        <w:jc w:val="both"/>
        <w:rPr>
          <w:rFonts w:eastAsia="Times New Roman"/>
          <w:lang w:eastAsia="ru-RU"/>
        </w:rPr>
      </w:pPr>
      <w:r>
        <w:rPr>
          <w:rFonts w:eastAsia="Times New Roman"/>
          <w:lang w:eastAsia="ru-RU"/>
        </w:rPr>
        <w:tab/>
        <w:t>- результатов исполнения предыдущих планов противодействия коррупции Управления с целью более эффективной реализации мероприятий;</w:t>
      </w:r>
    </w:p>
    <w:p w:rsidR="00C95F4B" w:rsidRDefault="00C95F4B" w:rsidP="00C95F4B">
      <w:pPr>
        <w:jc w:val="both"/>
        <w:rPr>
          <w:rFonts w:eastAsia="Times New Roman"/>
          <w:lang w:eastAsia="ru-RU"/>
        </w:rPr>
      </w:pPr>
      <w:r>
        <w:rPr>
          <w:rFonts w:eastAsia="Times New Roman"/>
          <w:lang w:eastAsia="ru-RU"/>
        </w:rPr>
        <w:tab/>
        <w:t>- результатов антикоррупционных экспертиз принятых нормативных правовых актов (проектов нормативных правовых актов);</w:t>
      </w:r>
    </w:p>
    <w:p w:rsidR="00C95F4B" w:rsidRDefault="00C95F4B" w:rsidP="00C95F4B">
      <w:pPr>
        <w:jc w:val="both"/>
        <w:rPr>
          <w:rFonts w:eastAsia="Times New Roman"/>
          <w:lang w:eastAsia="ru-RU"/>
        </w:rPr>
      </w:pPr>
      <w:r>
        <w:rPr>
          <w:rFonts w:eastAsia="Times New Roman"/>
          <w:lang w:eastAsia="ru-RU"/>
        </w:rPr>
        <w:tab/>
        <w:t>- итогов рассмотрения обращений граждан и организаций по вопросам противодействия коррупции, поступивших в Управление;</w:t>
      </w:r>
    </w:p>
    <w:p w:rsidR="00C95F4B" w:rsidRDefault="00C95F4B" w:rsidP="00C95F4B">
      <w:pPr>
        <w:jc w:val="both"/>
        <w:rPr>
          <w:rFonts w:eastAsia="Times New Roman"/>
          <w:lang w:eastAsia="ru-RU"/>
        </w:rPr>
      </w:pPr>
      <w:r>
        <w:rPr>
          <w:rFonts w:eastAsia="Times New Roman"/>
          <w:lang w:eastAsia="ru-RU"/>
        </w:rPr>
        <w:tab/>
        <w:t>- аналитических материалов, относящихся к вопросам организации антикоррупционной работы;</w:t>
      </w:r>
    </w:p>
    <w:p w:rsidR="00C95F4B" w:rsidRDefault="00C95F4B" w:rsidP="00C95F4B">
      <w:pPr>
        <w:jc w:val="both"/>
        <w:rPr>
          <w:rFonts w:eastAsia="Times New Roman"/>
          <w:lang w:eastAsia="ru-RU"/>
        </w:rPr>
      </w:pPr>
      <w:r>
        <w:rPr>
          <w:rFonts w:eastAsia="Times New Roman"/>
          <w:lang w:eastAsia="ru-RU"/>
        </w:rPr>
        <w:tab/>
        <w:t>- иных материалов и информации, относящихся к сфере противодействия коррупции.</w:t>
      </w:r>
    </w:p>
    <w:p w:rsidR="00C95F4B" w:rsidRDefault="00C95F4B" w:rsidP="00C95F4B">
      <w:pPr>
        <w:jc w:val="both"/>
        <w:rPr>
          <w:rFonts w:eastAsia="Times New Roman"/>
          <w:lang w:eastAsia="ru-RU"/>
        </w:rPr>
      </w:pPr>
      <w:r>
        <w:rPr>
          <w:rFonts w:eastAsia="Times New Roman"/>
          <w:lang w:eastAsia="ru-RU"/>
        </w:rPr>
        <w:tab/>
        <w:t xml:space="preserve">3.2. По результатам рассмотрения указанной информации определяются </w:t>
      </w:r>
      <w:r w:rsidR="002653AC">
        <w:rPr>
          <w:rFonts w:eastAsia="Times New Roman"/>
          <w:lang w:eastAsia="ru-RU"/>
        </w:rPr>
        <w:t>конкретные</w:t>
      </w:r>
      <w:r>
        <w:rPr>
          <w:rFonts w:eastAsia="Times New Roman"/>
          <w:lang w:eastAsia="ru-RU"/>
        </w:rPr>
        <w:t xml:space="preserve"> мероприятия, которые должны быть реализованы исходя из фактических обстоятельств (имеющихся ресурсов и возможностей).</w:t>
      </w:r>
    </w:p>
    <w:p w:rsidR="00C95F4B" w:rsidRDefault="00C95F4B" w:rsidP="00C95F4B">
      <w:pPr>
        <w:jc w:val="both"/>
        <w:rPr>
          <w:rFonts w:eastAsia="Times New Roman"/>
          <w:lang w:eastAsia="ru-RU"/>
        </w:rPr>
      </w:pPr>
    </w:p>
    <w:p w:rsidR="00C95F4B" w:rsidRPr="00B334EE" w:rsidRDefault="00B334EE" w:rsidP="00B334EE">
      <w:pPr>
        <w:jc w:val="center"/>
        <w:rPr>
          <w:rFonts w:eastAsia="Times New Roman"/>
          <w:b/>
          <w:lang w:eastAsia="ru-RU"/>
        </w:rPr>
      </w:pPr>
      <w:r w:rsidRPr="00B334EE">
        <w:rPr>
          <w:rFonts w:eastAsia="Times New Roman"/>
          <w:b/>
          <w:lang w:val="en-US" w:eastAsia="ru-RU"/>
        </w:rPr>
        <w:t>IV</w:t>
      </w:r>
      <w:r w:rsidRPr="00B334EE">
        <w:rPr>
          <w:rFonts w:eastAsia="Times New Roman"/>
          <w:b/>
          <w:lang w:eastAsia="ru-RU"/>
        </w:rPr>
        <w:t>.</w:t>
      </w:r>
      <w:r>
        <w:rPr>
          <w:rFonts w:eastAsia="Times New Roman"/>
          <w:b/>
          <w:lang w:eastAsia="ru-RU"/>
        </w:rPr>
        <w:t xml:space="preserve"> </w:t>
      </w:r>
      <w:r w:rsidR="00C95F4B" w:rsidRPr="00B334EE">
        <w:rPr>
          <w:rFonts w:eastAsia="Times New Roman"/>
          <w:b/>
          <w:lang w:eastAsia="ru-RU"/>
        </w:rPr>
        <w:t>Утверждение плана противодействия коррупции</w:t>
      </w:r>
    </w:p>
    <w:p w:rsidR="00B334EE" w:rsidRDefault="00B334EE" w:rsidP="00B334EE">
      <w:pPr>
        <w:rPr>
          <w:lang w:eastAsia="ru-RU"/>
        </w:rPr>
      </w:pPr>
    </w:p>
    <w:p w:rsidR="00B334EE" w:rsidRDefault="002653AC" w:rsidP="00B334EE">
      <w:pPr>
        <w:ind w:firstLine="709"/>
        <w:jc w:val="both"/>
        <w:rPr>
          <w:lang w:eastAsia="ru-RU"/>
        </w:rPr>
      </w:pPr>
      <w:r>
        <w:rPr>
          <w:lang w:eastAsia="ru-RU"/>
        </w:rPr>
        <w:t>4.1. Отдел</w:t>
      </w:r>
      <w:r w:rsidR="00B334EE">
        <w:rPr>
          <w:lang w:eastAsia="ru-RU"/>
        </w:rPr>
        <w:t xml:space="preserve"> государственной службы, кадров и противодействия коррупции представляет сформированный и согласованный в установленном порядке с руководителями структурных подразделений Управления и заместителями начальника Управления </w:t>
      </w:r>
      <w:r w:rsidR="00474653">
        <w:rPr>
          <w:lang w:eastAsia="ru-RU"/>
        </w:rPr>
        <w:t xml:space="preserve">План </w:t>
      </w:r>
      <w:r w:rsidR="00B334EE">
        <w:rPr>
          <w:lang w:eastAsia="ru-RU"/>
        </w:rPr>
        <w:t>на утверждение начальнику Управления</w:t>
      </w:r>
      <w:r w:rsidR="0007282D">
        <w:rPr>
          <w:lang w:eastAsia="ru-RU"/>
        </w:rPr>
        <w:t xml:space="preserve"> в срок </w:t>
      </w:r>
      <w:r w:rsidR="0007282D">
        <w:rPr>
          <w:lang w:eastAsia="ru-RU"/>
        </w:rPr>
        <w:br/>
      </w:r>
      <w:r w:rsidR="0007282D" w:rsidRPr="00FE54B8">
        <w:rPr>
          <w:lang w:eastAsia="ru-RU"/>
        </w:rPr>
        <w:t xml:space="preserve">до </w:t>
      </w:r>
      <w:r w:rsidR="00F53710">
        <w:rPr>
          <w:lang w:eastAsia="ru-RU"/>
        </w:rPr>
        <w:t>20 января</w:t>
      </w:r>
      <w:r w:rsidR="0007282D" w:rsidRPr="00FE54B8">
        <w:rPr>
          <w:lang w:eastAsia="ru-RU"/>
        </w:rPr>
        <w:t xml:space="preserve"> года</w:t>
      </w:r>
      <w:r w:rsidR="0007282D">
        <w:rPr>
          <w:lang w:eastAsia="ru-RU"/>
        </w:rPr>
        <w:t xml:space="preserve">, </w:t>
      </w:r>
      <w:r w:rsidR="00F53710">
        <w:rPr>
          <w:lang w:eastAsia="ru-RU"/>
        </w:rPr>
        <w:t>являющегося началом отчетного периода</w:t>
      </w:r>
      <w:r w:rsidR="0007282D">
        <w:rPr>
          <w:lang w:eastAsia="ru-RU"/>
        </w:rPr>
        <w:t>, на который формируется План</w:t>
      </w:r>
      <w:r w:rsidR="00B334EE">
        <w:rPr>
          <w:lang w:eastAsia="ru-RU"/>
        </w:rPr>
        <w:t>.</w:t>
      </w:r>
    </w:p>
    <w:p w:rsidR="00B334EE" w:rsidRDefault="00B334EE" w:rsidP="00B334EE">
      <w:pPr>
        <w:ind w:firstLine="709"/>
        <w:jc w:val="both"/>
        <w:rPr>
          <w:lang w:eastAsia="ru-RU"/>
        </w:rPr>
      </w:pPr>
      <w:r>
        <w:rPr>
          <w:lang w:eastAsia="ru-RU"/>
        </w:rPr>
        <w:t xml:space="preserve">План </w:t>
      </w:r>
      <w:r w:rsidR="002653AC">
        <w:rPr>
          <w:lang w:eastAsia="ru-RU"/>
        </w:rPr>
        <w:t>утверждается</w:t>
      </w:r>
      <w:r>
        <w:rPr>
          <w:lang w:eastAsia="ru-RU"/>
        </w:rPr>
        <w:t xml:space="preserve"> приказом Управления.</w:t>
      </w:r>
    </w:p>
    <w:p w:rsidR="000B3473" w:rsidRDefault="00B334EE" w:rsidP="000B3473">
      <w:pPr>
        <w:ind w:firstLine="709"/>
        <w:jc w:val="both"/>
        <w:rPr>
          <w:lang w:eastAsia="ru-RU"/>
        </w:rPr>
      </w:pPr>
      <w:r>
        <w:rPr>
          <w:lang w:eastAsia="ru-RU"/>
        </w:rPr>
        <w:t xml:space="preserve">4.2. </w:t>
      </w:r>
      <w:r w:rsidR="000B3473">
        <w:rPr>
          <w:lang w:eastAsia="ru-RU"/>
        </w:rPr>
        <w:t>План в установленном порядке направляется зам</w:t>
      </w:r>
      <w:r w:rsidR="0007282D">
        <w:rPr>
          <w:lang w:eastAsia="ru-RU"/>
        </w:rPr>
        <w:t>естителям начальника Управления</w:t>
      </w:r>
      <w:r w:rsidR="000B3473">
        <w:rPr>
          <w:lang w:eastAsia="ru-RU"/>
        </w:rPr>
        <w:t>, руководителям структурных подразделений Управления и размещается на официальном сайте Управления в течение 5 рабочих дней со дня его утверждения.</w:t>
      </w:r>
    </w:p>
    <w:p w:rsidR="00B334EE" w:rsidRPr="004D175E" w:rsidRDefault="00B334EE" w:rsidP="0068139E">
      <w:pPr>
        <w:widowControl w:val="0"/>
        <w:spacing w:line="322" w:lineRule="exact"/>
        <w:ind w:right="240"/>
        <w:jc w:val="center"/>
        <w:rPr>
          <w:rFonts w:eastAsia="Times New Roman"/>
          <w:b/>
          <w:lang w:eastAsia="ru-RU"/>
        </w:rPr>
      </w:pPr>
      <w:r w:rsidRPr="004D175E">
        <w:rPr>
          <w:rFonts w:eastAsia="Times New Roman"/>
          <w:b/>
          <w:lang w:val="en-US" w:eastAsia="ru-RU"/>
        </w:rPr>
        <w:lastRenderedPageBreak/>
        <w:t>V</w:t>
      </w:r>
      <w:r w:rsidRPr="004D175E">
        <w:rPr>
          <w:rFonts w:eastAsia="Times New Roman"/>
          <w:b/>
          <w:lang w:eastAsia="ru-RU"/>
        </w:rPr>
        <w:t>. Содержание плана противодействия коррупции</w:t>
      </w:r>
    </w:p>
    <w:p w:rsidR="00B334EE" w:rsidRPr="00B334EE" w:rsidRDefault="00B334EE" w:rsidP="0068139E">
      <w:pPr>
        <w:widowControl w:val="0"/>
        <w:spacing w:line="322" w:lineRule="exact"/>
        <w:ind w:right="240"/>
        <w:jc w:val="center"/>
        <w:rPr>
          <w:rFonts w:eastAsia="Times New Roman"/>
          <w:lang w:eastAsia="ru-RU"/>
        </w:rPr>
      </w:pPr>
    </w:p>
    <w:p w:rsidR="00B334EE" w:rsidRDefault="00B334EE" w:rsidP="00B334EE">
      <w:pPr>
        <w:widowControl w:val="0"/>
        <w:spacing w:line="322" w:lineRule="exact"/>
        <w:ind w:right="240" w:firstLine="709"/>
        <w:jc w:val="both"/>
        <w:rPr>
          <w:rFonts w:eastAsia="Times New Roman"/>
          <w:lang w:eastAsia="ru-RU"/>
        </w:rPr>
      </w:pPr>
      <w:r>
        <w:rPr>
          <w:rFonts w:eastAsia="Times New Roman"/>
          <w:lang w:eastAsia="ru-RU"/>
        </w:rPr>
        <w:t>5.1. Требования к структуре Плана:</w:t>
      </w:r>
    </w:p>
    <w:p w:rsidR="00B334EE" w:rsidRDefault="00B334EE" w:rsidP="00B334EE">
      <w:pPr>
        <w:widowControl w:val="0"/>
        <w:spacing w:line="322" w:lineRule="exact"/>
        <w:ind w:right="240" w:firstLine="709"/>
        <w:jc w:val="both"/>
        <w:rPr>
          <w:rFonts w:eastAsia="Times New Roman"/>
          <w:lang w:eastAsia="ru-RU"/>
        </w:rPr>
      </w:pPr>
      <w:r>
        <w:rPr>
          <w:rFonts w:eastAsia="Times New Roman"/>
          <w:lang w:eastAsia="ru-RU"/>
        </w:rPr>
        <w:t>а) наименование мероприятия;</w:t>
      </w:r>
    </w:p>
    <w:p w:rsidR="00B334EE" w:rsidRDefault="00B334EE" w:rsidP="00B334EE">
      <w:pPr>
        <w:widowControl w:val="0"/>
        <w:spacing w:line="322" w:lineRule="exact"/>
        <w:ind w:right="240" w:firstLine="709"/>
        <w:jc w:val="both"/>
        <w:rPr>
          <w:rFonts w:eastAsia="Times New Roman"/>
          <w:lang w:eastAsia="ru-RU"/>
        </w:rPr>
      </w:pPr>
      <w:r>
        <w:rPr>
          <w:rFonts w:eastAsia="Times New Roman"/>
          <w:lang w:eastAsia="ru-RU"/>
        </w:rPr>
        <w:t>б) ответственные исполнители;</w:t>
      </w:r>
    </w:p>
    <w:p w:rsidR="00B334EE" w:rsidRDefault="00B334EE" w:rsidP="00B334EE">
      <w:pPr>
        <w:widowControl w:val="0"/>
        <w:spacing w:line="322" w:lineRule="exact"/>
        <w:ind w:right="240" w:firstLine="709"/>
        <w:jc w:val="both"/>
        <w:rPr>
          <w:rFonts w:eastAsia="Times New Roman"/>
          <w:lang w:eastAsia="ru-RU"/>
        </w:rPr>
      </w:pPr>
      <w:r>
        <w:rPr>
          <w:rFonts w:eastAsia="Times New Roman"/>
          <w:lang w:eastAsia="ru-RU"/>
        </w:rPr>
        <w:t>в) период проведения мероприятия;</w:t>
      </w:r>
    </w:p>
    <w:p w:rsidR="00B334EE" w:rsidRDefault="00B334EE" w:rsidP="00B334EE">
      <w:pPr>
        <w:widowControl w:val="0"/>
        <w:spacing w:line="322" w:lineRule="exact"/>
        <w:ind w:right="240" w:firstLine="709"/>
        <w:jc w:val="both"/>
        <w:rPr>
          <w:rFonts w:eastAsia="Times New Roman"/>
          <w:lang w:eastAsia="ru-RU"/>
        </w:rPr>
      </w:pPr>
      <w:r>
        <w:rPr>
          <w:rFonts w:eastAsia="Times New Roman"/>
          <w:lang w:eastAsia="ru-RU"/>
        </w:rPr>
        <w:t>г) ожидаемый результат.</w:t>
      </w:r>
    </w:p>
    <w:p w:rsidR="00B334EE" w:rsidRDefault="00B334EE" w:rsidP="00B334EE">
      <w:pPr>
        <w:widowControl w:val="0"/>
        <w:spacing w:line="322" w:lineRule="exact"/>
        <w:ind w:right="240" w:firstLine="709"/>
        <w:jc w:val="both"/>
        <w:rPr>
          <w:rFonts w:eastAsia="Times New Roman"/>
          <w:lang w:eastAsia="ru-RU"/>
        </w:rPr>
      </w:pPr>
      <w:r>
        <w:rPr>
          <w:rFonts w:eastAsia="Times New Roman"/>
          <w:lang w:eastAsia="ru-RU"/>
        </w:rPr>
        <w:t>5.2. Позиция «Наименование мероприятия» формулируется с учетом следующих критериев:</w:t>
      </w:r>
    </w:p>
    <w:p w:rsidR="00487BEC" w:rsidRDefault="00B334EE" w:rsidP="00B334EE">
      <w:pPr>
        <w:widowControl w:val="0"/>
        <w:spacing w:line="322" w:lineRule="exact"/>
        <w:ind w:right="240" w:firstLine="709"/>
        <w:jc w:val="both"/>
        <w:rPr>
          <w:rFonts w:eastAsia="Times New Roman"/>
          <w:lang w:eastAsia="ru-RU"/>
        </w:rPr>
      </w:pPr>
      <w:r>
        <w:rPr>
          <w:rFonts w:eastAsia="Times New Roman"/>
          <w:lang w:eastAsia="ru-RU"/>
        </w:rPr>
        <w:t xml:space="preserve">детальность </w:t>
      </w:r>
      <w:r w:rsidR="00487BEC">
        <w:rPr>
          <w:rFonts w:eastAsia="Times New Roman"/>
          <w:lang w:eastAsia="ru-RU"/>
        </w:rPr>
        <w:t>– точное, максимальн</w:t>
      </w:r>
      <w:r w:rsidR="009A5470">
        <w:rPr>
          <w:rFonts w:eastAsia="Times New Roman"/>
          <w:lang w:eastAsia="ru-RU"/>
        </w:rPr>
        <w:t>о подробное описание мероприятия</w:t>
      </w:r>
      <w:r w:rsidR="00487BEC">
        <w:rPr>
          <w:rFonts w:eastAsia="Times New Roman"/>
          <w:lang w:eastAsia="ru-RU"/>
        </w:rPr>
        <w:t>, которое планируется к реализации;</w:t>
      </w:r>
    </w:p>
    <w:p w:rsidR="00B334EE" w:rsidRDefault="00487BEC" w:rsidP="00B334EE">
      <w:pPr>
        <w:widowControl w:val="0"/>
        <w:spacing w:line="322" w:lineRule="exact"/>
        <w:ind w:right="240" w:firstLine="709"/>
        <w:jc w:val="both"/>
        <w:rPr>
          <w:rFonts w:eastAsia="Times New Roman"/>
          <w:lang w:eastAsia="ru-RU"/>
        </w:rPr>
      </w:pPr>
      <w:r>
        <w:rPr>
          <w:rFonts w:eastAsia="Times New Roman"/>
          <w:lang w:eastAsia="ru-RU"/>
        </w:rPr>
        <w:t>доступность изложения – мероприятие понятно для всех заинтересованных лиц;</w:t>
      </w:r>
    </w:p>
    <w:p w:rsidR="00487BEC" w:rsidRDefault="00487BEC" w:rsidP="00B334EE">
      <w:pPr>
        <w:widowControl w:val="0"/>
        <w:spacing w:line="322" w:lineRule="exact"/>
        <w:ind w:right="240" w:firstLine="709"/>
        <w:jc w:val="both"/>
        <w:rPr>
          <w:rFonts w:eastAsia="Times New Roman"/>
          <w:lang w:eastAsia="ru-RU"/>
        </w:rPr>
      </w:pPr>
      <w:r>
        <w:rPr>
          <w:rFonts w:eastAsia="Times New Roman"/>
          <w:lang w:eastAsia="ru-RU"/>
        </w:rPr>
        <w:t xml:space="preserve">измеримость результата </w:t>
      </w:r>
      <w:r w:rsidR="0076219A">
        <w:rPr>
          <w:rFonts w:eastAsia="Times New Roman"/>
          <w:lang w:eastAsia="ru-RU"/>
        </w:rPr>
        <w:t>–</w:t>
      </w:r>
      <w:r>
        <w:rPr>
          <w:rFonts w:eastAsia="Times New Roman"/>
          <w:lang w:eastAsia="ru-RU"/>
        </w:rPr>
        <w:t xml:space="preserve"> возможность однозначно определить реализовано ли мероприятие;</w:t>
      </w:r>
    </w:p>
    <w:p w:rsidR="00487BEC" w:rsidRDefault="00487BEC" w:rsidP="00B334EE">
      <w:pPr>
        <w:widowControl w:val="0"/>
        <w:spacing w:line="322" w:lineRule="exact"/>
        <w:ind w:right="240" w:firstLine="709"/>
        <w:jc w:val="both"/>
        <w:rPr>
          <w:rFonts w:eastAsia="Times New Roman"/>
          <w:lang w:eastAsia="ru-RU"/>
        </w:rPr>
      </w:pPr>
      <w:r>
        <w:rPr>
          <w:rFonts w:eastAsia="Times New Roman"/>
          <w:lang w:eastAsia="ru-RU"/>
        </w:rPr>
        <w:t xml:space="preserve">реалистичность </w:t>
      </w:r>
      <w:r w:rsidR="0076219A">
        <w:rPr>
          <w:rFonts w:eastAsia="Times New Roman"/>
          <w:lang w:eastAsia="ru-RU"/>
        </w:rPr>
        <w:t>–</w:t>
      </w:r>
      <w:r>
        <w:rPr>
          <w:rFonts w:eastAsia="Times New Roman"/>
          <w:lang w:eastAsia="ru-RU"/>
        </w:rPr>
        <w:t xml:space="preserve"> мероприятия могут быть реализованы с учетом имеющихся ресурсов;</w:t>
      </w:r>
    </w:p>
    <w:p w:rsidR="00487BEC" w:rsidRDefault="00487BEC" w:rsidP="00B334EE">
      <w:pPr>
        <w:widowControl w:val="0"/>
        <w:spacing w:line="322" w:lineRule="exact"/>
        <w:ind w:right="240" w:firstLine="709"/>
        <w:jc w:val="both"/>
        <w:rPr>
          <w:rFonts w:eastAsia="Times New Roman"/>
          <w:lang w:eastAsia="ru-RU"/>
        </w:rPr>
      </w:pPr>
      <w:r>
        <w:rPr>
          <w:rFonts w:eastAsia="Times New Roman"/>
          <w:lang w:eastAsia="ru-RU"/>
        </w:rPr>
        <w:t xml:space="preserve">независимость от иных факторов </w:t>
      </w:r>
      <w:r w:rsidR="0076219A">
        <w:rPr>
          <w:rFonts w:eastAsia="Times New Roman"/>
          <w:lang w:eastAsia="ru-RU"/>
        </w:rPr>
        <w:t>–</w:t>
      </w:r>
      <w:r>
        <w:rPr>
          <w:rFonts w:eastAsia="Times New Roman"/>
          <w:lang w:eastAsia="ru-RU"/>
        </w:rPr>
        <w:t xml:space="preserve"> реализация мероприятия зависит только от действий непосредственно ответственных исполнителей и от того, на что они могут самостоятельно повлиять;</w:t>
      </w:r>
    </w:p>
    <w:p w:rsidR="00487BEC" w:rsidRDefault="00487BEC" w:rsidP="00B334EE">
      <w:pPr>
        <w:widowControl w:val="0"/>
        <w:spacing w:line="322" w:lineRule="exact"/>
        <w:ind w:right="240" w:firstLine="709"/>
        <w:jc w:val="both"/>
        <w:rPr>
          <w:rFonts w:eastAsia="Times New Roman"/>
          <w:lang w:eastAsia="ru-RU"/>
        </w:rPr>
      </w:pPr>
      <w:r>
        <w:rPr>
          <w:rFonts w:eastAsia="Times New Roman"/>
          <w:lang w:eastAsia="ru-RU"/>
        </w:rPr>
        <w:t xml:space="preserve">релевантность </w:t>
      </w:r>
      <w:r w:rsidR="0076219A">
        <w:rPr>
          <w:rFonts w:eastAsia="Times New Roman"/>
          <w:lang w:eastAsia="ru-RU"/>
        </w:rPr>
        <w:t>–</w:t>
      </w:r>
      <w:r>
        <w:rPr>
          <w:rFonts w:eastAsia="Times New Roman"/>
          <w:lang w:eastAsia="ru-RU"/>
        </w:rPr>
        <w:t xml:space="preserve"> мероприятие, включаемое в План, должно быть прямо или косвенно связано с противодействием коррупции;</w:t>
      </w:r>
    </w:p>
    <w:p w:rsidR="00487BEC" w:rsidRDefault="002653AC" w:rsidP="00B334EE">
      <w:pPr>
        <w:widowControl w:val="0"/>
        <w:spacing w:line="322" w:lineRule="exact"/>
        <w:ind w:right="240" w:firstLine="709"/>
        <w:jc w:val="both"/>
        <w:rPr>
          <w:rFonts w:eastAsia="Times New Roman"/>
          <w:lang w:eastAsia="ru-RU"/>
        </w:rPr>
      </w:pPr>
      <w:r>
        <w:rPr>
          <w:rFonts w:eastAsia="Times New Roman"/>
          <w:lang w:eastAsia="ru-RU"/>
        </w:rPr>
        <w:t>ограниченность</w:t>
      </w:r>
      <w:r w:rsidR="00487BEC">
        <w:rPr>
          <w:rFonts w:eastAsia="Times New Roman"/>
          <w:lang w:eastAsia="ru-RU"/>
        </w:rPr>
        <w:t xml:space="preserve"> по срокам </w:t>
      </w:r>
      <w:r w:rsidR="0076219A">
        <w:rPr>
          <w:rFonts w:eastAsia="Times New Roman"/>
          <w:lang w:eastAsia="ru-RU"/>
        </w:rPr>
        <w:t>–</w:t>
      </w:r>
      <w:r w:rsidR="00487BEC">
        <w:rPr>
          <w:rFonts w:eastAsia="Times New Roman"/>
          <w:lang w:eastAsia="ru-RU"/>
        </w:rPr>
        <w:t xml:space="preserve"> каждое мероприятие должно подразумевать конкретный срок реализации (при этом могут быть предусмотрены промежуточные сроки реализации для оперативного контроля исполнения и своевременной корректировки мероприятия).</w:t>
      </w:r>
    </w:p>
    <w:p w:rsidR="00487BEC" w:rsidRDefault="00487BEC" w:rsidP="00B334EE">
      <w:pPr>
        <w:widowControl w:val="0"/>
        <w:spacing w:line="322" w:lineRule="exact"/>
        <w:ind w:right="240" w:firstLine="709"/>
        <w:jc w:val="both"/>
        <w:rPr>
          <w:rFonts w:eastAsia="Times New Roman"/>
          <w:lang w:eastAsia="ru-RU"/>
        </w:rPr>
      </w:pPr>
      <w:r>
        <w:rPr>
          <w:rFonts w:eastAsia="Times New Roman"/>
          <w:lang w:eastAsia="ru-RU"/>
        </w:rPr>
        <w:t>5.3. Позиция «Ответственные исполнители» предполагает указание ответственного структурного подразделения Управления по каждому мероприятию Плана. Ответственным исполнителем может быть как одно, так и несколько структурных подразделений (должностных лиц).</w:t>
      </w:r>
    </w:p>
    <w:p w:rsidR="00487BEC" w:rsidRDefault="00487BEC" w:rsidP="00B334EE">
      <w:pPr>
        <w:widowControl w:val="0"/>
        <w:spacing w:line="322" w:lineRule="exact"/>
        <w:ind w:right="240" w:firstLine="709"/>
        <w:jc w:val="both"/>
        <w:rPr>
          <w:rFonts w:eastAsia="Times New Roman"/>
          <w:lang w:eastAsia="ru-RU"/>
        </w:rPr>
      </w:pPr>
      <w:r>
        <w:rPr>
          <w:rFonts w:eastAsia="Times New Roman"/>
          <w:lang w:eastAsia="ru-RU"/>
        </w:rPr>
        <w:t xml:space="preserve">5.4. Позиция «Период проведения мероприятия» </w:t>
      </w:r>
      <w:r w:rsidR="002653AC">
        <w:rPr>
          <w:rFonts w:eastAsia="Times New Roman"/>
          <w:lang w:eastAsia="ru-RU"/>
        </w:rPr>
        <w:t>предполагает</w:t>
      </w:r>
      <w:r>
        <w:rPr>
          <w:rFonts w:eastAsia="Times New Roman"/>
          <w:lang w:eastAsia="ru-RU"/>
        </w:rPr>
        <w:t xml:space="preserve"> указание срока исполнения (реализации) каждого мероприятия Плана.</w:t>
      </w:r>
    </w:p>
    <w:p w:rsidR="00487BEC" w:rsidRDefault="00487BEC" w:rsidP="00B334EE">
      <w:pPr>
        <w:widowControl w:val="0"/>
        <w:spacing w:line="322" w:lineRule="exact"/>
        <w:ind w:right="240" w:firstLine="709"/>
        <w:jc w:val="both"/>
        <w:rPr>
          <w:rFonts w:eastAsia="Times New Roman"/>
          <w:lang w:eastAsia="ru-RU"/>
        </w:rPr>
      </w:pPr>
      <w:r>
        <w:rPr>
          <w:rFonts w:eastAsia="Times New Roman"/>
          <w:lang w:eastAsia="ru-RU"/>
        </w:rPr>
        <w:t xml:space="preserve">Сроки исполнения должны быть конкретными (указывается конкретная дата, если это невозможно </w:t>
      </w:r>
      <w:r w:rsidR="0076219A">
        <w:rPr>
          <w:rFonts w:eastAsia="Times New Roman"/>
          <w:lang w:eastAsia="ru-RU"/>
        </w:rPr>
        <w:t>–</w:t>
      </w:r>
      <w:r>
        <w:rPr>
          <w:rFonts w:eastAsia="Times New Roman"/>
          <w:lang w:eastAsia="ru-RU"/>
        </w:rPr>
        <w:t xml:space="preserve"> период реализации).</w:t>
      </w:r>
    </w:p>
    <w:p w:rsidR="0076219A" w:rsidRDefault="0076219A" w:rsidP="00B334EE">
      <w:pPr>
        <w:widowControl w:val="0"/>
        <w:spacing w:line="322" w:lineRule="exact"/>
        <w:ind w:right="240" w:firstLine="709"/>
        <w:jc w:val="both"/>
        <w:rPr>
          <w:rFonts w:eastAsia="Times New Roman"/>
          <w:lang w:eastAsia="ru-RU"/>
        </w:rPr>
      </w:pPr>
      <w:r>
        <w:rPr>
          <w:rFonts w:eastAsia="Times New Roman"/>
          <w:lang w:eastAsia="ru-RU"/>
        </w:rPr>
        <w:t>5.5. Позиция «Ожидаемы</w:t>
      </w:r>
      <w:r w:rsidR="005628E8">
        <w:rPr>
          <w:rFonts w:eastAsia="Times New Roman"/>
          <w:lang w:eastAsia="ru-RU"/>
        </w:rPr>
        <w:t>й</w:t>
      </w:r>
      <w:r>
        <w:rPr>
          <w:rFonts w:eastAsia="Times New Roman"/>
          <w:lang w:eastAsia="ru-RU"/>
        </w:rPr>
        <w:t xml:space="preserve"> результат» </w:t>
      </w:r>
      <w:r w:rsidR="002653AC">
        <w:rPr>
          <w:rFonts w:eastAsia="Times New Roman"/>
          <w:lang w:eastAsia="ru-RU"/>
        </w:rPr>
        <w:t>предполагает</w:t>
      </w:r>
      <w:r>
        <w:rPr>
          <w:rFonts w:eastAsia="Times New Roman"/>
          <w:lang w:eastAsia="ru-RU"/>
        </w:rPr>
        <w:t xml:space="preserve"> указание планируемого исхода от реализации каждого мероприятия Плана.</w:t>
      </w:r>
    </w:p>
    <w:p w:rsidR="0076219A" w:rsidRDefault="0076219A" w:rsidP="00B334EE">
      <w:pPr>
        <w:widowControl w:val="0"/>
        <w:spacing w:line="322" w:lineRule="exact"/>
        <w:ind w:right="240" w:firstLine="709"/>
        <w:jc w:val="both"/>
        <w:rPr>
          <w:rFonts w:eastAsia="Times New Roman"/>
          <w:lang w:eastAsia="ru-RU"/>
        </w:rPr>
      </w:pPr>
      <w:r>
        <w:rPr>
          <w:rFonts w:eastAsia="Times New Roman"/>
          <w:lang w:eastAsia="ru-RU"/>
        </w:rPr>
        <w:t xml:space="preserve">План не </w:t>
      </w:r>
      <w:r w:rsidR="002653AC">
        <w:rPr>
          <w:rFonts w:eastAsia="Times New Roman"/>
          <w:lang w:eastAsia="ru-RU"/>
        </w:rPr>
        <w:t>должен</w:t>
      </w:r>
      <w:r>
        <w:rPr>
          <w:rFonts w:eastAsia="Times New Roman"/>
          <w:lang w:eastAsia="ru-RU"/>
        </w:rPr>
        <w:t xml:space="preserve"> содержать неопределенные формулировки, не позволяющие оценить ожидаемый </w:t>
      </w:r>
      <w:r w:rsidR="002653AC">
        <w:rPr>
          <w:rFonts w:eastAsia="Times New Roman"/>
          <w:lang w:eastAsia="ru-RU"/>
        </w:rPr>
        <w:t>результат</w:t>
      </w:r>
      <w:r>
        <w:rPr>
          <w:rFonts w:eastAsia="Times New Roman"/>
          <w:lang w:eastAsia="ru-RU"/>
        </w:rPr>
        <w:t xml:space="preserve"> исполнения антикоррупционного мероприятия.</w:t>
      </w:r>
    </w:p>
    <w:p w:rsidR="0076219A" w:rsidRDefault="0076219A" w:rsidP="00B334EE">
      <w:pPr>
        <w:widowControl w:val="0"/>
        <w:spacing w:line="322" w:lineRule="exact"/>
        <w:ind w:right="240" w:firstLine="709"/>
        <w:jc w:val="both"/>
        <w:rPr>
          <w:rFonts w:eastAsia="Times New Roman"/>
          <w:lang w:eastAsia="ru-RU"/>
        </w:rPr>
      </w:pPr>
      <w:r>
        <w:rPr>
          <w:rFonts w:eastAsia="Times New Roman"/>
          <w:lang w:eastAsia="ru-RU"/>
        </w:rPr>
        <w:t>5.6. План формируется по следующим разделам:</w:t>
      </w:r>
    </w:p>
    <w:p w:rsidR="0076219A" w:rsidRDefault="0076219A" w:rsidP="00B334EE">
      <w:pPr>
        <w:widowControl w:val="0"/>
        <w:spacing w:line="322" w:lineRule="exact"/>
        <w:ind w:right="240" w:firstLine="709"/>
        <w:jc w:val="both"/>
        <w:rPr>
          <w:rFonts w:eastAsia="Times New Roman"/>
          <w:lang w:eastAsia="ru-RU"/>
        </w:rPr>
      </w:pPr>
      <w:r>
        <w:rPr>
          <w:rFonts w:eastAsia="Times New Roman"/>
          <w:lang w:eastAsia="ru-RU"/>
        </w:rPr>
        <w:t>а) меры по сове</w:t>
      </w:r>
      <w:r w:rsidR="00423D49">
        <w:rPr>
          <w:rFonts w:eastAsia="Times New Roman"/>
          <w:lang w:eastAsia="ru-RU"/>
        </w:rPr>
        <w:t>ршенствованию нормативных правов</w:t>
      </w:r>
      <w:r>
        <w:rPr>
          <w:rFonts w:eastAsia="Times New Roman"/>
          <w:lang w:eastAsia="ru-RU"/>
        </w:rPr>
        <w:t>ых актов в сфере противодействия коррупции</w:t>
      </w:r>
      <w:r w:rsidR="00423D49">
        <w:rPr>
          <w:rFonts w:eastAsia="Times New Roman"/>
          <w:lang w:eastAsia="ru-RU"/>
        </w:rPr>
        <w:t>;</w:t>
      </w:r>
    </w:p>
    <w:p w:rsidR="00423D49" w:rsidRDefault="00423D49" w:rsidP="00B334EE">
      <w:pPr>
        <w:widowControl w:val="0"/>
        <w:spacing w:line="322" w:lineRule="exact"/>
        <w:ind w:right="240" w:firstLine="709"/>
        <w:jc w:val="both"/>
        <w:rPr>
          <w:rFonts w:eastAsia="Times New Roman"/>
          <w:lang w:eastAsia="ru-RU"/>
        </w:rPr>
      </w:pPr>
      <w:r>
        <w:rPr>
          <w:rFonts w:eastAsia="Times New Roman"/>
          <w:lang w:eastAsia="ru-RU"/>
        </w:rPr>
        <w:t xml:space="preserve">б) обеспечение соблюдения федеральными государственными гражданскими служащими </w:t>
      </w:r>
      <w:r w:rsidR="0007282D">
        <w:rPr>
          <w:rFonts w:eastAsia="Times New Roman"/>
          <w:lang w:eastAsia="ru-RU"/>
        </w:rPr>
        <w:t xml:space="preserve">Управления </w:t>
      </w:r>
      <w:r>
        <w:rPr>
          <w:rFonts w:eastAsia="Times New Roman"/>
          <w:lang w:eastAsia="ru-RU"/>
        </w:rPr>
        <w:t xml:space="preserve">ограничений, запретов и требований к </w:t>
      </w:r>
      <w:r>
        <w:rPr>
          <w:rFonts w:eastAsia="Times New Roman"/>
          <w:lang w:eastAsia="ru-RU"/>
        </w:rPr>
        <w:lastRenderedPageBreak/>
        <w:t>служебному поведению в связи с исполнением ими должностных обязанностей;</w:t>
      </w:r>
    </w:p>
    <w:p w:rsidR="00423D49" w:rsidRDefault="00423D49" w:rsidP="00B334EE">
      <w:pPr>
        <w:widowControl w:val="0"/>
        <w:spacing w:line="322" w:lineRule="exact"/>
        <w:ind w:right="240" w:firstLine="709"/>
        <w:jc w:val="both"/>
        <w:rPr>
          <w:rFonts w:eastAsia="Times New Roman"/>
          <w:lang w:eastAsia="ru-RU"/>
        </w:rPr>
      </w:pPr>
      <w:r>
        <w:rPr>
          <w:rFonts w:eastAsia="Times New Roman"/>
          <w:lang w:eastAsia="ru-RU"/>
        </w:rPr>
        <w:t xml:space="preserve">в) обеспечение соблюдения законодательства Российской Федерации </w:t>
      </w:r>
      <w:r w:rsidR="00DF32B0">
        <w:rPr>
          <w:rFonts w:eastAsia="Times New Roman"/>
          <w:lang w:eastAsia="ru-RU"/>
        </w:rPr>
        <w:t>о</w:t>
      </w:r>
      <w:r>
        <w:rPr>
          <w:rFonts w:eastAsia="Times New Roman"/>
          <w:lang w:eastAsia="ru-RU"/>
        </w:rPr>
        <w:t xml:space="preserve"> противодействии коррупции при использовании бюджетных средств, государственного имущества, ресурсов, а </w:t>
      </w:r>
      <w:r w:rsidR="002653AC">
        <w:rPr>
          <w:rFonts w:eastAsia="Times New Roman"/>
          <w:lang w:eastAsia="ru-RU"/>
        </w:rPr>
        <w:t>также</w:t>
      </w:r>
      <w:r>
        <w:rPr>
          <w:rFonts w:eastAsia="Times New Roman"/>
          <w:lang w:eastAsia="ru-RU"/>
        </w:rPr>
        <w:t xml:space="preserve"> при осуществлении закупок товаров, работ и услуг для обеспечения государственных нужд в Управлении;</w:t>
      </w:r>
    </w:p>
    <w:p w:rsidR="00423D49" w:rsidRDefault="00423D49" w:rsidP="00B334EE">
      <w:pPr>
        <w:widowControl w:val="0"/>
        <w:spacing w:line="322" w:lineRule="exact"/>
        <w:ind w:right="240" w:firstLine="709"/>
        <w:jc w:val="both"/>
        <w:rPr>
          <w:rFonts w:eastAsia="Times New Roman"/>
          <w:lang w:eastAsia="ru-RU"/>
        </w:rPr>
      </w:pPr>
      <w:r>
        <w:rPr>
          <w:rFonts w:eastAsia="Times New Roman"/>
          <w:lang w:eastAsia="ru-RU"/>
        </w:rPr>
        <w:t>г) выявление и систематизаци</w:t>
      </w:r>
      <w:r w:rsidR="0007282D">
        <w:rPr>
          <w:rFonts w:eastAsia="Times New Roman"/>
          <w:lang w:eastAsia="ru-RU"/>
        </w:rPr>
        <w:t>я</w:t>
      </w:r>
      <w:r>
        <w:rPr>
          <w:rFonts w:eastAsia="Times New Roman"/>
          <w:lang w:eastAsia="ru-RU"/>
        </w:rPr>
        <w:t xml:space="preserve"> причин и условий проявления корр</w:t>
      </w:r>
      <w:r w:rsidR="0007282D">
        <w:rPr>
          <w:rFonts w:eastAsia="Times New Roman"/>
          <w:lang w:eastAsia="ru-RU"/>
        </w:rPr>
        <w:t xml:space="preserve">упции в деятельности Управления, </w:t>
      </w:r>
      <w:r>
        <w:rPr>
          <w:rFonts w:eastAsia="Times New Roman"/>
          <w:lang w:eastAsia="ru-RU"/>
        </w:rPr>
        <w:t>мониторинг коррупционных рисков и их устранение;</w:t>
      </w:r>
    </w:p>
    <w:p w:rsidR="00423D49" w:rsidRDefault="00423D49" w:rsidP="00B334EE">
      <w:pPr>
        <w:widowControl w:val="0"/>
        <w:spacing w:line="322" w:lineRule="exact"/>
        <w:ind w:right="240" w:firstLine="709"/>
        <w:jc w:val="both"/>
        <w:rPr>
          <w:rFonts w:eastAsia="Times New Roman"/>
          <w:lang w:eastAsia="ru-RU"/>
        </w:rPr>
      </w:pPr>
      <w:r>
        <w:rPr>
          <w:rFonts w:eastAsia="Times New Roman"/>
          <w:lang w:eastAsia="ru-RU"/>
        </w:rPr>
        <w:t>д) организация мероприятий по профессиональному развитию и обучению в области противодействия коррупции;</w:t>
      </w:r>
    </w:p>
    <w:p w:rsidR="00423D49" w:rsidRDefault="00423D49" w:rsidP="00B334EE">
      <w:pPr>
        <w:widowControl w:val="0"/>
        <w:spacing w:line="322" w:lineRule="exact"/>
        <w:ind w:right="240" w:firstLine="709"/>
        <w:jc w:val="both"/>
        <w:rPr>
          <w:rFonts w:eastAsia="Times New Roman"/>
          <w:lang w:eastAsia="ru-RU"/>
        </w:rPr>
      </w:pPr>
      <w:r>
        <w:rPr>
          <w:rFonts w:eastAsia="Times New Roman"/>
          <w:lang w:eastAsia="ru-RU"/>
        </w:rPr>
        <w:t>е) взаимодействие с институтами гражданского общества, гражданами и организациями по вопросам противодействия коррупции, а также обеспечение доступности информации о деятельности Управления</w:t>
      </w:r>
      <w:r w:rsidR="0007282D">
        <w:rPr>
          <w:rFonts w:eastAsia="Times New Roman"/>
          <w:lang w:eastAsia="ru-RU"/>
        </w:rPr>
        <w:t>.</w:t>
      </w:r>
    </w:p>
    <w:p w:rsidR="00423D49" w:rsidRDefault="00423D49" w:rsidP="00B334EE">
      <w:pPr>
        <w:widowControl w:val="0"/>
        <w:spacing w:line="322" w:lineRule="exact"/>
        <w:ind w:right="240" w:firstLine="709"/>
        <w:jc w:val="both"/>
        <w:rPr>
          <w:rFonts w:eastAsia="Times New Roman"/>
          <w:lang w:eastAsia="ru-RU"/>
        </w:rPr>
      </w:pPr>
      <w:r>
        <w:rPr>
          <w:rFonts w:eastAsia="Times New Roman"/>
          <w:lang w:eastAsia="ru-RU"/>
        </w:rPr>
        <w:t>5.7. План может содержать иные разделы, связанные с вопросам</w:t>
      </w:r>
      <w:r w:rsidR="003F3A1B">
        <w:rPr>
          <w:rFonts w:eastAsia="Times New Roman"/>
          <w:lang w:eastAsia="ru-RU"/>
        </w:rPr>
        <w:t xml:space="preserve">и </w:t>
      </w:r>
      <w:r>
        <w:rPr>
          <w:rFonts w:eastAsia="Times New Roman"/>
          <w:lang w:eastAsia="ru-RU"/>
        </w:rPr>
        <w:t>противодействия коррупции, включение которых будет признано участниками планирования целесообразным</w:t>
      </w:r>
      <w:r w:rsidR="00F16A2D">
        <w:rPr>
          <w:rFonts w:eastAsia="Times New Roman"/>
          <w:lang w:eastAsia="ru-RU"/>
        </w:rPr>
        <w:t>,</w:t>
      </w:r>
      <w:r>
        <w:rPr>
          <w:rFonts w:eastAsia="Times New Roman"/>
          <w:lang w:eastAsia="ru-RU"/>
        </w:rPr>
        <w:t xml:space="preserve"> в том числе по результатам проведения оценки коррупционных рисков, а </w:t>
      </w:r>
      <w:r w:rsidR="002653AC">
        <w:rPr>
          <w:rFonts w:eastAsia="Times New Roman"/>
          <w:lang w:eastAsia="ru-RU"/>
        </w:rPr>
        <w:t>также</w:t>
      </w:r>
      <w:r>
        <w:rPr>
          <w:rFonts w:eastAsia="Times New Roman"/>
          <w:lang w:eastAsia="ru-RU"/>
        </w:rPr>
        <w:t xml:space="preserve"> в связи с изменениями в законодательстве Российской Федерации о противодействии коррупции.</w:t>
      </w:r>
    </w:p>
    <w:p w:rsidR="00423D49" w:rsidRDefault="00423D49" w:rsidP="00B334EE">
      <w:pPr>
        <w:widowControl w:val="0"/>
        <w:spacing w:line="322" w:lineRule="exact"/>
        <w:ind w:right="240" w:firstLine="709"/>
        <w:jc w:val="both"/>
        <w:rPr>
          <w:rFonts w:eastAsia="Times New Roman"/>
          <w:lang w:eastAsia="ru-RU"/>
        </w:rPr>
      </w:pPr>
      <w:r>
        <w:rPr>
          <w:rFonts w:eastAsia="Times New Roman"/>
          <w:lang w:eastAsia="ru-RU"/>
        </w:rPr>
        <w:t xml:space="preserve">5.8. В разделах Плана указываются соответствующие мероприятия, подлежащие </w:t>
      </w:r>
      <w:r w:rsidR="002653AC">
        <w:rPr>
          <w:rFonts w:eastAsia="Times New Roman"/>
          <w:lang w:eastAsia="ru-RU"/>
        </w:rPr>
        <w:t>исполнению</w:t>
      </w:r>
      <w:r>
        <w:rPr>
          <w:rFonts w:eastAsia="Times New Roman"/>
          <w:lang w:eastAsia="ru-RU"/>
        </w:rPr>
        <w:t>.</w:t>
      </w:r>
    </w:p>
    <w:p w:rsidR="00423D49" w:rsidRDefault="00423D49" w:rsidP="00B334EE">
      <w:pPr>
        <w:widowControl w:val="0"/>
        <w:spacing w:line="322" w:lineRule="exact"/>
        <w:ind w:right="240" w:firstLine="709"/>
        <w:jc w:val="both"/>
        <w:rPr>
          <w:rFonts w:eastAsia="Times New Roman"/>
          <w:lang w:eastAsia="ru-RU"/>
        </w:rPr>
      </w:pPr>
      <w:r>
        <w:rPr>
          <w:rFonts w:eastAsia="Times New Roman"/>
          <w:lang w:eastAsia="ru-RU"/>
        </w:rPr>
        <w:t>5.9. План составляется в соответствии с приложением № 1 к настоящему Порядку.</w:t>
      </w:r>
    </w:p>
    <w:p w:rsidR="00F86ADF" w:rsidRPr="00CF5620" w:rsidRDefault="00F86ADF" w:rsidP="00423D49">
      <w:pPr>
        <w:widowControl w:val="0"/>
        <w:spacing w:line="322" w:lineRule="exact"/>
        <w:ind w:right="240"/>
        <w:jc w:val="center"/>
        <w:rPr>
          <w:rFonts w:eastAsia="Times New Roman"/>
          <w:lang w:eastAsia="ru-RU"/>
        </w:rPr>
      </w:pPr>
    </w:p>
    <w:p w:rsidR="00423D49" w:rsidRPr="001E7933" w:rsidRDefault="001E7933" w:rsidP="00423D49">
      <w:pPr>
        <w:widowControl w:val="0"/>
        <w:spacing w:line="322" w:lineRule="exact"/>
        <w:ind w:right="240"/>
        <w:jc w:val="center"/>
        <w:rPr>
          <w:rFonts w:eastAsia="Times New Roman"/>
          <w:b/>
          <w:lang w:eastAsia="ru-RU"/>
        </w:rPr>
      </w:pPr>
      <w:r w:rsidRPr="001E7933">
        <w:rPr>
          <w:rFonts w:eastAsia="Times New Roman"/>
          <w:b/>
          <w:lang w:val="en-US" w:eastAsia="ru-RU"/>
        </w:rPr>
        <w:t>VI</w:t>
      </w:r>
      <w:r w:rsidRPr="001E7933">
        <w:rPr>
          <w:rFonts w:eastAsia="Times New Roman"/>
          <w:b/>
          <w:lang w:eastAsia="ru-RU"/>
        </w:rPr>
        <w:t xml:space="preserve">. Мониторинг, оценка реализации и корректировка </w:t>
      </w:r>
      <w:r w:rsidRPr="001E7933">
        <w:rPr>
          <w:rFonts w:eastAsia="Times New Roman"/>
          <w:b/>
          <w:lang w:eastAsia="ru-RU"/>
        </w:rPr>
        <w:br/>
        <w:t>плана противодействия коррупции</w:t>
      </w:r>
    </w:p>
    <w:p w:rsidR="001E7933" w:rsidRDefault="001E7933" w:rsidP="00423D49">
      <w:pPr>
        <w:widowControl w:val="0"/>
        <w:spacing w:line="322" w:lineRule="exact"/>
        <w:ind w:right="240"/>
        <w:jc w:val="center"/>
        <w:rPr>
          <w:rFonts w:eastAsia="Times New Roman"/>
          <w:lang w:eastAsia="ru-RU"/>
        </w:rPr>
      </w:pPr>
    </w:p>
    <w:p w:rsidR="001E7933" w:rsidRDefault="001E7933" w:rsidP="001E7933">
      <w:pPr>
        <w:widowControl w:val="0"/>
        <w:spacing w:line="322" w:lineRule="exact"/>
        <w:ind w:right="240" w:firstLine="709"/>
        <w:jc w:val="both"/>
        <w:rPr>
          <w:rFonts w:eastAsia="Times New Roman"/>
          <w:lang w:eastAsia="ru-RU"/>
        </w:rPr>
      </w:pPr>
      <w:r>
        <w:rPr>
          <w:rFonts w:eastAsia="Times New Roman"/>
          <w:lang w:eastAsia="ru-RU"/>
        </w:rPr>
        <w:t xml:space="preserve">6.1. Мониторинг и оценка реализации Плана (далее </w:t>
      </w:r>
      <w:r w:rsidR="00584AFE">
        <w:rPr>
          <w:rFonts w:eastAsia="Times New Roman"/>
          <w:lang w:eastAsia="ru-RU"/>
        </w:rPr>
        <w:t>–</w:t>
      </w:r>
      <w:r>
        <w:rPr>
          <w:rFonts w:eastAsia="Times New Roman"/>
          <w:lang w:eastAsia="ru-RU"/>
        </w:rPr>
        <w:t xml:space="preserve"> Мониторинг) проводится отделом государственной службы, кадров и противодействия коррупции путем сбора и анализа информации об исполнении структурными подразделениями </w:t>
      </w:r>
      <w:r w:rsidR="00CF5620">
        <w:rPr>
          <w:rFonts w:eastAsia="Times New Roman"/>
          <w:lang w:eastAsia="ru-RU"/>
        </w:rPr>
        <w:t xml:space="preserve">(должностными лицами) </w:t>
      </w:r>
      <w:r>
        <w:rPr>
          <w:rFonts w:eastAsia="Times New Roman"/>
          <w:lang w:eastAsia="ru-RU"/>
        </w:rPr>
        <w:t>Управления антикоррупционных мероприятий.</w:t>
      </w:r>
    </w:p>
    <w:p w:rsidR="001E7933" w:rsidRDefault="001E7933" w:rsidP="001E7933">
      <w:pPr>
        <w:widowControl w:val="0"/>
        <w:spacing w:line="322" w:lineRule="exact"/>
        <w:ind w:right="240" w:firstLine="709"/>
        <w:jc w:val="both"/>
        <w:rPr>
          <w:rFonts w:eastAsia="Times New Roman"/>
          <w:lang w:eastAsia="ru-RU"/>
        </w:rPr>
      </w:pPr>
      <w:r>
        <w:rPr>
          <w:rFonts w:eastAsia="Times New Roman"/>
          <w:lang w:eastAsia="ru-RU"/>
        </w:rPr>
        <w:t>6.2. По результатам Мониторинга отделом государственной службы, кадров и противодействия коррупции формируется промежуточный отчет исполнения Плана либо итоговый сводны</w:t>
      </w:r>
      <w:r w:rsidR="00584AFE">
        <w:rPr>
          <w:rFonts w:eastAsia="Times New Roman"/>
          <w:lang w:eastAsia="ru-RU"/>
        </w:rPr>
        <w:t>й отчет исполнения Плана</w:t>
      </w:r>
      <w:r>
        <w:rPr>
          <w:rFonts w:eastAsia="Times New Roman"/>
          <w:lang w:eastAsia="ru-RU"/>
        </w:rPr>
        <w:t>.</w:t>
      </w:r>
    </w:p>
    <w:p w:rsidR="001E7933" w:rsidRDefault="001E7933" w:rsidP="001E7933">
      <w:pPr>
        <w:widowControl w:val="0"/>
        <w:spacing w:line="322" w:lineRule="exact"/>
        <w:ind w:right="240" w:firstLine="709"/>
        <w:jc w:val="both"/>
        <w:rPr>
          <w:rFonts w:eastAsia="Times New Roman"/>
          <w:lang w:eastAsia="ru-RU"/>
        </w:rPr>
      </w:pPr>
      <w:r>
        <w:rPr>
          <w:rFonts w:eastAsia="Times New Roman"/>
          <w:lang w:eastAsia="ru-RU"/>
        </w:rPr>
        <w:t>6.3. Промежуточный отчет исполнения Плана, согласованный с руководителями структурных подразделений Управления и заместителями начальника Управления, представляе</w:t>
      </w:r>
      <w:r w:rsidR="002653AC">
        <w:rPr>
          <w:rFonts w:eastAsia="Times New Roman"/>
          <w:lang w:eastAsia="ru-RU"/>
        </w:rPr>
        <w:t xml:space="preserve">тся начальнику Управления </w:t>
      </w:r>
      <w:r>
        <w:rPr>
          <w:rFonts w:eastAsia="Times New Roman"/>
          <w:lang w:eastAsia="ru-RU"/>
        </w:rPr>
        <w:t>и</w:t>
      </w:r>
      <w:r w:rsidR="005C2855">
        <w:rPr>
          <w:rFonts w:eastAsia="Times New Roman"/>
          <w:lang w:eastAsia="ru-RU"/>
        </w:rPr>
        <w:t xml:space="preserve"> на утверждение </w:t>
      </w:r>
      <w:r w:rsidR="003B0EEE">
        <w:rPr>
          <w:rFonts w:eastAsia="Times New Roman"/>
          <w:lang w:eastAsia="ru-RU"/>
        </w:rPr>
        <w:t xml:space="preserve">в срок до 25 декабря, </w:t>
      </w:r>
      <w:r w:rsidR="005C2855">
        <w:rPr>
          <w:rFonts w:eastAsia="Times New Roman"/>
          <w:lang w:eastAsia="ru-RU"/>
        </w:rPr>
        <w:t>ежегодно, за исключением года формирования итогового сводного отчета исполнения Плана.</w:t>
      </w:r>
    </w:p>
    <w:p w:rsidR="005C2855" w:rsidRDefault="000B3473" w:rsidP="001E7933">
      <w:pPr>
        <w:widowControl w:val="0"/>
        <w:spacing w:line="322" w:lineRule="exact"/>
        <w:ind w:right="240" w:firstLine="709"/>
        <w:jc w:val="both"/>
        <w:rPr>
          <w:rFonts w:eastAsia="Times New Roman"/>
          <w:lang w:eastAsia="ru-RU"/>
        </w:rPr>
      </w:pPr>
      <w:r w:rsidRPr="000B3473">
        <w:rPr>
          <w:rFonts w:eastAsia="Times New Roman"/>
          <w:lang w:eastAsia="ru-RU"/>
        </w:rPr>
        <w:t>6.</w:t>
      </w:r>
      <w:r w:rsidR="00F86ADF">
        <w:rPr>
          <w:rFonts w:eastAsia="Times New Roman"/>
          <w:lang w:eastAsia="ru-RU"/>
        </w:rPr>
        <w:t>4</w:t>
      </w:r>
      <w:r w:rsidRPr="000B3473">
        <w:rPr>
          <w:rFonts w:eastAsia="Times New Roman"/>
          <w:lang w:eastAsia="ru-RU"/>
        </w:rPr>
        <w:t xml:space="preserve">. </w:t>
      </w:r>
      <w:r>
        <w:rPr>
          <w:rFonts w:eastAsia="Times New Roman"/>
          <w:lang w:eastAsia="ru-RU"/>
        </w:rPr>
        <w:t>Итоговый сводный отчет исполнения Плана, согласованный с руководителями структурных подразделений Управления заместителями начальника Управления, представляется для утверждения начальнику Управления один раз в 4 года</w:t>
      </w:r>
      <w:r w:rsidR="003B0EEE">
        <w:rPr>
          <w:rFonts w:eastAsia="Times New Roman"/>
          <w:lang w:eastAsia="ru-RU"/>
        </w:rPr>
        <w:t>, в срок до 25 декабря последнего года отчетного периода.</w:t>
      </w:r>
    </w:p>
    <w:p w:rsidR="00F871B9" w:rsidRDefault="00F86ADF" w:rsidP="001E7933">
      <w:pPr>
        <w:widowControl w:val="0"/>
        <w:spacing w:line="322" w:lineRule="exact"/>
        <w:ind w:right="240" w:firstLine="709"/>
        <w:jc w:val="both"/>
        <w:rPr>
          <w:rFonts w:eastAsia="Times New Roman"/>
          <w:lang w:eastAsia="ru-RU"/>
        </w:rPr>
      </w:pPr>
      <w:r>
        <w:rPr>
          <w:rFonts w:eastAsia="Times New Roman"/>
          <w:lang w:eastAsia="ru-RU"/>
        </w:rPr>
        <w:t>6.</w:t>
      </w:r>
      <w:r w:rsidR="003B0EEE">
        <w:rPr>
          <w:rFonts w:eastAsia="Times New Roman"/>
          <w:lang w:eastAsia="ru-RU"/>
        </w:rPr>
        <w:t>5</w:t>
      </w:r>
      <w:r w:rsidR="00F871B9">
        <w:rPr>
          <w:rFonts w:eastAsia="Times New Roman"/>
          <w:lang w:eastAsia="ru-RU"/>
        </w:rPr>
        <w:t xml:space="preserve">. По результатам рассмотрения отчета начальник Управления </w:t>
      </w:r>
      <w:r w:rsidR="003B0EEE">
        <w:rPr>
          <w:rFonts w:eastAsia="Times New Roman"/>
          <w:lang w:eastAsia="ru-RU"/>
        </w:rPr>
        <w:t>п</w:t>
      </w:r>
      <w:r w:rsidR="00F871B9">
        <w:rPr>
          <w:rFonts w:eastAsia="Times New Roman"/>
          <w:lang w:eastAsia="ru-RU"/>
        </w:rPr>
        <w:t xml:space="preserve">ринимает </w:t>
      </w:r>
      <w:r w:rsidR="00F871B9">
        <w:rPr>
          <w:rFonts w:eastAsia="Times New Roman"/>
          <w:lang w:eastAsia="ru-RU"/>
        </w:rPr>
        <w:lastRenderedPageBreak/>
        <w:t>одно из следующих решений:</w:t>
      </w:r>
    </w:p>
    <w:p w:rsidR="00F871B9" w:rsidRDefault="00F871B9" w:rsidP="001E7933">
      <w:pPr>
        <w:widowControl w:val="0"/>
        <w:spacing w:line="322" w:lineRule="exact"/>
        <w:ind w:right="240" w:firstLine="709"/>
        <w:jc w:val="both"/>
        <w:rPr>
          <w:rFonts w:eastAsia="Times New Roman"/>
          <w:lang w:eastAsia="ru-RU"/>
        </w:rPr>
      </w:pPr>
      <w:r>
        <w:rPr>
          <w:rFonts w:eastAsia="Times New Roman"/>
          <w:lang w:eastAsia="ru-RU"/>
        </w:rPr>
        <w:t>а) принять отчет;</w:t>
      </w:r>
    </w:p>
    <w:p w:rsidR="00F871B9" w:rsidRDefault="00F871B9" w:rsidP="001E7933">
      <w:pPr>
        <w:widowControl w:val="0"/>
        <w:spacing w:line="322" w:lineRule="exact"/>
        <w:ind w:right="240" w:firstLine="709"/>
        <w:jc w:val="both"/>
        <w:rPr>
          <w:rFonts w:eastAsia="Times New Roman"/>
          <w:lang w:eastAsia="ru-RU"/>
        </w:rPr>
      </w:pPr>
      <w:r>
        <w:rPr>
          <w:rFonts w:eastAsia="Times New Roman"/>
          <w:lang w:eastAsia="ru-RU"/>
        </w:rPr>
        <w:t>б) принять отчет за основу и отправить его на доработку;</w:t>
      </w:r>
    </w:p>
    <w:p w:rsidR="00F871B9" w:rsidRDefault="00F871B9" w:rsidP="001E7933">
      <w:pPr>
        <w:widowControl w:val="0"/>
        <w:spacing w:line="322" w:lineRule="exact"/>
        <w:ind w:right="240" w:firstLine="709"/>
        <w:jc w:val="both"/>
        <w:rPr>
          <w:rFonts w:eastAsia="Times New Roman"/>
          <w:lang w:eastAsia="ru-RU"/>
        </w:rPr>
      </w:pPr>
      <w:r>
        <w:rPr>
          <w:rFonts w:eastAsia="Times New Roman"/>
          <w:lang w:eastAsia="ru-RU"/>
        </w:rPr>
        <w:t>в) не принять отчет и отправить его на доработку.</w:t>
      </w:r>
    </w:p>
    <w:p w:rsidR="007D66FB" w:rsidRDefault="007D66FB" w:rsidP="001E7933">
      <w:pPr>
        <w:widowControl w:val="0"/>
        <w:spacing w:line="322" w:lineRule="exact"/>
        <w:ind w:right="240" w:firstLine="709"/>
        <w:jc w:val="both"/>
        <w:rPr>
          <w:rFonts w:eastAsia="Times New Roman"/>
          <w:lang w:eastAsia="ru-RU"/>
        </w:rPr>
      </w:pPr>
      <w:r>
        <w:rPr>
          <w:rFonts w:eastAsia="Times New Roman"/>
          <w:lang w:eastAsia="ru-RU"/>
        </w:rPr>
        <w:t>6.</w:t>
      </w:r>
      <w:r w:rsidR="00503DF4">
        <w:rPr>
          <w:rFonts w:eastAsia="Times New Roman"/>
          <w:lang w:eastAsia="ru-RU"/>
        </w:rPr>
        <w:t>6</w:t>
      </w:r>
      <w:r>
        <w:rPr>
          <w:rFonts w:eastAsia="Times New Roman"/>
          <w:lang w:eastAsia="ru-RU"/>
        </w:rPr>
        <w:t>. Обязательными позициями промежуточного отчета исполнения Плана являются:</w:t>
      </w:r>
    </w:p>
    <w:p w:rsidR="007D66FB" w:rsidRDefault="007D66FB" w:rsidP="001E7933">
      <w:pPr>
        <w:widowControl w:val="0"/>
        <w:spacing w:line="322" w:lineRule="exact"/>
        <w:ind w:right="240" w:firstLine="709"/>
        <w:jc w:val="both"/>
        <w:rPr>
          <w:rFonts w:eastAsia="Times New Roman"/>
          <w:lang w:eastAsia="ru-RU"/>
        </w:rPr>
      </w:pPr>
      <w:r>
        <w:rPr>
          <w:rFonts w:eastAsia="Times New Roman"/>
          <w:lang w:eastAsia="ru-RU"/>
        </w:rPr>
        <w:t xml:space="preserve">а) наименование </w:t>
      </w:r>
      <w:r w:rsidR="002653AC">
        <w:rPr>
          <w:rFonts w:eastAsia="Times New Roman"/>
          <w:lang w:eastAsia="ru-RU"/>
        </w:rPr>
        <w:t>мероприятия</w:t>
      </w:r>
      <w:r>
        <w:rPr>
          <w:rFonts w:eastAsia="Times New Roman"/>
          <w:lang w:eastAsia="ru-RU"/>
        </w:rPr>
        <w:t>;</w:t>
      </w:r>
    </w:p>
    <w:p w:rsidR="007D66FB" w:rsidRDefault="007D66FB" w:rsidP="001E7933">
      <w:pPr>
        <w:widowControl w:val="0"/>
        <w:spacing w:line="322" w:lineRule="exact"/>
        <w:ind w:right="240" w:firstLine="709"/>
        <w:jc w:val="both"/>
        <w:rPr>
          <w:rFonts w:eastAsia="Times New Roman"/>
          <w:lang w:eastAsia="ru-RU"/>
        </w:rPr>
      </w:pPr>
      <w:r>
        <w:rPr>
          <w:rFonts w:eastAsia="Times New Roman"/>
          <w:lang w:eastAsia="ru-RU"/>
        </w:rPr>
        <w:t>б) ответственные исполнители;</w:t>
      </w:r>
    </w:p>
    <w:p w:rsidR="007D66FB" w:rsidRDefault="007D66FB" w:rsidP="001E7933">
      <w:pPr>
        <w:widowControl w:val="0"/>
        <w:spacing w:line="322" w:lineRule="exact"/>
        <w:ind w:right="240" w:firstLine="709"/>
        <w:jc w:val="both"/>
        <w:rPr>
          <w:rFonts w:eastAsia="Times New Roman"/>
          <w:lang w:eastAsia="ru-RU"/>
        </w:rPr>
      </w:pPr>
      <w:r>
        <w:rPr>
          <w:rFonts w:eastAsia="Times New Roman"/>
          <w:lang w:eastAsia="ru-RU"/>
        </w:rPr>
        <w:t>в) период проведения мероприятия;</w:t>
      </w:r>
    </w:p>
    <w:p w:rsidR="007D66FB" w:rsidRDefault="007D66FB" w:rsidP="001E7933">
      <w:pPr>
        <w:widowControl w:val="0"/>
        <w:spacing w:line="322" w:lineRule="exact"/>
        <w:ind w:right="240" w:firstLine="709"/>
        <w:jc w:val="both"/>
        <w:rPr>
          <w:rFonts w:eastAsia="Times New Roman"/>
          <w:lang w:eastAsia="ru-RU"/>
        </w:rPr>
      </w:pPr>
      <w:r>
        <w:rPr>
          <w:rFonts w:eastAsia="Times New Roman"/>
          <w:lang w:eastAsia="ru-RU"/>
        </w:rPr>
        <w:t>г) промежуточный результат.</w:t>
      </w:r>
    </w:p>
    <w:p w:rsidR="007D66FB" w:rsidRDefault="00F86ADF" w:rsidP="001E7933">
      <w:pPr>
        <w:widowControl w:val="0"/>
        <w:spacing w:line="322" w:lineRule="exact"/>
        <w:ind w:right="240" w:firstLine="709"/>
        <w:jc w:val="both"/>
        <w:rPr>
          <w:rFonts w:eastAsia="Times New Roman"/>
          <w:lang w:eastAsia="ru-RU"/>
        </w:rPr>
      </w:pPr>
      <w:r>
        <w:rPr>
          <w:rFonts w:eastAsia="Times New Roman"/>
          <w:lang w:eastAsia="ru-RU"/>
        </w:rPr>
        <w:t>6.</w:t>
      </w:r>
      <w:r w:rsidR="00503DF4">
        <w:rPr>
          <w:rFonts w:eastAsia="Times New Roman"/>
          <w:lang w:eastAsia="ru-RU"/>
        </w:rPr>
        <w:t>7</w:t>
      </w:r>
      <w:r w:rsidR="007D66FB">
        <w:rPr>
          <w:rFonts w:eastAsia="Times New Roman"/>
          <w:lang w:eastAsia="ru-RU"/>
        </w:rPr>
        <w:t>. Обязательными позициями итогового сводного отчета исполнения Плана являются:</w:t>
      </w:r>
    </w:p>
    <w:p w:rsidR="007D66FB" w:rsidRDefault="007D66FB" w:rsidP="001E7933">
      <w:pPr>
        <w:widowControl w:val="0"/>
        <w:spacing w:line="322" w:lineRule="exact"/>
        <w:ind w:right="240" w:firstLine="709"/>
        <w:jc w:val="both"/>
        <w:rPr>
          <w:rFonts w:eastAsia="Times New Roman"/>
          <w:lang w:eastAsia="ru-RU"/>
        </w:rPr>
      </w:pPr>
      <w:r>
        <w:rPr>
          <w:rFonts w:eastAsia="Times New Roman"/>
          <w:lang w:eastAsia="ru-RU"/>
        </w:rPr>
        <w:t>а) наименование мероприятия;</w:t>
      </w:r>
    </w:p>
    <w:p w:rsidR="007D66FB" w:rsidRDefault="007D66FB" w:rsidP="001E7933">
      <w:pPr>
        <w:widowControl w:val="0"/>
        <w:spacing w:line="322" w:lineRule="exact"/>
        <w:ind w:right="240" w:firstLine="709"/>
        <w:jc w:val="both"/>
        <w:rPr>
          <w:rFonts w:eastAsia="Times New Roman"/>
          <w:lang w:eastAsia="ru-RU"/>
        </w:rPr>
      </w:pPr>
      <w:r>
        <w:rPr>
          <w:rFonts w:eastAsia="Times New Roman"/>
          <w:lang w:eastAsia="ru-RU"/>
        </w:rPr>
        <w:t>б) ответственные исполнители;</w:t>
      </w:r>
    </w:p>
    <w:p w:rsidR="007D66FB" w:rsidRDefault="007D66FB" w:rsidP="001E7933">
      <w:pPr>
        <w:widowControl w:val="0"/>
        <w:spacing w:line="322" w:lineRule="exact"/>
        <w:ind w:right="240" w:firstLine="709"/>
        <w:jc w:val="both"/>
        <w:rPr>
          <w:rFonts w:eastAsia="Times New Roman"/>
          <w:lang w:eastAsia="ru-RU"/>
        </w:rPr>
      </w:pPr>
      <w:r>
        <w:rPr>
          <w:rFonts w:eastAsia="Times New Roman"/>
          <w:lang w:eastAsia="ru-RU"/>
        </w:rPr>
        <w:t>в) период проведения мероприятия;</w:t>
      </w:r>
    </w:p>
    <w:p w:rsidR="007D66FB" w:rsidRDefault="007D66FB" w:rsidP="001E7933">
      <w:pPr>
        <w:widowControl w:val="0"/>
        <w:spacing w:line="322" w:lineRule="exact"/>
        <w:ind w:right="240" w:firstLine="709"/>
        <w:jc w:val="both"/>
        <w:rPr>
          <w:rFonts w:eastAsia="Times New Roman"/>
          <w:lang w:eastAsia="ru-RU"/>
        </w:rPr>
      </w:pPr>
      <w:r>
        <w:rPr>
          <w:rFonts w:eastAsia="Times New Roman"/>
          <w:lang w:eastAsia="ru-RU"/>
        </w:rPr>
        <w:t>г) итоговый результат.</w:t>
      </w:r>
    </w:p>
    <w:p w:rsidR="007D66FB" w:rsidRDefault="007D66FB" w:rsidP="001E7933">
      <w:pPr>
        <w:widowControl w:val="0"/>
        <w:spacing w:line="322" w:lineRule="exact"/>
        <w:ind w:right="240" w:firstLine="709"/>
        <w:jc w:val="both"/>
        <w:rPr>
          <w:rFonts w:eastAsia="Times New Roman"/>
          <w:lang w:eastAsia="ru-RU"/>
        </w:rPr>
      </w:pPr>
      <w:r>
        <w:rPr>
          <w:rFonts w:eastAsia="Times New Roman"/>
          <w:lang w:eastAsia="ru-RU"/>
        </w:rPr>
        <w:t>6.</w:t>
      </w:r>
      <w:r w:rsidR="00503DF4">
        <w:rPr>
          <w:rFonts w:eastAsia="Times New Roman"/>
          <w:lang w:eastAsia="ru-RU"/>
        </w:rPr>
        <w:t>8</w:t>
      </w:r>
      <w:r>
        <w:rPr>
          <w:rFonts w:eastAsia="Times New Roman"/>
          <w:lang w:eastAsia="ru-RU"/>
        </w:rPr>
        <w:t>. Позиция «Промежуточный результат» и «Итоговый результат» предполагают указание следующей информации:</w:t>
      </w:r>
    </w:p>
    <w:p w:rsidR="007D66FB" w:rsidRDefault="007D66FB" w:rsidP="001E7933">
      <w:pPr>
        <w:widowControl w:val="0"/>
        <w:spacing w:line="322" w:lineRule="exact"/>
        <w:ind w:right="240" w:firstLine="709"/>
        <w:jc w:val="both"/>
        <w:rPr>
          <w:rFonts w:eastAsia="Times New Roman"/>
          <w:lang w:eastAsia="ru-RU"/>
        </w:rPr>
      </w:pPr>
      <w:r>
        <w:rPr>
          <w:rFonts w:eastAsia="Times New Roman"/>
          <w:lang w:eastAsia="ru-RU"/>
        </w:rPr>
        <w:t xml:space="preserve">а) реализованные и нереализованные мероприятия (при </w:t>
      </w:r>
      <w:r w:rsidR="00862EC4">
        <w:rPr>
          <w:rFonts w:eastAsia="Times New Roman"/>
          <w:lang w:eastAsia="ru-RU"/>
        </w:rPr>
        <w:t>не</w:t>
      </w:r>
      <w:r w:rsidR="002653AC">
        <w:rPr>
          <w:rFonts w:eastAsia="Times New Roman"/>
          <w:lang w:eastAsia="ru-RU"/>
        </w:rPr>
        <w:t>реализации</w:t>
      </w:r>
      <w:r>
        <w:rPr>
          <w:rFonts w:eastAsia="Times New Roman"/>
          <w:lang w:eastAsia="ru-RU"/>
        </w:rPr>
        <w:t xml:space="preserve"> либо частичной реализации </w:t>
      </w:r>
      <w:r w:rsidR="002653AC">
        <w:rPr>
          <w:rFonts w:eastAsia="Times New Roman"/>
          <w:lang w:eastAsia="ru-RU"/>
        </w:rPr>
        <w:t>мероприяти</w:t>
      </w:r>
      <w:r w:rsidR="00862EC4">
        <w:rPr>
          <w:rFonts w:eastAsia="Times New Roman"/>
          <w:lang w:eastAsia="ru-RU"/>
        </w:rPr>
        <w:t>й</w:t>
      </w:r>
      <w:r>
        <w:rPr>
          <w:rFonts w:eastAsia="Times New Roman"/>
          <w:lang w:eastAsia="ru-RU"/>
        </w:rPr>
        <w:t xml:space="preserve"> необходимо указывать в отчете причины, а также представить предложения по осуществлению или корректировке мероприятий);</w:t>
      </w:r>
    </w:p>
    <w:p w:rsidR="007D66FB" w:rsidRDefault="007D66FB" w:rsidP="001E7933">
      <w:pPr>
        <w:widowControl w:val="0"/>
        <w:spacing w:line="322" w:lineRule="exact"/>
        <w:ind w:right="240" w:firstLine="709"/>
        <w:jc w:val="both"/>
        <w:rPr>
          <w:rFonts w:eastAsia="Times New Roman"/>
          <w:lang w:eastAsia="ru-RU"/>
        </w:rPr>
      </w:pPr>
      <w:r>
        <w:rPr>
          <w:rFonts w:eastAsia="Times New Roman"/>
          <w:lang w:eastAsia="ru-RU"/>
        </w:rPr>
        <w:t xml:space="preserve">б) своевременность реализации </w:t>
      </w:r>
      <w:r w:rsidR="002653AC">
        <w:rPr>
          <w:rFonts w:eastAsia="Times New Roman"/>
          <w:lang w:eastAsia="ru-RU"/>
        </w:rPr>
        <w:t>мероприятий</w:t>
      </w:r>
      <w:r>
        <w:rPr>
          <w:rFonts w:eastAsia="Times New Roman"/>
          <w:lang w:eastAsia="ru-RU"/>
        </w:rPr>
        <w:t xml:space="preserve"> (при отклонении от срока реализации мероприятия необходимо указывать в отчете причины отклонения от запланированного срока);</w:t>
      </w:r>
    </w:p>
    <w:p w:rsidR="007D66FB" w:rsidRDefault="007D66FB" w:rsidP="001E7933">
      <w:pPr>
        <w:widowControl w:val="0"/>
        <w:spacing w:line="322" w:lineRule="exact"/>
        <w:ind w:right="240" w:firstLine="709"/>
        <w:jc w:val="both"/>
        <w:rPr>
          <w:rFonts w:eastAsia="Times New Roman"/>
          <w:lang w:eastAsia="ru-RU"/>
        </w:rPr>
      </w:pPr>
      <w:r>
        <w:rPr>
          <w:rFonts w:eastAsia="Times New Roman"/>
          <w:lang w:eastAsia="ru-RU"/>
        </w:rPr>
        <w:t xml:space="preserve">в) соотношение достигнутых и </w:t>
      </w:r>
      <w:r w:rsidR="002653AC">
        <w:rPr>
          <w:rFonts w:eastAsia="Times New Roman"/>
          <w:lang w:eastAsia="ru-RU"/>
        </w:rPr>
        <w:t>ожидаемых</w:t>
      </w:r>
      <w:r>
        <w:rPr>
          <w:rFonts w:eastAsia="Times New Roman"/>
          <w:lang w:eastAsia="ru-RU"/>
        </w:rPr>
        <w:t xml:space="preserve"> результатов (в случае, если достигнутые результаты не соотносятся с ожидаемыми, необходимо определить причины такого положения и отразить их в отчете);</w:t>
      </w:r>
    </w:p>
    <w:p w:rsidR="007D66FB" w:rsidRDefault="007D66FB" w:rsidP="001E7933">
      <w:pPr>
        <w:widowControl w:val="0"/>
        <w:spacing w:line="322" w:lineRule="exact"/>
        <w:ind w:right="240" w:firstLine="709"/>
        <w:jc w:val="both"/>
        <w:rPr>
          <w:rFonts w:eastAsia="Times New Roman"/>
          <w:lang w:eastAsia="ru-RU"/>
        </w:rPr>
      </w:pPr>
      <w:r>
        <w:rPr>
          <w:rFonts w:eastAsia="Times New Roman"/>
          <w:lang w:eastAsia="ru-RU"/>
        </w:rPr>
        <w:t xml:space="preserve">г) предложения по дальнейшей </w:t>
      </w:r>
      <w:r w:rsidR="002653AC">
        <w:rPr>
          <w:rFonts w:eastAsia="Times New Roman"/>
          <w:lang w:eastAsia="ru-RU"/>
        </w:rPr>
        <w:t>реализации</w:t>
      </w:r>
      <w:r>
        <w:rPr>
          <w:rFonts w:eastAsia="Times New Roman"/>
          <w:lang w:eastAsia="ru-RU"/>
        </w:rPr>
        <w:t xml:space="preserve"> мероприятий Плана и его корректировке (при наличии);</w:t>
      </w:r>
    </w:p>
    <w:p w:rsidR="007D66FB" w:rsidRDefault="007D66FB" w:rsidP="001E7933">
      <w:pPr>
        <w:widowControl w:val="0"/>
        <w:spacing w:line="322" w:lineRule="exact"/>
        <w:ind w:right="240" w:firstLine="709"/>
        <w:jc w:val="both"/>
        <w:rPr>
          <w:rFonts w:eastAsia="Times New Roman"/>
          <w:lang w:eastAsia="ru-RU"/>
        </w:rPr>
      </w:pPr>
      <w:r>
        <w:rPr>
          <w:rFonts w:eastAsia="Times New Roman"/>
          <w:lang w:eastAsia="ru-RU"/>
        </w:rPr>
        <w:t>д) иная информация, включение которой будет признано целесообразным.</w:t>
      </w:r>
    </w:p>
    <w:p w:rsidR="007D66FB" w:rsidRDefault="00503DF4" w:rsidP="001E7933">
      <w:pPr>
        <w:widowControl w:val="0"/>
        <w:spacing w:line="322" w:lineRule="exact"/>
        <w:ind w:right="240" w:firstLine="709"/>
        <w:jc w:val="both"/>
        <w:rPr>
          <w:rFonts w:eastAsia="Times New Roman"/>
          <w:lang w:eastAsia="ru-RU"/>
        </w:rPr>
      </w:pPr>
      <w:r>
        <w:rPr>
          <w:rFonts w:eastAsia="Times New Roman"/>
          <w:lang w:eastAsia="ru-RU"/>
        </w:rPr>
        <w:t>6.9</w:t>
      </w:r>
      <w:r w:rsidR="007D66FB">
        <w:rPr>
          <w:rFonts w:eastAsia="Times New Roman"/>
          <w:lang w:eastAsia="ru-RU"/>
        </w:rPr>
        <w:t xml:space="preserve">. Промежуточный отчет </w:t>
      </w:r>
      <w:r w:rsidR="002653AC">
        <w:rPr>
          <w:rFonts w:eastAsia="Times New Roman"/>
          <w:lang w:eastAsia="ru-RU"/>
        </w:rPr>
        <w:t>исполнения</w:t>
      </w:r>
      <w:r w:rsidR="007D66FB">
        <w:rPr>
          <w:rFonts w:eastAsia="Times New Roman"/>
          <w:lang w:eastAsia="ru-RU"/>
        </w:rPr>
        <w:t xml:space="preserve"> Плана составляется в соответствии с приложением № 2 к настоящему Порядку.</w:t>
      </w:r>
    </w:p>
    <w:p w:rsidR="007D66FB" w:rsidRDefault="00F871B9" w:rsidP="001E7933">
      <w:pPr>
        <w:widowControl w:val="0"/>
        <w:spacing w:line="322" w:lineRule="exact"/>
        <w:ind w:right="240" w:firstLine="709"/>
        <w:jc w:val="both"/>
        <w:rPr>
          <w:rFonts w:eastAsia="Times New Roman"/>
          <w:lang w:eastAsia="ru-RU"/>
        </w:rPr>
      </w:pPr>
      <w:r>
        <w:rPr>
          <w:rFonts w:eastAsia="Times New Roman"/>
          <w:lang w:eastAsia="ru-RU"/>
        </w:rPr>
        <w:t>6.1</w:t>
      </w:r>
      <w:r w:rsidR="00503DF4">
        <w:rPr>
          <w:rFonts w:eastAsia="Times New Roman"/>
          <w:lang w:eastAsia="ru-RU"/>
        </w:rPr>
        <w:t>0</w:t>
      </w:r>
      <w:r w:rsidR="007D66FB">
        <w:rPr>
          <w:rFonts w:eastAsia="Times New Roman"/>
          <w:lang w:eastAsia="ru-RU"/>
        </w:rPr>
        <w:t>. Итоговый сводный отчет исполнения Плана составляется в соответствии с приложением № 3 к настоящему Порядку.</w:t>
      </w:r>
    </w:p>
    <w:p w:rsidR="007D66FB" w:rsidRPr="00C96E21" w:rsidRDefault="007D66FB" w:rsidP="001E7933">
      <w:pPr>
        <w:widowControl w:val="0"/>
        <w:spacing w:line="322" w:lineRule="exact"/>
        <w:ind w:right="240" w:firstLine="709"/>
        <w:jc w:val="both"/>
        <w:rPr>
          <w:rFonts w:eastAsia="Times New Roman"/>
          <w:lang w:eastAsia="ru-RU"/>
        </w:rPr>
      </w:pPr>
      <w:r w:rsidRPr="00C96E21">
        <w:rPr>
          <w:rFonts w:eastAsia="Times New Roman"/>
          <w:lang w:eastAsia="ru-RU"/>
        </w:rPr>
        <w:t>6.1</w:t>
      </w:r>
      <w:r w:rsidR="00503DF4">
        <w:rPr>
          <w:rFonts w:eastAsia="Times New Roman"/>
          <w:lang w:eastAsia="ru-RU"/>
        </w:rPr>
        <w:t>1</w:t>
      </w:r>
      <w:r w:rsidRPr="00C96E21">
        <w:rPr>
          <w:rFonts w:eastAsia="Times New Roman"/>
          <w:lang w:eastAsia="ru-RU"/>
        </w:rPr>
        <w:t xml:space="preserve">. </w:t>
      </w:r>
      <w:r w:rsidR="002653AC" w:rsidRPr="00C96E21">
        <w:rPr>
          <w:rFonts w:eastAsia="Times New Roman"/>
          <w:lang w:eastAsia="ru-RU"/>
        </w:rPr>
        <w:t>Корректировка</w:t>
      </w:r>
      <w:r w:rsidRPr="00C96E21">
        <w:rPr>
          <w:rFonts w:eastAsia="Times New Roman"/>
          <w:lang w:eastAsia="ru-RU"/>
        </w:rPr>
        <w:t xml:space="preserve"> Плана производится на основании мотивированного предложения участника планирования. Предложение по корректировке Плана направляется в отдел государственной службы, </w:t>
      </w:r>
      <w:r w:rsidR="002653AC" w:rsidRPr="00C96E21">
        <w:rPr>
          <w:rFonts w:eastAsia="Times New Roman"/>
          <w:lang w:eastAsia="ru-RU"/>
        </w:rPr>
        <w:t>кадров</w:t>
      </w:r>
      <w:r w:rsidRPr="00C96E21">
        <w:rPr>
          <w:rFonts w:eastAsia="Times New Roman"/>
          <w:lang w:eastAsia="ru-RU"/>
        </w:rPr>
        <w:t xml:space="preserve"> и </w:t>
      </w:r>
      <w:r w:rsidR="002653AC" w:rsidRPr="00C96E21">
        <w:rPr>
          <w:rFonts w:eastAsia="Times New Roman"/>
          <w:lang w:eastAsia="ru-RU"/>
        </w:rPr>
        <w:t xml:space="preserve">противодействия коррупции для организации </w:t>
      </w:r>
      <w:r w:rsidR="00F871B9" w:rsidRPr="00C96E21">
        <w:rPr>
          <w:rFonts w:eastAsia="Times New Roman"/>
          <w:lang w:eastAsia="ru-RU"/>
        </w:rPr>
        <w:t xml:space="preserve">и </w:t>
      </w:r>
      <w:r w:rsidR="002653AC" w:rsidRPr="00C96E21">
        <w:rPr>
          <w:rFonts w:eastAsia="Times New Roman"/>
          <w:lang w:eastAsia="ru-RU"/>
        </w:rPr>
        <w:t>последующего</w:t>
      </w:r>
      <w:r w:rsidRPr="00C96E21">
        <w:rPr>
          <w:rFonts w:eastAsia="Times New Roman"/>
          <w:lang w:eastAsia="ru-RU"/>
        </w:rPr>
        <w:t xml:space="preserve"> </w:t>
      </w:r>
      <w:r w:rsidR="00F86ADF" w:rsidRPr="00C96E21">
        <w:rPr>
          <w:rFonts w:eastAsia="Times New Roman"/>
          <w:lang w:eastAsia="ru-RU"/>
        </w:rPr>
        <w:t>представления на рассмотрение начальнику Управления.</w:t>
      </w:r>
    </w:p>
    <w:p w:rsidR="00F86ADF" w:rsidRPr="00C96E21" w:rsidRDefault="00503DF4" w:rsidP="001E7933">
      <w:pPr>
        <w:widowControl w:val="0"/>
        <w:spacing w:line="322" w:lineRule="exact"/>
        <w:ind w:right="240" w:firstLine="709"/>
        <w:jc w:val="both"/>
        <w:rPr>
          <w:rFonts w:eastAsia="Times New Roman"/>
          <w:lang w:eastAsia="ru-RU"/>
        </w:rPr>
      </w:pPr>
      <w:r>
        <w:rPr>
          <w:rFonts w:eastAsia="Times New Roman"/>
          <w:lang w:eastAsia="ru-RU"/>
        </w:rPr>
        <w:t>6.12</w:t>
      </w:r>
      <w:r w:rsidR="00F86ADF" w:rsidRPr="00C96E21">
        <w:rPr>
          <w:rFonts w:eastAsia="Times New Roman"/>
          <w:lang w:eastAsia="ru-RU"/>
        </w:rPr>
        <w:t>. Начальник Управления принимает одно из следующих решений:</w:t>
      </w:r>
    </w:p>
    <w:p w:rsidR="00F86ADF" w:rsidRPr="00C96E21" w:rsidRDefault="00F86ADF" w:rsidP="001E7933">
      <w:pPr>
        <w:widowControl w:val="0"/>
        <w:spacing w:line="322" w:lineRule="exact"/>
        <w:ind w:right="240" w:firstLine="709"/>
        <w:jc w:val="both"/>
        <w:rPr>
          <w:rFonts w:eastAsia="Times New Roman"/>
          <w:lang w:eastAsia="ru-RU"/>
        </w:rPr>
      </w:pPr>
      <w:r w:rsidRPr="00C96E21">
        <w:rPr>
          <w:rFonts w:eastAsia="Times New Roman"/>
          <w:lang w:eastAsia="ru-RU"/>
        </w:rPr>
        <w:t>а) внести корректировку в План;</w:t>
      </w:r>
    </w:p>
    <w:p w:rsidR="00C96E21" w:rsidRDefault="00F86ADF" w:rsidP="001E7933">
      <w:pPr>
        <w:widowControl w:val="0"/>
        <w:spacing w:line="322" w:lineRule="exact"/>
        <w:ind w:right="240" w:firstLine="709"/>
        <w:jc w:val="both"/>
        <w:rPr>
          <w:rFonts w:eastAsia="Times New Roman"/>
          <w:lang w:eastAsia="ru-RU"/>
        </w:rPr>
      </w:pPr>
      <w:r w:rsidRPr="00C96E21">
        <w:rPr>
          <w:rFonts w:eastAsia="Times New Roman"/>
          <w:lang w:eastAsia="ru-RU"/>
        </w:rPr>
        <w:t>б) не вносить корректировку в План.</w:t>
      </w:r>
    </w:p>
    <w:p w:rsidR="00503DF4" w:rsidRDefault="00503DF4" w:rsidP="001E7933">
      <w:pPr>
        <w:widowControl w:val="0"/>
        <w:spacing w:line="322" w:lineRule="exact"/>
        <w:ind w:right="240" w:firstLine="709"/>
        <w:jc w:val="both"/>
        <w:rPr>
          <w:rFonts w:eastAsia="Times New Roman"/>
          <w:lang w:eastAsia="ru-RU"/>
        </w:rPr>
      </w:pPr>
    </w:p>
    <w:p w:rsidR="00503DF4" w:rsidRDefault="00503DF4" w:rsidP="00503DF4">
      <w:pPr>
        <w:widowControl w:val="0"/>
        <w:spacing w:line="322" w:lineRule="exact"/>
        <w:ind w:right="240"/>
        <w:jc w:val="center"/>
        <w:rPr>
          <w:rFonts w:eastAsia="Times New Roman"/>
          <w:lang w:eastAsia="ru-RU"/>
        </w:rPr>
        <w:sectPr w:rsidR="00503DF4" w:rsidSect="00D408C5">
          <w:pgSz w:w="11906" w:h="16838"/>
          <w:pgMar w:top="1134" w:right="680" w:bottom="1134" w:left="1134" w:header="709" w:footer="709" w:gutter="0"/>
          <w:pgNumType w:start="1"/>
          <w:cols w:space="708"/>
          <w:titlePg/>
          <w:docGrid w:linePitch="381"/>
        </w:sectPr>
      </w:pPr>
      <w:r>
        <w:rPr>
          <w:rFonts w:eastAsia="Times New Roman"/>
          <w:lang w:eastAsia="ru-RU"/>
        </w:rPr>
        <w:lastRenderedPageBreak/>
        <w:t>___________</w:t>
      </w:r>
    </w:p>
    <w:p w:rsidR="00C96E21" w:rsidRPr="00D408C5" w:rsidRDefault="00C96E21" w:rsidP="00D408C5">
      <w:pPr>
        <w:widowControl w:val="0"/>
        <w:ind w:right="238" w:firstLine="9781"/>
        <w:jc w:val="both"/>
        <w:rPr>
          <w:rFonts w:eastAsia="Times New Roman"/>
          <w:sz w:val="24"/>
          <w:lang w:eastAsia="ru-RU"/>
        </w:rPr>
      </w:pPr>
      <w:r w:rsidRPr="00D408C5">
        <w:rPr>
          <w:rFonts w:eastAsia="Times New Roman"/>
          <w:sz w:val="24"/>
          <w:lang w:eastAsia="ru-RU"/>
        </w:rPr>
        <w:lastRenderedPageBreak/>
        <w:t>Приложение № 1</w:t>
      </w:r>
    </w:p>
    <w:p w:rsidR="00C96E21" w:rsidRPr="00D408C5" w:rsidRDefault="00C96E21" w:rsidP="00D408C5">
      <w:pPr>
        <w:widowControl w:val="0"/>
        <w:ind w:left="9781" w:right="238"/>
        <w:jc w:val="both"/>
        <w:rPr>
          <w:rFonts w:eastAsia="Times New Roman"/>
          <w:sz w:val="24"/>
          <w:lang w:eastAsia="ru-RU"/>
        </w:rPr>
      </w:pPr>
      <w:r w:rsidRPr="00D408C5">
        <w:rPr>
          <w:rFonts w:eastAsia="Times New Roman"/>
          <w:sz w:val="24"/>
          <w:lang w:eastAsia="ru-RU"/>
        </w:rPr>
        <w:t xml:space="preserve">к Порядку </w:t>
      </w:r>
      <w:r w:rsidRPr="00D408C5">
        <w:rPr>
          <w:sz w:val="24"/>
        </w:rPr>
        <w:t xml:space="preserve">разработки плана противодействия коррупции, осуществления контроля за его реализацией и составления отчета об исполнении плана противодействия коррупции в Управлении Судебного департамента </w:t>
      </w:r>
      <w:r w:rsidR="00D408C5" w:rsidRPr="00D408C5">
        <w:rPr>
          <w:sz w:val="24"/>
        </w:rPr>
        <w:t>в Еврейской автономной области</w:t>
      </w:r>
    </w:p>
    <w:p w:rsidR="00C96E21" w:rsidRDefault="00C96E21" w:rsidP="00C96E21">
      <w:pPr>
        <w:widowControl w:val="0"/>
        <w:spacing w:line="322" w:lineRule="exact"/>
        <w:ind w:right="240" w:firstLine="6804"/>
        <w:jc w:val="both"/>
        <w:rPr>
          <w:rFonts w:eastAsia="Times New Roman"/>
          <w:lang w:eastAsia="ru-RU"/>
        </w:rPr>
      </w:pPr>
    </w:p>
    <w:p w:rsidR="00D408C5" w:rsidRDefault="00D408C5" w:rsidP="00C96E21">
      <w:pPr>
        <w:widowControl w:val="0"/>
        <w:spacing w:line="322" w:lineRule="exact"/>
        <w:ind w:right="240" w:firstLine="6804"/>
        <w:jc w:val="both"/>
        <w:rPr>
          <w:rFonts w:eastAsia="Times New Roman"/>
          <w:lang w:eastAsia="ru-RU"/>
        </w:rPr>
      </w:pPr>
    </w:p>
    <w:p w:rsidR="00C96E21" w:rsidRPr="00D408C5" w:rsidRDefault="00D408C5" w:rsidP="00C96E21">
      <w:pPr>
        <w:widowControl w:val="0"/>
        <w:spacing w:line="322" w:lineRule="exact"/>
        <w:ind w:right="240" w:firstLine="6804"/>
        <w:jc w:val="both"/>
        <w:rPr>
          <w:rFonts w:eastAsia="Times New Roman"/>
          <w:b/>
          <w:lang w:eastAsia="ru-RU"/>
        </w:rPr>
      </w:pPr>
      <w:r w:rsidRPr="00D408C5">
        <w:rPr>
          <w:rFonts w:eastAsia="Times New Roman"/>
          <w:b/>
          <w:lang w:eastAsia="ru-RU"/>
        </w:rPr>
        <w:t>ПЛАН</w:t>
      </w:r>
    </w:p>
    <w:p w:rsidR="00C96E21" w:rsidRPr="00D408C5" w:rsidRDefault="00C96E21" w:rsidP="00C96E21">
      <w:pPr>
        <w:widowControl w:val="0"/>
        <w:spacing w:line="322" w:lineRule="exact"/>
        <w:ind w:right="240"/>
        <w:jc w:val="center"/>
        <w:rPr>
          <w:rFonts w:eastAsia="Times New Roman"/>
          <w:b/>
          <w:lang w:eastAsia="ru-RU"/>
        </w:rPr>
      </w:pPr>
      <w:r w:rsidRPr="00D408C5">
        <w:rPr>
          <w:rFonts w:eastAsia="Times New Roman"/>
          <w:b/>
          <w:lang w:eastAsia="ru-RU"/>
        </w:rPr>
        <w:t xml:space="preserve">противодействия коррупции Управления Судебного департамента в Еврейской автономной области </w:t>
      </w:r>
      <w:r w:rsidR="00CE4BD0" w:rsidRPr="00D408C5">
        <w:rPr>
          <w:rFonts w:eastAsia="Times New Roman"/>
          <w:b/>
          <w:lang w:eastAsia="ru-RU"/>
        </w:rPr>
        <w:br/>
      </w:r>
      <w:r w:rsidRPr="00D408C5">
        <w:rPr>
          <w:rFonts w:eastAsia="Times New Roman"/>
          <w:b/>
          <w:lang w:eastAsia="ru-RU"/>
        </w:rPr>
        <w:t xml:space="preserve">на 20 __ </w:t>
      </w:r>
      <w:r w:rsidR="00CE4BD0" w:rsidRPr="00D408C5">
        <w:rPr>
          <w:rFonts w:eastAsia="Times New Roman"/>
          <w:b/>
          <w:lang w:eastAsia="ru-RU"/>
        </w:rPr>
        <w:t>–</w:t>
      </w:r>
      <w:r w:rsidRPr="00D408C5">
        <w:rPr>
          <w:rFonts w:eastAsia="Times New Roman"/>
          <w:b/>
          <w:lang w:eastAsia="ru-RU"/>
        </w:rPr>
        <w:t xml:space="preserve"> 20 __ годы</w:t>
      </w:r>
    </w:p>
    <w:p w:rsidR="00C96E21" w:rsidRDefault="00C96E21" w:rsidP="00C96E21">
      <w:pPr>
        <w:widowControl w:val="0"/>
        <w:spacing w:line="322" w:lineRule="exact"/>
        <w:ind w:right="240"/>
        <w:jc w:val="center"/>
        <w:rPr>
          <w:rFonts w:eastAsia="Times New Roman"/>
          <w:lang w:eastAsia="ru-RU"/>
        </w:rPr>
      </w:pPr>
    </w:p>
    <w:tbl>
      <w:tblPr>
        <w:tblStyle w:val="a9"/>
        <w:tblW w:w="0" w:type="auto"/>
        <w:tblLook w:val="04A0" w:firstRow="1" w:lastRow="0" w:firstColumn="1" w:lastColumn="0" w:noHBand="0" w:noVBand="1"/>
      </w:tblPr>
      <w:tblGrid>
        <w:gridCol w:w="834"/>
        <w:gridCol w:w="5088"/>
        <w:gridCol w:w="2955"/>
        <w:gridCol w:w="2954"/>
        <w:gridCol w:w="2955"/>
      </w:tblGrid>
      <w:tr w:rsidR="00C96E21" w:rsidTr="00CE4BD0">
        <w:tc>
          <w:tcPr>
            <w:tcW w:w="834" w:type="dxa"/>
          </w:tcPr>
          <w:p w:rsidR="00C96E21" w:rsidRPr="00F54BC2" w:rsidRDefault="00CE4BD0" w:rsidP="00C96E21">
            <w:pPr>
              <w:widowControl w:val="0"/>
              <w:spacing w:line="322" w:lineRule="exact"/>
              <w:ind w:right="240"/>
              <w:jc w:val="center"/>
              <w:rPr>
                <w:rFonts w:eastAsia="Times New Roman"/>
                <w:sz w:val="24"/>
                <w:lang w:eastAsia="ru-RU"/>
              </w:rPr>
            </w:pPr>
            <w:r w:rsidRPr="00F54BC2">
              <w:rPr>
                <w:rFonts w:eastAsia="Times New Roman"/>
                <w:sz w:val="24"/>
                <w:lang w:eastAsia="ru-RU"/>
              </w:rPr>
              <w:t>№ п/п</w:t>
            </w:r>
          </w:p>
        </w:tc>
        <w:tc>
          <w:tcPr>
            <w:tcW w:w="5088" w:type="dxa"/>
          </w:tcPr>
          <w:p w:rsidR="00C96E21" w:rsidRPr="00F54BC2" w:rsidRDefault="00CE4BD0" w:rsidP="00C96E21">
            <w:pPr>
              <w:widowControl w:val="0"/>
              <w:spacing w:line="322" w:lineRule="exact"/>
              <w:ind w:right="240"/>
              <w:jc w:val="center"/>
              <w:rPr>
                <w:rFonts w:eastAsia="Times New Roman"/>
                <w:sz w:val="24"/>
                <w:lang w:eastAsia="ru-RU"/>
              </w:rPr>
            </w:pPr>
            <w:r w:rsidRPr="00F54BC2">
              <w:rPr>
                <w:rFonts w:eastAsia="Times New Roman"/>
                <w:sz w:val="24"/>
                <w:lang w:eastAsia="ru-RU"/>
              </w:rPr>
              <w:t>Наименование мероприятия</w:t>
            </w:r>
          </w:p>
        </w:tc>
        <w:tc>
          <w:tcPr>
            <w:tcW w:w="2955" w:type="dxa"/>
          </w:tcPr>
          <w:p w:rsidR="00C96E21" w:rsidRPr="00F54BC2" w:rsidRDefault="00CE4BD0" w:rsidP="00F16A2D">
            <w:pPr>
              <w:widowControl w:val="0"/>
              <w:ind w:right="238"/>
              <w:jc w:val="center"/>
              <w:rPr>
                <w:rFonts w:eastAsia="Times New Roman"/>
                <w:sz w:val="24"/>
                <w:lang w:eastAsia="ru-RU"/>
              </w:rPr>
            </w:pPr>
            <w:r w:rsidRPr="00F54BC2">
              <w:rPr>
                <w:rFonts w:eastAsia="Times New Roman"/>
                <w:sz w:val="24"/>
                <w:lang w:eastAsia="ru-RU"/>
              </w:rPr>
              <w:t>Ответственные исполнители</w:t>
            </w:r>
          </w:p>
          <w:p w:rsidR="00CE4BD0" w:rsidRPr="00F54BC2" w:rsidRDefault="00CE4BD0" w:rsidP="00C96E21">
            <w:pPr>
              <w:widowControl w:val="0"/>
              <w:spacing w:line="322" w:lineRule="exact"/>
              <w:ind w:right="240"/>
              <w:jc w:val="center"/>
              <w:rPr>
                <w:rFonts w:eastAsia="Times New Roman"/>
                <w:sz w:val="24"/>
                <w:lang w:eastAsia="ru-RU"/>
              </w:rPr>
            </w:pPr>
          </w:p>
        </w:tc>
        <w:tc>
          <w:tcPr>
            <w:tcW w:w="2954" w:type="dxa"/>
          </w:tcPr>
          <w:p w:rsidR="00C96E21" w:rsidRPr="00F54BC2" w:rsidRDefault="00CE4BD0" w:rsidP="00F16A2D">
            <w:pPr>
              <w:widowControl w:val="0"/>
              <w:ind w:right="238"/>
              <w:jc w:val="center"/>
              <w:rPr>
                <w:rFonts w:eastAsia="Times New Roman"/>
                <w:sz w:val="24"/>
                <w:lang w:eastAsia="ru-RU"/>
              </w:rPr>
            </w:pPr>
            <w:r w:rsidRPr="00F54BC2">
              <w:rPr>
                <w:rFonts w:eastAsia="Times New Roman"/>
                <w:sz w:val="24"/>
                <w:lang w:eastAsia="ru-RU"/>
              </w:rPr>
              <w:t>Период проведения мероприятия</w:t>
            </w:r>
          </w:p>
        </w:tc>
        <w:tc>
          <w:tcPr>
            <w:tcW w:w="2955" w:type="dxa"/>
          </w:tcPr>
          <w:p w:rsidR="00C96E21" w:rsidRPr="00F54BC2" w:rsidRDefault="00CE4BD0" w:rsidP="00C96E21">
            <w:pPr>
              <w:widowControl w:val="0"/>
              <w:spacing w:line="322" w:lineRule="exact"/>
              <w:ind w:right="240"/>
              <w:jc w:val="center"/>
              <w:rPr>
                <w:rFonts w:eastAsia="Times New Roman"/>
                <w:sz w:val="24"/>
                <w:lang w:eastAsia="ru-RU"/>
              </w:rPr>
            </w:pPr>
            <w:r w:rsidRPr="00F54BC2">
              <w:rPr>
                <w:rFonts w:eastAsia="Times New Roman"/>
                <w:sz w:val="24"/>
                <w:lang w:eastAsia="ru-RU"/>
              </w:rPr>
              <w:t>Ожидаемый результат</w:t>
            </w:r>
          </w:p>
        </w:tc>
      </w:tr>
      <w:tr w:rsidR="00CE4BD0" w:rsidTr="00A311C9">
        <w:tc>
          <w:tcPr>
            <w:tcW w:w="14786" w:type="dxa"/>
            <w:gridSpan w:val="5"/>
          </w:tcPr>
          <w:p w:rsidR="00CE4BD0" w:rsidRPr="00F54BC2" w:rsidRDefault="00CE4BD0" w:rsidP="00CE4BD0">
            <w:pPr>
              <w:widowControl w:val="0"/>
              <w:spacing w:line="322" w:lineRule="exact"/>
              <w:ind w:right="240"/>
              <w:jc w:val="center"/>
              <w:rPr>
                <w:rFonts w:eastAsia="Times New Roman"/>
                <w:sz w:val="24"/>
                <w:lang w:eastAsia="ru-RU"/>
              </w:rPr>
            </w:pPr>
            <w:r w:rsidRPr="00F54BC2">
              <w:rPr>
                <w:rFonts w:eastAsia="Times New Roman"/>
                <w:sz w:val="24"/>
                <w:lang w:val="en-US" w:eastAsia="ru-RU"/>
              </w:rPr>
              <w:t>I</w:t>
            </w:r>
            <w:r w:rsidRPr="00F54BC2">
              <w:rPr>
                <w:rFonts w:eastAsia="Times New Roman"/>
                <w:sz w:val="24"/>
                <w:lang w:eastAsia="ru-RU"/>
              </w:rPr>
              <w:t>. Раздел</w:t>
            </w:r>
          </w:p>
          <w:p w:rsidR="00CE4BD0" w:rsidRPr="00F54BC2" w:rsidRDefault="00CE4BD0" w:rsidP="00CE4BD0">
            <w:pPr>
              <w:widowControl w:val="0"/>
              <w:spacing w:line="322" w:lineRule="exact"/>
              <w:ind w:right="240"/>
              <w:jc w:val="center"/>
              <w:rPr>
                <w:rFonts w:eastAsia="Times New Roman"/>
                <w:sz w:val="24"/>
                <w:lang w:eastAsia="ru-RU"/>
              </w:rPr>
            </w:pPr>
          </w:p>
        </w:tc>
      </w:tr>
      <w:tr w:rsidR="00C96E21" w:rsidTr="00CE4BD0">
        <w:tc>
          <w:tcPr>
            <w:tcW w:w="834" w:type="dxa"/>
          </w:tcPr>
          <w:p w:rsidR="00C96E21" w:rsidRPr="00F54BC2" w:rsidRDefault="00CE4BD0" w:rsidP="00C96E21">
            <w:pPr>
              <w:widowControl w:val="0"/>
              <w:spacing w:line="322" w:lineRule="exact"/>
              <w:ind w:right="240"/>
              <w:jc w:val="center"/>
              <w:rPr>
                <w:rFonts w:eastAsia="Times New Roman"/>
                <w:sz w:val="24"/>
                <w:lang w:eastAsia="ru-RU"/>
              </w:rPr>
            </w:pPr>
            <w:r w:rsidRPr="00F54BC2">
              <w:rPr>
                <w:rFonts w:eastAsia="Times New Roman"/>
                <w:sz w:val="24"/>
                <w:lang w:eastAsia="ru-RU"/>
              </w:rPr>
              <w:t>1.1.</w:t>
            </w:r>
          </w:p>
        </w:tc>
        <w:tc>
          <w:tcPr>
            <w:tcW w:w="5088" w:type="dxa"/>
          </w:tcPr>
          <w:p w:rsidR="00C96E21" w:rsidRPr="00F54BC2" w:rsidRDefault="00CE4BD0" w:rsidP="00C96E21">
            <w:pPr>
              <w:widowControl w:val="0"/>
              <w:spacing w:line="322" w:lineRule="exact"/>
              <w:ind w:right="240"/>
              <w:jc w:val="center"/>
              <w:rPr>
                <w:rFonts w:eastAsia="Times New Roman"/>
                <w:sz w:val="24"/>
                <w:lang w:eastAsia="ru-RU"/>
              </w:rPr>
            </w:pPr>
            <w:r w:rsidRPr="00F54BC2">
              <w:rPr>
                <w:rFonts w:eastAsia="Times New Roman"/>
                <w:sz w:val="24"/>
                <w:lang w:eastAsia="ru-RU"/>
              </w:rPr>
              <w:t>Мероприятие</w:t>
            </w:r>
          </w:p>
        </w:tc>
        <w:tc>
          <w:tcPr>
            <w:tcW w:w="2955" w:type="dxa"/>
          </w:tcPr>
          <w:p w:rsidR="00C96E21" w:rsidRPr="00F54BC2" w:rsidRDefault="00CE4BD0" w:rsidP="00F16A2D">
            <w:pPr>
              <w:widowControl w:val="0"/>
              <w:ind w:right="238"/>
              <w:jc w:val="center"/>
              <w:rPr>
                <w:rFonts w:eastAsia="Times New Roman"/>
                <w:sz w:val="24"/>
                <w:lang w:eastAsia="ru-RU"/>
              </w:rPr>
            </w:pPr>
            <w:r w:rsidRPr="00F54BC2">
              <w:rPr>
                <w:rFonts w:eastAsia="Times New Roman"/>
                <w:sz w:val="24"/>
                <w:lang w:eastAsia="ru-RU"/>
              </w:rPr>
              <w:t>Ответственное структурное подразделение</w:t>
            </w:r>
          </w:p>
          <w:p w:rsidR="00CE4BD0" w:rsidRPr="00F54BC2" w:rsidRDefault="00CE4BD0" w:rsidP="00F16A2D">
            <w:pPr>
              <w:widowControl w:val="0"/>
              <w:ind w:right="238"/>
              <w:jc w:val="center"/>
              <w:rPr>
                <w:rFonts w:eastAsia="Times New Roman"/>
                <w:sz w:val="24"/>
                <w:lang w:eastAsia="ru-RU"/>
              </w:rPr>
            </w:pPr>
            <w:r w:rsidRPr="00F54BC2">
              <w:rPr>
                <w:rFonts w:eastAsia="Times New Roman"/>
                <w:sz w:val="24"/>
                <w:lang w:eastAsia="ru-RU"/>
              </w:rPr>
              <w:t>(должностное лицо)</w:t>
            </w:r>
          </w:p>
        </w:tc>
        <w:tc>
          <w:tcPr>
            <w:tcW w:w="2954" w:type="dxa"/>
          </w:tcPr>
          <w:p w:rsidR="00C96E21" w:rsidRPr="00F54BC2" w:rsidRDefault="00CE4BD0" w:rsidP="00F16A2D">
            <w:pPr>
              <w:widowControl w:val="0"/>
              <w:ind w:right="238"/>
              <w:jc w:val="center"/>
              <w:rPr>
                <w:rFonts w:eastAsia="Times New Roman"/>
                <w:sz w:val="24"/>
                <w:lang w:eastAsia="ru-RU"/>
              </w:rPr>
            </w:pPr>
            <w:r w:rsidRPr="00F54BC2">
              <w:rPr>
                <w:rFonts w:eastAsia="Times New Roman"/>
                <w:sz w:val="24"/>
                <w:lang w:eastAsia="ru-RU"/>
              </w:rPr>
              <w:t xml:space="preserve">Планируемый период проведения </w:t>
            </w:r>
            <w:r w:rsidR="003F3A1B">
              <w:rPr>
                <w:rFonts w:eastAsia="Times New Roman"/>
                <w:sz w:val="24"/>
                <w:lang w:eastAsia="ru-RU"/>
              </w:rPr>
              <w:t>мероприятия в течение 4-</w:t>
            </w:r>
            <w:r w:rsidRPr="00F54BC2">
              <w:rPr>
                <w:rFonts w:eastAsia="Times New Roman"/>
                <w:sz w:val="24"/>
                <w:lang w:eastAsia="ru-RU"/>
              </w:rPr>
              <w:t>летнего периода</w:t>
            </w:r>
          </w:p>
        </w:tc>
        <w:tc>
          <w:tcPr>
            <w:tcW w:w="2955" w:type="dxa"/>
          </w:tcPr>
          <w:p w:rsidR="00C96E21" w:rsidRPr="00F54BC2" w:rsidRDefault="00CE4BD0" w:rsidP="00F16A2D">
            <w:pPr>
              <w:widowControl w:val="0"/>
              <w:ind w:right="238"/>
              <w:jc w:val="center"/>
              <w:rPr>
                <w:rFonts w:eastAsia="Times New Roman"/>
                <w:sz w:val="24"/>
                <w:lang w:eastAsia="ru-RU"/>
              </w:rPr>
            </w:pPr>
            <w:r w:rsidRPr="00F54BC2">
              <w:rPr>
                <w:rFonts w:eastAsia="Times New Roman"/>
                <w:sz w:val="24"/>
                <w:lang w:eastAsia="ru-RU"/>
              </w:rPr>
              <w:t xml:space="preserve">Описание планируемого результата по итогам проведенного </w:t>
            </w:r>
            <w:r w:rsidR="00E95397" w:rsidRPr="00F54BC2">
              <w:rPr>
                <w:rFonts w:eastAsia="Times New Roman"/>
                <w:sz w:val="24"/>
                <w:lang w:eastAsia="ru-RU"/>
              </w:rPr>
              <w:t>мероприятия</w:t>
            </w:r>
          </w:p>
        </w:tc>
      </w:tr>
    </w:tbl>
    <w:p w:rsidR="00E95397" w:rsidRDefault="00E95397" w:rsidP="00E95397">
      <w:pPr>
        <w:jc w:val="center"/>
      </w:pPr>
      <w:r>
        <w:t>__________</w:t>
      </w:r>
    </w:p>
    <w:p w:rsidR="00F54BC2" w:rsidRDefault="00F54BC2" w:rsidP="00E95397">
      <w:pPr>
        <w:widowControl w:val="0"/>
        <w:spacing w:line="322" w:lineRule="exact"/>
        <w:ind w:right="240" w:firstLine="9781"/>
        <w:jc w:val="both"/>
        <w:rPr>
          <w:rFonts w:eastAsia="Times New Roman"/>
          <w:lang w:eastAsia="ru-RU"/>
        </w:rPr>
      </w:pPr>
    </w:p>
    <w:p w:rsidR="00862EC4" w:rsidRDefault="00862EC4" w:rsidP="00E95397">
      <w:pPr>
        <w:widowControl w:val="0"/>
        <w:spacing w:line="322" w:lineRule="exact"/>
        <w:ind w:right="240" w:firstLine="9781"/>
        <w:jc w:val="both"/>
        <w:rPr>
          <w:rFonts w:eastAsia="Times New Roman"/>
          <w:lang w:eastAsia="ru-RU"/>
        </w:rPr>
      </w:pPr>
    </w:p>
    <w:p w:rsidR="00D408C5" w:rsidRDefault="00D408C5" w:rsidP="00E95397">
      <w:pPr>
        <w:widowControl w:val="0"/>
        <w:spacing w:line="322" w:lineRule="exact"/>
        <w:ind w:right="240" w:firstLine="9781"/>
        <w:jc w:val="both"/>
        <w:rPr>
          <w:rFonts w:eastAsia="Times New Roman"/>
          <w:lang w:eastAsia="ru-RU"/>
        </w:rPr>
      </w:pPr>
    </w:p>
    <w:p w:rsidR="00D408C5" w:rsidRDefault="00D408C5" w:rsidP="00E95397">
      <w:pPr>
        <w:widowControl w:val="0"/>
        <w:spacing w:line="322" w:lineRule="exact"/>
        <w:ind w:right="240" w:firstLine="9781"/>
        <w:jc w:val="both"/>
        <w:rPr>
          <w:rFonts w:eastAsia="Times New Roman"/>
          <w:lang w:eastAsia="ru-RU"/>
        </w:rPr>
      </w:pPr>
    </w:p>
    <w:p w:rsidR="00D408C5" w:rsidRDefault="00D408C5" w:rsidP="00E95397">
      <w:pPr>
        <w:widowControl w:val="0"/>
        <w:spacing w:line="322" w:lineRule="exact"/>
        <w:ind w:right="240" w:firstLine="9781"/>
        <w:jc w:val="both"/>
        <w:rPr>
          <w:rFonts w:eastAsia="Times New Roman"/>
          <w:lang w:eastAsia="ru-RU"/>
        </w:rPr>
      </w:pPr>
    </w:p>
    <w:p w:rsidR="00D408C5" w:rsidRDefault="00D408C5" w:rsidP="00E95397">
      <w:pPr>
        <w:widowControl w:val="0"/>
        <w:spacing w:line="322" w:lineRule="exact"/>
        <w:ind w:right="240" w:firstLine="9781"/>
        <w:jc w:val="both"/>
        <w:rPr>
          <w:rFonts w:eastAsia="Times New Roman"/>
          <w:lang w:eastAsia="ru-RU"/>
        </w:rPr>
      </w:pPr>
    </w:p>
    <w:p w:rsidR="00D408C5" w:rsidRDefault="00D408C5" w:rsidP="00E95397">
      <w:pPr>
        <w:widowControl w:val="0"/>
        <w:spacing w:line="322" w:lineRule="exact"/>
        <w:ind w:right="240" w:firstLine="9781"/>
        <w:jc w:val="both"/>
        <w:rPr>
          <w:rFonts w:eastAsia="Times New Roman"/>
          <w:lang w:eastAsia="ru-RU"/>
        </w:rPr>
      </w:pPr>
    </w:p>
    <w:p w:rsidR="00E95397" w:rsidRPr="00D408C5" w:rsidRDefault="00E95397" w:rsidP="00D408C5">
      <w:pPr>
        <w:widowControl w:val="0"/>
        <w:ind w:right="238" w:firstLine="9781"/>
        <w:jc w:val="both"/>
        <w:rPr>
          <w:rFonts w:eastAsia="Times New Roman"/>
          <w:sz w:val="24"/>
          <w:lang w:eastAsia="ru-RU"/>
        </w:rPr>
      </w:pPr>
      <w:r w:rsidRPr="00D408C5">
        <w:rPr>
          <w:rFonts w:eastAsia="Times New Roman"/>
          <w:sz w:val="24"/>
          <w:lang w:eastAsia="ru-RU"/>
        </w:rPr>
        <w:t>Приложение № 2</w:t>
      </w:r>
    </w:p>
    <w:p w:rsidR="00E95397" w:rsidRPr="00D408C5" w:rsidRDefault="00E95397" w:rsidP="00D408C5">
      <w:pPr>
        <w:widowControl w:val="0"/>
        <w:ind w:left="9781" w:right="238"/>
        <w:jc w:val="both"/>
        <w:rPr>
          <w:rFonts w:eastAsia="Times New Roman"/>
          <w:sz w:val="24"/>
          <w:lang w:eastAsia="ru-RU"/>
        </w:rPr>
      </w:pPr>
      <w:r w:rsidRPr="00D408C5">
        <w:rPr>
          <w:rFonts w:eastAsia="Times New Roman"/>
          <w:sz w:val="24"/>
          <w:lang w:eastAsia="ru-RU"/>
        </w:rPr>
        <w:lastRenderedPageBreak/>
        <w:t xml:space="preserve">к Порядку </w:t>
      </w:r>
      <w:r w:rsidRPr="00D408C5">
        <w:rPr>
          <w:sz w:val="24"/>
        </w:rPr>
        <w:t xml:space="preserve">разработки плана противодействия коррупции, осуществления контроля за его реализацией и составления отчета об исполнении плана противодействия коррупции в Управлении Судебного департамента </w:t>
      </w:r>
      <w:r w:rsidR="00D408C5">
        <w:rPr>
          <w:sz w:val="24"/>
        </w:rPr>
        <w:t>в Еврейской автономной области</w:t>
      </w:r>
    </w:p>
    <w:p w:rsidR="00E95397" w:rsidRDefault="00E95397" w:rsidP="00E95397">
      <w:pPr>
        <w:jc w:val="center"/>
      </w:pPr>
    </w:p>
    <w:p w:rsidR="00D408C5" w:rsidRDefault="00D408C5" w:rsidP="00E95397">
      <w:pPr>
        <w:jc w:val="center"/>
      </w:pPr>
    </w:p>
    <w:p w:rsidR="00D408C5" w:rsidRPr="00D408C5" w:rsidRDefault="00D408C5" w:rsidP="00E95397">
      <w:pPr>
        <w:widowControl w:val="0"/>
        <w:spacing w:line="322" w:lineRule="exact"/>
        <w:ind w:right="240"/>
        <w:jc w:val="center"/>
        <w:rPr>
          <w:b/>
        </w:rPr>
      </w:pPr>
      <w:r w:rsidRPr="00D408C5">
        <w:rPr>
          <w:b/>
        </w:rPr>
        <w:t xml:space="preserve">ПРОМЕЖУТОЧНЫЙ ОТЧЕТ </w:t>
      </w:r>
    </w:p>
    <w:p w:rsidR="00E95397" w:rsidRPr="00D408C5" w:rsidRDefault="00E95397" w:rsidP="00E95397">
      <w:pPr>
        <w:widowControl w:val="0"/>
        <w:spacing w:line="322" w:lineRule="exact"/>
        <w:ind w:right="240"/>
        <w:jc w:val="center"/>
        <w:rPr>
          <w:rFonts w:eastAsia="Times New Roman"/>
          <w:b/>
          <w:lang w:eastAsia="ru-RU"/>
        </w:rPr>
      </w:pPr>
      <w:r w:rsidRPr="00D408C5">
        <w:rPr>
          <w:b/>
        </w:rPr>
        <w:t xml:space="preserve">исполнения </w:t>
      </w:r>
      <w:r w:rsidR="00862EC4" w:rsidRPr="00D408C5">
        <w:rPr>
          <w:b/>
        </w:rPr>
        <w:t>п</w:t>
      </w:r>
      <w:r w:rsidRPr="00D408C5">
        <w:rPr>
          <w:b/>
        </w:rPr>
        <w:t xml:space="preserve">лана противодействия коррупции </w:t>
      </w:r>
      <w:r w:rsidRPr="00D408C5">
        <w:rPr>
          <w:rFonts w:eastAsia="Times New Roman"/>
          <w:b/>
          <w:lang w:eastAsia="ru-RU"/>
        </w:rPr>
        <w:t xml:space="preserve">Управления Судебного департамента в Еврейской автономной области </w:t>
      </w:r>
      <w:r w:rsidR="00F54BC2" w:rsidRPr="00D408C5">
        <w:rPr>
          <w:rFonts w:eastAsia="Times New Roman"/>
          <w:b/>
          <w:lang w:eastAsia="ru-RU"/>
        </w:rPr>
        <w:t>з</w:t>
      </w:r>
      <w:r w:rsidRPr="00D408C5">
        <w:rPr>
          <w:rFonts w:eastAsia="Times New Roman"/>
          <w:b/>
          <w:lang w:eastAsia="ru-RU"/>
        </w:rPr>
        <w:t>а 20</w:t>
      </w:r>
      <w:r w:rsidR="00F54BC2" w:rsidRPr="00D408C5">
        <w:rPr>
          <w:rFonts w:eastAsia="Times New Roman"/>
          <w:b/>
          <w:lang w:eastAsia="ru-RU"/>
        </w:rPr>
        <w:t xml:space="preserve"> __ год</w:t>
      </w:r>
    </w:p>
    <w:p w:rsidR="00F54BC2" w:rsidRDefault="00F54BC2" w:rsidP="00E95397">
      <w:pPr>
        <w:widowControl w:val="0"/>
        <w:spacing w:line="322" w:lineRule="exact"/>
        <w:ind w:right="240"/>
        <w:jc w:val="center"/>
        <w:rPr>
          <w:rFonts w:eastAsia="Times New Roman"/>
          <w:lang w:eastAsia="ru-RU"/>
        </w:rPr>
      </w:pPr>
    </w:p>
    <w:tbl>
      <w:tblPr>
        <w:tblStyle w:val="a9"/>
        <w:tblW w:w="0" w:type="auto"/>
        <w:tblLook w:val="04A0" w:firstRow="1" w:lastRow="0" w:firstColumn="1" w:lastColumn="0" w:noHBand="0" w:noVBand="1"/>
      </w:tblPr>
      <w:tblGrid>
        <w:gridCol w:w="877"/>
        <w:gridCol w:w="3626"/>
        <w:gridCol w:w="2976"/>
        <w:gridCol w:w="3119"/>
        <w:gridCol w:w="4188"/>
      </w:tblGrid>
      <w:tr w:rsidR="00F54BC2" w:rsidTr="00F54BC2">
        <w:tc>
          <w:tcPr>
            <w:tcW w:w="877" w:type="dxa"/>
          </w:tcPr>
          <w:p w:rsidR="00F54BC2" w:rsidRPr="00F54BC2" w:rsidRDefault="00F54BC2" w:rsidP="00DB0C11">
            <w:pPr>
              <w:widowControl w:val="0"/>
              <w:spacing w:line="322" w:lineRule="exact"/>
              <w:ind w:right="240"/>
              <w:jc w:val="center"/>
              <w:rPr>
                <w:rFonts w:eastAsia="Times New Roman"/>
                <w:sz w:val="24"/>
                <w:lang w:eastAsia="ru-RU"/>
              </w:rPr>
            </w:pPr>
            <w:r w:rsidRPr="00F54BC2">
              <w:rPr>
                <w:rFonts w:eastAsia="Times New Roman"/>
                <w:sz w:val="24"/>
                <w:lang w:eastAsia="ru-RU"/>
              </w:rPr>
              <w:t>№ п/п</w:t>
            </w:r>
          </w:p>
        </w:tc>
        <w:tc>
          <w:tcPr>
            <w:tcW w:w="3626" w:type="dxa"/>
          </w:tcPr>
          <w:p w:rsidR="00F54BC2" w:rsidRPr="00F54BC2" w:rsidRDefault="00F54BC2" w:rsidP="00DB0C11">
            <w:pPr>
              <w:widowControl w:val="0"/>
              <w:spacing w:line="322" w:lineRule="exact"/>
              <w:ind w:right="240"/>
              <w:jc w:val="center"/>
              <w:rPr>
                <w:rFonts w:eastAsia="Times New Roman"/>
                <w:sz w:val="24"/>
                <w:lang w:eastAsia="ru-RU"/>
              </w:rPr>
            </w:pPr>
            <w:r w:rsidRPr="00F54BC2">
              <w:rPr>
                <w:rFonts w:eastAsia="Times New Roman"/>
                <w:sz w:val="24"/>
                <w:lang w:eastAsia="ru-RU"/>
              </w:rPr>
              <w:t>Наименование мероприятия</w:t>
            </w:r>
          </w:p>
        </w:tc>
        <w:tc>
          <w:tcPr>
            <w:tcW w:w="2976" w:type="dxa"/>
          </w:tcPr>
          <w:p w:rsidR="00F54BC2" w:rsidRPr="00F54BC2" w:rsidRDefault="00F54BC2" w:rsidP="00E96BC5">
            <w:pPr>
              <w:widowControl w:val="0"/>
              <w:ind w:right="238"/>
              <w:jc w:val="center"/>
              <w:rPr>
                <w:rFonts w:eastAsia="Times New Roman"/>
                <w:sz w:val="24"/>
                <w:lang w:eastAsia="ru-RU"/>
              </w:rPr>
            </w:pPr>
            <w:r w:rsidRPr="00F54BC2">
              <w:rPr>
                <w:rFonts w:eastAsia="Times New Roman"/>
                <w:sz w:val="24"/>
                <w:lang w:eastAsia="ru-RU"/>
              </w:rPr>
              <w:t>Ответственные исполнители</w:t>
            </w:r>
          </w:p>
        </w:tc>
        <w:tc>
          <w:tcPr>
            <w:tcW w:w="3119" w:type="dxa"/>
          </w:tcPr>
          <w:p w:rsidR="00F54BC2" w:rsidRPr="00F54BC2" w:rsidRDefault="00F54BC2" w:rsidP="00E96BC5">
            <w:pPr>
              <w:widowControl w:val="0"/>
              <w:ind w:right="238"/>
              <w:jc w:val="center"/>
              <w:rPr>
                <w:rFonts w:eastAsia="Times New Roman"/>
                <w:sz w:val="24"/>
                <w:lang w:eastAsia="ru-RU"/>
              </w:rPr>
            </w:pPr>
            <w:r w:rsidRPr="00F54BC2">
              <w:rPr>
                <w:rFonts w:eastAsia="Times New Roman"/>
                <w:sz w:val="24"/>
                <w:lang w:eastAsia="ru-RU"/>
              </w:rPr>
              <w:t>Период проведения мероприятия</w:t>
            </w:r>
          </w:p>
        </w:tc>
        <w:tc>
          <w:tcPr>
            <w:tcW w:w="4188" w:type="dxa"/>
          </w:tcPr>
          <w:p w:rsidR="00F54BC2" w:rsidRPr="00F54BC2" w:rsidRDefault="00F54BC2" w:rsidP="00DB0C11">
            <w:pPr>
              <w:widowControl w:val="0"/>
              <w:spacing w:line="322" w:lineRule="exact"/>
              <w:ind w:right="240"/>
              <w:jc w:val="center"/>
              <w:rPr>
                <w:rFonts w:eastAsia="Times New Roman"/>
                <w:sz w:val="24"/>
                <w:lang w:eastAsia="ru-RU"/>
              </w:rPr>
            </w:pPr>
            <w:r w:rsidRPr="00F54BC2">
              <w:rPr>
                <w:rFonts w:eastAsia="Times New Roman"/>
                <w:sz w:val="24"/>
                <w:lang w:eastAsia="ru-RU"/>
              </w:rPr>
              <w:t>Промежуточный результат</w:t>
            </w:r>
          </w:p>
        </w:tc>
      </w:tr>
      <w:tr w:rsidR="00F54BC2" w:rsidTr="00DB0C11">
        <w:tc>
          <w:tcPr>
            <w:tcW w:w="14786" w:type="dxa"/>
            <w:gridSpan w:val="5"/>
          </w:tcPr>
          <w:p w:rsidR="00F54BC2" w:rsidRPr="00E96BC5" w:rsidRDefault="00E96BC5" w:rsidP="00E96BC5">
            <w:pPr>
              <w:widowControl w:val="0"/>
              <w:spacing w:line="322" w:lineRule="exact"/>
              <w:ind w:right="240"/>
              <w:jc w:val="center"/>
              <w:rPr>
                <w:rFonts w:eastAsia="Times New Roman"/>
                <w:sz w:val="24"/>
                <w:lang w:eastAsia="ru-RU"/>
              </w:rPr>
            </w:pPr>
            <w:r w:rsidRPr="00E96BC5">
              <w:rPr>
                <w:rFonts w:eastAsia="Times New Roman"/>
                <w:sz w:val="24"/>
                <w:lang w:val="en-US" w:eastAsia="ru-RU"/>
              </w:rPr>
              <w:t>I</w:t>
            </w:r>
            <w:r w:rsidRPr="00E96BC5">
              <w:rPr>
                <w:rFonts w:eastAsia="Times New Roman"/>
                <w:sz w:val="24"/>
                <w:lang w:eastAsia="ru-RU"/>
              </w:rPr>
              <w:t>.</w:t>
            </w:r>
            <w:r>
              <w:rPr>
                <w:rFonts w:eastAsia="Times New Roman"/>
                <w:sz w:val="24"/>
                <w:lang w:eastAsia="ru-RU"/>
              </w:rPr>
              <w:t xml:space="preserve"> </w:t>
            </w:r>
            <w:r w:rsidR="00F54BC2" w:rsidRPr="00E96BC5">
              <w:rPr>
                <w:rFonts w:eastAsia="Times New Roman"/>
                <w:sz w:val="24"/>
                <w:lang w:eastAsia="ru-RU"/>
              </w:rPr>
              <w:t>Раздел</w:t>
            </w:r>
          </w:p>
          <w:p w:rsidR="00E96BC5" w:rsidRPr="00E96BC5" w:rsidRDefault="00E96BC5" w:rsidP="00E96BC5">
            <w:pPr>
              <w:rPr>
                <w:lang w:eastAsia="ru-RU"/>
              </w:rPr>
            </w:pPr>
          </w:p>
        </w:tc>
      </w:tr>
      <w:tr w:rsidR="00F54BC2" w:rsidTr="00F54BC2">
        <w:tc>
          <w:tcPr>
            <w:tcW w:w="877" w:type="dxa"/>
          </w:tcPr>
          <w:p w:rsidR="00F54BC2" w:rsidRPr="00F54BC2" w:rsidRDefault="00F54BC2" w:rsidP="00DB0C11">
            <w:pPr>
              <w:widowControl w:val="0"/>
              <w:spacing w:line="322" w:lineRule="exact"/>
              <w:ind w:right="240"/>
              <w:jc w:val="center"/>
              <w:rPr>
                <w:rFonts w:eastAsia="Times New Roman"/>
                <w:sz w:val="24"/>
                <w:lang w:eastAsia="ru-RU"/>
              </w:rPr>
            </w:pPr>
            <w:r w:rsidRPr="00F54BC2">
              <w:rPr>
                <w:rFonts w:eastAsia="Times New Roman"/>
                <w:sz w:val="24"/>
                <w:lang w:eastAsia="ru-RU"/>
              </w:rPr>
              <w:t>1.1.</w:t>
            </w:r>
          </w:p>
        </w:tc>
        <w:tc>
          <w:tcPr>
            <w:tcW w:w="3626" w:type="dxa"/>
          </w:tcPr>
          <w:p w:rsidR="00F54BC2" w:rsidRPr="00F54BC2" w:rsidRDefault="00F54BC2" w:rsidP="00DB0C11">
            <w:pPr>
              <w:widowControl w:val="0"/>
              <w:spacing w:line="322" w:lineRule="exact"/>
              <w:ind w:right="240"/>
              <w:jc w:val="center"/>
              <w:rPr>
                <w:rFonts w:eastAsia="Times New Roman"/>
                <w:sz w:val="24"/>
                <w:lang w:eastAsia="ru-RU"/>
              </w:rPr>
            </w:pPr>
            <w:r w:rsidRPr="00F54BC2">
              <w:rPr>
                <w:rFonts w:eastAsia="Times New Roman"/>
                <w:sz w:val="24"/>
                <w:lang w:eastAsia="ru-RU"/>
              </w:rPr>
              <w:t>Мероприятие</w:t>
            </w:r>
          </w:p>
        </w:tc>
        <w:tc>
          <w:tcPr>
            <w:tcW w:w="2976" w:type="dxa"/>
          </w:tcPr>
          <w:p w:rsidR="00F54BC2" w:rsidRPr="00F54BC2" w:rsidRDefault="00F54BC2" w:rsidP="00E96BC5">
            <w:pPr>
              <w:widowControl w:val="0"/>
              <w:ind w:right="238"/>
              <w:jc w:val="center"/>
              <w:rPr>
                <w:rFonts w:eastAsia="Times New Roman"/>
                <w:sz w:val="24"/>
                <w:lang w:eastAsia="ru-RU"/>
              </w:rPr>
            </w:pPr>
            <w:r w:rsidRPr="00F54BC2">
              <w:rPr>
                <w:rFonts w:eastAsia="Times New Roman"/>
                <w:sz w:val="24"/>
                <w:lang w:eastAsia="ru-RU"/>
              </w:rPr>
              <w:t>Ответственное структурное подразделение</w:t>
            </w:r>
          </w:p>
          <w:p w:rsidR="00F54BC2" w:rsidRPr="00F54BC2" w:rsidRDefault="00F54BC2" w:rsidP="00E96BC5">
            <w:pPr>
              <w:widowControl w:val="0"/>
              <w:ind w:right="238"/>
              <w:jc w:val="center"/>
              <w:rPr>
                <w:rFonts w:eastAsia="Times New Roman"/>
                <w:sz w:val="24"/>
                <w:lang w:eastAsia="ru-RU"/>
              </w:rPr>
            </w:pPr>
            <w:r w:rsidRPr="00F54BC2">
              <w:rPr>
                <w:rFonts w:eastAsia="Times New Roman"/>
                <w:sz w:val="24"/>
                <w:lang w:eastAsia="ru-RU"/>
              </w:rPr>
              <w:t>(должностное лицо)</w:t>
            </w:r>
          </w:p>
        </w:tc>
        <w:tc>
          <w:tcPr>
            <w:tcW w:w="3119" w:type="dxa"/>
          </w:tcPr>
          <w:p w:rsidR="00F54BC2" w:rsidRPr="00F54BC2" w:rsidRDefault="00F54BC2" w:rsidP="00E96BC5">
            <w:pPr>
              <w:widowControl w:val="0"/>
              <w:ind w:right="238"/>
              <w:jc w:val="center"/>
              <w:rPr>
                <w:rFonts w:eastAsia="Times New Roman"/>
                <w:sz w:val="24"/>
                <w:lang w:eastAsia="ru-RU"/>
              </w:rPr>
            </w:pPr>
            <w:r w:rsidRPr="00F54BC2">
              <w:rPr>
                <w:rFonts w:eastAsia="Times New Roman"/>
                <w:sz w:val="24"/>
                <w:lang w:eastAsia="ru-RU"/>
              </w:rPr>
              <w:t>Период фактического исполнения мероприятия в течение года</w:t>
            </w:r>
          </w:p>
        </w:tc>
        <w:tc>
          <w:tcPr>
            <w:tcW w:w="4188" w:type="dxa"/>
          </w:tcPr>
          <w:p w:rsidR="00F54BC2" w:rsidRPr="00F54BC2" w:rsidRDefault="00F54BC2" w:rsidP="00862EC4">
            <w:pPr>
              <w:widowControl w:val="0"/>
              <w:ind w:right="238"/>
              <w:jc w:val="center"/>
              <w:rPr>
                <w:rFonts w:eastAsia="Times New Roman"/>
                <w:sz w:val="24"/>
                <w:lang w:eastAsia="ru-RU"/>
              </w:rPr>
            </w:pPr>
            <w:r w:rsidRPr="00F54BC2">
              <w:rPr>
                <w:rFonts w:eastAsia="Times New Roman"/>
                <w:sz w:val="24"/>
                <w:lang w:eastAsia="ru-RU"/>
              </w:rPr>
              <w:t>Сведения о конкретных результатах (итогах) исполнения мероприятия, а в случае неисполнения – сведения о причинах неисполнения мероприятия (</w:t>
            </w:r>
            <w:r w:rsidR="00862EC4">
              <w:rPr>
                <w:rFonts w:eastAsia="Times New Roman"/>
                <w:sz w:val="24"/>
                <w:lang w:eastAsia="ru-RU"/>
              </w:rPr>
              <w:t>его</w:t>
            </w:r>
            <w:r w:rsidRPr="00F54BC2">
              <w:rPr>
                <w:rFonts w:eastAsia="Times New Roman"/>
                <w:sz w:val="24"/>
                <w:lang w:eastAsia="ru-RU"/>
              </w:rPr>
              <w:t xml:space="preserve"> части) и предложения об устранении указанных причин (с указанием реквизитов отчетных документов)</w:t>
            </w:r>
          </w:p>
        </w:tc>
      </w:tr>
    </w:tbl>
    <w:p w:rsidR="00F54BC2" w:rsidRDefault="00FE54B8" w:rsidP="0068139E">
      <w:pPr>
        <w:widowControl w:val="0"/>
        <w:spacing w:line="322" w:lineRule="exact"/>
        <w:ind w:right="240"/>
        <w:jc w:val="center"/>
      </w:pPr>
      <w:r>
        <w:t>__________</w:t>
      </w:r>
    </w:p>
    <w:p w:rsidR="00FE54B8" w:rsidRDefault="00FE54B8" w:rsidP="0068139E">
      <w:pPr>
        <w:widowControl w:val="0"/>
        <w:spacing w:line="322" w:lineRule="exact"/>
        <w:ind w:right="240"/>
        <w:jc w:val="center"/>
      </w:pPr>
    </w:p>
    <w:p w:rsidR="00D408C5" w:rsidRDefault="00D408C5" w:rsidP="00F54BC2">
      <w:pPr>
        <w:widowControl w:val="0"/>
        <w:spacing w:line="322" w:lineRule="exact"/>
        <w:ind w:right="240" w:firstLine="9781"/>
        <w:jc w:val="both"/>
        <w:rPr>
          <w:rFonts w:eastAsia="Times New Roman"/>
          <w:lang w:eastAsia="ru-RU"/>
        </w:rPr>
      </w:pPr>
    </w:p>
    <w:p w:rsidR="00D408C5" w:rsidRDefault="00D408C5" w:rsidP="00F54BC2">
      <w:pPr>
        <w:widowControl w:val="0"/>
        <w:spacing w:line="322" w:lineRule="exact"/>
        <w:ind w:right="240" w:firstLine="9781"/>
        <w:jc w:val="both"/>
        <w:rPr>
          <w:rFonts w:eastAsia="Times New Roman"/>
          <w:lang w:eastAsia="ru-RU"/>
        </w:rPr>
      </w:pPr>
    </w:p>
    <w:p w:rsidR="00FE54B8" w:rsidRDefault="00FE54B8" w:rsidP="00F54BC2">
      <w:pPr>
        <w:widowControl w:val="0"/>
        <w:spacing w:line="322" w:lineRule="exact"/>
        <w:ind w:right="240" w:firstLine="9781"/>
        <w:jc w:val="both"/>
        <w:rPr>
          <w:rFonts w:eastAsia="Times New Roman"/>
          <w:lang w:eastAsia="ru-RU"/>
        </w:rPr>
      </w:pPr>
    </w:p>
    <w:p w:rsidR="00FE54B8" w:rsidRDefault="00FE54B8" w:rsidP="00F54BC2">
      <w:pPr>
        <w:widowControl w:val="0"/>
        <w:spacing w:line="322" w:lineRule="exact"/>
        <w:ind w:right="240" w:firstLine="9781"/>
        <w:jc w:val="both"/>
        <w:rPr>
          <w:rFonts w:eastAsia="Times New Roman"/>
          <w:lang w:eastAsia="ru-RU"/>
        </w:rPr>
      </w:pPr>
    </w:p>
    <w:p w:rsidR="00FE54B8" w:rsidRDefault="00FE54B8" w:rsidP="00D408C5">
      <w:pPr>
        <w:widowControl w:val="0"/>
        <w:ind w:right="238" w:firstLine="9781"/>
        <w:jc w:val="both"/>
        <w:rPr>
          <w:rFonts w:eastAsia="Times New Roman"/>
          <w:sz w:val="24"/>
          <w:lang w:eastAsia="ru-RU"/>
        </w:rPr>
      </w:pPr>
    </w:p>
    <w:p w:rsidR="00F54BC2" w:rsidRPr="00D408C5" w:rsidRDefault="00F54BC2" w:rsidP="00D408C5">
      <w:pPr>
        <w:widowControl w:val="0"/>
        <w:ind w:right="238" w:firstLine="9781"/>
        <w:jc w:val="both"/>
        <w:rPr>
          <w:rFonts w:eastAsia="Times New Roman"/>
          <w:sz w:val="24"/>
          <w:lang w:eastAsia="ru-RU"/>
        </w:rPr>
      </w:pPr>
      <w:r w:rsidRPr="00D408C5">
        <w:rPr>
          <w:rFonts w:eastAsia="Times New Roman"/>
          <w:sz w:val="24"/>
          <w:lang w:eastAsia="ru-RU"/>
        </w:rPr>
        <w:t>Приложение № 3</w:t>
      </w:r>
    </w:p>
    <w:p w:rsidR="00F54BC2" w:rsidRPr="00D408C5" w:rsidRDefault="00F54BC2" w:rsidP="00D408C5">
      <w:pPr>
        <w:widowControl w:val="0"/>
        <w:ind w:left="9781" w:right="238"/>
        <w:jc w:val="both"/>
        <w:rPr>
          <w:rFonts w:eastAsia="Times New Roman"/>
          <w:sz w:val="24"/>
          <w:lang w:eastAsia="ru-RU"/>
        </w:rPr>
      </w:pPr>
      <w:r w:rsidRPr="00D408C5">
        <w:rPr>
          <w:rFonts w:eastAsia="Times New Roman"/>
          <w:sz w:val="24"/>
          <w:lang w:eastAsia="ru-RU"/>
        </w:rPr>
        <w:lastRenderedPageBreak/>
        <w:t xml:space="preserve">к Порядку </w:t>
      </w:r>
      <w:r w:rsidRPr="00D408C5">
        <w:rPr>
          <w:sz w:val="24"/>
        </w:rPr>
        <w:t xml:space="preserve">разработки плана противодействия коррупции, осуществления контроля за его реализацией и составления отчета об исполнении плана противодействия коррупции в Управлении Судебного департамента </w:t>
      </w:r>
      <w:r w:rsidR="00FE54B8">
        <w:rPr>
          <w:sz w:val="24"/>
        </w:rPr>
        <w:t>в Еврейской автономной области</w:t>
      </w:r>
    </w:p>
    <w:p w:rsidR="00F54BC2" w:rsidRDefault="00F54BC2" w:rsidP="00F54BC2">
      <w:pPr>
        <w:jc w:val="center"/>
      </w:pPr>
    </w:p>
    <w:p w:rsidR="00FE54B8" w:rsidRDefault="00FE54B8" w:rsidP="00F54BC2">
      <w:pPr>
        <w:jc w:val="center"/>
      </w:pPr>
    </w:p>
    <w:p w:rsidR="00FE54B8" w:rsidRPr="00FE54B8" w:rsidRDefault="00FE54B8" w:rsidP="00F54BC2">
      <w:pPr>
        <w:widowControl w:val="0"/>
        <w:spacing w:line="322" w:lineRule="exact"/>
        <w:ind w:right="240"/>
        <w:jc w:val="center"/>
        <w:rPr>
          <w:b/>
        </w:rPr>
      </w:pPr>
      <w:r w:rsidRPr="00FE54B8">
        <w:rPr>
          <w:b/>
        </w:rPr>
        <w:t>ИТОГОВЫЙ СВОДНЫЙ ОТЧЕТ</w:t>
      </w:r>
    </w:p>
    <w:p w:rsidR="00F54BC2" w:rsidRPr="00FE54B8" w:rsidRDefault="00F54BC2" w:rsidP="00F54BC2">
      <w:pPr>
        <w:widowControl w:val="0"/>
        <w:spacing w:line="322" w:lineRule="exact"/>
        <w:ind w:right="240"/>
        <w:jc w:val="center"/>
        <w:rPr>
          <w:rFonts w:eastAsia="Times New Roman"/>
          <w:b/>
          <w:lang w:eastAsia="ru-RU"/>
        </w:rPr>
      </w:pPr>
      <w:r w:rsidRPr="00FE54B8">
        <w:rPr>
          <w:b/>
        </w:rPr>
        <w:t xml:space="preserve">исполнения </w:t>
      </w:r>
      <w:r w:rsidR="00862EC4" w:rsidRPr="00FE54B8">
        <w:rPr>
          <w:b/>
        </w:rPr>
        <w:t>п</w:t>
      </w:r>
      <w:r w:rsidRPr="00FE54B8">
        <w:rPr>
          <w:b/>
        </w:rPr>
        <w:t xml:space="preserve">лана противодействия коррупции </w:t>
      </w:r>
      <w:r w:rsidRPr="00FE54B8">
        <w:rPr>
          <w:rFonts w:eastAsia="Times New Roman"/>
          <w:b/>
          <w:lang w:eastAsia="ru-RU"/>
        </w:rPr>
        <w:t xml:space="preserve">Управления Судебного департамента в Еврейской автономной области за </w:t>
      </w:r>
      <w:r w:rsidR="005817E3" w:rsidRPr="00FE54B8">
        <w:rPr>
          <w:rFonts w:eastAsia="Times New Roman"/>
          <w:b/>
          <w:lang w:eastAsia="ru-RU"/>
        </w:rPr>
        <w:t>20 __ – 20 __ годы</w:t>
      </w:r>
    </w:p>
    <w:p w:rsidR="00F54BC2" w:rsidRDefault="00F54BC2" w:rsidP="00F54BC2">
      <w:pPr>
        <w:widowControl w:val="0"/>
        <w:spacing w:line="322" w:lineRule="exact"/>
        <w:ind w:right="240"/>
        <w:jc w:val="center"/>
        <w:rPr>
          <w:rFonts w:eastAsia="Times New Roman"/>
          <w:lang w:eastAsia="ru-RU"/>
        </w:rPr>
      </w:pPr>
    </w:p>
    <w:tbl>
      <w:tblPr>
        <w:tblStyle w:val="a9"/>
        <w:tblW w:w="0" w:type="auto"/>
        <w:tblLook w:val="04A0" w:firstRow="1" w:lastRow="0" w:firstColumn="1" w:lastColumn="0" w:noHBand="0" w:noVBand="1"/>
      </w:tblPr>
      <w:tblGrid>
        <w:gridCol w:w="877"/>
        <w:gridCol w:w="3626"/>
        <w:gridCol w:w="2976"/>
        <w:gridCol w:w="3119"/>
        <w:gridCol w:w="4188"/>
      </w:tblGrid>
      <w:tr w:rsidR="00F54BC2" w:rsidTr="00DB0C11">
        <w:tc>
          <w:tcPr>
            <w:tcW w:w="877" w:type="dxa"/>
          </w:tcPr>
          <w:p w:rsidR="00F54BC2" w:rsidRPr="00F54BC2" w:rsidRDefault="00F54BC2" w:rsidP="00DB0C11">
            <w:pPr>
              <w:widowControl w:val="0"/>
              <w:spacing w:line="322" w:lineRule="exact"/>
              <w:ind w:right="240"/>
              <w:jc w:val="center"/>
              <w:rPr>
                <w:rFonts w:eastAsia="Times New Roman"/>
                <w:sz w:val="24"/>
                <w:lang w:eastAsia="ru-RU"/>
              </w:rPr>
            </w:pPr>
            <w:r w:rsidRPr="00F54BC2">
              <w:rPr>
                <w:rFonts w:eastAsia="Times New Roman"/>
                <w:sz w:val="24"/>
                <w:lang w:eastAsia="ru-RU"/>
              </w:rPr>
              <w:t>№ п/п</w:t>
            </w:r>
          </w:p>
        </w:tc>
        <w:tc>
          <w:tcPr>
            <w:tcW w:w="3626" w:type="dxa"/>
          </w:tcPr>
          <w:p w:rsidR="00F54BC2" w:rsidRPr="00F54BC2" w:rsidRDefault="00F54BC2" w:rsidP="00DB0C11">
            <w:pPr>
              <w:widowControl w:val="0"/>
              <w:spacing w:line="322" w:lineRule="exact"/>
              <w:ind w:right="240"/>
              <w:jc w:val="center"/>
              <w:rPr>
                <w:rFonts w:eastAsia="Times New Roman"/>
                <w:sz w:val="24"/>
                <w:lang w:eastAsia="ru-RU"/>
              </w:rPr>
            </w:pPr>
            <w:r w:rsidRPr="00F54BC2">
              <w:rPr>
                <w:rFonts w:eastAsia="Times New Roman"/>
                <w:sz w:val="24"/>
                <w:lang w:eastAsia="ru-RU"/>
              </w:rPr>
              <w:t>Наименование мероприятия</w:t>
            </w:r>
          </w:p>
        </w:tc>
        <w:tc>
          <w:tcPr>
            <w:tcW w:w="2976" w:type="dxa"/>
          </w:tcPr>
          <w:p w:rsidR="00F54BC2" w:rsidRPr="00F54BC2" w:rsidRDefault="00F54BC2" w:rsidP="00E96BC5">
            <w:pPr>
              <w:widowControl w:val="0"/>
              <w:ind w:right="238"/>
              <w:jc w:val="center"/>
              <w:rPr>
                <w:rFonts w:eastAsia="Times New Roman"/>
                <w:sz w:val="24"/>
                <w:lang w:eastAsia="ru-RU"/>
              </w:rPr>
            </w:pPr>
            <w:r w:rsidRPr="00F54BC2">
              <w:rPr>
                <w:rFonts w:eastAsia="Times New Roman"/>
                <w:sz w:val="24"/>
                <w:lang w:eastAsia="ru-RU"/>
              </w:rPr>
              <w:t>Ответственные исполнители</w:t>
            </w:r>
          </w:p>
        </w:tc>
        <w:tc>
          <w:tcPr>
            <w:tcW w:w="3119" w:type="dxa"/>
          </w:tcPr>
          <w:p w:rsidR="00F54BC2" w:rsidRPr="00F54BC2" w:rsidRDefault="00F54BC2" w:rsidP="00E96BC5">
            <w:pPr>
              <w:widowControl w:val="0"/>
              <w:ind w:right="238"/>
              <w:jc w:val="center"/>
              <w:rPr>
                <w:rFonts w:eastAsia="Times New Roman"/>
                <w:sz w:val="24"/>
                <w:lang w:eastAsia="ru-RU"/>
              </w:rPr>
            </w:pPr>
            <w:r w:rsidRPr="00F54BC2">
              <w:rPr>
                <w:rFonts w:eastAsia="Times New Roman"/>
                <w:sz w:val="24"/>
                <w:lang w:eastAsia="ru-RU"/>
              </w:rPr>
              <w:t>Период проведения мероприятия</w:t>
            </w:r>
          </w:p>
        </w:tc>
        <w:tc>
          <w:tcPr>
            <w:tcW w:w="4188" w:type="dxa"/>
          </w:tcPr>
          <w:p w:rsidR="00F54BC2" w:rsidRPr="00F54BC2" w:rsidRDefault="00F54BC2" w:rsidP="00DB0C11">
            <w:pPr>
              <w:widowControl w:val="0"/>
              <w:spacing w:line="322" w:lineRule="exact"/>
              <w:ind w:right="240"/>
              <w:jc w:val="center"/>
              <w:rPr>
                <w:rFonts w:eastAsia="Times New Roman"/>
                <w:sz w:val="24"/>
                <w:lang w:eastAsia="ru-RU"/>
              </w:rPr>
            </w:pPr>
            <w:r w:rsidRPr="00F54BC2">
              <w:rPr>
                <w:rFonts w:eastAsia="Times New Roman"/>
                <w:sz w:val="24"/>
                <w:lang w:eastAsia="ru-RU"/>
              </w:rPr>
              <w:t>Промежуточный результат</w:t>
            </w:r>
          </w:p>
        </w:tc>
      </w:tr>
      <w:tr w:rsidR="00F54BC2" w:rsidTr="00DB0C11">
        <w:tc>
          <w:tcPr>
            <w:tcW w:w="14786" w:type="dxa"/>
            <w:gridSpan w:val="5"/>
          </w:tcPr>
          <w:p w:rsidR="00F54BC2" w:rsidRPr="00E96BC5" w:rsidRDefault="00E96BC5" w:rsidP="00E96BC5">
            <w:pPr>
              <w:widowControl w:val="0"/>
              <w:spacing w:line="322" w:lineRule="exact"/>
              <w:ind w:right="240"/>
              <w:jc w:val="center"/>
              <w:rPr>
                <w:rFonts w:eastAsia="Times New Roman"/>
                <w:sz w:val="24"/>
                <w:lang w:eastAsia="ru-RU"/>
              </w:rPr>
            </w:pPr>
            <w:r w:rsidRPr="00E96BC5">
              <w:rPr>
                <w:rFonts w:eastAsia="Times New Roman"/>
                <w:sz w:val="24"/>
                <w:lang w:val="en-US" w:eastAsia="ru-RU"/>
              </w:rPr>
              <w:t>I</w:t>
            </w:r>
            <w:r w:rsidRPr="00E96BC5">
              <w:rPr>
                <w:rFonts w:eastAsia="Times New Roman"/>
                <w:sz w:val="24"/>
                <w:lang w:eastAsia="ru-RU"/>
              </w:rPr>
              <w:t>.</w:t>
            </w:r>
            <w:r>
              <w:rPr>
                <w:rFonts w:eastAsia="Times New Roman"/>
                <w:sz w:val="24"/>
                <w:lang w:eastAsia="ru-RU"/>
              </w:rPr>
              <w:t xml:space="preserve"> </w:t>
            </w:r>
            <w:r w:rsidR="00F54BC2" w:rsidRPr="00E96BC5">
              <w:rPr>
                <w:rFonts w:eastAsia="Times New Roman"/>
                <w:sz w:val="24"/>
                <w:lang w:eastAsia="ru-RU"/>
              </w:rPr>
              <w:t>Раздел</w:t>
            </w:r>
          </w:p>
          <w:p w:rsidR="00E96BC5" w:rsidRPr="00E96BC5" w:rsidRDefault="00E96BC5" w:rsidP="00E96BC5">
            <w:pPr>
              <w:rPr>
                <w:lang w:eastAsia="ru-RU"/>
              </w:rPr>
            </w:pPr>
          </w:p>
        </w:tc>
      </w:tr>
      <w:tr w:rsidR="00F54BC2" w:rsidTr="00DB0C11">
        <w:tc>
          <w:tcPr>
            <w:tcW w:w="877" w:type="dxa"/>
          </w:tcPr>
          <w:p w:rsidR="00F54BC2" w:rsidRPr="00F54BC2" w:rsidRDefault="00F54BC2" w:rsidP="00DB0C11">
            <w:pPr>
              <w:widowControl w:val="0"/>
              <w:spacing w:line="322" w:lineRule="exact"/>
              <w:ind w:right="240"/>
              <w:jc w:val="center"/>
              <w:rPr>
                <w:rFonts w:eastAsia="Times New Roman"/>
                <w:sz w:val="24"/>
                <w:lang w:eastAsia="ru-RU"/>
              </w:rPr>
            </w:pPr>
            <w:r w:rsidRPr="00F54BC2">
              <w:rPr>
                <w:rFonts w:eastAsia="Times New Roman"/>
                <w:sz w:val="24"/>
                <w:lang w:eastAsia="ru-RU"/>
              </w:rPr>
              <w:t>1.1.</w:t>
            </w:r>
          </w:p>
        </w:tc>
        <w:tc>
          <w:tcPr>
            <w:tcW w:w="3626" w:type="dxa"/>
          </w:tcPr>
          <w:p w:rsidR="00F54BC2" w:rsidRPr="00F54BC2" w:rsidRDefault="00F54BC2" w:rsidP="00DB0C11">
            <w:pPr>
              <w:widowControl w:val="0"/>
              <w:spacing w:line="322" w:lineRule="exact"/>
              <w:ind w:right="240"/>
              <w:jc w:val="center"/>
              <w:rPr>
                <w:rFonts w:eastAsia="Times New Roman"/>
                <w:sz w:val="24"/>
                <w:lang w:eastAsia="ru-RU"/>
              </w:rPr>
            </w:pPr>
            <w:r w:rsidRPr="00F54BC2">
              <w:rPr>
                <w:rFonts w:eastAsia="Times New Roman"/>
                <w:sz w:val="24"/>
                <w:lang w:eastAsia="ru-RU"/>
              </w:rPr>
              <w:t>Мероприятие</w:t>
            </w:r>
          </w:p>
        </w:tc>
        <w:tc>
          <w:tcPr>
            <w:tcW w:w="2976" w:type="dxa"/>
          </w:tcPr>
          <w:p w:rsidR="00F54BC2" w:rsidRPr="00F54BC2" w:rsidRDefault="00F54BC2" w:rsidP="00E96BC5">
            <w:pPr>
              <w:widowControl w:val="0"/>
              <w:ind w:right="238"/>
              <w:jc w:val="center"/>
              <w:rPr>
                <w:rFonts w:eastAsia="Times New Roman"/>
                <w:sz w:val="24"/>
                <w:lang w:eastAsia="ru-RU"/>
              </w:rPr>
            </w:pPr>
            <w:r w:rsidRPr="00F54BC2">
              <w:rPr>
                <w:rFonts w:eastAsia="Times New Roman"/>
                <w:sz w:val="24"/>
                <w:lang w:eastAsia="ru-RU"/>
              </w:rPr>
              <w:t>Ответственное структурное подразделение</w:t>
            </w:r>
          </w:p>
          <w:p w:rsidR="00F54BC2" w:rsidRPr="00F54BC2" w:rsidRDefault="00F54BC2" w:rsidP="00E96BC5">
            <w:pPr>
              <w:widowControl w:val="0"/>
              <w:ind w:right="238"/>
              <w:jc w:val="center"/>
              <w:rPr>
                <w:rFonts w:eastAsia="Times New Roman"/>
                <w:sz w:val="24"/>
                <w:lang w:eastAsia="ru-RU"/>
              </w:rPr>
            </w:pPr>
            <w:r w:rsidRPr="00F54BC2">
              <w:rPr>
                <w:rFonts w:eastAsia="Times New Roman"/>
                <w:sz w:val="24"/>
                <w:lang w:eastAsia="ru-RU"/>
              </w:rPr>
              <w:t>(должностное лицо)</w:t>
            </w:r>
          </w:p>
        </w:tc>
        <w:tc>
          <w:tcPr>
            <w:tcW w:w="3119" w:type="dxa"/>
          </w:tcPr>
          <w:p w:rsidR="00F54BC2" w:rsidRPr="00F54BC2" w:rsidRDefault="00F54BC2" w:rsidP="00862EC4">
            <w:pPr>
              <w:widowControl w:val="0"/>
              <w:ind w:right="238"/>
              <w:jc w:val="center"/>
              <w:rPr>
                <w:rFonts w:eastAsia="Times New Roman"/>
                <w:sz w:val="24"/>
                <w:lang w:eastAsia="ru-RU"/>
              </w:rPr>
            </w:pPr>
            <w:r w:rsidRPr="00F54BC2">
              <w:rPr>
                <w:rFonts w:eastAsia="Times New Roman"/>
                <w:sz w:val="24"/>
                <w:lang w:eastAsia="ru-RU"/>
              </w:rPr>
              <w:t xml:space="preserve">Период фактического исполнения мероприятия в течение </w:t>
            </w:r>
            <w:r w:rsidR="00862EC4">
              <w:rPr>
                <w:rFonts w:eastAsia="Times New Roman"/>
                <w:sz w:val="24"/>
                <w:lang w:eastAsia="ru-RU"/>
              </w:rPr>
              <w:t>4-летнего периода планирования</w:t>
            </w:r>
          </w:p>
        </w:tc>
        <w:tc>
          <w:tcPr>
            <w:tcW w:w="4188" w:type="dxa"/>
          </w:tcPr>
          <w:p w:rsidR="00F54BC2" w:rsidRPr="00F54BC2" w:rsidRDefault="00F54BC2" w:rsidP="00E96BC5">
            <w:pPr>
              <w:widowControl w:val="0"/>
              <w:ind w:right="238"/>
              <w:jc w:val="center"/>
              <w:rPr>
                <w:rFonts w:eastAsia="Times New Roman"/>
                <w:sz w:val="24"/>
                <w:lang w:eastAsia="ru-RU"/>
              </w:rPr>
            </w:pPr>
            <w:r w:rsidRPr="00F54BC2">
              <w:rPr>
                <w:rFonts w:eastAsia="Times New Roman"/>
                <w:sz w:val="24"/>
                <w:lang w:eastAsia="ru-RU"/>
              </w:rPr>
              <w:t>Сведения о конкретных результатах (итогах) исполнения мероприятия, а в случае неисполнения – сведения о причи</w:t>
            </w:r>
            <w:r w:rsidR="00862EC4">
              <w:rPr>
                <w:rFonts w:eastAsia="Times New Roman"/>
                <w:sz w:val="24"/>
                <w:lang w:eastAsia="ru-RU"/>
              </w:rPr>
              <w:t>нах неисполнения мероприятия (его</w:t>
            </w:r>
            <w:r w:rsidRPr="00F54BC2">
              <w:rPr>
                <w:rFonts w:eastAsia="Times New Roman"/>
                <w:sz w:val="24"/>
                <w:lang w:eastAsia="ru-RU"/>
              </w:rPr>
              <w:t xml:space="preserve"> части) и предложения об устранении указанных причин (с указанием реквизитов отчетных документов)</w:t>
            </w:r>
          </w:p>
        </w:tc>
      </w:tr>
    </w:tbl>
    <w:p w:rsidR="00F54BC2" w:rsidRDefault="00F54BC2" w:rsidP="00F54BC2">
      <w:pPr>
        <w:widowControl w:val="0"/>
        <w:spacing w:line="322" w:lineRule="exact"/>
        <w:ind w:right="240"/>
        <w:jc w:val="center"/>
      </w:pPr>
      <w:r>
        <w:t>__________</w:t>
      </w:r>
    </w:p>
    <w:p w:rsidR="00F54BC2" w:rsidRDefault="00F54BC2" w:rsidP="0068139E">
      <w:pPr>
        <w:widowControl w:val="0"/>
        <w:spacing w:line="322" w:lineRule="exact"/>
        <w:ind w:right="240"/>
        <w:jc w:val="center"/>
      </w:pPr>
    </w:p>
    <w:sectPr w:rsidR="00F54BC2" w:rsidSect="00C96E21">
      <w:pgSz w:w="16838" w:h="11906" w:orient="landscape"/>
      <w:pgMar w:top="1134" w:right="1134" w:bottom="680"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039" w:rsidRDefault="00461039">
      <w:r>
        <w:separator/>
      </w:r>
    </w:p>
  </w:endnote>
  <w:endnote w:type="continuationSeparator" w:id="0">
    <w:p w:rsidR="00461039" w:rsidRDefault="0046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039" w:rsidRDefault="00461039">
      <w:r>
        <w:separator/>
      </w:r>
    </w:p>
  </w:footnote>
  <w:footnote w:type="continuationSeparator" w:id="0">
    <w:p w:rsidR="00461039" w:rsidRDefault="00461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87E" w:rsidRDefault="00477154" w:rsidP="007A487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A487E" w:rsidRDefault="0046103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737471"/>
      <w:docPartObj>
        <w:docPartGallery w:val="Page Numbers (Top of Page)"/>
        <w:docPartUnique/>
      </w:docPartObj>
    </w:sdtPr>
    <w:sdtEndPr>
      <w:rPr>
        <w:sz w:val="24"/>
      </w:rPr>
    </w:sdtEndPr>
    <w:sdtContent>
      <w:p w:rsidR="00DA22BF" w:rsidRPr="00DA22BF" w:rsidRDefault="00DA22BF">
        <w:pPr>
          <w:pStyle w:val="a3"/>
          <w:jc w:val="center"/>
          <w:rPr>
            <w:sz w:val="24"/>
          </w:rPr>
        </w:pPr>
        <w:r w:rsidRPr="00DA22BF">
          <w:rPr>
            <w:sz w:val="24"/>
          </w:rPr>
          <w:fldChar w:fldCharType="begin"/>
        </w:r>
        <w:r w:rsidRPr="00DA22BF">
          <w:rPr>
            <w:sz w:val="24"/>
          </w:rPr>
          <w:instrText>PAGE   \* MERGEFORMAT</w:instrText>
        </w:r>
        <w:r w:rsidRPr="00DA22BF">
          <w:rPr>
            <w:sz w:val="24"/>
          </w:rPr>
          <w:fldChar w:fldCharType="separate"/>
        </w:r>
        <w:r w:rsidR="00F53710">
          <w:rPr>
            <w:noProof/>
            <w:sz w:val="24"/>
          </w:rPr>
          <w:t>2</w:t>
        </w:r>
        <w:r w:rsidRPr="00DA22BF">
          <w:rPr>
            <w:sz w:val="24"/>
          </w:rPr>
          <w:fldChar w:fldCharType="end"/>
        </w:r>
      </w:p>
    </w:sdtContent>
  </w:sdt>
  <w:p w:rsidR="00DA22BF" w:rsidRDefault="00DA22B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6A24D8"/>
    <w:multiLevelType w:val="hybridMultilevel"/>
    <w:tmpl w:val="BBE841E4"/>
    <w:lvl w:ilvl="0" w:tplc="AE58DE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F3B031B"/>
    <w:multiLevelType w:val="hybridMultilevel"/>
    <w:tmpl w:val="B57E284A"/>
    <w:lvl w:ilvl="0" w:tplc="7E58845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B42650C"/>
    <w:multiLevelType w:val="multilevel"/>
    <w:tmpl w:val="96E68E26"/>
    <w:lvl w:ilvl="0">
      <w:start w:val="1"/>
      <w:numFmt w:val="upperRoman"/>
      <w:lvlText w:val="%1."/>
      <w:lvlJc w:val="left"/>
      <w:pPr>
        <w:ind w:left="1080" w:hanging="720"/>
      </w:pPr>
      <w:rPr>
        <w:rFonts w:hint="default"/>
      </w:rPr>
    </w:lvl>
    <w:lvl w:ilvl="1">
      <w:start w:val="1"/>
      <w:numFmt w:val="decimal"/>
      <w:isLgl/>
      <w:lvlText w:val="%1.%2"/>
      <w:lvlJc w:val="left"/>
      <w:pPr>
        <w:ind w:left="1939" w:hanging="1230"/>
      </w:pPr>
      <w:rPr>
        <w:rFonts w:eastAsia="Times New Roman" w:hint="default"/>
        <w:color w:val="000000"/>
      </w:rPr>
    </w:lvl>
    <w:lvl w:ilvl="2">
      <w:start w:val="1"/>
      <w:numFmt w:val="decimal"/>
      <w:isLgl/>
      <w:lvlText w:val="%1.%2.%3"/>
      <w:lvlJc w:val="left"/>
      <w:pPr>
        <w:ind w:left="2288" w:hanging="1230"/>
      </w:pPr>
      <w:rPr>
        <w:rFonts w:eastAsia="Times New Roman" w:hint="default"/>
        <w:color w:val="000000"/>
      </w:rPr>
    </w:lvl>
    <w:lvl w:ilvl="3">
      <w:start w:val="1"/>
      <w:numFmt w:val="decimal"/>
      <w:isLgl/>
      <w:lvlText w:val="%1.%2.%3.%4"/>
      <w:lvlJc w:val="left"/>
      <w:pPr>
        <w:ind w:left="2637" w:hanging="1230"/>
      </w:pPr>
      <w:rPr>
        <w:rFonts w:eastAsia="Times New Roman" w:hint="default"/>
        <w:color w:val="000000"/>
      </w:rPr>
    </w:lvl>
    <w:lvl w:ilvl="4">
      <w:start w:val="1"/>
      <w:numFmt w:val="decimal"/>
      <w:isLgl/>
      <w:lvlText w:val="%1.%2.%3.%4.%5"/>
      <w:lvlJc w:val="left"/>
      <w:pPr>
        <w:ind w:left="2986" w:hanging="1230"/>
      </w:pPr>
      <w:rPr>
        <w:rFonts w:eastAsia="Times New Roman" w:hint="default"/>
        <w:color w:val="000000"/>
      </w:rPr>
    </w:lvl>
    <w:lvl w:ilvl="5">
      <w:start w:val="1"/>
      <w:numFmt w:val="decimal"/>
      <w:isLgl/>
      <w:lvlText w:val="%1.%2.%3.%4.%5.%6"/>
      <w:lvlJc w:val="left"/>
      <w:pPr>
        <w:ind w:left="3545" w:hanging="1440"/>
      </w:pPr>
      <w:rPr>
        <w:rFonts w:eastAsia="Times New Roman" w:hint="default"/>
        <w:color w:val="000000"/>
      </w:rPr>
    </w:lvl>
    <w:lvl w:ilvl="6">
      <w:start w:val="1"/>
      <w:numFmt w:val="decimal"/>
      <w:isLgl/>
      <w:lvlText w:val="%1.%2.%3.%4.%5.%6.%7"/>
      <w:lvlJc w:val="left"/>
      <w:pPr>
        <w:ind w:left="3894" w:hanging="1440"/>
      </w:pPr>
      <w:rPr>
        <w:rFonts w:eastAsia="Times New Roman" w:hint="default"/>
        <w:color w:val="000000"/>
      </w:rPr>
    </w:lvl>
    <w:lvl w:ilvl="7">
      <w:start w:val="1"/>
      <w:numFmt w:val="decimal"/>
      <w:isLgl/>
      <w:lvlText w:val="%1.%2.%3.%4.%5.%6.%7.%8"/>
      <w:lvlJc w:val="left"/>
      <w:pPr>
        <w:ind w:left="4603" w:hanging="1800"/>
      </w:pPr>
      <w:rPr>
        <w:rFonts w:eastAsia="Times New Roman" w:hint="default"/>
        <w:color w:val="000000"/>
      </w:rPr>
    </w:lvl>
    <w:lvl w:ilvl="8">
      <w:start w:val="1"/>
      <w:numFmt w:val="decimal"/>
      <w:isLgl/>
      <w:lvlText w:val="%1.%2.%3.%4.%5.%6.%7.%8.%9"/>
      <w:lvlJc w:val="left"/>
      <w:pPr>
        <w:ind w:left="5312" w:hanging="2160"/>
      </w:pPr>
      <w:rPr>
        <w:rFonts w:eastAsia="Times New Roman" w:hint="default"/>
        <w:color w:val="000000"/>
      </w:rPr>
    </w:lvl>
  </w:abstractNum>
  <w:abstractNum w:abstractNumId="3">
    <w:nsid w:val="7B703D5C"/>
    <w:multiLevelType w:val="multilevel"/>
    <w:tmpl w:val="DB141840"/>
    <w:lvl w:ilvl="0">
      <w:start w:val="1"/>
      <w:numFmt w:val="decimal"/>
      <w:lvlText w:val="%1."/>
      <w:lvlJc w:val="left"/>
      <w:pPr>
        <w:ind w:left="126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4">
    <w:nsid w:val="7FAC2E1F"/>
    <w:multiLevelType w:val="hybridMultilevel"/>
    <w:tmpl w:val="28B86058"/>
    <w:lvl w:ilvl="0" w:tplc="A8EE42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39E"/>
    <w:rsid w:val="0007282D"/>
    <w:rsid w:val="000B3473"/>
    <w:rsid w:val="000C3036"/>
    <w:rsid w:val="00130C8E"/>
    <w:rsid w:val="001903E7"/>
    <w:rsid w:val="0019405E"/>
    <w:rsid w:val="001B50BC"/>
    <w:rsid w:val="001E7933"/>
    <w:rsid w:val="002551AC"/>
    <w:rsid w:val="002653AC"/>
    <w:rsid w:val="002740E1"/>
    <w:rsid w:val="002C7467"/>
    <w:rsid w:val="00301D20"/>
    <w:rsid w:val="003272A3"/>
    <w:rsid w:val="00371C3F"/>
    <w:rsid w:val="00390D07"/>
    <w:rsid w:val="003B0EEE"/>
    <w:rsid w:val="003F3A1B"/>
    <w:rsid w:val="00423D49"/>
    <w:rsid w:val="00461039"/>
    <w:rsid w:val="00474009"/>
    <w:rsid w:val="00474653"/>
    <w:rsid w:val="00477154"/>
    <w:rsid w:val="00477C59"/>
    <w:rsid w:val="0048082A"/>
    <w:rsid w:val="00487BEC"/>
    <w:rsid w:val="004B76DC"/>
    <w:rsid w:val="004D175E"/>
    <w:rsid w:val="004D6988"/>
    <w:rsid w:val="00503DF4"/>
    <w:rsid w:val="0051146B"/>
    <w:rsid w:val="00557426"/>
    <w:rsid w:val="005628E8"/>
    <w:rsid w:val="005817E3"/>
    <w:rsid w:val="00584AFE"/>
    <w:rsid w:val="005C2855"/>
    <w:rsid w:val="005D1F4A"/>
    <w:rsid w:val="006472F6"/>
    <w:rsid w:val="0068139E"/>
    <w:rsid w:val="0069347B"/>
    <w:rsid w:val="00707028"/>
    <w:rsid w:val="00726B16"/>
    <w:rsid w:val="00736EFB"/>
    <w:rsid w:val="0076219A"/>
    <w:rsid w:val="007B70D0"/>
    <w:rsid w:val="007D66FB"/>
    <w:rsid w:val="00804B7C"/>
    <w:rsid w:val="00806C15"/>
    <w:rsid w:val="00862EC4"/>
    <w:rsid w:val="008858EC"/>
    <w:rsid w:val="008C6DAC"/>
    <w:rsid w:val="009528FD"/>
    <w:rsid w:val="00967A6F"/>
    <w:rsid w:val="009A056C"/>
    <w:rsid w:val="009A5470"/>
    <w:rsid w:val="009E765B"/>
    <w:rsid w:val="009F3EEB"/>
    <w:rsid w:val="009F4870"/>
    <w:rsid w:val="00A57A74"/>
    <w:rsid w:val="00A863DC"/>
    <w:rsid w:val="00B334EE"/>
    <w:rsid w:val="00B36475"/>
    <w:rsid w:val="00BC3677"/>
    <w:rsid w:val="00C543FA"/>
    <w:rsid w:val="00C660D0"/>
    <w:rsid w:val="00C95F4B"/>
    <w:rsid w:val="00C96E21"/>
    <w:rsid w:val="00CE4BD0"/>
    <w:rsid w:val="00CF5620"/>
    <w:rsid w:val="00D408C5"/>
    <w:rsid w:val="00D510FC"/>
    <w:rsid w:val="00D611D3"/>
    <w:rsid w:val="00D64B10"/>
    <w:rsid w:val="00DA22BF"/>
    <w:rsid w:val="00DA6AAB"/>
    <w:rsid w:val="00DC73B9"/>
    <w:rsid w:val="00DF32B0"/>
    <w:rsid w:val="00E307A5"/>
    <w:rsid w:val="00E313E4"/>
    <w:rsid w:val="00E95397"/>
    <w:rsid w:val="00E96BC5"/>
    <w:rsid w:val="00EE15F4"/>
    <w:rsid w:val="00EE580B"/>
    <w:rsid w:val="00EF2482"/>
    <w:rsid w:val="00F16A2D"/>
    <w:rsid w:val="00F40F47"/>
    <w:rsid w:val="00F52801"/>
    <w:rsid w:val="00F53710"/>
    <w:rsid w:val="00F54BC2"/>
    <w:rsid w:val="00F73DCD"/>
    <w:rsid w:val="00F86ADF"/>
    <w:rsid w:val="00F871B9"/>
    <w:rsid w:val="00FE5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39E"/>
    <w:pPr>
      <w:spacing w:line="240"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39E"/>
    <w:pPr>
      <w:tabs>
        <w:tab w:val="center" w:pos="4677"/>
        <w:tab w:val="right" w:pos="9355"/>
      </w:tabs>
    </w:pPr>
  </w:style>
  <w:style w:type="character" w:customStyle="1" w:styleId="a4">
    <w:name w:val="Верхний колонтитул Знак"/>
    <w:basedOn w:val="a0"/>
    <w:link w:val="a3"/>
    <w:uiPriority w:val="99"/>
    <w:rsid w:val="0068139E"/>
  </w:style>
  <w:style w:type="character" w:styleId="a5">
    <w:name w:val="page number"/>
    <w:basedOn w:val="a0"/>
    <w:rsid w:val="0068139E"/>
  </w:style>
  <w:style w:type="paragraph" w:styleId="a6">
    <w:name w:val="Balloon Text"/>
    <w:basedOn w:val="a"/>
    <w:link w:val="a7"/>
    <w:uiPriority w:val="99"/>
    <w:semiHidden/>
    <w:unhideWhenUsed/>
    <w:rsid w:val="0068139E"/>
    <w:rPr>
      <w:rFonts w:ascii="Tahoma" w:hAnsi="Tahoma" w:cs="Tahoma"/>
      <w:sz w:val="16"/>
      <w:szCs w:val="16"/>
    </w:rPr>
  </w:style>
  <w:style w:type="character" w:customStyle="1" w:styleId="a7">
    <w:name w:val="Текст выноски Знак"/>
    <w:basedOn w:val="a0"/>
    <w:link w:val="a6"/>
    <w:uiPriority w:val="99"/>
    <w:semiHidden/>
    <w:rsid w:val="0068139E"/>
    <w:rPr>
      <w:rFonts w:ascii="Tahoma" w:hAnsi="Tahoma" w:cs="Tahoma"/>
      <w:sz w:val="16"/>
      <w:szCs w:val="16"/>
    </w:rPr>
  </w:style>
  <w:style w:type="paragraph" w:styleId="a8">
    <w:name w:val="List Paragraph"/>
    <w:basedOn w:val="a"/>
    <w:uiPriority w:val="34"/>
    <w:qFormat/>
    <w:rsid w:val="00301D20"/>
    <w:pPr>
      <w:ind w:left="720"/>
      <w:contextualSpacing/>
    </w:pPr>
  </w:style>
  <w:style w:type="table" w:styleId="a9">
    <w:name w:val="Table Grid"/>
    <w:basedOn w:val="a1"/>
    <w:uiPriority w:val="59"/>
    <w:rsid w:val="00C96E2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unhideWhenUsed/>
    <w:rsid w:val="00DA22BF"/>
    <w:pPr>
      <w:tabs>
        <w:tab w:val="center" w:pos="4677"/>
        <w:tab w:val="right" w:pos="9355"/>
      </w:tabs>
    </w:pPr>
  </w:style>
  <w:style w:type="character" w:customStyle="1" w:styleId="ab">
    <w:name w:val="Нижний колонтитул Знак"/>
    <w:basedOn w:val="a0"/>
    <w:link w:val="aa"/>
    <w:uiPriority w:val="99"/>
    <w:rsid w:val="00DA22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39E"/>
    <w:pPr>
      <w:spacing w:line="240"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39E"/>
    <w:pPr>
      <w:tabs>
        <w:tab w:val="center" w:pos="4677"/>
        <w:tab w:val="right" w:pos="9355"/>
      </w:tabs>
    </w:pPr>
  </w:style>
  <w:style w:type="character" w:customStyle="1" w:styleId="a4">
    <w:name w:val="Верхний колонтитул Знак"/>
    <w:basedOn w:val="a0"/>
    <w:link w:val="a3"/>
    <w:uiPriority w:val="99"/>
    <w:rsid w:val="0068139E"/>
  </w:style>
  <w:style w:type="character" w:styleId="a5">
    <w:name w:val="page number"/>
    <w:basedOn w:val="a0"/>
    <w:rsid w:val="0068139E"/>
  </w:style>
  <w:style w:type="paragraph" w:styleId="a6">
    <w:name w:val="Balloon Text"/>
    <w:basedOn w:val="a"/>
    <w:link w:val="a7"/>
    <w:uiPriority w:val="99"/>
    <w:semiHidden/>
    <w:unhideWhenUsed/>
    <w:rsid w:val="0068139E"/>
    <w:rPr>
      <w:rFonts w:ascii="Tahoma" w:hAnsi="Tahoma" w:cs="Tahoma"/>
      <w:sz w:val="16"/>
      <w:szCs w:val="16"/>
    </w:rPr>
  </w:style>
  <w:style w:type="character" w:customStyle="1" w:styleId="a7">
    <w:name w:val="Текст выноски Знак"/>
    <w:basedOn w:val="a0"/>
    <w:link w:val="a6"/>
    <w:uiPriority w:val="99"/>
    <w:semiHidden/>
    <w:rsid w:val="0068139E"/>
    <w:rPr>
      <w:rFonts w:ascii="Tahoma" w:hAnsi="Tahoma" w:cs="Tahoma"/>
      <w:sz w:val="16"/>
      <w:szCs w:val="16"/>
    </w:rPr>
  </w:style>
  <w:style w:type="paragraph" w:styleId="a8">
    <w:name w:val="List Paragraph"/>
    <w:basedOn w:val="a"/>
    <w:uiPriority w:val="34"/>
    <w:qFormat/>
    <w:rsid w:val="00301D20"/>
    <w:pPr>
      <w:ind w:left="720"/>
      <w:contextualSpacing/>
    </w:pPr>
  </w:style>
  <w:style w:type="table" w:styleId="a9">
    <w:name w:val="Table Grid"/>
    <w:basedOn w:val="a1"/>
    <w:uiPriority w:val="59"/>
    <w:rsid w:val="00C96E2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unhideWhenUsed/>
    <w:rsid w:val="00DA22BF"/>
    <w:pPr>
      <w:tabs>
        <w:tab w:val="center" w:pos="4677"/>
        <w:tab w:val="right" w:pos="9355"/>
      </w:tabs>
    </w:pPr>
  </w:style>
  <w:style w:type="character" w:customStyle="1" w:styleId="ab">
    <w:name w:val="Нижний колонтитул Знак"/>
    <w:basedOn w:val="a0"/>
    <w:link w:val="aa"/>
    <w:uiPriority w:val="99"/>
    <w:rsid w:val="00DA2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C6A14-7AFE-43A5-9284-F87B0CE5E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2705</Words>
  <Characters>15420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Титова</dc:creator>
  <cp:lastModifiedBy>Титова</cp:lastModifiedBy>
  <cp:revision>6</cp:revision>
  <cp:lastPrinted>2024-09-27T06:02:00Z</cp:lastPrinted>
  <dcterms:created xsi:type="dcterms:W3CDTF">2024-09-26T05:56:00Z</dcterms:created>
  <dcterms:modified xsi:type="dcterms:W3CDTF">2025-06-06T05:50:00Z</dcterms:modified>
</cp:coreProperties>
</file>