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140" w:rsidRPr="00A317D2" w:rsidRDefault="00165140">
      <w:pPr>
        <w:pStyle w:val="ac"/>
        <w:rPr>
          <w:sz w:val="28"/>
          <w:szCs w:val="28"/>
          <w:lang w:val="en-US"/>
        </w:rPr>
      </w:pPr>
    </w:p>
    <w:p w:rsidR="00165140" w:rsidRDefault="0046060D">
      <w:pPr>
        <w:pStyle w:val="ac"/>
      </w:pPr>
      <w:r>
        <w:rPr>
          <w:sz w:val="28"/>
          <w:szCs w:val="28"/>
        </w:rPr>
        <w:t xml:space="preserve">СПРАВКА </w:t>
      </w:r>
    </w:p>
    <w:p w:rsidR="00165140" w:rsidRDefault="0046060D">
      <w:pPr>
        <w:pStyle w:val="ac"/>
      </w:pPr>
      <w:r>
        <w:rPr>
          <w:sz w:val="28"/>
          <w:szCs w:val="28"/>
        </w:rPr>
        <w:t xml:space="preserve">по изучению практики суда Еврейской автономной области </w:t>
      </w:r>
      <w:r>
        <w:rPr>
          <w:sz w:val="28"/>
          <w:szCs w:val="28"/>
        </w:rPr>
        <w:br/>
        <w:t xml:space="preserve">по делам об административных правонарушениях </w:t>
      </w:r>
    </w:p>
    <w:p w:rsidR="00165140" w:rsidRDefault="0046060D">
      <w:pPr>
        <w:pStyle w:val="ac"/>
      </w:pPr>
      <w:r>
        <w:rPr>
          <w:sz w:val="28"/>
          <w:szCs w:val="28"/>
        </w:rPr>
        <w:t>за второе полугодие 2025 года</w:t>
      </w:r>
    </w:p>
    <w:p w:rsidR="00165140" w:rsidRDefault="00165140">
      <w:pPr>
        <w:pStyle w:val="ac"/>
        <w:rPr>
          <w:b w:val="0"/>
          <w:sz w:val="28"/>
          <w:szCs w:val="28"/>
        </w:rPr>
      </w:pPr>
    </w:p>
    <w:p w:rsidR="00165140" w:rsidRPr="00A2433F" w:rsidRDefault="0046060D">
      <w:pPr>
        <w:ind w:firstLine="709"/>
        <w:jc w:val="both"/>
      </w:pPr>
      <w:r w:rsidRPr="00A2433F">
        <w:rPr>
          <w:sz w:val="28"/>
          <w:szCs w:val="28"/>
        </w:rPr>
        <w:t>В соответствии с планом работы суда Еврейской автономной области на первый квартал 2026 года проведено изучение практики суда Еврейской автономной области по делам об административных правонарушениях за второе полугодие 2025 года.</w:t>
      </w:r>
    </w:p>
    <w:p w:rsidR="00A317D2" w:rsidRPr="00A2433F" w:rsidRDefault="0046060D">
      <w:pPr>
        <w:pStyle w:val="a9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A2433F">
        <w:rPr>
          <w:rFonts w:ascii="Times New Roman" w:hAnsi="Times New Roman" w:cs="Times New Roman"/>
          <w:sz w:val="28"/>
          <w:szCs w:val="28"/>
        </w:rPr>
        <w:t xml:space="preserve">Согласно статистическим данным во втором полугодии 2025 года в суд Еврейской автономной области поступило 71 дело об административных правонарушениях, рассмотрено 52 дела, из них: по жалобам – 51 дело, </w:t>
      </w:r>
      <w:r w:rsidRPr="00A2433F">
        <w:rPr>
          <w:rFonts w:ascii="Times New Roman" w:hAnsi="Times New Roman" w:cs="Times New Roman"/>
          <w:sz w:val="28"/>
          <w:szCs w:val="28"/>
        </w:rPr>
        <w:br/>
        <w:t>по протестам – 1 дело, возвращено без рассмотрения по существу – 16 дел</w:t>
      </w:r>
      <w:bookmarkStart w:id="0" w:name="_GoBack1"/>
      <w:bookmarkEnd w:id="0"/>
      <w:r w:rsidR="00A317D2" w:rsidRPr="00A2433F">
        <w:rPr>
          <w:rFonts w:ascii="Times New Roman" w:hAnsi="Times New Roman"/>
          <w:sz w:val="28"/>
          <w:szCs w:val="28"/>
        </w:rPr>
        <w:t xml:space="preserve"> </w:t>
      </w:r>
    </w:p>
    <w:p w:rsidR="00165140" w:rsidRPr="00A2433F" w:rsidRDefault="0046060D">
      <w:pPr>
        <w:pStyle w:val="a9"/>
        <w:spacing w:after="0"/>
        <w:ind w:firstLine="709"/>
        <w:jc w:val="both"/>
        <w:rPr>
          <w:rFonts w:ascii="Times New Roman" w:hAnsi="Times New Roman" w:cs="Times New Roman"/>
        </w:rPr>
      </w:pPr>
      <w:r w:rsidRPr="00A2433F">
        <w:rPr>
          <w:rFonts w:ascii="Times New Roman" w:hAnsi="Times New Roman" w:cs="Times New Roman"/>
          <w:sz w:val="28"/>
          <w:szCs w:val="28"/>
        </w:rPr>
        <w:t xml:space="preserve">Из рассмотренных дел об административных правонарушениях постановления, решения отменены по 5 делам, изменены по 2 делам. </w:t>
      </w:r>
    </w:p>
    <w:p w:rsidR="00165140" w:rsidRDefault="00165140">
      <w:pPr>
        <w:pStyle w:val="ConsPlusNormal"/>
        <w:ind w:firstLine="709"/>
        <w:jc w:val="both"/>
        <w:rPr>
          <w:rStyle w:val="FontStyle18"/>
          <w:bCs/>
          <w:sz w:val="28"/>
          <w:szCs w:val="28"/>
        </w:rPr>
      </w:pPr>
    </w:p>
    <w:p w:rsidR="00165140" w:rsidRDefault="0046060D">
      <w:pPr>
        <w:pStyle w:val="ConsPlusNormal"/>
        <w:ind w:firstLine="709"/>
        <w:jc w:val="both"/>
        <w:rPr>
          <w:sz w:val="28"/>
          <w:szCs w:val="28"/>
        </w:rPr>
      </w:pPr>
      <w:r>
        <w:rPr>
          <w:rStyle w:val="FontStyle18"/>
          <w:bCs/>
          <w:sz w:val="28"/>
          <w:szCs w:val="28"/>
        </w:rPr>
        <w:t xml:space="preserve">Анализ дел, рассмотренных в указанный период, свидетельствует </w:t>
      </w:r>
      <w:r>
        <w:rPr>
          <w:rStyle w:val="FontStyle18"/>
          <w:bCs/>
          <w:sz w:val="28"/>
          <w:szCs w:val="28"/>
        </w:rPr>
        <w:br/>
        <w:t xml:space="preserve">о том, что при их рассмотрении судьи районных судов области в целом соблюдают законодательство об административных правонарушениях: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правильно применяют положения </w:t>
      </w:r>
      <w:r>
        <w:rPr>
          <w:rStyle w:val="InternetLink"/>
          <w:rFonts w:ascii="Times New Roman" w:hAnsi="Times New Roman" w:cs="Times New Roman"/>
          <w:bCs/>
          <w:color w:val="auto"/>
          <w:sz w:val="28"/>
          <w:szCs w:val="28"/>
          <w:u w:val="none"/>
        </w:rPr>
        <w:t>Кодекса</w:t>
      </w:r>
      <w:r>
        <w:rPr>
          <w:rStyle w:val="FontStyle18"/>
          <w:bCs/>
          <w:sz w:val="28"/>
          <w:szCs w:val="28"/>
        </w:rPr>
        <w:t xml:space="preserve"> Российской Федерации </w:t>
      </w:r>
      <w:r>
        <w:rPr>
          <w:rStyle w:val="FontStyle18"/>
          <w:bCs/>
          <w:sz w:val="28"/>
          <w:szCs w:val="28"/>
        </w:rPr>
        <w:br/>
        <w:t>об административных правонарушениях (далее</w:t>
      </w:r>
      <w:r>
        <w:rPr>
          <w:sz w:val="28"/>
          <w:szCs w:val="28"/>
        </w:rPr>
        <w:t xml:space="preserve"> – </w:t>
      </w:r>
      <w:r>
        <w:rPr>
          <w:rStyle w:val="FontStyle18"/>
          <w:bCs/>
          <w:sz w:val="28"/>
          <w:szCs w:val="28"/>
        </w:rPr>
        <w:t>КоАП РФ), Федеральных законов, учитывают разъяснения, содержащиеся в постановлениях Пленума Верховного Суда РФ, позиции Конституционного суда РФ.</w:t>
      </w:r>
    </w:p>
    <w:p w:rsidR="00165140" w:rsidRDefault="0046060D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FontStyle18"/>
          <w:bCs/>
          <w:sz w:val="28"/>
          <w:szCs w:val="28"/>
        </w:rPr>
        <w:t xml:space="preserve">Вместе с тем, судьи районных судов продолжают допускать ошибки </w:t>
      </w:r>
      <w:r>
        <w:rPr>
          <w:rFonts w:ascii="Times New Roman" w:hAnsi="Times New Roman" w:cs="Times New Roman"/>
          <w:sz w:val="28"/>
          <w:szCs w:val="28"/>
        </w:rPr>
        <w:t>при применении норм материального и</w:t>
      </w:r>
      <w:r>
        <w:rPr>
          <w:rStyle w:val="FontStyle18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процессуального права</w:t>
      </w:r>
      <w:r>
        <w:rPr>
          <w:rStyle w:val="FontStyle18"/>
          <w:sz w:val="28"/>
          <w:szCs w:val="28"/>
        </w:rPr>
        <w:t xml:space="preserve">, которые являлись основаниями для отмены либо изменения </w:t>
      </w:r>
      <w:r>
        <w:rPr>
          <w:rStyle w:val="FontStyle18"/>
          <w:bCs/>
          <w:sz w:val="28"/>
          <w:szCs w:val="28"/>
        </w:rPr>
        <w:t>судебных постановлений и решений.</w:t>
      </w:r>
    </w:p>
    <w:p w:rsidR="00165140" w:rsidRDefault="00165140">
      <w:pPr>
        <w:widowControl w:val="0"/>
        <w:ind w:firstLine="709"/>
        <w:jc w:val="both"/>
        <w:rPr>
          <w:rStyle w:val="FontStyle18"/>
          <w:sz w:val="28"/>
          <w:szCs w:val="28"/>
        </w:rPr>
      </w:pPr>
    </w:p>
    <w:p w:rsidR="00165140" w:rsidRDefault="0046060D">
      <w:pPr>
        <w:widowControl w:val="0"/>
        <w:tabs>
          <w:tab w:val="left" w:pos="2176"/>
        </w:tabs>
        <w:ind w:firstLine="57"/>
        <w:jc w:val="center"/>
      </w:pPr>
      <w:r>
        <w:rPr>
          <w:rStyle w:val="FontStyle18"/>
          <w:b/>
          <w:bCs/>
          <w:sz w:val="28"/>
          <w:szCs w:val="28"/>
        </w:rPr>
        <w:t>Отмена постановления (решения) районного суда с возвращением дела об административном правонарушении на новое рассмотрение в суд</w:t>
      </w:r>
    </w:p>
    <w:p w:rsidR="00165140" w:rsidRDefault="00165140">
      <w:pPr>
        <w:pStyle w:val="ConsPlusNormal"/>
        <w:ind w:firstLine="709"/>
        <w:jc w:val="both"/>
        <w:rPr>
          <w:rStyle w:val="FontStyle18"/>
          <w:rFonts w:eastAsia="Times New Roman"/>
          <w:bCs/>
          <w:sz w:val="28"/>
          <w:szCs w:val="28"/>
        </w:rPr>
      </w:pPr>
    </w:p>
    <w:p w:rsidR="00165140" w:rsidRDefault="0046060D">
      <w:pPr>
        <w:pStyle w:val="ConsPlusNormal"/>
        <w:ind w:firstLine="709"/>
        <w:jc w:val="both"/>
      </w:pPr>
      <w:r>
        <w:rPr>
          <w:rStyle w:val="FontStyle18"/>
          <w:rFonts w:eastAsia="Times New Roman"/>
          <w:bCs/>
          <w:sz w:val="28"/>
          <w:szCs w:val="28"/>
        </w:rPr>
        <w:t>Дело № 5-802/2025 (7-16/2025)</w:t>
      </w:r>
    </w:p>
    <w:p w:rsidR="00165140" w:rsidRDefault="0046060D">
      <w:pPr>
        <w:ind w:firstLine="709"/>
        <w:jc w:val="both"/>
        <w:textAlignment w:val="baseline"/>
      </w:pPr>
      <w:r>
        <w:rPr>
          <w:sz w:val="28"/>
          <w:szCs w:val="28"/>
        </w:rPr>
        <w:t>Как следует из диспозиции части 1 статьи 20.1 КоАП РФ особенностью объективной стороны мелкого хулиганства является обязательная совокупность двух признаков – основного (нарушение общественного порядка, выражающее явное неуважение к обществу) и одного из трёх факультативных – названное нарушение должно сопровождаться либо нецензурной бранью, либо оскорбительным приставанием к гражданам, либо уничтожением или повреждением чужого имущества.</w:t>
      </w:r>
    </w:p>
    <w:p w:rsidR="00165140" w:rsidRDefault="0046060D">
      <w:pPr>
        <w:ind w:firstLine="709"/>
        <w:jc w:val="both"/>
        <w:textAlignment w:val="baseline"/>
      </w:pPr>
      <w:r>
        <w:rPr>
          <w:sz w:val="28"/>
          <w:szCs w:val="28"/>
        </w:rPr>
        <w:t>Таким образом, совершённое правонарушителем деяние в обязательном порядке должно содержать основной и один из факультативных признаков.</w:t>
      </w:r>
    </w:p>
    <w:p w:rsidR="00165140" w:rsidRDefault="0046060D">
      <w:pPr>
        <w:suppressAutoHyphens/>
        <w:ind w:firstLine="709"/>
        <w:jc w:val="both"/>
        <w:textAlignment w:val="baseline"/>
      </w:pPr>
      <w:r>
        <w:rPr>
          <w:sz w:val="28"/>
          <w:szCs w:val="28"/>
          <w:lang w:eastAsia="zh-CN"/>
        </w:rPr>
        <w:t xml:space="preserve">Постановлением судьи </w:t>
      </w:r>
      <w:r w:rsidR="00C36617">
        <w:rPr>
          <w:sz w:val="28"/>
          <w:szCs w:val="28"/>
          <w:lang w:eastAsia="zh-CN"/>
        </w:rPr>
        <w:t xml:space="preserve">Биробиджанского </w:t>
      </w:r>
      <w:r>
        <w:rPr>
          <w:sz w:val="28"/>
          <w:szCs w:val="28"/>
          <w:lang w:eastAsia="zh-CN"/>
        </w:rPr>
        <w:t xml:space="preserve">районного суда от 28.07.2025 К. признана виновной в совершении административного правонарушения, </w:t>
      </w:r>
      <w:r>
        <w:rPr>
          <w:sz w:val="28"/>
          <w:szCs w:val="28"/>
          <w:lang w:eastAsia="zh-CN"/>
        </w:rPr>
        <w:lastRenderedPageBreak/>
        <w:t>предусмотренного частью 1 статьи 20.1 КоАП РФ, назначено административное наказание в виде административного штрафа в размере 600 рублей.</w:t>
      </w:r>
    </w:p>
    <w:p w:rsidR="00165140" w:rsidRDefault="0046060D">
      <w:pPr>
        <w:suppressAutoHyphens/>
        <w:ind w:firstLine="709"/>
        <w:jc w:val="both"/>
        <w:textAlignment w:val="baseline"/>
      </w:pPr>
      <w:r>
        <w:rPr>
          <w:sz w:val="28"/>
          <w:szCs w:val="28"/>
          <w:lang w:eastAsia="zh-CN"/>
        </w:rPr>
        <w:t xml:space="preserve">Основанием для привлечения К. к административной ответственности, предусмотренной названной выше нормой, послужили изложенные </w:t>
      </w:r>
      <w:r>
        <w:rPr>
          <w:sz w:val="28"/>
          <w:szCs w:val="28"/>
          <w:lang w:eastAsia="zh-CN"/>
        </w:rPr>
        <w:br/>
        <w:t>в протоколе об административном правонарушении выводы о том, что К. 13.07.2025 в 18 часов 05 минут, находясь в общественном месте, в пункте выдачи «Валдбериз», расположенного по адресу: &lt;…&gt;, совершила мелкое хулиганство, а именно громко кричала, выражалась нецензурной бранью, что выражало явное неуважение к обществу.</w:t>
      </w:r>
    </w:p>
    <w:p w:rsidR="00165140" w:rsidRDefault="0046060D">
      <w:pPr>
        <w:ind w:firstLine="709"/>
        <w:jc w:val="both"/>
      </w:pPr>
      <w:r>
        <w:rPr>
          <w:sz w:val="28"/>
          <w:szCs w:val="28"/>
          <w:lang w:eastAsia="zh-CN"/>
        </w:rPr>
        <w:t>Судья районного суда признал доказанным наличие в действиях К. состава административного правонарушения, предусмотренного частью 1 статьи 20.1 КоАП РФ, при этом не усмотрел нарушений при производстве по делу об административном правонарушении.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>В обоснование вывода о доказанности как самого события административного правонарушения, так и вины К. судья сослался на совокупность доказательств, в числе которых видеозапись, письменные пояснения К., потерпевшей У., свидетеля К., признав их допустимыми, достоверными и достаточными.</w:t>
      </w:r>
    </w:p>
    <w:p w:rsidR="00165140" w:rsidRDefault="0046060D">
      <w:pPr>
        <w:ind w:firstLine="709"/>
        <w:jc w:val="both"/>
        <w:textAlignment w:val="baseline"/>
      </w:pPr>
      <w:r>
        <w:rPr>
          <w:sz w:val="28"/>
          <w:szCs w:val="28"/>
          <w:lang w:eastAsia="zh-CN"/>
        </w:rPr>
        <w:t>При этом, из имеющихся в материалах дела письменных объяснений К., потерпевшей и свидетеля, не следовало, что нарушение К. общественного порядка сопровождалось нецензурной бранью. Из имеющейся в материалах дела видеозаписи также не следовало, что К. выражалась нецензурной бранью в ходе конфликта, употребимое К. в адрес потерпевшей слово, нецензурным не являлось.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 xml:space="preserve">Исходя из содержания протокола об административном правонарушении, иные альтернативные признаки, из числа предусмотренных </w:t>
      </w:r>
      <w:hyperlink r:id="rId7">
        <w:r>
          <w:rPr>
            <w:rStyle w:val="ListLabel1"/>
            <w:rFonts w:eastAsia="Times New Roman"/>
          </w:rPr>
          <w:t>частью 1 статьи 20.1</w:t>
        </w:r>
      </w:hyperlink>
      <w:r>
        <w:rPr>
          <w:sz w:val="28"/>
          <w:szCs w:val="28"/>
        </w:rPr>
        <w:t xml:space="preserve"> КоАП РФ, обязательно сопутствующих нарушению общественного порядка, кроме сопровождения нарушения общественного порядка нецензурной бранью, К. не вменялись.</w:t>
      </w:r>
    </w:p>
    <w:p w:rsidR="00165140" w:rsidRDefault="0046060D">
      <w:pPr>
        <w:ind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</w:rPr>
        <w:t>У</w:t>
      </w:r>
      <w:r>
        <w:rPr>
          <w:sz w:val="28"/>
          <w:szCs w:val="28"/>
          <w:lang w:eastAsia="zh-CN"/>
        </w:rPr>
        <w:t>бедительных доказательств того, что К., нарушая общественный порядок, выражалась нецензурной бранью, к протоколу так же приложено не было.</w:t>
      </w:r>
    </w:p>
    <w:p w:rsidR="00165140" w:rsidRDefault="00460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>П</w:t>
      </w:r>
      <w:r>
        <w:rPr>
          <w:sz w:val="28"/>
          <w:szCs w:val="28"/>
        </w:rPr>
        <w:t xml:space="preserve">ри той совокупности материалов, предоставленных с протоколом об административном правонарушении, сделать вывод о полноте и достаточности предоставленных в суд материалов не представлялось возможным. </w:t>
      </w:r>
    </w:p>
    <w:p w:rsidR="00165140" w:rsidRDefault="00460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Судья при подготовке дела к рассмотрению, не проверил протокол на правильность его составления и полноту предоставленных материалов и не возвратил его должностному лицу, составившему протокол для устранения недостатков по мотиву неполноты представленных материалов, которая не могла быть восполнена при рассмотрении дела.</w:t>
      </w:r>
    </w:p>
    <w:p w:rsidR="00165140" w:rsidRDefault="0046060D">
      <w:pPr>
        <w:ind w:firstLine="709"/>
        <w:jc w:val="both"/>
      </w:pPr>
      <w:r>
        <w:rPr>
          <w:sz w:val="28"/>
          <w:szCs w:val="28"/>
          <w:lang w:eastAsia="zh-CN"/>
        </w:rPr>
        <w:t>Учитывая допущенные судьёй существенных нарушений процессуальных требований КоАП РФ, постановление было отменено,</w:t>
      </w:r>
      <w:r>
        <w:rPr>
          <w:sz w:val="28"/>
          <w:szCs w:val="28"/>
        </w:rPr>
        <w:t xml:space="preserve"> дело возвращено на новое рассмотрение в районный суд.</w:t>
      </w:r>
    </w:p>
    <w:p w:rsidR="00165140" w:rsidRDefault="00165140">
      <w:pPr>
        <w:ind w:firstLine="709"/>
        <w:rPr>
          <w:sz w:val="28"/>
          <w:szCs w:val="28"/>
        </w:rPr>
      </w:pPr>
    </w:p>
    <w:p w:rsidR="00165140" w:rsidRDefault="0046060D">
      <w:pPr>
        <w:ind w:firstLine="709"/>
        <w:rPr>
          <w:sz w:val="28"/>
          <w:szCs w:val="28"/>
        </w:rPr>
      </w:pPr>
      <w:r>
        <w:rPr>
          <w:sz w:val="28"/>
          <w:szCs w:val="28"/>
        </w:rPr>
        <w:t>Дело № 12/1-104/2025 (71-64/2025)</w:t>
      </w:r>
    </w:p>
    <w:p w:rsidR="00165140" w:rsidRDefault="0046060D">
      <w:pPr>
        <w:widowControl w:val="0"/>
        <w:ind w:firstLine="708"/>
        <w:jc w:val="both"/>
      </w:pPr>
      <w:r>
        <w:rPr>
          <w:sz w:val="28"/>
          <w:szCs w:val="28"/>
        </w:rPr>
        <w:t xml:space="preserve">Постановлением должностного лица административного органа </w:t>
      </w:r>
      <w:r>
        <w:rPr>
          <w:sz w:val="28"/>
          <w:szCs w:val="28"/>
        </w:rPr>
        <w:br/>
        <w:t xml:space="preserve">от 06.04.2025 ООО «Фортуна-Н» признано виновным в совершении административного правонарушения, предусмотренного частью 1 </w:t>
      </w:r>
      <w:r>
        <w:rPr>
          <w:rStyle w:val="InternetLink"/>
          <w:color w:val="auto"/>
          <w:sz w:val="28"/>
          <w:szCs w:val="28"/>
          <w:u w:val="none"/>
        </w:rPr>
        <w:t>статьи 12.</w:t>
      </w:r>
      <w:r>
        <w:rPr>
          <w:sz w:val="28"/>
          <w:szCs w:val="28"/>
        </w:rPr>
        <w:t>21.3 КоАП РФ, с назначением административного наказания в виде административного штрафа в размере 5 000 рублей.</w:t>
      </w:r>
    </w:p>
    <w:p w:rsidR="00165140" w:rsidRDefault="0046060D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и.о. заместителя начальника административного органа от 20.06.2025 постановление государственного инспектора от 06.04.2025 оставлено без изменения.</w:t>
      </w:r>
    </w:p>
    <w:p w:rsidR="00165140" w:rsidRDefault="0046060D">
      <w:pPr>
        <w:pStyle w:val="30"/>
        <w:spacing w:after="0"/>
        <w:ind w:left="0" w:firstLine="709"/>
        <w:jc w:val="both"/>
      </w:pPr>
      <w:r>
        <w:rPr>
          <w:sz w:val="28"/>
          <w:szCs w:val="28"/>
        </w:rPr>
        <w:t xml:space="preserve">Решением судьи </w:t>
      </w:r>
      <w:r w:rsidR="00C36617">
        <w:rPr>
          <w:sz w:val="28"/>
          <w:szCs w:val="28"/>
        </w:rPr>
        <w:t xml:space="preserve">Смидовичского </w:t>
      </w:r>
      <w:r>
        <w:rPr>
          <w:sz w:val="28"/>
          <w:szCs w:val="28"/>
        </w:rPr>
        <w:t>районного суда от 16.09.2025 постановление должностного лица оставлено без изменения, решение вышестоящего должностного лица – отменено.</w:t>
      </w:r>
    </w:p>
    <w:p w:rsidR="00165140" w:rsidRPr="00A2433F" w:rsidRDefault="0046060D">
      <w:pPr>
        <w:pStyle w:val="30"/>
        <w:spacing w:after="0"/>
        <w:ind w:left="0" w:firstLine="709"/>
        <w:jc w:val="both"/>
        <w:rPr>
          <w:sz w:val="28"/>
          <w:szCs w:val="28"/>
        </w:rPr>
      </w:pPr>
      <w:r w:rsidRPr="00A2433F">
        <w:rPr>
          <w:sz w:val="28"/>
          <w:szCs w:val="28"/>
        </w:rPr>
        <w:t>Проверяя законность и обоснованность вынесенного по делу постановления и решения вышестоящего должностного лица, судья, пришёл к выводу о виновности ООО «Фортуна-Н» в совершении вменённого административного правонарушения. При этом судья, отмени</w:t>
      </w:r>
      <w:r w:rsidR="00A2433F" w:rsidRPr="00A2433F">
        <w:rPr>
          <w:sz w:val="28"/>
          <w:szCs w:val="28"/>
        </w:rPr>
        <w:t>в</w:t>
      </w:r>
      <w:r w:rsidRPr="00A2433F">
        <w:rPr>
          <w:sz w:val="28"/>
          <w:szCs w:val="28"/>
        </w:rPr>
        <w:t xml:space="preserve"> решение и.о. заместителя начальника административного органа от 20.06.2025</w:t>
      </w:r>
      <w:r w:rsidR="00A2433F">
        <w:rPr>
          <w:sz w:val="28"/>
          <w:szCs w:val="28"/>
        </w:rPr>
        <w:t xml:space="preserve"> в связи с нарушением права </w:t>
      </w:r>
      <w:r w:rsidRPr="00A2433F">
        <w:rPr>
          <w:sz w:val="28"/>
          <w:szCs w:val="28"/>
        </w:rPr>
        <w:t>ООО «Фортуна-Н» на защиту</w:t>
      </w:r>
      <w:r w:rsidR="00A2433F">
        <w:rPr>
          <w:sz w:val="28"/>
          <w:szCs w:val="28"/>
        </w:rPr>
        <w:t xml:space="preserve"> в связи с отсутствием</w:t>
      </w:r>
      <w:r w:rsidRPr="00A2433F">
        <w:rPr>
          <w:sz w:val="28"/>
          <w:szCs w:val="28"/>
        </w:rPr>
        <w:t xml:space="preserve"> доказательств </w:t>
      </w:r>
      <w:r w:rsidR="00A2433F">
        <w:rPr>
          <w:sz w:val="28"/>
          <w:szCs w:val="28"/>
        </w:rPr>
        <w:t>уведомления</w:t>
      </w:r>
      <w:r w:rsidRPr="00A2433F">
        <w:rPr>
          <w:sz w:val="28"/>
          <w:szCs w:val="28"/>
        </w:rPr>
        <w:t xml:space="preserve"> общества о дате, времени и месте рассмотрения жалобы, рассмотрел жалобу на постановление по существу без направления дела на повторное рассмотрение вышестоящему должностному лицу.</w:t>
      </w:r>
    </w:p>
    <w:p w:rsidR="00165140" w:rsidRPr="00A2433F" w:rsidRDefault="0046060D">
      <w:pPr>
        <w:ind w:firstLine="709"/>
        <w:jc w:val="both"/>
        <w:rPr>
          <w:sz w:val="28"/>
          <w:szCs w:val="28"/>
        </w:rPr>
      </w:pPr>
      <w:r w:rsidRPr="00A2433F">
        <w:rPr>
          <w:sz w:val="28"/>
          <w:szCs w:val="28"/>
        </w:rPr>
        <w:t>С данным выводом не согласился судья вышестоящего суда, указав, что, исходя из положений статей 24.1, 30.7 части 1 КоАП РФ вышестоящая судебная инстанция вправе отменить постановление и направить дело на новое рассмотрение в случае, если при рассмотрении жалобы будет установлено, что судом были допущены нарушения процессуальных требований, которые не позволили всесторонне, полно и объективно рассмотреть дело.</w:t>
      </w:r>
    </w:p>
    <w:p w:rsidR="00165140" w:rsidRDefault="00460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решение судьи районного суда, которым было отменено решение вышестоящего должностного лица с оставлением в силе постановления должностного лица, не отвечало требованиям статьи 30.7 КоАП РФ.</w:t>
      </w:r>
    </w:p>
    <w:p w:rsidR="00165140" w:rsidRDefault="00460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внимание, что судьей было допущено существенное нарушение процессуальных требований КоАП РФ, решение судьи </w:t>
      </w:r>
      <w:r>
        <w:rPr>
          <w:sz w:val="28"/>
          <w:szCs w:val="28"/>
        </w:rPr>
        <w:br/>
        <w:t>в соответствии с пунктом 4 части 1 статьи 30.7 КоАП РФ было отменено, дело направлено на новое рассмотрение в тот же суд.</w:t>
      </w:r>
    </w:p>
    <w:p w:rsidR="00165140" w:rsidRDefault="00165140">
      <w:pPr>
        <w:pStyle w:val="ConsPlusNormal"/>
        <w:ind w:firstLine="709"/>
        <w:jc w:val="both"/>
        <w:rPr>
          <w:rStyle w:val="FontStyle18"/>
          <w:bCs/>
          <w:sz w:val="28"/>
          <w:szCs w:val="28"/>
        </w:rPr>
      </w:pPr>
    </w:p>
    <w:p w:rsidR="00165140" w:rsidRDefault="0046060D">
      <w:pPr>
        <w:widowControl w:val="0"/>
        <w:ind w:firstLine="708"/>
      </w:pPr>
      <w:r>
        <w:rPr>
          <w:rStyle w:val="FontStyle18"/>
          <w:bCs/>
          <w:sz w:val="28"/>
          <w:szCs w:val="28"/>
        </w:rPr>
        <w:t xml:space="preserve">Дело № 12-78/2025 </w:t>
      </w:r>
      <w:r>
        <w:rPr>
          <w:sz w:val="28"/>
          <w:szCs w:val="28"/>
        </w:rPr>
        <w:t>(71-46/2025)</w:t>
      </w:r>
    </w:p>
    <w:p w:rsidR="00165140" w:rsidRDefault="0046060D">
      <w:pPr>
        <w:pStyle w:val="af1"/>
        <w:spacing w:before="0" w:after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должностного лица административного органа от 18.06.2025 Д. признана виновной в совершении административного правонарушения, предусмотренного частью 4 статьи 12.15 КоАП РФ, назначено административное наказание в виде административного штрафа в размере 7 500 рублей.</w:t>
      </w:r>
    </w:p>
    <w:p w:rsidR="00165140" w:rsidRPr="00A2433F" w:rsidRDefault="0046060D">
      <w:pPr>
        <w:ind w:firstLine="708"/>
        <w:jc w:val="both"/>
      </w:pPr>
      <w:r w:rsidRPr="00A2433F">
        <w:rPr>
          <w:sz w:val="28"/>
          <w:szCs w:val="28"/>
        </w:rPr>
        <w:t>Не согласившись с вынесенным постановлением, Д. обратилась к вышестоящему должностному лицу административного органа с жалобой.</w:t>
      </w:r>
    </w:p>
    <w:p w:rsidR="00165140" w:rsidRPr="00A2433F" w:rsidRDefault="0046060D">
      <w:pPr>
        <w:ind w:firstLine="708"/>
        <w:jc w:val="both"/>
        <w:rPr>
          <w:sz w:val="28"/>
          <w:szCs w:val="28"/>
        </w:rPr>
      </w:pPr>
      <w:r w:rsidRPr="00A2433F">
        <w:rPr>
          <w:sz w:val="28"/>
          <w:szCs w:val="28"/>
        </w:rPr>
        <w:t>Решением врио начальника административного органа от 25.06.2025 указанное постановление оставлено без изменения, жалоба Д. – без удовлетворения.</w:t>
      </w:r>
    </w:p>
    <w:p w:rsidR="00165140" w:rsidRPr="00A2433F" w:rsidRDefault="0046060D">
      <w:pPr>
        <w:ind w:firstLine="720"/>
        <w:jc w:val="both"/>
      </w:pPr>
      <w:r w:rsidRPr="00A2433F">
        <w:rPr>
          <w:sz w:val="28"/>
          <w:szCs w:val="28"/>
        </w:rPr>
        <w:t xml:space="preserve">Решением судьи </w:t>
      </w:r>
      <w:r w:rsidR="00C36617">
        <w:rPr>
          <w:sz w:val="28"/>
          <w:szCs w:val="28"/>
        </w:rPr>
        <w:t xml:space="preserve">Облученского </w:t>
      </w:r>
      <w:r w:rsidRPr="00A2433F">
        <w:rPr>
          <w:sz w:val="28"/>
          <w:szCs w:val="28"/>
        </w:rPr>
        <w:t>районного суда от 07.08.2025 постановление должностного лица административного органа от 18.06.2025 оставлено без изменения, жалоба Д. – без удовлетворения.</w:t>
      </w:r>
    </w:p>
    <w:p w:rsidR="00A2433F" w:rsidRDefault="0046060D">
      <w:pPr>
        <w:widowControl w:val="0"/>
        <w:ind w:firstLine="70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Рассматривая жалобу Д., поданную на вышеуказанное решение, судья вышестоящей инстанции </w:t>
      </w:r>
      <w:r w:rsidR="00A2433F">
        <w:rPr>
          <w:iCs/>
          <w:sz w:val="28"/>
          <w:szCs w:val="28"/>
        </w:rPr>
        <w:t>указал следующее.</w:t>
      </w:r>
    </w:p>
    <w:p w:rsidR="00A2433F" w:rsidRPr="00A2433F" w:rsidRDefault="00A2433F" w:rsidP="00A2433F">
      <w:pPr>
        <w:pStyle w:val="ConsPlusNormal"/>
        <w:ind w:firstLine="709"/>
        <w:jc w:val="both"/>
      </w:pPr>
      <w:r w:rsidRPr="00A2433F">
        <w:rPr>
          <w:rFonts w:ascii="Times New Roman" w:hAnsi="Times New Roman" w:cs="Times New Roman"/>
          <w:sz w:val="28"/>
          <w:szCs w:val="28"/>
        </w:rPr>
        <w:t>В соответствии с частью 1 статьи 30.9 КоАП РФ постановление по делу об административном правонарушении, вынесенное должностным лицом, и (или) решение вышестоящего должностного лица по жалобе на это постановление могут быть обжалованы в суд по месту рассмотрения жалобы, а затем в вышестоящий суд.</w:t>
      </w:r>
    </w:p>
    <w:p w:rsidR="00A2433F" w:rsidRPr="00A2433F" w:rsidRDefault="00A2433F" w:rsidP="00A243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3F">
        <w:rPr>
          <w:rFonts w:ascii="Times New Roman" w:hAnsi="Times New Roman" w:cs="Times New Roman"/>
          <w:sz w:val="28"/>
          <w:szCs w:val="28"/>
        </w:rPr>
        <w:t>Подача последующих жалоб на постановление по делу об административном правонарушении и (или) решения по жалобе на это постановление, их рассмотрение и разрешение осуществляются в порядке и в сроки, установленные статьями 30.2 - 30.8 КоАП РФ (часть 3 статьи 30.9 КоАП РФ)</w:t>
      </w:r>
    </w:p>
    <w:p w:rsidR="00A2433F" w:rsidRPr="00A2433F" w:rsidRDefault="00A2433F" w:rsidP="00A2433F">
      <w:pPr>
        <w:pStyle w:val="ConsPlusNormal"/>
        <w:ind w:firstLine="709"/>
        <w:jc w:val="both"/>
      </w:pPr>
      <w:r w:rsidRPr="00A2433F">
        <w:rPr>
          <w:rFonts w:ascii="Times New Roman" w:hAnsi="Times New Roman" w:cs="Times New Roman"/>
          <w:sz w:val="28"/>
          <w:szCs w:val="28"/>
        </w:rPr>
        <w:t>В соответствии с частью 3 статьи 30.6 КоАП РФ при рассмотрении жалобы на постановление по делу об административном правонарушении судья не связан доводами жалобы и проверяет дело в полном объёме.</w:t>
      </w:r>
    </w:p>
    <w:p w:rsidR="00A2433F" w:rsidRPr="00A2433F" w:rsidRDefault="004606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433F">
        <w:rPr>
          <w:rFonts w:ascii="Times New Roman" w:hAnsi="Times New Roman" w:cs="Times New Roman"/>
          <w:sz w:val="28"/>
          <w:szCs w:val="28"/>
        </w:rPr>
        <w:t>Как следовало из материалов дела, решением врио начальника административного органа от 25.06.2025</w:t>
      </w:r>
      <w:r w:rsidR="00A2433F" w:rsidRPr="00A2433F">
        <w:rPr>
          <w:rFonts w:ascii="Times New Roman" w:hAnsi="Times New Roman" w:cs="Times New Roman"/>
          <w:sz w:val="28"/>
          <w:szCs w:val="28"/>
        </w:rPr>
        <w:t>, имеющимся в материалах дела,</w:t>
      </w:r>
      <w:r w:rsidRPr="00A2433F">
        <w:rPr>
          <w:rFonts w:ascii="Times New Roman" w:hAnsi="Times New Roman" w:cs="Times New Roman"/>
          <w:sz w:val="28"/>
          <w:szCs w:val="28"/>
        </w:rPr>
        <w:t xml:space="preserve"> постановление от 18.06.2025 было оставлено без изменения, жалоба Д. – без удовлетворения. </w:t>
      </w:r>
    </w:p>
    <w:p w:rsidR="00165140" w:rsidRDefault="0046060D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Однако, судья районного суда не учёл, что в силу частью 3 статьи 30.6 КоАП РФ при рассмотрении жалобы на постановление должностного лица по делу об административном правонарушении судья обязан проверить законность и обоснованность как обжалуемого постановления должностного лица, так и решения вышестоящего должностного лица по жалобе на это постановление.</w:t>
      </w:r>
    </w:p>
    <w:p w:rsidR="00165140" w:rsidRDefault="00A243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6060D">
        <w:rPr>
          <w:rFonts w:ascii="Times New Roman" w:hAnsi="Times New Roman" w:cs="Times New Roman"/>
          <w:sz w:val="28"/>
          <w:szCs w:val="28"/>
        </w:rPr>
        <w:t>ри рассмотрении жалобы Д. на постановление от 18.06.2025, проверке подлежали материалы дела об административном правонарушении в полном объёме, в том числе в части обстоятельств рассмотрения вышестоящим должностным лицом жалобы Д. на постановление от 18.06.2025, законности и обоснованности решения от 25.06.2025.</w:t>
      </w:r>
    </w:p>
    <w:p w:rsidR="00165140" w:rsidRDefault="00A2433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6060D">
        <w:rPr>
          <w:rFonts w:ascii="Times New Roman" w:hAnsi="Times New Roman" w:cs="Times New Roman"/>
          <w:sz w:val="28"/>
          <w:szCs w:val="28"/>
        </w:rPr>
        <w:t>бжалуемое ре</w:t>
      </w:r>
      <w:r w:rsidR="00A317D2">
        <w:rPr>
          <w:rFonts w:ascii="Times New Roman" w:hAnsi="Times New Roman" w:cs="Times New Roman"/>
          <w:sz w:val="28"/>
          <w:szCs w:val="28"/>
        </w:rPr>
        <w:t>шение суда первой инстанции от</w:t>
      </w:r>
      <w:r w:rsidR="00A317D2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6060D">
        <w:rPr>
          <w:rFonts w:ascii="Times New Roman" w:hAnsi="Times New Roman" w:cs="Times New Roman"/>
          <w:color w:val="000000"/>
          <w:sz w:val="28"/>
          <w:szCs w:val="28"/>
        </w:rPr>
        <w:t xml:space="preserve">07.08.2025 </w:t>
      </w:r>
      <w:r w:rsidR="0046060D">
        <w:rPr>
          <w:rFonts w:ascii="Times New Roman" w:hAnsi="Times New Roman" w:cs="Times New Roman"/>
          <w:sz w:val="28"/>
          <w:szCs w:val="28"/>
        </w:rPr>
        <w:t>не содержало сведений о выполнении судьёй районного суда указанных требований КоАП РФ, материалы дела в данной части не проверены.</w:t>
      </w:r>
    </w:p>
    <w:p w:rsidR="00165140" w:rsidRPr="00062D65" w:rsidRDefault="00A2433F">
      <w:pPr>
        <w:pStyle w:val="ConsPlusNormal"/>
        <w:ind w:firstLine="709"/>
        <w:jc w:val="both"/>
      </w:pPr>
      <w:r w:rsidRPr="00062D65">
        <w:rPr>
          <w:rFonts w:ascii="Times New Roman" w:hAnsi="Times New Roman" w:cs="Times New Roman"/>
          <w:sz w:val="28"/>
          <w:szCs w:val="28"/>
        </w:rPr>
        <w:t>Признав установленные нарушения процессуальных требований существенными,</w:t>
      </w:r>
      <w:r w:rsidR="00062D65" w:rsidRPr="00062D65">
        <w:rPr>
          <w:rFonts w:ascii="Times New Roman" w:hAnsi="Times New Roman" w:cs="Times New Roman"/>
          <w:sz w:val="28"/>
          <w:szCs w:val="28"/>
        </w:rPr>
        <w:t xml:space="preserve"> судьёй областного суда </w:t>
      </w:r>
      <w:r w:rsidR="0046060D" w:rsidRPr="00062D65">
        <w:rPr>
          <w:rFonts w:ascii="Times New Roman" w:hAnsi="Times New Roman" w:cs="Times New Roman"/>
          <w:sz w:val="28"/>
          <w:szCs w:val="28"/>
        </w:rPr>
        <w:t>решение судьи районного суда было отменено</w:t>
      </w:r>
      <w:r w:rsidR="00062D65" w:rsidRPr="00062D65">
        <w:rPr>
          <w:rFonts w:ascii="Times New Roman" w:hAnsi="Times New Roman" w:cs="Times New Roman"/>
          <w:sz w:val="28"/>
          <w:szCs w:val="28"/>
        </w:rPr>
        <w:t xml:space="preserve"> </w:t>
      </w:r>
      <w:r w:rsidR="0046060D" w:rsidRPr="00062D65">
        <w:rPr>
          <w:rFonts w:ascii="Times New Roman" w:hAnsi="Times New Roman" w:cs="Times New Roman"/>
          <w:sz w:val="28"/>
          <w:szCs w:val="28"/>
        </w:rPr>
        <w:t>с направлением дела на новое рассмотрение в тот же суд</w:t>
      </w:r>
      <w:r w:rsidR="00062D65" w:rsidRPr="00062D65">
        <w:rPr>
          <w:rFonts w:ascii="Times New Roman" w:hAnsi="Times New Roman" w:cs="Times New Roman"/>
          <w:sz w:val="28"/>
          <w:szCs w:val="28"/>
        </w:rPr>
        <w:t>.</w:t>
      </w:r>
    </w:p>
    <w:p w:rsidR="00165140" w:rsidRDefault="00165140">
      <w:pPr>
        <w:jc w:val="both"/>
        <w:rPr>
          <w:sz w:val="28"/>
          <w:szCs w:val="28"/>
        </w:rPr>
      </w:pPr>
    </w:p>
    <w:p w:rsidR="00165140" w:rsidRDefault="0046060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Дело № 12-336/2025 </w:t>
      </w:r>
      <w:r>
        <w:rPr>
          <w:bCs/>
          <w:sz w:val="28"/>
          <w:szCs w:val="28"/>
        </w:rPr>
        <w:t>(71-71/2025)</w:t>
      </w:r>
    </w:p>
    <w:p w:rsidR="00165140" w:rsidRDefault="0046060D">
      <w:pPr>
        <w:ind w:firstLine="720"/>
        <w:jc w:val="both"/>
      </w:pPr>
      <w:r>
        <w:rPr>
          <w:sz w:val="28"/>
          <w:szCs w:val="28"/>
        </w:rPr>
        <w:t xml:space="preserve">Постановлением должностного лица административного органа </w:t>
      </w:r>
      <w:r>
        <w:rPr>
          <w:sz w:val="28"/>
          <w:szCs w:val="28"/>
        </w:rPr>
        <w:br/>
        <w:t xml:space="preserve">от 18.07.2025 А. признан виновным в совершении административного правонарушения, предусмотренного частью 4 статьи 12.21.1 </w:t>
      </w:r>
      <w:r>
        <w:rPr>
          <w:bCs/>
          <w:sz w:val="28"/>
          <w:szCs w:val="28"/>
        </w:rPr>
        <w:t>КоАП РФ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и подвергнут административному наказанию в виде административного штрафа в размере 300 000 рублей. 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 xml:space="preserve">Решением судьи </w:t>
      </w:r>
      <w:r w:rsidR="00C36617">
        <w:rPr>
          <w:sz w:val="28"/>
          <w:szCs w:val="28"/>
        </w:rPr>
        <w:t xml:space="preserve">Биробиджанского </w:t>
      </w:r>
      <w:r>
        <w:rPr>
          <w:sz w:val="28"/>
          <w:szCs w:val="28"/>
        </w:rPr>
        <w:t>районного суда от 14.10</w:t>
      </w:r>
      <w:r>
        <w:rPr>
          <w:bCs/>
          <w:sz w:val="28"/>
          <w:szCs w:val="28"/>
        </w:rPr>
        <w:t xml:space="preserve">.2025 </w:t>
      </w:r>
      <w:r w:rsidR="00062D65">
        <w:rPr>
          <w:sz w:val="28"/>
          <w:szCs w:val="28"/>
        </w:rPr>
        <w:t xml:space="preserve">жалоба А. удовлетворена частично, </w:t>
      </w:r>
      <w:r>
        <w:rPr>
          <w:sz w:val="28"/>
          <w:szCs w:val="28"/>
        </w:rPr>
        <w:t xml:space="preserve">указанное постановление изменено, размер административного штрафа </w:t>
      </w:r>
      <w:r w:rsidR="00062D65">
        <w:rPr>
          <w:sz w:val="28"/>
          <w:szCs w:val="28"/>
        </w:rPr>
        <w:t>снижен до</w:t>
      </w:r>
      <w:r>
        <w:rPr>
          <w:sz w:val="28"/>
          <w:szCs w:val="28"/>
        </w:rPr>
        <w:t xml:space="preserve"> 150 000 рублей, в остальной части постановление оставлено без изменения.</w:t>
      </w:r>
    </w:p>
    <w:p w:rsidR="00165140" w:rsidRDefault="00062D6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Согласно материалам дела,</w:t>
      </w:r>
      <w:r w:rsidR="0046060D">
        <w:rPr>
          <w:sz w:val="28"/>
          <w:szCs w:val="28"/>
        </w:rPr>
        <w:t xml:space="preserve"> судебное заседание по рассмотрению жалобы А. на постановление от 18.07.2025 было назначено на 14.10.2025. </w:t>
      </w:r>
    </w:p>
    <w:p w:rsidR="00062D65" w:rsidRDefault="0046060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08.10.2025 в районный суд поступило письменное ходатайство А. об отложении судебного заседания в связи с выездом на лечение в г. Москву с 09.10.2025 по 26.10.2025, к ходатайству приложены копии электронных авиабилетов о вылете А. по маршрутам Хабаровск-Москва, Москва-Хабаровск 09.10.2025 и 25.10.2025 соответственно. </w:t>
      </w:r>
    </w:p>
    <w:p w:rsidR="00165140" w:rsidRDefault="00062D65">
      <w:pPr>
        <w:ind w:firstLine="708"/>
        <w:jc w:val="both"/>
      </w:pPr>
      <w:r>
        <w:rPr>
          <w:color w:val="000000"/>
          <w:sz w:val="28"/>
          <w:szCs w:val="28"/>
        </w:rPr>
        <w:t>С</w:t>
      </w:r>
      <w:r w:rsidR="0046060D">
        <w:rPr>
          <w:color w:val="000000"/>
          <w:sz w:val="28"/>
          <w:szCs w:val="28"/>
        </w:rPr>
        <w:t>огласно представленным А. актов</w:t>
      </w:r>
      <w:r>
        <w:rPr>
          <w:color w:val="000000"/>
          <w:sz w:val="28"/>
          <w:szCs w:val="28"/>
        </w:rPr>
        <w:t>,</w:t>
      </w:r>
      <w:r w:rsidR="0046060D">
        <w:rPr>
          <w:color w:val="000000"/>
          <w:sz w:val="28"/>
          <w:szCs w:val="28"/>
        </w:rPr>
        <w:t xml:space="preserve"> последнему 10.10.2025, 11.10.2025, 13.10.2025, 14.10.2025, 15.10.2025 оказаны медицинские услуги </w:t>
      </w:r>
      <w:r w:rsidR="0046060D">
        <w:rPr>
          <w:color w:val="000000"/>
          <w:sz w:val="28"/>
          <w:szCs w:val="28"/>
        </w:rPr>
        <w:br/>
        <w:t xml:space="preserve">в ООО </w:t>
      </w:r>
      <w:r w:rsidR="0046060D">
        <w:rPr>
          <w:sz w:val="28"/>
          <w:szCs w:val="28"/>
          <w:lang w:eastAsia="zh-CN"/>
        </w:rPr>
        <w:t>&lt;…&gt;</w:t>
      </w:r>
      <w:r w:rsidR="0046060D">
        <w:rPr>
          <w:color w:val="000000"/>
          <w:sz w:val="28"/>
          <w:szCs w:val="28"/>
        </w:rPr>
        <w:t>, расположенного в г. Москве.</w:t>
      </w:r>
    </w:p>
    <w:p w:rsidR="00165140" w:rsidRDefault="00062D65">
      <w:pPr>
        <w:ind w:firstLine="708"/>
        <w:jc w:val="both"/>
      </w:pPr>
      <w:r w:rsidRPr="00062D65">
        <w:rPr>
          <w:sz w:val="28"/>
          <w:szCs w:val="28"/>
        </w:rPr>
        <w:t>В</w:t>
      </w:r>
      <w:r w:rsidR="0046060D">
        <w:rPr>
          <w:color w:val="000000"/>
          <w:sz w:val="28"/>
          <w:szCs w:val="28"/>
        </w:rPr>
        <w:t xml:space="preserve"> нарушение положений </w:t>
      </w:r>
      <w:r w:rsidR="0046060D">
        <w:rPr>
          <w:sz w:val="28"/>
          <w:szCs w:val="28"/>
        </w:rPr>
        <w:t>части 2 статьи 24.4 КоАП РФ судьей районного суда письменное ходатайство А.</w:t>
      </w:r>
      <w:r>
        <w:rPr>
          <w:sz w:val="28"/>
          <w:szCs w:val="28"/>
        </w:rPr>
        <w:t xml:space="preserve"> </w:t>
      </w:r>
      <w:r w:rsidR="0046060D">
        <w:rPr>
          <w:sz w:val="28"/>
          <w:szCs w:val="28"/>
        </w:rPr>
        <w:t>об отложении судебного заседания рассмотрено не было, определение об отказе в удовлетворении ходатайства не вынесено, дело было рассмотрено в отсутствие А., что не согласуется с требованиями части 2 статьи 25.1 КоАП РФ и является существенным нарушением процессуальных требований.</w:t>
      </w:r>
    </w:p>
    <w:p w:rsidR="00165140" w:rsidRDefault="00062D6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Установив указанные обстоятельства,</w:t>
      </w:r>
      <w:r w:rsidR="0046060D">
        <w:rPr>
          <w:color w:val="000000"/>
          <w:sz w:val="28"/>
          <w:szCs w:val="28"/>
        </w:rPr>
        <w:t xml:space="preserve"> суд</w:t>
      </w:r>
      <w:r>
        <w:rPr>
          <w:color w:val="000000"/>
          <w:sz w:val="28"/>
          <w:szCs w:val="28"/>
        </w:rPr>
        <w:t>ом</w:t>
      </w:r>
      <w:r w:rsidR="0046060D">
        <w:rPr>
          <w:color w:val="000000"/>
          <w:sz w:val="28"/>
          <w:szCs w:val="28"/>
        </w:rPr>
        <w:t xml:space="preserve"> </w:t>
      </w:r>
      <w:r w:rsidR="0046060D">
        <w:rPr>
          <w:sz w:val="28"/>
          <w:szCs w:val="28"/>
        </w:rPr>
        <w:t xml:space="preserve">вышестоящей инстанции </w:t>
      </w:r>
      <w:r w:rsidR="0046060D">
        <w:rPr>
          <w:color w:val="000000"/>
          <w:sz w:val="28"/>
          <w:szCs w:val="28"/>
        </w:rPr>
        <w:t>решение судьи районного суда</w:t>
      </w:r>
      <w:r>
        <w:rPr>
          <w:color w:val="000000"/>
          <w:sz w:val="28"/>
          <w:szCs w:val="28"/>
        </w:rPr>
        <w:t xml:space="preserve"> отменено,</w:t>
      </w:r>
      <w:r w:rsidR="0046060D">
        <w:rPr>
          <w:color w:val="000000"/>
          <w:sz w:val="28"/>
          <w:szCs w:val="28"/>
        </w:rPr>
        <w:t xml:space="preserve"> дело </w:t>
      </w:r>
      <w:r>
        <w:rPr>
          <w:color w:val="000000"/>
          <w:sz w:val="28"/>
          <w:szCs w:val="28"/>
        </w:rPr>
        <w:t xml:space="preserve">возвращено </w:t>
      </w:r>
      <w:r w:rsidR="0046060D">
        <w:rPr>
          <w:color w:val="000000"/>
          <w:sz w:val="28"/>
          <w:szCs w:val="28"/>
        </w:rPr>
        <w:t>на новое рассмотрение.</w:t>
      </w:r>
    </w:p>
    <w:p w:rsidR="00165140" w:rsidRDefault="00165140">
      <w:pPr>
        <w:pStyle w:val="af1"/>
        <w:spacing w:before="0" w:after="0"/>
        <w:ind w:firstLine="709"/>
        <w:rPr>
          <w:rStyle w:val="FontStyle18"/>
          <w:bCs/>
          <w:sz w:val="28"/>
          <w:szCs w:val="28"/>
          <w:lang w:eastAsia="en-US"/>
        </w:rPr>
      </w:pPr>
    </w:p>
    <w:p w:rsidR="00165140" w:rsidRDefault="0046060D">
      <w:pPr>
        <w:pStyle w:val="af1"/>
        <w:spacing w:before="0" w:after="0"/>
        <w:jc w:val="center"/>
      </w:pPr>
      <w:r>
        <w:rPr>
          <w:rStyle w:val="FontStyle18"/>
          <w:b/>
          <w:bCs/>
          <w:sz w:val="28"/>
          <w:szCs w:val="28"/>
          <w:lang w:eastAsia="en-US"/>
        </w:rPr>
        <w:t>Отмена решения суда и прекращение производства по делу об административном правонарушении в связи с истечением срока давности привлечения к административной ответственности</w:t>
      </w:r>
    </w:p>
    <w:p w:rsidR="00165140" w:rsidRDefault="00165140">
      <w:pPr>
        <w:pStyle w:val="af1"/>
        <w:spacing w:before="0" w:after="0"/>
        <w:ind w:firstLine="737"/>
        <w:jc w:val="both"/>
        <w:rPr>
          <w:sz w:val="28"/>
          <w:szCs w:val="28"/>
        </w:rPr>
      </w:pPr>
    </w:p>
    <w:p w:rsidR="00165140" w:rsidRDefault="0046060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Дело № 5-665/2025 </w:t>
      </w:r>
      <w:r>
        <w:rPr>
          <w:bCs/>
          <w:sz w:val="28"/>
          <w:szCs w:val="28"/>
          <w:lang w:eastAsia="en-US"/>
        </w:rPr>
        <w:t>(7-14/2025)</w:t>
      </w:r>
    </w:p>
    <w:p w:rsidR="00165140" w:rsidRDefault="0046060D">
      <w:pPr>
        <w:pStyle w:val="af1"/>
        <w:spacing w:before="0" w:after="0"/>
        <w:ind w:firstLine="737"/>
        <w:jc w:val="both"/>
      </w:pPr>
      <w:r>
        <w:rPr>
          <w:sz w:val="28"/>
          <w:szCs w:val="28"/>
        </w:rPr>
        <w:t xml:space="preserve">Постановлением судьи </w:t>
      </w:r>
      <w:r w:rsidR="00C36617">
        <w:rPr>
          <w:sz w:val="28"/>
          <w:szCs w:val="28"/>
        </w:rPr>
        <w:t xml:space="preserve">Биробиджанского </w:t>
      </w:r>
      <w:r>
        <w:rPr>
          <w:sz w:val="28"/>
          <w:szCs w:val="28"/>
        </w:rPr>
        <w:t xml:space="preserve">районного суда от </w:t>
      </w:r>
      <w:r>
        <w:rPr>
          <w:bCs/>
          <w:sz w:val="28"/>
          <w:szCs w:val="28"/>
          <w:lang w:eastAsia="en-US"/>
        </w:rPr>
        <w:t xml:space="preserve">25.06.2025 производство по делу </w:t>
      </w:r>
      <w:r>
        <w:rPr>
          <w:sz w:val="28"/>
          <w:szCs w:val="28"/>
          <w:lang w:eastAsia="en-US"/>
        </w:rPr>
        <w:t>об административном правонарушении,</w:t>
      </w:r>
      <w:r>
        <w:rPr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 xml:space="preserve">предусмотренном частью 4 статьи 14.1.2 </w:t>
      </w:r>
      <w:r>
        <w:rPr>
          <w:bCs/>
          <w:sz w:val="28"/>
          <w:szCs w:val="28"/>
          <w:lang w:eastAsia="en-US"/>
        </w:rPr>
        <w:t xml:space="preserve">КоАП РФ в отношении индивидуального предпринимателя Т. прекращено </w:t>
      </w:r>
      <w:r>
        <w:rPr>
          <w:sz w:val="28"/>
          <w:szCs w:val="28"/>
        </w:rPr>
        <w:t>на основании пункта 2 части 1 статьи 24.5 КоАП РФ в связи с отсутствием состава административного правонарушения.</w:t>
      </w:r>
    </w:p>
    <w:p w:rsidR="00165140" w:rsidRPr="00062D65" w:rsidRDefault="0046060D">
      <w:pPr>
        <w:ind w:firstLine="720"/>
        <w:jc w:val="both"/>
        <w:outlineLvl w:val="0"/>
      </w:pPr>
      <w:r w:rsidRPr="00062D65">
        <w:rPr>
          <w:sz w:val="28"/>
          <w:szCs w:val="28"/>
        </w:rPr>
        <w:t>Не согласившись с указанным постановлением, должностное лицо административного органа обратилось в суд ЕАО с жалобой.</w:t>
      </w:r>
    </w:p>
    <w:p w:rsidR="00165140" w:rsidRDefault="0046060D">
      <w:pPr>
        <w:ind w:firstLine="720"/>
        <w:jc w:val="both"/>
      </w:pPr>
      <w:r>
        <w:rPr>
          <w:sz w:val="28"/>
          <w:szCs w:val="28"/>
        </w:rPr>
        <w:t>Частью 4 статьи 14.1.2 КоАП РФ установлена административная ответственность за осуществление предпринимательской деятельности в области транспорта с грубым нарушением условий, предусмотренных лицензией, за исключением случаев, предусмотренных статьями 11.23, 11.32, 12.31.1, 12.32.1 и 19.7.9 КоАП РФ.</w:t>
      </w:r>
    </w:p>
    <w:p w:rsidR="00165140" w:rsidRDefault="0046060D">
      <w:pPr>
        <w:ind w:firstLine="720"/>
        <w:jc w:val="both"/>
        <w:outlineLvl w:val="0"/>
      </w:pPr>
      <w:r>
        <w:rPr>
          <w:sz w:val="28"/>
          <w:szCs w:val="28"/>
        </w:rPr>
        <w:t xml:space="preserve">Из материалов дела следовало, что </w:t>
      </w:r>
      <w:r>
        <w:rPr>
          <w:color w:val="000000"/>
          <w:sz w:val="28"/>
          <w:szCs w:val="28"/>
        </w:rPr>
        <w:t>03.04.2025 в 16 часов 10</w:t>
      </w:r>
      <w:r>
        <w:rPr>
          <w:sz w:val="28"/>
          <w:szCs w:val="28"/>
          <w:lang w:eastAsia="zh-CN"/>
        </w:rPr>
        <w:t xml:space="preserve"> минут</w:t>
      </w:r>
      <w:r>
        <w:rPr>
          <w:color w:val="000000"/>
          <w:sz w:val="28"/>
          <w:szCs w:val="28"/>
        </w:rPr>
        <w:t xml:space="preserve"> по адресу </w:t>
      </w:r>
      <w:r>
        <w:rPr>
          <w:sz w:val="28"/>
          <w:szCs w:val="28"/>
          <w:lang w:eastAsia="zh-CN"/>
        </w:rPr>
        <w:t xml:space="preserve">&lt;…&gt; </w:t>
      </w:r>
      <w:r>
        <w:rPr>
          <w:color w:val="000000"/>
          <w:sz w:val="28"/>
          <w:szCs w:val="28"/>
        </w:rPr>
        <w:t xml:space="preserve">при осуществлении федерального государственного контроля (надзора) на автомобильном транспорте и в дорожном хозяйстве проведено наблюдение за соблюдением обязательных требований (мониторинг безопасности), в результате которого установлено, что </w:t>
      </w:r>
      <w:r>
        <w:rPr>
          <w:sz w:val="28"/>
          <w:szCs w:val="28"/>
        </w:rPr>
        <w:t xml:space="preserve">02.04.2025 в 8 часов 43 минуты в районе дома </w:t>
      </w:r>
      <w:r>
        <w:rPr>
          <w:sz w:val="28"/>
          <w:szCs w:val="28"/>
          <w:lang w:eastAsia="zh-CN"/>
        </w:rPr>
        <w:t xml:space="preserve">&lt;…&gt; </w:t>
      </w:r>
      <w:r>
        <w:rPr>
          <w:sz w:val="28"/>
          <w:szCs w:val="28"/>
        </w:rPr>
        <w:t xml:space="preserve">индивидуальный предприниматель Т., имеющий лицензию № </w:t>
      </w:r>
      <w:r>
        <w:rPr>
          <w:sz w:val="28"/>
          <w:szCs w:val="28"/>
          <w:lang w:eastAsia="zh-CN"/>
        </w:rPr>
        <w:t xml:space="preserve">&lt;…&gt; </w:t>
      </w:r>
      <w:r>
        <w:rPr>
          <w:sz w:val="28"/>
          <w:szCs w:val="28"/>
        </w:rPr>
        <w:t xml:space="preserve">от 31.05.2019 на осуществление деятельности по перевозкам пассажиров и иных лиц автобусами, осуществлял перевозку пассажиров по маршруту № </w:t>
      </w:r>
      <w:r>
        <w:rPr>
          <w:sz w:val="28"/>
          <w:szCs w:val="28"/>
          <w:lang w:eastAsia="zh-CN"/>
        </w:rPr>
        <w:t xml:space="preserve">&lt;…&gt; </w:t>
      </w:r>
      <w:r>
        <w:rPr>
          <w:sz w:val="28"/>
          <w:szCs w:val="28"/>
        </w:rPr>
        <w:t xml:space="preserve">с грубым нарушением обязательных лицензионных требований, а именно транспортное средство категории М3 марки </w:t>
      </w:r>
      <w:r>
        <w:rPr>
          <w:sz w:val="28"/>
          <w:szCs w:val="28"/>
          <w:lang w:eastAsia="zh-CN"/>
        </w:rPr>
        <w:t>&lt;…&gt;</w:t>
      </w:r>
      <w:r>
        <w:rPr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  <w:lang w:eastAsia="zh-CN"/>
        </w:rPr>
        <w:t>&lt;…&gt;</w:t>
      </w:r>
      <w:r>
        <w:rPr>
          <w:sz w:val="28"/>
          <w:szCs w:val="28"/>
        </w:rPr>
        <w:t xml:space="preserve">, не оснащено работоспособной аппаратурой спутниковой навигации ГЛОНАСС, обеспечивающей передачу информации через ГАИС «Эра-Глонасс» </w:t>
      </w:r>
      <w:r>
        <w:rPr>
          <w:sz w:val="28"/>
          <w:szCs w:val="28"/>
        </w:rPr>
        <w:br/>
        <w:t xml:space="preserve">в Ространснадзор. </w:t>
      </w:r>
    </w:p>
    <w:p w:rsidR="00165140" w:rsidRDefault="0046060D">
      <w:pPr>
        <w:ind w:firstLine="720"/>
        <w:jc w:val="both"/>
        <w:outlineLvl w:val="0"/>
      </w:pPr>
      <w:r>
        <w:rPr>
          <w:bCs/>
          <w:sz w:val="28"/>
          <w:szCs w:val="28"/>
          <w:lang w:eastAsia="en-US"/>
        </w:rPr>
        <w:t>Прекращая производство по делу,</w:t>
      </w:r>
      <w:r>
        <w:rPr>
          <w:sz w:val="28"/>
          <w:szCs w:val="28"/>
        </w:rPr>
        <w:t xml:space="preserve"> судья пришёл к выводу, что автобус был оснащен работоспособной аппаратурой спутниковой навигации, </w:t>
      </w:r>
      <w:r>
        <w:rPr>
          <w:sz w:val="28"/>
          <w:szCs w:val="28"/>
        </w:rPr>
        <w:br/>
        <w:t>а обязанность по передаче сведений в Ространснадзор лежит на операторе ГАИС «Эра-Глонасс», у индивидуального предпринимателя отсутствовал доступ и техническая возможности передавать и контролировать передачу указанных сведений.</w:t>
      </w:r>
    </w:p>
    <w:p w:rsidR="00165140" w:rsidRDefault="0046060D">
      <w:pPr>
        <w:ind w:left="20" w:right="20" w:firstLine="720"/>
        <w:jc w:val="both"/>
        <w:outlineLvl w:val="0"/>
      </w:pPr>
      <w:r>
        <w:rPr>
          <w:sz w:val="28"/>
          <w:szCs w:val="28"/>
        </w:rPr>
        <w:t>С таким выводом не согласился судья вышестоящей инстанции</w:t>
      </w:r>
      <w:r w:rsidR="00062D65">
        <w:rPr>
          <w:sz w:val="28"/>
          <w:szCs w:val="28"/>
        </w:rPr>
        <w:t>, указав следующее</w:t>
      </w:r>
      <w:r>
        <w:rPr>
          <w:sz w:val="28"/>
          <w:szCs w:val="28"/>
        </w:rPr>
        <w:t xml:space="preserve">. </w:t>
      </w:r>
    </w:p>
    <w:p w:rsidR="00165140" w:rsidRPr="00062D65" w:rsidRDefault="00A317D2">
      <w:pPr>
        <w:pStyle w:val="af1"/>
        <w:spacing w:before="0" w:after="0"/>
        <w:ind w:left="20" w:right="20" w:firstLine="720"/>
        <w:jc w:val="both"/>
        <w:outlineLvl w:val="0"/>
      </w:pPr>
      <w:r w:rsidRPr="00062D65">
        <w:rPr>
          <w:sz w:val="28"/>
          <w:szCs w:val="28"/>
          <w:lang w:eastAsia="en-US"/>
        </w:rPr>
        <w:t>В соответствии с пунктом</w:t>
      </w:r>
      <w:r w:rsidRPr="00062D65">
        <w:rPr>
          <w:sz w:val="28"/>
          <w:szCs w:val="28"/>
        </w:rPr>
        <w:t xml:space="preserve"> 24 части 1 статьи 12 Федерального закона от</w:t>
      </w:r>
      <w:r w:rsidRPr="00062D65">
        <w:rPr>
          <w:sz w:val="28"/>
          <w:szCs w:val="28"/>
          <w:lang w:val="en-US"/>
        </w:rPr>
        <w:t> </w:t>
      </w:r>
      <w:r w:rsidR="0046060D" w:rsidRPr="00062D65">
        <w:rPr>
          <w:sz w:val="28"/>
          <w:szCs w:val="28"/>
        </w:rPr>
        <w:t>04.05.2011 № 99-ФЗ «О лицензировании отдельных видов деятельности» деятельность по перевозкам пассажиров и иных лиц автобусами подлежит лицензированию.</w:t>
      </w:r>
    </w:p>
    <w:p w:rsidR="00165140" w:rsidRPr="00062D65" w:rsidRDefault="0046060D">
      <w:pPr>
        <w:ind w:firstLine="720"/>
        <w:jc w:val="both"/>
      </w:pPr>
      <w:r w:rsidRPr="00062D65">
        <w:rPr>
          <w:sz w:val="28"/>
          <w:szCs w:val="28"/>
        </w:rPr>
        <w:t>В силу пункта 39 Положения о лицензировании деятельности по перевозкам пассажиров и иных лиц автобусами, утверждённого Постановлением Правительства РФ от 07.10.2020 № 1616 (далее – Положение о лицензировании), к грубым нарушениям лицензионных требований при осуществлении лицензируемой деятельности относится нарушение одного из лицензионных требований, предусмотренных подпунктами «а», «д», «з» - «к» и «н» пункта 8 настоящего Положения, повлекшее за собой последствия, установленные частью 10 статьи 19.2 Федерального закона «О лицензировании отдельных видов деятельности».</w:t>
      </w:r>
    </w:p>
    <w:p w:rsidR="00165140" w:rsidRPr="00062D65" w:rsidRDefault="0046060D">
      <w:pPr>
        <w:ind w:firstLine="720"/>
        <w:jc w:val="both"/>
      </w:pPr>
      <w:r w:rsidRPr="00062D65">
        <w:rPr>
          <w:sz w:val="28"/>
          <w:szCs w:val="28"/>
        </w:rPr>
        <w:t xml:space="preserve">Подпунктом «д» пункта 8 Положения о лицензировании установлено, что лицензиат обязан допускать к лицензируемому виду деятельности автобусы лицензиата, прошедшие в порядке, установленном Министерством транспорта РФ в соответствии со статьей 20 Федерального закона </w:t>
      </w:r>
      <w:r w:rsidRPr="00062D65">
        <w:rPr>
          <w:sz w:val="28"/>
          <w:szCs w:val="28"/>
        </w:rPr>
        <w:br/>
        <w:t>«О безопасности дорожного движения», предрейсовый или предсменный контроль их технического состояния и оснащенные в случаях и в порядке, которые предусмотрены законодательством РФ, тахографами (контрольными устройствами (тахографами) регистрации режима труда и отдыха водителей транспортных средств), а также аппаратурой спутниковой навигации ГЛОНАСС или ГЛОНАСС/GPS.</w:t>
      </w:r>
    </w:p>
    <w:p w:rsidR="00165140" w:rsidRDefault="0046060D">
      <w:pPr>
        <w:ind w:firstLine="720"/>
        <w:jc w:val="both"/>
      </w:pPr>
      <w:r>
        <w:rPr>
          <w:sz w:val="28"/>
          <w:szCs w:val="28"/>
        </w:rPr>
        <w:t xml:space="preserve">Согласно подпункту «б» пункта 3 Правил оснащения транспортных средств категорий в том числе М3 аппаратурой спутниковой навигации, утвержденных постановлением Правительства РФ от 22.12.2020 № 2216, транспортные средства подлежат оснащению работоспособной аппаратурой спутниковой навигации, обеспечивающей определение по сигналам не менее 2 действующих глобальных навигационных спутниковых систем, одной из которых является глобальная навигационная спутниковая система ГЛОНАСС, передачу информации о географической широте и долготе местоположения транспортного средства, его путевом угле и скорости движения, времени и дате фиксации местоположения транспортного средства с интервалом передачи не более 30 секунд через Государственную автоматизированную информационную систему «ЭРА-ГЛОНАСС» </w:t>
      </w:r>
      <w:r>
        <w:rPr>
          <w:sz w:val="28"/>
          <w:szCs w:val="28"/>
        </w:rPr>
        <w:br/>
        <w:t>в Федеральную службу по надзору в сфере транспорта.</w:t>
      </w:r>
    </w:p>
    <w:p w:rsidR="00165140" w:rsidRDefault="0046060D">
      <w:pPr>
        <w:ind w:firstLine="720"/>
        <w:jc w:val="both"/>
      </w:pPr>
      <w:r>
        <w:rPr>
          <w:sz w:val="28"/>
          <w:szCs w:val="28"/>
        </w:rPr>
        <w:t>Из вышеуказанных норм Положения о лицензировании и Правил следует, что в обязанность лицензиата входит оснащение автобусов аппаратурой спутниковой навигации ГЛОНАСС или ГЛОНАСС/GPS, осуществляющих корректную передачу информации в Ространснадзор, через ГАИС «ЭРА-ГЛОНАСС».</w:t>
      </w:r>
    </w:p>
    <w:p w:rsidR="00165140" w:rsidRDefault="0046060D">
      <w:pPr>
        <w:ind w:firstLine="720"/>
        <w:jc w:val="both"/>
      </w:pPr>
      <w:r>
        <w:rPr>
          <w:sz w:val="28"/>
          <w:szCs w:val="28"/>
        </w:rPr>
        <w:t xml:space="preserve">Указанные действия индивидуальным предпринимателем Т. не выполнены. Согласно акту </w:t>
      </w:r>
      <w:r>
        <w:rPr>
          <w:color w:val="000000"/>
          <w:sz w:val="28"/>
          <w:szCs w:val="28"/>
        </w:rPr>
        <w:t xml:space="preserve">наблюдения, за соблюдением обязательных требований от 03.04.2025 последняя передача данных о движении автобуса осуществлялась 03.12.2024. </w:t>
      </w:r>
    </w:p>
    <w:p w:rsidR="00165140" w:rsidRDefault="0046060D">
      <w:pPr>
        <w:ind w:firstLine="720"/>
        <w:jc w:val="both"/>
      </w:pPr>
      <w:r>
        <w:rPr>
          <w:sz w:val="28"/>
          <w:szCs w:val="28"/>
        </w:rPr>
        <w:t xml:space="preserve">Так, из сведений, представленных АО «ГЛОНАСС» следовало, что 03.04.2025 передача данных о местоположении автобуса в Ространснадзор осуществлялась с задержкой на 4,5 минуты. Автобус не осуществлял движения, стоял, либо имела место некорректная работа аппаратуры спутниковой навигации, установленной в автобусе. Работоспособность аппаратуры спутниковой навигации обеспечивается собственником </w:t>
      </w:r>
      <w:r>
        <w:rPr>
          <w:sz w:val="28"/>
          <w:szCs w:val="28"/>
        </w:rPr>
        <w:br/>
        <w:t>в соответствии с технической документацией производителя аппаратуры.</w:t>
      </w:r>
    </w:p>
    <w:p w:rsidR="00165140" w:rsidRDefault="0046060D">
      <w:pPr>
        <w:ind w:firstLine="720"/>
        <w:jc w:val="both"/>
      </w:pPr>
      <w:r>
        <w:rPr>
          <w:sz w:val="28"/>
          <w:szCs w:val="28"/>
        </w:rPr>
        <w:t xml:space="preserve">При рассмотрении дела судья районного суда необоснованно сослался на возможные причины задержки передачи информации в ГАИС </w:t>
      </w:r>
      <w:r>
        <w:rPr>
          <w:sz w:val="28"/>
          <w:szCs w:val="28"/>
        </w:rPr>
        <w:br/>
        <w:t>«ЭРА-ГЛОНАСС».</w:t>
      </w:r>
    </w:p>
    <w:p w:rsidR="00165140" w:rsidRDefault="0046060D">
      <w:pPr>
        <w:ind w:firstLine="720"/>
        <w:jc w:val="both"/>
      </w:pPr>
      <w:r>
        <w:rPr>
          <w:rFonts w:eastAsiaTheme="minorHAnsi"/>
          <w:sz w:val="28"/>
          <w:szCs w:val="28"/>
          <w:lang w:eastAsia="en-US"/>
        </w:rPr>
        <w:t xml:space="preserve">Такое разрешение дела не отвечает установленным требованиям </w:t>
      </w:r>
      <w:hyperlink r:id="rId8">
        <w:r>
          <w:rPr>
            <w:rStyle w:val="ListLabel3"/>
            <w:rFonts w:eastAsiaTheme="minorHAnsi"/>
            <w:lang w:eastAsia="en-US"/>
          </w:rPr>
          <w:t>статей 24.1</w:t>
        </w:r>
      </w:hyperlink>
      <w:r>
        <w:rPr>
          <w:rFonts w:eastAsiaTheme="minorHAnsi"/>
          <w:sz w:val="28"/>
          <w:szCs w:val="28"/>
          <w:lang w:eastAsia="en-US"/>
        </w:rPr>
        <w:t xml:space="preserve">, </w:t>
      </w:r>
      <w:hyperlink r:id="rId9">
        <w:r>
          <w:rPr>
            <w:rStyle w:val="ListLabel3"/>
            <w:rFonts w:eastAsiaTheme="minorHAnsi"/>
            <w:lang w:eastAsia="en-US"/>
          </w:rPr>
          <w:t>26.1</w:t>
        </w:r>
      </w:hyperlink>
      <w:r>
        <w:rPr>
          <w:rFonts w:eastAsiaTheme="minorHAnsi"/>
          <w:sz w:val="28"/>
          <w:szCs w:val="28"/>
          <w:lang w:eastAsia="en-US"/>
        </w:rPr>
        <w:t xml:space="preserve"> КоАП РФ, поскольку л</w:t>
      </w:r>
      <w:r>
        <w:rPr>
          <w:sz w:val="28"/>
          <w:szCs w:val="28"/>
        </w:rPr>
        <w:t xml:space="preserve">ицензиат несет ответственность </w:t>
      </w:r>
      <w:r>
        <w:rPr>
          <w:sz w:val="28"/>
          <w:szCs w:val="28"/>
        </w:rPr>
        <w:br/>
        <w:t>за некорректную передачу информации в Ространснадзор, через ГАИС «ЭРА-ГЛОНАСС».</w:t>
      </w:r>
    </w:p>
    <w:p w:rsidR="00165140" w:rsidRDefault="0046060D">
      <w:pPr>
        <w:ind w:firstLine="737"/>
        <w:jc w:val="both"/>
      </w:pPr>
      <w:r>
        <w:rPr>
          <w:sz w:val="28"/>
          <w:szCs w:val="28"/>
        </w:rPr>
        <w:t xml:space="preserve">При таких обстоятельствах вывод судьи районного суда о наличии оснований для прекращения производства по делу </w:t>
      </w:r>
      <w:r w:rsidR="00062D65">
        <w:rPr>
          <w:sz w:val="28"/>
          <w:szCs w:val="28"/>
        </w:rPr>
        <w:t xml:space="preserve">был </w:t>
      </w:r>
      <w:r>
        <w:rPr>
          <w:sz w:val="28"/>
          <w:szCs w:val="28"/>
        </w:rPr>
        <w:t>сделан без учёта требований КоАП РФ о всесторонности, полноте, объективности выяснения обстоятельств каждого дела и разрешении его в соответствии с законом.</w:t>
      </w:r>
    </w:p>
    <w:p w:rsidR="00165140" w:rsidRDefault="00062D65">
      <w:pPr>
        <w:ind w:firstLine="709"/>
        <w:jc w:val="both"/>
      </w:pPr>
      <w:r>
        <w:rPr>
          <w:rFonts w:eastAsiaTheme="minorHAnsi"/>
          <w:sz w:val="28"/>
          <w:szCs w:val="28"/>
          <w:lang w:eastAsia="en-US"/>
        </w:rPr>
        <w:t>У</w:t>
      </w:r>
      <w:r w:rsidR="0046060D">
        <w:rPr>
          <w:rFonts w:eastAsiaTheme="minorHAnsi"/>
          <w:sz w:val="28"/>
          <w:szCs w:val="28"/>
          <w:lang w:eastAsia="en-US"/>
        </w:rPr>
        <w:t xml:space="preserve">читывая, что на момент рассмотрения жалобы возможность возобновления производства по делу для устранения допущенных районным судом ошибок путём возвращения дела на новое рассмотрение </w:t>
      </w:r>
      <w:r>
        <w:rPr>
          <w:rFonts w:eastAsiaTheme="minorHAnsi"/>
          <w:sz w:val="28"/>
          <w:szCs w:val="28"/>
          <w:lang w:eastAsia="en-US"/>
        </w:rPr>
        <w:t xml:space="preserve">была </w:t>
      </w:r>
      <w:r w:rsidR="0046060D">
        <w:rPr>
          <w:rFonts w:eastAsiaTheme="minorHAnsi"/>
          <w:sz w:val="28"/>
          <w:szCs w:val="28"/>
          <w:lang w:eastAsia="en-US"/>
        </w:rPr>
        <w:t xml:space="preserve">исключена в виду истечения срока давности привлечения к административной ответственности, судья вышестоящей инстанции решение судьи районного суда </w:t>
      </w:r>
      <w:r>
        <w:rPr>
          <w:rFonts w:eastAsiaTheme="minorHAnsi"/>
          <w:sz w:val="28"/>
          <w:szCs w:val="28"/>
          <w:lang w:eastAsia="en-US"/>
        </w:rPr>
        <w:t>отменил,</w:t>
      </w:r>
      <w:r w:rsidR="0046060D">
        <w:rPr>
          <w:rFonts w:eastAsiaTheme="minorHAnsi"/>
          <w:sz w:val="28"/>
          <w:szCs w:val="28"/>
          <w:lang w:eastAsia="en-US"/>
        </w:rPr>
        <w:t xml:space="preserve"> производство по делу об административном правонарушении </w:t>
      </w:r>
      <w:r>
        <w:rPr>
          <w:rFonts w:eastAsiaTheme="minorHAnsi"/>
          <w:sz w:val="28"/>
          <w:szCs w:val="28"/>
          <w:lang w:eastAsia="en-US"/>
        </w:rPr>
        <w:t xml:space="preserve">прекратил </w:t>
      </w:r>
      <w:r w:rsidR="0046060D">
        <w:rPr>
          <w:rFonts w:eastAsiaTheme="minorHAnsi"/>
          <w:sz w:val="28"/>
          <w:szCs w:val="28"/>
          <w:lang w:eastAsia="en-US"/>
        </w:rPr>
        <w:t xml:space="preserve">на основании пункта 6 части 1 статьи 24.5 КоАП РФ в связи с истечением срока давности привлечения к административной ответственности. </w:t>
      </w:r>
    </w:p>
    <w:p w:rsidR="00165140" w:rsidRDefault="00165140">
      <w:pPr>
        <w:pStyle w:val="ConsPlusNormal"/>
        <w:jc w:val="center"/>
        <w:rPr>
          <w:rStyle w:val="FontStyle18"/>
          <w:b/>
          <w:bCs/>
          <w:sz w:val="28"/>
          <w:szCs w:val="28"/>
          <w:lang w:eastAsia="en-US"/>
        </w:rPr>
      </w:pPr>
    </w:p>
    <w:p w:rsidR="00165140" w:rsidRDefault="0046060D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bookmarkStart w:id="1" w:name="__DdeLink__610_3164648737"/>
      <w:r>
        <w:rPr>
          <w:rStyle w:val="FontStyle18"/>
          <w:b/>
          <w:bCs/>
          <w:sz w:val="28"/>
          <w:szCs w:val="28"/>
          <w:lang w:eastAsia="en-US"/>
        </w:rPr>
        <w:t xml:space="preserve">Изменение постановления и решения суда в связи </w:t>
      </w:r>
      <w:r>
        <w:rPr>
          <w:rStyle w:val="FontStyle18"/>
          <w:b/>
          <w:bCs/>
          <w:sz w:val="28"/>
          <w:szCs w:val="28"/>
          <w:lang w:eastAsia="en-US"/>
        </w:rPr>
        <w:br/>
        <w:t xml:space="preserve">с </w:t>
      </w:r>
      <w:r>
        <w:rPr>
          <w:rFonts w:ascii="Times New Roman" w:hAnsi="Times New Roman"/>
          <w:b/>
          <w:bCs/>
          <w:sz w:val="28"/>
          <w:szCs w:val="28"/>
        </w:rPr>
        <w:t>переквалификацией действий на другую часть статьи</w:t>
      </w:r>
      <w:bookmarkEnd w:id="1"/>
    </w:p>
    <w:p w:rsidR="00165140" w:rsidRDefault="00165140">
      <w:pPr>
        <w:ind w:firstLine="720"/>
        <w:jc w:val="both"/>
        <w:rPr>
          <w:sz w:val="28"/>
          <w:szCs w:val="28"/>
        </w:rPr>
      </w:pPr>
    </w:p>
    <w:p w:rsidR="00165140" w:rsidRDefault="0046060D" w:rsidP="000255E5">
      <w:pPr>
        <w:widowControl w:val="0"/>
        <w:ind w:firstLine="709"/>
      </w:pPr>
      <w:r>
        <w:rPr>
          <w:sz w:val="28"/>
          <w:szCs w:val="28"/>
        </w:rPr>
        <w:t>Дело № 12-178/2025 (71-44/2025)</w:t>
      </w:r>
    </w:p>
    <w:p w:rsidR="00165140" w:rsidRDefault="0046060D" w:rsidP="000255E5">
      <w:pPr>
        <w:ind w:firstLine="709"/>
        <w:jc w:val="both"/>
      </w:pPr>
      <w:r>
        <w:rPr>
          <w:sz w:val="28"/>
          <w:szCs w:val="28"/>
        </w:rPr>
        <w:t xml:space="preserve">Постановлением должностного лица административного органа от 14.05.2025, вынесенным </w:t>
      </w:r>
      <w:r>
        <w:rPr>
          <w:rFonts w:eastAsiaTheme="minorHAnsi"/>
          <w:sz w:val="28"/>
          <w:szCs w:val="28"/>
        </w:rPr>
        <w:t xml:space="preserve">в соответствии с </w:t>
      </w:r>
      <w:hyperlink r:id="rId10">
        <w:r>
          <w:rPr>
            <w:rStyle w:val="ListLabel1"/>
          </w:rPr>
          <w:t>частью 3 статьи 28.6</w:t>
        </w:r>
      </w:hyperlink>
      <w:r>
        <w:rPr>
          <w:rFonts w:eastAsiaTheme="minorHAnsi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КоАП РФ, ООО «Лондоковская лесотранспортная компания» </w:t>
      </w:r>
      <w:r>
        <w:rPr>
          <w:bCs/>
          <w:sz w:val="28"/>
          <w:szCs w:val="28"/>
        </w:rPr>
        <w:t>п</w:t>
      </w:r>
      <w:r>
        <w:rPr>
          <w:sz w:val="28"/>
          <w:szCs w:val="28"/>
        </w:rPr>
        <w:t xml:space="preserve">ризнано виновным </w:t>
      </w:r>
      <w:r>
        <w:rPr>
          <w:sz w:val="28"/>
          <w:szCs w:val="28"/>
        </w:rPr>
        <w:br/>
        <w:t>в совершении административного правонарушения, предусмотренного частью 2 статьи 12.21.1 КоАП РФ, подвергнуто административному наказанию в виде административного штрафа в размере 375 000 рублей.</w:t>
      </w:r>
    </w:p>
    <w:p w:rsidR="00490081" w:rsidRPr="00A77235" w:rsidRDefault="00490081" w:rsidP="000255E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Основанием для вынесения в отношении </w:t>
      </w:r>
      <w:r>
        <w:rPr>
          <w:sz w:val="28"/>
          <w:szCs w:val="28"/>
        </w:rPr>
        <w:t xml:space="preserve">ООО «Лондоковская лесотранспортная компания» </w:t>
      </w:r>
      <w:r w:rsidR="00731662">
        <w:rPr>
          <w:sz w:val="28"/>
          <w:szCs w:val="28"/>
        </w:rPr>
        <w:t xml:space="preserve">указанного </w:t>
      </w:r>
      <w:r>
        <w:rPr>
          <w:rFonts w:eastAsiaTheme="minorHAnsi"/>
          <w:sz w:val="28"/>
          <w:szCs w:val="28"/>
          <w:lang w:eastAsia="en-US"/>
        </w:rPr>
        <w:t xml:space="preserve">постановления, явилось то, что </w:t>
      </w:r>
      <w:r w:rsidRPr="00A77235">
        <w:rPr>
          <w:rFonts w:eastAsiaTheme="minorHAnsi"/>
          <w:sz w:val="28"/>
          <w:szCs w:val="28"/>
        </w:rPr>
        <w:t xml:space="preserve">что 29.03.2025 в 15:38:34 по адресу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&lt;…&gt; </w:t>
      </w:r>
      <w:r w:rsidRPr="00A77235">
        <w:rPr>
          <w:rFonts w:eastAsiaTheme="minorHAnsi"/>
          <w:sz w:val="28"/>
          <w:szCs w:val="28"/>
        </w:rPr>
        <w:t>автомобильной дороги общего пол</w:t>
      </w:r>
      <w:r>
        <w:rPr>
          <w:rFonts w:eastAsiaTheme="minorHAnsi"/>
          <w:sz w:val="28"/>
          <w:szCs w:val="28"/>
        </w:rPr>
        <w:t>ьзования регионального значения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 xml:space="preserve">&lt;…&gt; </w:t>
      </w:r>
      <w:r w:rsidRPr="00A77235">
        <w:rPr>
          <w:rFonts w:eastAsiaTheme="minorHAnsi"/>
          <w:sz w:val="28"/>
          <w:szCs w:val="28"/>
        </w:rPr>
        <w:t>водитель, управляя крупнога</w:t>
      </w:r>
      <w:r>
        <w:rPr>
          <w:rFonts w:eastAsiaTheme="minorHAnsi"/>
          <w:sz w:val="28"/>
          <w:szCs w:val="28"/>
        </w:rPr>
        <w:t>баритным транспортным средством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&lt;…&gt;</w:t>
      </w:r>
      <w:r w:rsidRPr="00A77235">
        <w:rPr>
          <w:rFonts w:eastAsiaTheme="minorHAnsi"/>
          <w:sz w:val="28"/>
          <w:szCs w:val="28"/>
        </w:rPr>
        <w:t xml:space="preserve">, государственный регистрационный знак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&lt;…&gt;</w:t>
      </w:r>
      <w:r w:rsidRPr="00A77235">
        <w:rPr>
          <w:rFonts w:eastAsiaTheme="minorHAnsi"/>
          <w:sz w:val="28"/>
          <w:szCs w:val="28"/>
        </w:rPr>
        <w:t xml:space="preserve">, в составе 5-осного автопоезда, в нарушение пункта 23.5 Правил дорожного движения, части 1 статьи 29 Федерального закона № 257-ФЗ, постановления правительства от 01.12.2023 № 2060, осуществлял движение указанного транспортного средства с превышением предельно допустимых габаритов по ширине на 0,15 м (фактическая ширина составила 2.75 м при допустимой </w:t>
      </w:r>
      <w:r w:rsidRPr="00A317D2">
        <w:rPr>
          <w:color w:val="000099"/>
          <w:sz w:val="28"/>
          <w:szCs w:val="28"/>
        </w:rPr>
        <w:t>–</w:t>
      </w:r>
      <w:r w:rsidRPr="00A77235">
        <w:rPr>
          <w:rFonts w:eastAsiaTheme="minorHAnsi"/>
          <w:sz w:val="28"/>
          <w:szCs w:val="28"/>
        </w:rPr>
        <w:t xml:space="preserve"> 2,60 м), без специального разрешения.</w:t>
      </w:r>
    </w:p>
    <w:p w:rsidR="00ED69DE" w:rsidRDefault="00ED69DE" w:rsidP="000255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eastAsia="zh-CN"/>
        </w:rPr>
        <w:t xml:space="preserve">Судья </w:t>
      </w:r>
      <w:r w:rsidR="00C36617">
        <w:rPr>
          <w:sz w:val="28"/>
          <w:szCs w:val="28"/>
          <w:lang w:eastAsia="zh-CN"/>
        </w:rPr>
        <w:t xml:space="preserve">Биробиджанского </w:t>
      </w:r>
      <w:r>
        <w:rPr>
          <w:sz w:val="28"/>
          <w:szCs w:val="28"/>
          <w:lang w:eastAsia="zh-CN"/>
        </w:rPr>
        <w:t>районного суда</w:t>
      </w:r>
      <w:r w:rsidR="00062D65"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 xml:space="preserve"> призна</w:t>
      </w:r>
      <w:r w:rsidR="00062D65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доказанным наличие в действиях ООО </w:t>
      </w:r>
      <w:r>
        <w:rPr>
          <w:sz w:val="28"/>
          <w:szCs w:val="28"/>
        </w:rPr>
        <w:t xml:space="preserve">«Лондоковская лесотранспортная компания» </w:t>
      </w:r>
      <w:r>
        <w:rPr>
          <w:sz w:val="28"/>
          <w:szCs w:val="28"/>
          <w:lang w:eastAsia="zh-CN"/>
        </w:rPr>
        <w:t xml:space="preserve">состава административного правонарушения, предусмотренного </w:t>
      </w:r>
      <w:r>
        <w:rPr>
          <w:sz w:val="28"/>
          <w:szCs w:val="28"/>
        </w:rPr>
        <w:t>частью 2 статьи 12.21.1 КоАП РФ</w:t>
      </w:r>
      <w:r>
        <w:rPr>
          <w:sz w:val="28"/>
          <w:szCs w:val="28"/>
          <w:lang w:eastAsia="zh-CN"/>
        </w:rPr>
        <w:t xml:space="preserve">, </w:t>
      </w:r>
      <w:r>
        <w:rPr>
          <w:sz w:val="28"/>
          <w:szCs w:val="28"/>
        </w:rPr>
        <w:t xml:space="preserve">указанное постановление от 14.05.2025 изменил, </w:t>
      </w:r>
      <w:r w:rsidR="00062D65">
        <w:rPr>
          <w:sz w:val="28"/>
          <w:szCs w:val="28"/>
        </w:rPr>
        <w:t xml:space="preserve">снизив </w:t>
      </w:r>
      <w:r>
        <w:rPr>
          <w:sz w:val="28"/>
          <w:szCs w:val="28"/>
        </w:rPr>
        <w:t>размер административного штрафа до 300 000 рублей.</w:t>
      </w:r>
    </w:p>
    <w:p w:rsidR="00731662" w:rsidRDefault="00731662" w:rsidP="000255E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Проверяя законность </w:t>
      </w:r>
      <w:r w:rsidR="00ED69DE">
        <w:rPr>
          <w:sz w:val="28"/>
          <w:szCs w:val="28"/>
        </w:rPr>
        <w:t xml:space="preserve">решения </w:t>
      </w:r>
      <w:r>
        <w:rPr>
          <w:sz w:val="28"/>
          <w:szCs w:val="28"/>
        </w:rPr>
        <w:t xml:space="preserve">по делу об административном правонарушении, судья вышестоящей инстанции с выводами судьи районного суда не согласился </w:t>
      </w:r>
      <w:r w:rsidR="00ED69DE">
        <w:rPr>
          <w:sz w:val="28"/>
          <w:szCs w:val="28"/>
        </w:rPr>
        <w:t>исходя из следующего.</w:t>
      </w:r>
    </w:p>
    <w:p w:rsidR="000255E5" w:rsidRPr="00A77235" w:rsidRDefault="000255E5" w:rsidP="000255E5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A77235">
        <w:rPr>
          <w:rFonts w:eastAsiaTheme="minorHAnsi"/>
          <w:sz w:val="28"/>
          <w:szCs w:val="28"/>
        </w:rPr>
        <w:t xml:space="preserve">В соответствии с частью 2 статьи 1.7 КоАП РФ закон, смягчающий или отменяющий административную ответственность за административное правонарушение либо иным образом улучшающий положение лица, совершившего административное правонарушение, имеет обратную силу, то есть распространяется и на лицо, которое совершило административное правонарушение до вступления такого закона в силу и </w:t>
      </w:r>
      <w:r>
        <w:rPr>
          <w:rFonts w:eastAsiaTheme="minorHAnsi"/>
          <w:sz w:val="28"/>
          <w:szCs w:val="28"/>
        </w:rPr>
        <w:t>в отношении</w:t>
      </w:r>
      <w:r w:rsidRPr="00A77235">
        <w:rPr>
          <w:rFonts w:eastAsiaTheme="minorHAnsi"/>
          <w:sz w:val="28"/>
          <w:szCs w:val="28"/>
        </w:rPr>
        <w:t xml:space="preserve"> которого постановление о назначении административного наказания не исполнено. </w:t>
      </w:r>
    </w:p>
    <w:p w:rsidR="000255E5" w:rsidRPr="00062D65" w:rsidRDefault="000255E5" w:rsidP="000255E5">
      <w:pPr>
        <w:autoSpaceDE w:val="0"/>
        <w:autoSpaceDN w:val="0"/>
        <w:adjustRightInd w:val="0"/>
        <w:ind w:firstLine="720"/>
        <w:jc w:val="both"/>
        <w:rPr>
          <w:rFonts w:eastAsiaTheme="minorHAnsi"/>
          <w:sz w:val="28"/>
          <w:szCs w:val="28"/>
        </w:rPr>
      </w:pPr>
      <w:r w:rsidRPr="00062D65">
        <w:rPr>
          <w:rFonts w:eastAsiaTheme="minorHAnsi"/>
          <w:sz w:val="28"/>
          <w:szCs w:val="28"/>
        </w:rPr>
        <w:t>Федеральным законом от 07.07.2025 № 209-ФЗ «О внесении изменений  в Кодекс Российской Федерации об административных правонарушениях», вступившим в законную силу 18.07.2025, часть 2 статьи 12.21.1 КоАП РФ признана утратившей силу, абзац 1 части 4 статьи 12.21.1 КоАП РФ изложен в новой редакции, согласно которому административным правонарушением признаётся движение тяжеловесного и (или) крупногабаритного транспортного средства с превышением допустимых габаритов транспортного средства на величину более 10, но не более 20 сантиметров без специального разрешения, либо с превышением габаритов, указанных в специальном разрешении, на величину более 10, но не более 20 сантиметров, либо с превышением допустимой массы транспортного средства или допустимой нагрузки на ось транспортного средства на величину более 10, но не более 20 процентов без специального разрешения, либо с превышением массы транспортного средства или нагрузки на ось транспортного средства, указанных в специальном разрешении, на величину более 10, но не более 20 процентов, за исключением случаев, предусмотренных частью 2 статьи 12.21.5 КоАП РФ.</w:t>
      </w:r>
    </w:p>
    <w:p w:rsidR="000255E5" w:rsidRPr="00A77235" w:rsidRDefault="00B60D02" w:rsidP="00B60D0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Внесё</w:t>
      </w:r>
      <w:r w:rsidR="000255E5" w:rsidRPr="00A77235">
        <w:rPr>
          <w:sz w:val="28"/>
          <w:szCs w:val="28"/>
        </w:rPr>
        <w:t>нные изменения по объективной стороне административного правонарушения идентичны объективной стороне правонарушения, совершенного ООО «Лондоковская лесотранспортная компания».</w:t>
      </w:r>
    </w:p>
    <w:p w:rsidR="000255E5" w:rsidRPr="00A77235" w:rsidRDefault="000255E5" w:rsidP="00B60D0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A77235">
        <w:rPr>
          <w:sz w:val="28"/>
          <w:szCs w:val="28"/>
        </w:rPr>
        <w:t xml:space="preserve">При указанных обстоятельствах </w:t>
      </w:r>
      <w:r w:rsidR="00062D65">
        <w:rPr>
          <w:sz w:val="28"/>
          <w:szCs w:val="28"/>
        </w:rPr>
        <w:t>применимы</w:t>
      </w:r>
      <w:r w:rsidRPr="00A77235">
        <w:rPr>
          <w:rFonts w:eastAsiaTheme="minorHAnsi"/>
          <w:sz w:val="28"/>
          <w:szCs w:val="28"/>
        </w:rPr>
        <w:t xml:space="preserve"> положения </w:t>
      </w:r>
      <w:hyperlink r:id="rId11" w:history="1">
        <w:r w:rsidRPr="00A77235">
          <w:rPr>
            <w:rFonts w:eastAsiaTheme="minorHAnsi"/>
            <w:sz w:val="28"/>
            <w:szCs w:val="28"/>
          </w:rPr>
          <w:t>части 2 статьи 1.7</w:t>
        </w:r>
      </w:hyperlink>
      <w:r w:rsidRPr="00A77235">
        <w:rPr>
          <w:rFonts w:eastAsiaTheme="minorHAnsi"/>
          <w:sz w:val="28"/>
          <w:szCs w:val="28"/>
        </w:rPr>
        <w:t xml:space="preserve"> КоАП РФ, поскольку переквалификация административного правонарушения с </w:t>
      </w:r>
      <w:hyperlink r:id="rId12" w:history="1">
        <w:r w:rsidRPr="00A77235">
          <w:rPr>
            <w:rFonts w:eastAsiaTheme="minorHAnsi"/>
            <w:sz w:val="28"/>
            <w:szCs w:val="28"/>
          </w:rPr>
          <w:t>части 2 статьи 12.21.1</w:t>
        </w:r>
      </w:hyperlink>
      <w:r w:rsidRPr="00A77235">
        <w:rPr>
          <w:rFonts w:eastAsiaTheme="minorHAnsi"/>
          <w:sz w:val="28"/>
          <w:szCs w:val="28"/>
        </w:rPr>
        <w:t xml:space="preserve"> КоАП РФ на </w:t>
      </w:r>
      <w:hyperlink r:id="rId13" w:history="1">
        <w:r w:rsidRPr="00A77235">
          <w:rPr>
            <w:rFonts w:eastAsiaTheme="minorHAnsi"/>
            <w:sz w:val="28"/>
            <w:szCs w:val="28"/>
          </w:rPr>
          <w:t>часть 4 статьи 12.21.1</w:t>
        </w:r>
      </w:hyperlink>
      <w:r>
        <w:rPr>
          <w:rFonts w:eastAsiaTheme="minorHAnsi"/>
          <w:sz w:val="28"/>
          <w:szCs w:val="28"/>
        </w:rPr>
        <w:t xml:space="preserve"> указанного Кодекса</w:t>
      </w:r>
      <w:r w:rsidRPr="00A77235">
        <w:rPr>
          <w:rFonts w:eastAsiaTheme="minorHAnsi"/>
          <w:sz w:val="28"/>
          <w:szCs w:val="28"/>
        </w:rPr>
        <w:t xml:space="preserve"> влечет улучшение </w:t>
      </w:r>
      <w:r w:rsidR="00B60D02">
        <w:rPr>
          <w:rFonts w:eastAsiaTheme="minorHAnsi"/>
          <w:sz w:val="28"/>
          <w:szCs w:val="28"/>
        </w:rPr>
        <w:t>положения лица, привлеченного к </w:t>
      </w:r>
      <w:r w:rsidRPr="00A77235">
        <w:rPr>
          <w:rFonts w:eastAsiaTheme="minorHAnsi"/>
          <w:sz w:val="28"/>
          <w:szCs w:val="28"/>
        </w:rPr>
        <w:t>административной ответственности.</w:t>
      </w:r>
    </w:p>
    <w:p w:rsidR="00165140" w:rsidRDefault="0046060D" w:rsidP="00B60D02">
      <w:pPr>
        <w:widowControl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Изменяя постановление должностного лица административного органа в части размера административного штрафа, судья районного суда, руководствуясь частью 2 статьи 1.7 КоАП РФ, принимая во внимание, что Федеральным законом от 07.07.2025 № 209-ФЗ «О внесении изменений </w:t>
      </w:r>
      <w:r>
        <w:rPr>
          <w:rFonts w:eastAsiaTheme="minorHAnsi"/>
          <w:sz w:val="28"/>
          <w:szCs w:val="28"/>
        </w:rPr>
        <w:br/>
        <w:t xml:space="preserve">в Кодекс Российской Федерации об административных правонарушениях»  часть 2 статьи 12.21.1 КоАП РФ признана утратившей силу, одновременно этим же законом абзац 1 части 4 статьи 12.21.1 КоАП РФ изложен в новой редакции, из содержания которой следует, что за совершение тех же действий смягчено административное наказание, пришел к выводу </w:t>
      </w:r>
      <w:r>
        <w:rPr>
          <w:rFonts w:eastAsiaTheme="minorHAnsi"/>
          <w:sz w:val="28"/>
          <w:szCs w:val="28"/>
        </w:rPr>
        <w:br/>
        <w:t xml:space="preserve">о снижении ООО </w:t>
      </w:r>
      <w:r>
        <w:rPr>
          <w:sz w:val="28"/>
          <w:szCs w:val="28"/>
        </w:rPr>
        <w:t xml:space="preserve">«Лондоковская лесотранспортная компания» </w:t>
      </w:r>
      <w:r>
        <w:rPr>
          <w:rFonts w:eastAsia="Calibri"/>
          <w:sz w:val="28"/>
          <w:szCs w:val="28"/>
        </w:rPr>
        <w:t>административного штрафа до 300 000 рублей.</w:t>
      </w:r>
    </w:p>
    <w:p w:rsidR="00165140" w:rsidRDefault="00C36617" w:rsidP="00B60D02">
      <w:pPr>
        <w:widowControl w:val="0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При этом судьей районного суда не учтено, что </w:t>
      </w:r>
      <w:r w:rsidR="0046060D">
        <w:rPr>
          <w:rFonts w:eastAsiaTheme="minorHAnsi"/>
          <w:sz w:val="28"/>
          <w:szCs w:val="28"/>
        </w:rPr>
        <w:t>что назначение наказания по части 4 статьи 12.21.1 КоАП РФ без решения вопроса о переквалификации</w:t>
      </w:r>
      <w:r w:rsidR="0046060D">
        <w:rPr>
          <w:sz w:val="28"/>
          <w:szCs w:val="28"/>
        </w:rPr>
        <w:t xml:space="preserve"> действий</w:t>
      </w:r>
      <w:r w:rsidR="0046060D">
        <w:rPr>
          <w:rFonts w:eastAsiaTheme="minorHAnsi"/>
          <w:sz w:val="28"/>
          <w:szCs w:val="28"/>
        </w:rPr>
        <w:t xml:space="preserve"> ООО </w:t>
      </w:r>
      <w:r w:rsidR="0046060D">
        <w:rPr>
          <w:sz w:val="28"/>
          <w:szCs w:val="28"/>
        </w:rPr>
        <w:t>«Лондоковская лесотранспортная компания» с части 2 статьи 12.21.1 КоАП РФ на часть 4 статьи 12.21.1 КоАП РФ является недопустимым.</w:t>
      </w:r>
    </w:p>
    <w:p w:rsidR="00B60D02" w:rsidRPr="00C36617" w:rsidRDefault="00B60D02" w:rsidP="00B60D02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C36617">
        <w:rPr>
          <w:rFonts w:eastAsiaTheme="minorHAnsi"/>
          <w:sz w:val="28"/>
          <w:szCs w:val="28"/>
        </w:rPr>
        <w:t xml:space="preserve">В соответствии с пунктом 20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 вопрос о переквалификации действий (бездействия) лица может быть рассмотрен при пересмотре постановления или решения по делу об административном правонарушении. </w:t>
      </w:r>
    </w:p>
    <w:p w:rsidR="00165140" w:rsidRPr="00B60D02" w:rsidRDefault="0046060D" w:rsidP="00B60D02">
      <w:pPr>
        <w:widowControl w:val="0"/>
        <w:ind w:firstLine="708"/>
        <w:jc w:val="both"/>
        <w:rPr>
          <w:color w:val="C00000"/>
        </w:rPr>
      </w:pPr>
      <w:r>
        <w:rPr>
          <w:sz w:val="28"/>
          <w:szCs w:val="28"/>
        </w:rPr>
        <w:t xml:space="preserve">Учитывая, что диспозиция утратившей силу части 2 статьи 12.21.1 КоАП РФ охватывается диспозицией части 4 статьи 12.21.1 КоАП РФ </w:t>
      </w:r>
      <w:r>
        <w:rPr>
          <w:sz w:val="28"/>
          <w:szCs w:val="28"/>
        </w:rPr>
        <w:br/>
        <w:t xml:space="preserve">в редакции Федерального закона </w:t>
      </w:r>
      <w:r>
        <w:rPr>
          <w:rFonts w:eastAsiaTheme="minorHAnsi"/>
          <w:sz w:val="28"/>
          <w:szCs w:val="28"/>
        </w:rPr>
        <w:t xml:space="preserve">от 07.07.2025 № 209-ФЗ </w:t>
      </w:r>
      <w:r>
        <w:rPr>
          <w:sz w:val="28"/>
          <w:szCs w:val="28"/>
        </w:rPr>
        <w:t xml:space="preserve">и при этом санкция части 4 статьи 12.21.1 КоАП РФ меньше санкции утратившей силу части 2 указанной статьи, а также принимая во внимание, что постановление </w:t>
      </w:r>
      <w:r>
        <w:rPr>
          <w:sz w:val="28"/>
          <w:szCs w:val="28"/>
        </w:rPr>
        <w:br/>
        <w:t xml:space="preserve">о назначении административного наказания не </w:t>
      </w:r>
      <w:r w:rsidRPr="000255E5">
        <w:rPr>
          <w:sz w:val="28"/>
          <w:szCs w:val="28"/>
        </w:rPr>
        <w:t>исполнено, суд</w:t>
      </w:r>
      <w:r>
        <w:rPr>
          <w:sz w:val="28"/>
          <w:szCs w:val="28"/>
        </w:rPr>
        <w:t xml:space="preserve"> вышестоящей инстанции пришёл к выводу</w:t>
      </w:r>
      <w:r w:rsidR="00C36617">
        <w:rPr>
          <w:sz w:val="28"/>
          <w:szCs w:val="28"/>
        </w:rPr>
        <w:t xml:space="preserve"> об изменении состоявшихся по делу актов, переквалификации</w:t>
      </w:r>
      <w:r>
        <w:rPr>
          <w:sz w:val="28"/>
          <w:szCs w:val="28"/>
        </w:rPr>
        <w:t xml:space="preserve"> действи</w:t>
      </w:r>
      <w:r w:rsidR="00C36617">
        <w:rPr>
          <w:sz w:val="28"/>
          <w:szCs w:val="28"/>
        </w:rPr>
        <w:t>й</w:t>
      </w:r>
      <w:r>
        <w:rPr>
          <w:rFonts w:eastAsiaTheme="minorHAnsi"/>
          <w:sz w:val="28"/>
          <w:szCs w:val="28"/>
        </w:rPr>
        <w:t xml:space="preserve"> ООО </w:t>
      </w:r>
      <w:r>
        <w:rPr>
          <w:sz w:val="28"/>
          <w:szCs w:val="28"/>
        </w:rPr>
        <w:t xml:space="preserve">«Лондоковская лесотранспортная компания» с части 2 на часть 4 статьи 12.21.1 КоАП РФ с назначением административного наказания в виде административного </w:t>
      </w:r>
      <w:r w:rsidR="00B60D02">
        <w:rPr>
          <w:sz w:val="28"/>
          <w:szCs w:val="28"/>
        </w:rPr>
        <w:t xml:space="preserve">штрафа в размере 300 000 </w:t>
      </w:r>
      <w:r w:rsidR="00B60D02" w:rsidRPr="00B60D02">
        <w:rPr>
          <w:sz w:val="28"/>
          <w:szCs w:val="28"/>
        </w:rPr>
        <w:t>рублей</w:t>
      </w:r>
      <w:r w:rsidR="00C36617">
        <w:rPr>
          <w:sz w:val="28"/>
          <w:szCs w:val="28"/>
        </w:rPr>
        <w:t>.</w:t>
      </w:r>
    </w:p>
    <w:p w:rsidR="00165140" w:rsidRDefault="00165140">
      <w:pPr>
        <w:pStyle w:val="ConsPlusNormal"/>
        <w:jc w:val="center"/>
        <w:rPr>
          <w:rStyle w:val="FontStyle18"/>
          <w:bCs/>
          <w:sz w:val="28"/>
          <w:szCs w:val="28"/>
          <w:lang w:eastAsia="en-US"/>
        </w:rPr>
      </w:pPr>
    </w:p>
    <w:p w:rsidR="00165140" w:rsidRDefault="0046060D">
      <w:pPr>
        <w:pStyle w:val="ConsPlusNormal"/>
        <w:jc w:val="center"/>
      </w:pPr>
      <w:r>
        <w:rPr>
          <w:rStyle w:val="FontStyle18"/>
          <w:b/>
          <w:bCs/>
          <w:sz w:val="28"/>
          <w:szCs w:val="28"/>
          <w:lang w:eastAsia="en-US"/>
        </w:rPr>
        <w:t xml:space="preserve">Изменение постановления и решения </w:t>
      </w:r>
      <w:r w:rsidR="00C36617">
        <w:rPr>
          <w:rStyle w:val="FontStyle18"/>
          <w:b/>
          <w:bCs/>
          <w:sz w:val="28"/>
          <w:szCs w:val="28"/>
          <w:lang w:eastAsia="en-US"/>
        </w:rPr>
        <w:t>со снижением</w:t>
      </w:r>
      <w:r>
        <w:rPr>
          <w:rStyle w:val="FontStyle18"/>
          <w:b/>
          <w:bCs/>
          <w:sz w:val="28"/>
          <w:szCs w:val="28"/>
          <w:lang w:eastAsia="en-US"/>
        </w:rPr>
        <w:t xml:space="preserve"> размера административного штрафа</w:t>
      </w:r>
    </w:p>
    <w:p w:rsidR="00165140" w:rsidRDefault="00165140">
      <w:pPr>
        <w:ind w:firstLine="720"/>
        <w:jc w:val="both"/>
        <w:rPr>
          <w:sz w:val="28"/>
          <w:szCs w:val="28"/>
        </w:rPr>
      </w:pPr>
    </w:p>
    <w:p w:rsidR="00165140" w:rsidRDefault="0046060D">
      <w:pPr>
        <w:widowControl w:val="0"/>
        <w:ind w:firstLine="709"/>
      </w:pPr>
      <w:r>
        <w:rPr>
          <w:sz w:val="28"/>
          <w:szCs w:val="28"/>
        </w:rPr>
        <w:t>Дело № 12-382/2025 (71-58/2025)</w:t>
      </w:r>
    </w:p>
    <w:p w:rsidR="00165140" w:rsidRDefault="0046060D">
      <w:pPr>
        <w:ind w:firstLine="720"/>
        <w:jc w:val="both"/>
      </w:pPr>
      <w:r>
        <w:rPr>
          <w:sz w:val="28"/>
          <w:szCs w:val="28"/>
        </w:rPr>
        <w:t>Постановлением должностного лица административного органа от 08.08.2025 А. признан виновным в совершении административного правонарушения, предусмотренного частью 5 статьи 12.21.1 КоАП РФ, подвергнут административному наказанию в виде административного штрафа в размере 450 000 рублей.</w:t>
      </w:r>
    </w:p>
    <w:p w:rsidR="00165140" w:rsidRDefault="0046060D">
      <w:pPr>
        <w:ind w:firstLine="708"/>
        <w:jc w:val="both"/>
      </w:pPr>
      <w:r>
        <w:rPr>
          <w:sz w:val="28"/>
          <w:szCs w:val="28"/>
        </w:rPr>
        <w:t xml:space="preserve">18.09.2025 судья </w:t>
      </w:r>
      <w:r w:rsidR="00C36617">
        <w:rPr>
          <w:sz w:val="28"/>
          <w:szCs w:val="28"/>
        </w:rPr>
        <w:t xml:space="preserve">Биробиджанского </w:t>
      </w:r>
      <w:r>
        <w:rPr>
          <w:sz w:val="28"/>
          <w:szCs w:val="28"/>
        </w:rPr>
        <w:t>районного суда, рассматривая жалобу А.</w:t>
      </w:r>
      <w:r w:rsidR="00C36617">
        <w:rPr>
          <w:sz w:val="28"/>
          <w:szCs w:val="28"/>
        </w:rPr>
        <w:t xml:space="preserve">, </w:t>
      </w:r>
      <w:r>
        <w:rPr>
          <w:sz w:val="28"/>
          <w:szCs w:val="28"/>
        </w:rPr>
        <w:t>пришё</w:t>
      </w:r>
      <w:r w:rsidR="00C36617">
        <w:rPr>
          <w:sz w:val="28"/>
          <w:szCs w:val="28"/>
        </w:rPr>
        <w:t xml:space="preserve">л </w:t>
      </w:r>
      <w:r>
        <w:rPr>
          <w:sz w:val="28"/>
          <w:szCs w:val="28"/>
        </w:rPr>
        <w:t>к выводу о законности постановления должностного лица административного органа от 08.08.2025</w:t>
      </w:r>
      <w:r w:rsidR="00C36617">
        <w:rPr>
          <w:sz w:val="28"/>
          <w:szCs w:val="28"/>
        </w:rPr>
        <w:t>,</w:t>
      </w:r>
      <w:r>
        <w:rPr>
          <w:sz w:val="28"/>
          <w:szCs w:val="28"/>
        </w:rPr>
        <w:t xml:space="preserve"> о наличии в деянии А. объективной стороны состава административного правонарушения, предусмотренного частью 5 статьи 12.21.1 КоАП РФ. </w:t>
      </w:r>
    </w:p>
    <w:p w:rsidR="00165140" w:rsidRDefault="0046060D" w:rsidP="00FA0DC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таким выводом согласился </w:t>
      </w:r>
      <w:r w:rsidRPr="001602CA">
        <w:rPr>
          <w:sz w:val="28"/>
          <w:szCs w:val="28"/>
        </w:rPr>
        <w:t>судья вышестоящей судебной инстанции, в то же время указал на наличие основания для и</w:t>
      </w:r>
      <w:r w:rsidR="00C36617">
        <w:rPr>
          <w:sz w:val="28"/>
          <w:szCs w:val="28"/>
        </w:rPr>
        <w:t>зменения принятых по делу актов, указав следующее.</w:t>
      </w:r>
    </w:p>
    <w:p w:rsidR="00FA0DC3" w:rsidRDefault="00FA0DC3" w:rsidP="00FA0DC3">
      <w:pPr>
        <w:widowControl w:val="0"/>
        <w:ind w:firstLine="708"/>
        <w:jc w:val="both"/>
        <w:rPr>
          <w:sz w:val="28"/>
          <w:szCs w:val="28"/>
        </w:rPr>
      </w:pPr>
      <w:r w:rsidRPr="006844D0">
        <w:rPr>
          <w:sz w:val="28"/>
          <w:szCs w:val="28"/>
        </w:rPr>
        <w:t>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</w:t>
      </w:r>
      <w:r>
        <w:rPr>
          <w:sz w:val="28"/>
          <w:szCs w:val="28"/>
        </w:rPr>
        <w:t>, у</w:t>
      </w:r>
      <w:r w:rsidRPr="006844D0">
        <w:rPr>
          <w:sz w:val="28"/>
          <w:szCs w:val="28"/>
        </w:rPr>
        <w:t>становленных законом, предусматривающим ответственность за данное административное правонарушение, в соответствии с КоАП РФ.</w:t>
      </w:r>
    </w:p>
    <w:p w:rsidR="00165140" w:rsidRDefault="0046060D">
      <w:pPr>
        <w:widowControl w:val="0"/>
        <w:ind w:firstLine="720"/>
        <w:jc w:val="both"/>
      </w:pPr>
      <w:r>
        <w:rPr>
          <w:sz w:val="28"/>
          <w:szCs w:val="28"/>
        </w:rPr>
        <w:t>Согласно п</w:t>
      </w:r>
      <w:r>
        <w:rPr>
          <w:rStyle w:val="ListLabel21"/>
        </w:rPr>
        <w:t>римечанию</w:t>
      </w:r>
      <w:r>
        <w:rPr>
          <w:sz w:val="28"/>
          <w:szCs w:val="28"/>
        </w:rPr>
        <w:t xml:space="preserve"> 1 к статье 12.21.1 КоАП РФ, предусмотренные настоящей </w:t>
      </w:r>
      <w:r>
        <w:rPr>
          <w:rStyle w:val="ListLabel21"/>
        </w:rPr>
        <w:t>статьёй</w:t>
      </w:r>
      <w:r>
        <w:rPr>
          <w:sz w:val="28"/>
          <w:szCs w:val="28"/>
        </w:rPr>
        <w:t>, лица, осуществляющие предпринимательскую деятельность без образования юридического лица, несут административную ответственность как юридические лица.</w:t>
      </w:r>
    </w:p>
    <w:p w:rsidR="00165140" w:rsidRDefault="0046060D">
      <w:pPr>
        <w:widowControl w:val="0"/>
        <w:ind w:firstLine="720"/>
        <w:jc w:val="both"/>
      </w:pPr>
      <w:r>
        <w:rPr>
          <w:sz w:val="28"/>
          <w:szCs w:val="28"/>
        </w:rPr>
        <w:t>В соответствии с частью 3.2 статьи 4.1 КоАП РФ об административных правонарушениях, при наличии исключительных обстоятельств, связанных с характером совершенного административного правонарушения и его последствиями, имущественными финансовым положением привлекаемого к административной ответственности юридического лица, судья, орган, должностное лицо, рассматривающие дела об административных правонарушениях либо жалобы, протесты на постановления  и (или) решения по делам об административных правонарушениях,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статьёй или частью статьи раздела II настоящего Кодекса, в случае, если минимальный размер административного штрафа для юридических лиц составляет не менее 100 000 рублей.</w:t>
      </w:r>
    </w:p>
    <w:p w:rsidR="00165140" w:rsidRDefault="0046060D">
      <w:pPr>
        <w:widowControl w:val="0"/>
        <w:ind w:firstLine="720"/>
        <w:jc w:val="both"/>
      </w:pPr>
      <w:r>
        <w:rPr>
          <w:sz w:val="28"/>
          <w:szCs w:val="28"/>
        </w:rPr>
        <w:t>В силу части 3.3 статьи 4.1 КоАП РФ при назначении административного наказания в соответствии с частью 3.2 настоящей статьи размер административного штрафа не может составлять менее половины минимального размера административного штрафа, предусмотренного для юридических лиц соответствующей статьёй или частью статьи раздела II настоящего Кодекса.</w:t>
      </w:r>
    </w:p>
    <w:p w:rsidR="00165140" w:rsidRDefault="0046060D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Принимая во внимание имущественное и финансовое положение привлекаемого к административной ответственности лица, </w:t>
      </w:r>
      <w:r w:rsidRPr="001602CA">
        <w:rPr>
          <w:sz w:val="28"/>
          <w:szCs w:val="28"/>
        </w:rPr>
        <w:t>судья вышестоящей инстанции пришёл к выводу о том, что, исходя из поз</w:t>
      </w:r>
      <w:r>
        <w:rPr>
          <w:sz w:val="28"/>
          <w:szCs w:val="28"/>
        </w:rPr>
        <w:t xml:space="preserve">иции частей 3, 3.2, 3.3 статьи 4.1 КоАП РФ, размер назначенного А. административного наказания в виде административного штрафа подлежит снижению </w:t>
      </w:r>
      <w:r w:rsidR="00C36617">
        <w:rPr>
          <w:sz w:val="28"/>
          <w:szCs w:val="28"/>
        </w:rPr>
        <w:t xml:space="preserve">с 450 000 рублей </w:t>
      </w:r>
      <w:r>
        <w:rPr>
          <w:sz w:val="28"/>
          <w:szCs w:val="28"/>
        </w:rPr>
        <w:t xml:space="preserve">до 225 000 рублей, постановление должностного лица административного органа и решение судьи районного суда </w:t>
      </w:r>
      <w:r w:rsidR="00C36617">
        <w:rPr>
          <w:sz w:val="28"/>
          <w:szCs w:val="28"/>
        </w:rPr>
        <w:t>было изменено со снижением размера</w:t>
      </w:r>
      <w:r>
        <w:rPr>
          <w:sz w:val="28"/>
          <w:szCs w:val="28"/>
        </w:rPr>
        <w:t xml:space="preserve"> административного штрафа.</w:t>
      </w:r>
    </w:p>
    <w:p w:rsidR="00165140" w:rsidRDefault="00165140">
      <w:pPr>
        <w:widowControl w:val="0"/>
        <w:jc w:val="both"/>
        <w:rPr>
          <w:sz w:val="28"/>
          <w:szCs w:val="28"/>
        </w:rPr>
      </w:pPr>
    </w:p>
    <w:p w:rsidR="00165140" w:rsidRDefault="0046060D">
      <w:pPr>
        <w:widowControl w:val="0"/>
        <w:tabs>
          <w:tab w:val="left" w:pos="2176"/>
        </w:tabs>
        <w:jc w:val="center"/>
        <w:rPr>
          <w:sz w:val="28"/>
          <w:szCs w:val="28"/>
        </w:rPr>
      </w:pPr>
      <w:r>
        <w:rPr>
          <w:rStyle w:val="FontStyle18"/>
          <w:b/>
          <w:bCs/>
          <w:sz w:val="28"/>
          <w:szCs w:val="28"/>
        </w:rPr>
        <w:t xml:space="preserve">Отмена определения районного суда с возвращением дела в суд на стадию принятия жалобы к производству </w:t>
      </w:r>
    </w:p>
    <w:p w:rsidR="00165140" w:rsidRDefault="00165140">
      <w:pPr>
        <w:widowControl w:val="0"/>
        <w:tabs>
          <w:tab w:val="left" w:pos="2176"/>
        </w:tabs>
        <w:jc w:val="both"/>
        <w:rPr>
          <w:rStyle w:val="FontStyle18"/>
          <w:sz w:val="28"/>
          <w:szCs w:val="28"/>
        </w:rPr>
      </w:pPr>
    </w:p>
    <w:p w:rsidR="00165140" w:rsidRDefault="0046060D">
      <w:pPr>
        <w:widowControl w:val="0"/>
        <w:tabs>
          <w:tab w:val="left" w:pos="2176"/>
        </w:tabs>
        <w:ind w:firstLine="709"/>
        <w:jc w:val="both"/>
        <w:rPr>
          <w:sz w:val="28"/>
          <w:szCs w:val="28"/>
        </w:rPr>
      </w:pPr>
      <w:r>
        <w:rPr>
          <w:rStyle w:val="FontStyle18"/>
          <w:sz w:val="28"/>
          <w:szCs w:val="28"/>
        </w:rPr>
        <w:t xml:space="preserve">Дело № 12/1-36/2025 </w:t>
      </w:r>
      <w:r>
        <w:rPr>
          <w:rStyle w:val="FontStyle18"/>
          <w:rFonts w:eastAsia="Calibri"/>
          <w:sz w:val="28"/>
          <w:szCs w:val="28"/>
          <w:lang w:eastAsia="en-US"/>
        </w:rPr>
        <w:t>(71-37/2025)</w:t>
      </w:r>
    </w:p>
    <w:p w:rsidR="00165140" w:rsidRPr="001602CA" w:rsidRDefault="0046060D">
      <w:pPr>
        <w:ind w:firstLine="720"/>
        <w:jc w:val="both"/>
      </w:pPr>
      <w:r>
        <w:rPr>
          <w:sz w:val="28"/>
          <w:szCs w:val="28"/>
        </w:rPr>
        <w:t xml:space="preserve">Постановлением должностного лица административного органа </w:t>
      </w:r>
      <w:r>
        <w:rPr>
          <w:sz w:val="28"/>
          <w:szCs w:val="28"/>
        </w:rPr>
        <w:br/>
        <w:t>от 22.03.2025 ООО «</w:t>
      </w:r>
      <w:r>
        <w:rPr>
          <w:bCs/>
          <w:sz w:val="28"/>
          <w:szCs w:val="28"/>
        </w:rPr>
        <w:t xml:space="preserve">Транснефть − Дальний Восток» </w:t>
      </w:r>
      <w:r>
        <w:rPr>
          <w:sz w:val="28"/>
          <w:szCs w:val="28"/>
        </w:rPr>
        <w:t xml:space="preserve">признано виновным </w:t>
      </w:r>
      <w:r>
        <w:rPr>
          <w:sz w:val="28"/>
          <w:szCs w:val="28"/>
        </w:rPr>
        <w:br/>
        <w:t xml:space="preserve">в совершении административного правонарушения, предусмотренного частью 1 статьи 12.21.3 </w:t>
      </w:r>
      <w:r>
        <w:rPr>
          <w:bCs/>
          <w:sz w:val="28"/>
          <w:szCs w:val="28"/>
        </w:rPr>
        <w:t xml:space="preserve">КоАП </w:t>
      </w:r>
      <w:r w:rsidRPr="001602CA">
        <w:rPr>
          <w:bCs/>
          <w:sz w:val="28"/>
          <w:szCs w:val="28"/>
        </w:rPr>
        <w:t xml:space="preserve">РФ </w:t>
      </w:r>
      <w:r w:rsidRPr="001602CA">
        <w:rPr>
          <w:sz w:val="28"/>
          <w:szCs w:val="28"/>
        </w:rPr>
        <w:t xml:space="preserve">и подвергнуто административному наказанию в виде административного штрафа в размере 5 000 рублей. 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 xml:space="preserve">Определением судьи </w:t>
      </w:r>
      <w:r w:rsidR="00C36617">
        <w:rPr>
          <w:sz w:val="28"/>
          <w:szCs w:val="28"/>
        </w:rPr>
        <w:t xml:space="preserve">Смидовичского </w:t>
      </w:r>
      <w:r w:rsidR="00A55415">
        <w:rPr>
          <w:sz w:val="28"/>
          <w:szCs w:val="28"/>
        </w:rPr>
        <w:t xml:space="preserve">районного суда  </w:t>
      </w:r>
      <w:r>
        <w:rPr>
          <w:sz w:val="28"/>
          <w:szCs w:val="28"/>
        </w:rPr>
        <w:t xml:space="preserve">от 14.04.2025 жалоба защитника Б. возвращена заявителю без рассмотрения по существу. 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 xml:space="preserve">Возвращая без рассмотрения по существу жалобу Б., судья районного суда исходил из того, что жалоба подписана и подана неуполномоченным </w:t>
      </w:r>
      <w:r>
        <w:rPr>
          <w:sz w:val="28"/>
          <w:szCs w:val="28"/>
        </w:rPr>
        <w:br/>
        <w:t xml:space="preserve">на то лицом, поскольку представленной вместе с жалобой доверенностью </w:t>
      </w:r>
      <w:r>
        <w:rPr>
          <w:sz w:val="28"/>
          <w:szCs w:val="28"/>
        </w:rPr>
        <w:br/>
        <w:t xml:space="preserve">от 21.12.2023 № </w:t>
      </w:r>
      <w:r>
        <w:rPr>
          <w:sz w:val="28"/>
          <w:szCs w:val="28"/>
          <w:lang w:eastAsia="zh-CN"/>
        </w:rPr>
        <w:t>&lt;…&gt;</w:t>
      </w:r>
      <w:r>
        <w:rPr>
          <w:sz w:val="28"/>
          <w:szCs w:val="28"/>
        </w:rPr>
        <w:t xml:space="preserve"> Б. наделён полномочиями на представление интересов юридического лица – ООО </w:t>
      </w:r>
      <w:r>
        <w:rPr>
          <w:bCs/>
          <w:sz w:val="28"/>
          <w:szCs w:val="28"/>
        </w:rPr>
        <w:t xml:space="preserve">«Транснефть − Дальний Восток», а постановление должностного лица административного органа от 22.03.2025 вынесено </w:t>
      </w:r>
      <w:r>
        <w:rPr>
          <w:bCs/>
          <w:sz w:val="28"/>
          <w:szCs w:val="28"/>
        </w:rPr>
        <w:br/>
        <w:t>в отношении филиала ООО «Транснефть − Дальний Восток» − Районное нефтепроводное управление «Белогорск», документы в подтверждение полномочий Б., как защитника названного филиала, при подаче жалобы в суд не представлены.</w:t>
      </w:r>
    </w:p>
    <w:p w:rsidR="00165140" w:rsidRDefault="0046060D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Проверяя законность и обоснованность судебного акта, судья суда ЕАО пришёл к следующему.</w:t>
      </w:r>
    </w:p>
    <w:p w:rsidR="00165140" w:rsidRDefault="0046060D">
      <w:pPr>
        <w:ind w:firstLine="709"/>
        <w:jc w:val="both"/>
      </w:pPr>
      <w:r>
        <w:rPr>
          <w:bCs/>
          <w:sz w:val="28"/>
          <w:szCs w:val="28"/>
        </w:rPr>
        <w:t xml:space="preserve">Согласно постановлению должностного лица от 22.03.2025 указанное </w:t>
      </w:r>
      <w:r>
        <w:rPr>
          <w:bCs/>
          <w:sz w:val="28"/>
          <w:szCs w:val="28"/>
        </w:rPr>
        <w:br/>
        <w:t xml:space="preserve">в нём </w:t>
      </w:r>
      <w:r>
        <w:rPr>
          <w:sz w:val="28"/>
          <w:szCs w:val="28"/>
        </w:rPr>
        <w:t xml:space="preserve">наименование юридического лица </w:t>
      </w:r>
      <w:r>
        <w:rPr>
          <w:bCs/>
          <w:sz w:val="28"/>
          <w:szCs w:val="28"/>
        </w:rPr>
        <w:t xml:space="preserve">ООО «Транснефть − Дальний Восток» и </w:t>
      </w:r>
      <w:r>
        <w:rPr>
          <w:sz w:val="28"/>
          <w:szCs w:val="28"/>
        </w:rPr>
        <w:t xml:space="preserve">идентификационные сведения юридического лица, ИНН: </w:t>
      </w:r>
      <w:r>
        <w:rPr>
          <w:sz w:val="28"/>
          <w:szCs w:val="28"/>
          <w:lang w:eastAsia="zh-CN"/>
        </w:rPr>
        <w:t>&lt;…&gt;</w:t>
      </w:r>
      <w:r>
        <w:rPr>
          <w:sz w:val="28"/>
          <w:szCs w:val="28"/>
        </w:rPr>
        <w:t xml:space="preserve">, ОГРН: </w:t>
      </w:r>
      <w:r>
        <w:rPr>
          <w:sz w:val="28"/>
          <w:szCs w:val="28"/>
          <w:lang w:eastAsia="zh-CN"/>
        </w:rPr>
        <w:t>&lt;…&gt;</w:t>
      </w:r>
      <w:r>
        <w:rPr>
          <w:sz w:val="28"/>
          <w:szCs w:val="28"/>
        </w:rPr>
        <w:t xml:space="preserve">, свидетельствуют о привлечении к административной ответственности именно </w:t>
      </w:r>
      <w:r>
        <w:rPr>
          <w:bCs/>
          <w:sz w:val="28"/>
          <w:szCs w:val="28"/>
        </w:rPr>
        <w:t>ООО «Транснефть − Дальний Восток», а не филиала ООО «Транснефть − Дальний Восток» − Районное нефтепроводное управление «Белогорск».</w:t>
      </w:r>
    </w:p>
    <w:p w:rsidR="00165140" w:rsidRPr="003777AB" w:rsidRDefault="0046060D">
      <w:pPr>
        <w:ind w:firstLine="709"/>
        <w:jc w:val="both"/>
        <w:rPr>
          <w:sz w:val="28"/>
          <w:szCs w:val="28"/>
        </w:rPr>
      </w:pPr>
      <w:r w:rsidRPr="003777AB">
        <w:rPr>
          <w:sz w:val="28"/>
          <w:szCs w:val="28"/>
        </w:rPr>
        <w:t>Для оказания юридической помощи лицу, в отношении которого ведется производство по делу об административном правонарушении, в производстве по делу об административном правонарушении может участвовать защитник. Полномочия лица, оказывающего юридическую помощь, удостоверяются доверенностью, оформленной в соответствии с законом (части 1, 3 статьи 25.5 КоАП РФ).</w:t>
      </w:r>
    </w:p>
    <w:p w:rsidR="00165140" w:rsidRPr="003777AB" w:rsidRDefault="0046060D">
      <w:pPr>
        <w:ind w:firstLine="709"/>
        <w:jc w:val="both"/>
      </w:pPr>
      <w:r w:rsidRPr="003777AB">
        <w:rPr>
          <w:bCs/>
          <w:sz w:val="28"/>
          <w:szCs w:val="28"/>
        </w:rPr>
        <w:t>Поскольку КоАП РФ не регулирует вопрос о том, каким образом должны быть оформлены полномочия защитника на участие в деле об административном правонарушении, данный вопрос должен быть решен применительно к положениям частей 2 и 3 статьи 53 Гражданского процессуального кодекса РФ, в которых закреплен порядок оформления полномочий представителя.</w:t>
      </w:r>
    </w:p>
    <w:p w:rsidR="00165140" w:rsidRDefault="0046060D">
      <w:pPr>
        <w:ind w:firstLine="709"/>
        <w:jc w:val="both"/>
      </w:pPr>
      <w:r w:rsidRPr="003777AB">
        <w:rPr>
          <w:sz w:val="28"/>
          <w:szCs w:val="28"/>
        </w:rPr>
        <w:t>Как следовало из материалов дела, 02.04.2025 в суд первой инстанции поступила жалоба защитника ООО «Транснефть</w:t>
      </w:r>
      <w:r w:rsidRPr="003777AB">
        <w:rPr>
          <w:bCs/>
          <w:sz w:val="28"/>
          <w:szCs w:val="28"/>
        </w:rPr>
        <w:t> − </w:t>
      </w:r>
      <w:r w:rsidRPr="003777AB">
        <w:rPr>
          <w:sz w:val="28"/>
          <w:szCs w:val="28"/>
        </w:rPr>
        <w:t>Дальний Восток</w:t>
      </w:r>
      <w:r>
        <w:rPr>
          <w:sz w:val="28"/>
          <w:szCs w:val="28"/>
        </w:rPr>
        <w:t>» Б.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>Вместе с жалобой представлена копия доверенности от 21.12.2023 № </w:t>
      </w:r>
      <w:r>
        <w:rPr>
          <w:sz w:val="28"/>
          <w:szCs w:val="28"/>
          <w:lang w:eastAsia="zh-CN"/>
        </w:rPr>
        <w:t>&lt;…&gt;</w:t>
      </w:r>
      <w:r>
        <w:rPr>
          <w:sz w:val="28"/>
          <w:szCs w:val="28"/>
        </w:rPr>
        <w:t xml:space="preserve">, выданная генеральным директором </w:t>
      </w:r>
      <w:r>
        <w:rPr>
          <w:bCs/>
          <w:sz w:val="28"/>
          <w:szCs w:val="28"/>
        </w:rPr>
        <w:t xml:space="preserve">ООО «Транснефть − Дальний Восток» С., согласно которой юрисконсульт юридической службы филиала ООО Транснефть − Дальний Восток» − Районное нефтепроводное управление «Белогорск» Б. наделён полномочиями по представлению интересов ООО Транснефть − Дальний Восток» при рассмотрении дел об административных правонарушениях во всех судах всех инстанций, с правом </w:t>
      </w:r>
      <w:r>
        <w:rPr>
          <w:sz w:val="28"/>
          <w:szCs w:val="28"/>
        </w:rPr>
        <w:t>подписывать и подавать жалобы о признании незаконными постановлений о привлечении к административной ответственности.</w:t>
      </w:r>
    </w:p>
    <w:p w:rsidR="00165140" w:rsidRDefault="0046060D">
      <w:pPr>
        <w:ind w:firstLine="709"/>
        <w:jc w:val="both"/>
      </w:pPr>
      <w:r>
        <w:rPr>
          <w:bCs/>
          <w:sz w:val="28"/>
          <w:szCs w:val="28"/>
        </w:rPr>
        <w:t>Таким образом, вывод судьи районного суда о том, что жалоба подана лицом, не имеющим полномочий на обжалование постановления по делу, являлся ошибочным.</w:t>
      </w:r>
    </w:p>
    <w:p w:rsidR="00165140" w:rsidRDefault="0046060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обстоятельства послужили основанием для отмены определения судьи районного суда и возвращения дела с жалобой защитника Б. на постановление от 22.03.2025 в районный суд на стадию принятия жалобы к производству. </w:t>
      </w:r>
    </w:p>
    <w:p w:rsidR="00165140" w:rsidRDefault="00C36617" w:rsidP="00C366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аналогичным основаниям было отменено определение судьи Смидовичского районного суда по делу </w:t>
      </w:r>
      <w:r w:rsidR="0046060D">
        <w:rPr>
          <w:rStyle w:val="FontStyle18"/>
          <w:rFonts w:eastAsia="Calibri"/>
          <w:sz w:val="28"/>
          <w:szCs w:val="28"/>
          <w:lang w:eastAsia="en-US"/>
        </w:rPr>
        <w:t xml:space="preserve"> № </w:t>
      </w:r>
      <w:r w:rsidR="00AF6203">
        <w:rPr>
          <w:rStyle w:val="FontStyle18"/>
          <w:rFonts w:eastAsia="Calibri"/>
          <w:sz w:val="28"/>
          <w:szCs w:val="28"/>
          <w:lang w:eastAsia="en-US"/>
        </w:rPr>
        <w:t>12/1-36/2025 (</w:t>
      </w:r>
      <w:r w:rsidR="0046060D">
        <w:rPr>
          <w:rStyle w:val="FontStyle18"/>
          <w:rFonts w:eastAsia="Calibri"/>
          <w:sz w:val="28"/>
          <w:szCs w:val="28"/>
          <w:lang w:eastAsia="en-US"/>
        </w:rPr>
        <w:t>71-38/2025</w:t>
      </w:r>
      <w:r w:rsidR="00AF6203">
        <w:rPr>
          <w:rStyle w:val="FontStyle18"/>
          <w:rFonts w:eastAsia="Calibri"/>
          <w:sz w:val="28"/>
          <w:szCs w:val="28"/>
          <w:lang w:eastAsia="en-US"/>
        </w:rPr>
        <w:t>)</w:t>
      </w:r>
      <w:r>
        <w:rPr>
          <w:rStyle w:val="FontStyle18"/>
          <w:rFonts w:eastAsia="Calibri"/>
          <w:sz w:val="28"/>
          <w:szCs w:val="28"/>
          <w:lang w:eastAsia="en-US"/>
        </w:rPr>
        <w:t>.</w:t>
      </w:r>
    </w:p>
    <w:p w:rsidR="00165140" w:rsidRDefault="00165140">
      <w:pPr>
        <w:widowControl w:val="0"/>
        <w:jc w:val="both"/>
        <w:rPr>
          <w:rStyle w:val="FontStyle18"/>
          <w:rFonts w:eastAsia="Calibri"/>
          <w:sz w:val="28"/>
          <w:szCs w:val="28"/>
          <w:lang w:eastAsia="en-US"/>
        </w:rPr>
      </w:pPr>
    </w:p>
    <w:p w:rsidR="00165140" w:rsidRDefault="0046060D">
      <w:pPr>
        <w:pStyle w:val="ConsPlusNormal"/>
        <w:ind w:firstLine="709"/>
        <w:rPr>
          <w:sz w:val="28"/>
          <w:szCs w:val="28"/>
        </w:rPr>
      </w:pPr>
      <w:r>
        <w:rPr>
          <w:rStyle w:val="FontStyle18"/>
          <w:rFonts w:eastAsia="Calibri"/>
          <w:sz w:val="28"/>
          <w:szCs w:val="28"/>
          <w:lang w:eastAsia="en-US"/>
        </w:rPr>
        <w:t>Дело № 12/1-83/2025 (71-4</w:t>
      </w:r>
      <w:r w:rsidR="00AF6203">
        <w:rPr>
          <w:rStyle w:val="FontStyle18"/>
          <w:rFonts w:eastAsia="Calibri"/>
          <w:sz w:val="28"/>
          <w:szCs w:val="28"/>
          <w:lang w:eastAsia="en-US"/>
        </w:rPr>
        <w:t>3</w:t>
      </w:r>
      <w:r>
        <w:rPr>
          <w:rStyle w:val="FontStyle18"/>
          <w:rFonts w:eastAsia="Calibri"/>
          <w:sz w:val="28"/>
          <w:szCs w:val="28"/>
          <w:lang w:eastAsia="en-US"/>
        </w:rPr>
        <w:t>/2025)</w:t>
      </w:r>
    </w:p>
    <w:p w:rsidR="00165140" w:rsidRPr="003777AB" w:rsidRDefault="0046060D">
      <w:pPr>
        <w:ind w:firstLine="709"/>
        <w:jc w:val="both"/>
      </w:pPr>
      <w:r>
        <w:rPr>
          <w:sz w:val="28"/>
          <w:szCs w:val="28"/>
        </w:rPr>
        <w:t xml:space="preserve">Постановлением должностного лица административного органа </w:t>
      </w:r>
      <w:r>
        <w:rPr>
          <w:sz w:val="28"/>
          <w:szCs w:val="28"/>
        </w:rPr>
        <w:br/>
        <w:t xml:space="preserve">от 27.03.2025 ООО «ТК ДАР» </w:t>
      </w:r>
      <w:r>
        <w:rPr>
          <w:bCs/>
          <w:sz w:val="28"/>
          <w:szCs w:val="28"/>
        </w:rPr>
        <w:t>п</w:t>
      </w:r>
      <w:r>
        <w:rPr>
          <w:sz w:val="28"/>
          <w:szCs w:val="28"/>
        </w:rPr>
        <w:t xml:space="preserve">ризнано виновным в совершении административного правонарушения, предусмотренного частью 1 статьи 12.21.3 КоАП </w:t>
      </w:r>
      <w:r w:rsidRPr="003777AB">
        <w:rPr>
          <w:sz w:val="28"/>
          <w:szCs w:val="28"/>
        </w:rPr>
        <w:t>РФ и подвергнуто административному наказанию в виде административного штрафа в размере 5 000 рублей.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>Не согласившись с указанным постановлением, представитель ООО «ТК ДАР» Е. обратился с жалобой в Московский районный суд г. Твери.</w:t>
      </w:r>
    </w:p>
    <w:p w:rsidR="00165140" w:rsidRDefault="0046060D">
      <w:pPr>
        <w:pStyle w:val="af1"/>
        <w:spacing w:before="0" w:after="0"/>
        <w:ind w:firstLine="709"/>
        <w:jc w:val="both"/>
      </w:pPr>
      <w:r>
        <w:rPr>
          <w:sz w:val="28"/>
          <w:szCs w:val="28"/>
        </w:rPr>
        <w:t xml:space="preserve">Определением судьи Московского районного суда г. Твери </w:t>
      </w:r>
      <w:r>
        <w:rPr>
          <w:sz w:val="28"/>
          <w:szCs w:val="28"/>
        </w:rPr>
        <w:br/>
        <w:t>от 23.04.2025 данная жалоба передана в Смидовичский районный суд ЕАО для рассмотрения по подведомственности.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>Возвращая определением от 22.07.2025 жалобу ООО «ТК ДАР»</w:t>
      </w:r>
      <w:r>
        <w:rPr>
          <w:sz w:val="28"/>
          <w:szCs w:val="28"/>
          <w:lang w:eastAsia="en-US"/>
        </w:rPr>
        <w:t xml:space="preserve"> на постановление </w:t>
      </w:r>
      <w:r>
        <w:rPr>
          <w:sz w:val="28"/>
          <w:szCs w:val="28"/>
        </w:rPr>
        <w:t xml:space="preserve">от 27.03.2025, судья районного суда исходил из того, что она подана с пропуском срока, установленного частью 1 статьи 30.3 КоАП РФ, </w:t>
      </w:r>
      <w:r>
        <w:rPr>
          <w:sz w:val="28"/>
          <w:szCs w:val="28"/>
          <w:lang w:eastAsia="en-US"/>
        </w:rPr>
        <w:t>при отсутствии ходатайства о восстановлении срока на обжалование.</w:t>
      </w:r>
    </w:p>
    <w:p w:rsidR="00165140" w:rsidRPr="003777AB" w:rsidRDefault="0046060D">
      <w:pPr>
        <w:ind w:firstLine="709"/>
        <w:jc w:val="both"/>
      </w:pPr>
      <w:r w:rsidRPr="003777AB">
        <w:rPr>
          <w:sz w:val="28"/>
          <w:szCs w:val="28"/>
        </w:rPr>
        <w:t>Судья вышестоящей инстанции не согласился с таким выводом по следующим основаниям.</w:t>
      </w:r>
    </w:p>
    <w:p w:rsidR="00165140" w:rsidRPr="003777AB" w:rsidRDefault="0046060D">
      <w:pPr>
        <w:ind w:firstLine="709"/>
        <w:jc w:val="both"/>
      </w:pPr>
      <w:r w:rsidRPr="003777AB">
        <w:rPr>
          <w:sz w:val="28"/>
          <w:szCs w:val="28"/>
        </w:rPr>
        <w:t>В соответствии с частью 1 статьи 30.3 КоАП РФ жалоба на постановление по делу об административном правонарушении может быть подана в течение десяти дней со дня вручения или получения копии постановления.</w:t>
      </w:r>
    </w:p>
    <w:p w:rsidR="00165140" w:rsidRPr="003777AB" w:rsidRDefault="0046060D">
      <w:pPr>
        <w:ind w:firstLine="709"/>
        <w:jc w:val="both"/>
      </w:pPr>
      <w:r w:rsidRPr="003777AB">
        <w:rPr>
          <w:sz w:val="28"/>
          <w:szCs w:val="28"/>
        </w:rPr>
        <w:t>В случае пропуска срока, предусмотренного частью 1 статьи 30.3 КоАП РФ, указанный срок по ходатайству лица, подающего жалобу, может быть восстановлен судьей или должностным лицом, правомочными рассматривать жалобу (часть 2 статьи 30.3 КоАП РФ).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>Как следовало из материалов дела, копия постановления от 27.03.2025 направлена в ООО «ТК ДАР» посредством почтовой связи и, согласно данным почтового идентификатора № </w:t>
      </w:r>
      <w:r>
        <w:rPr>
          <w:sz w:val="28"/>
          <w:szCs w:val="28"/>
          <w:lang w:eastAsia="zh-CN"/>
        </w:rPr>
        <w:t>&lt;…&gt;</w:t>
      </w:r>
      <w:r>
        <w:rPr>
          <w:sz w:val="28"/>
          <w:szCs w:val="28"/>
        </w:rPr>
        <w:t>, получена обществом 02.04.2025.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>Жалоба на указанное постановление поступила в Московский районный суд г. Твери 22.04.2025.</w:t>
      </w:r>
    </w:p>
    <w:p w:rsidR="00165140" w:rsidRPr="00AF6203" w:rsidRDefault="0046060D">
      <w:pPr>
        <w:ind w:firstLine="709"/>
        <w:jc w:val="both"/>
      </w:pPr>
      <w:r w:rsidRPr="00AF6203">
        <w:rPr>
          <w:sz w:val="28"/>
          <w:szCs w:val="28"/>
        </w:rPr>
        <w:t>23.04.2025 определением судьи Московского районного суда г. Твери жалоба общества передана для рассмотрения по подведомственности в Смидовичский районный суд ЕАО, получена судом 17.06.2025.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>Учитывая, что копия постановления должностного лица административного органа была получена ООО «ТК ДАР» 02.04.2025, срок обжалования начал исчисляться с 03.04.2025, и заканчивался 14.04.2025.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>Указывая на пропуск обществом срока на обжалование постановления от 27.03.2025, судья районного суда исходил из даты поступления жалобы в Московский районный суд г. Твери, а именно 23.04.2025, а также отсутствия документов (почтового конверта), подтверждающих дату направления указанной жалобы в срок.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>В данном случае судьёй районного суда не учтено, что отсутствие в материалах дела доказательств, подтверждающих дату направления обществом жалобы в суд, не позволяло сделать однозначный вывод о том, что заявителем пропущен установленный законом срок на её подачу. При этом каких-либо действий, направленных на восполнение неполноты материалов дела, судьёй районного суда принято не было, сведения о дате отправки жалобы в Московский районный суд г. Твери, не истребованы.</w:t>
      </w:r>
    </w:p>
    <w:p w:rsidR="00165140" w:rsidRDefault="0046060D">
      <w:pPr>
        <w:ind w:firstLine="709"/>
        <w:jc w:val="both"/>
      </w:pPr>
      <w:r>
        <w:rPr>
          <w:sz w:val="28"/>
          <w:szCs w:val="28"/>
        </w:rPr>
        <w:t>Как следовало из отчёта об отслеживании отправления с почтовым идентификатором № </w:t>
      </w:r>
      <w:r>
        <w:rPr>
          <w:sz w:val="28"/>
          <w:szCs w:val="28"/>
          <w:lang w:eastAsia="zh-CN"/>
        </w:rPr>
        <w:t>&lt;…&gt;</w:t>
      </w:r>
      <w:r>
        <w:rPr>
          <w:sz w:val="28"/>
          <w:szCs w:val="28"/>
        </w:rPr>
        <w:t xml:space="preserve">, жалоба представителя Е. на постановление </w:t>
      </w:r>
      <w:r>
        <w:rPr>
          <w:sz w:val="28"/>
          <w:szCs w:val="28"/>
        </w:rPr>
        <w:br/>
        <w:t>от 27.03.2025 сдана в отделение почтовой связи 11.04.2025, то есть в установленный законом срок.</w:t>
      </w:r>
    </w:p>
    <w:p w:rsidR="00165140" w:rsidRPr="003777AB" w:rsidRDefault="0046060D">
      <w:pPr>
        <w:ind w:firstLine="709"/>
        <w:jc w:val="both"/>
      </w:pPr>
      <w:r w:rsidRPr="003777AB">
        <w:rPr>
          <w:sz w:val="28"/>
          <w:szCs w:val="28"/>
        </w:rPr>
        <w:t>Таким образом, срок обжалования постановления должностного лица административного органа пропущен не был, оснований для заявления ходатайства о восстановлении срока обжалования также не имелось.</w:t>
      </w:r>
    </w:p>
    <w:p w:rsidR="00165140" w:rsidRDefault="00AF6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46060D">
        <w:rPr>
          <w:sz w:val="28"/>
          <w:szCs w:val="28"/>
        </w:rPr>
        <w:t>пределение судьи районного суда отменено, дело возвращено в районный суд для решения вопроса о принятии жалобы к производству.</w:t>
      </w:r>
    </w:p>
    <w:p w:rsidR="00165140" w:rsidRDefault="00AF6203" w:rsidP="00AF6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аналогичным основаниям было отменено определение судьи Биробиджанского районного суда по делу </w:t>
      </w:r>
      <w:r>
        <w:rPr>
          <w:rStyle w:val="FontStyle18"/>
          <w:rFonts w:eastAsia="Calibri"/>
          <w:sz w:val="28"/>
          <w:szCs w:val="28"/>
          <w:lang w:eastAsia="en-US"/>
        </w:rPr>
        <w:t xml:space="preserve"> № 12-196/2025 (</w:t>
      </w:r>
      <w:r w:rsidR="0046060D">
        <w:rPr>
          <w:rStyle w:val="FontStyle18"/>
          <w:rFonts w:eastAsia="Calibri"/>
          <w:sz w:val="28"/>
          <w:szCs w:val="28"/>
          <w:lang w:eastAsia="en-US"/>
        </w:rPr>
        <w:t>71-45/2025)</w:t>
      </w:r>
      <w:r>
        <w:rPr>
          <w:rStyle w:val="FontStyle18"/>
          <w:rFonts w:eastAsia="Calibri"/>
          <w:sz w:val="28"/>
          <w:szCs w:val="28"/>
          <w:lang w:eastAsia="en-US"/>
        </w:rPr>
        <w:t>.</w:t>
      </w:r>
    </w:p>
    <w:p w:rsidR="00165140" w:rsidRDefault="0016514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65140" w:rsidRDefault="00AF6203" w:rsidP="00AF62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Судьям районных судов области необходимо </w:t>
      </w:r>
      <w:r w:rsidR="0046060D">
        <w:rPr>
          <w:rFonts w:ascii="Times New Roman" w:hAnsi="Times New Roman"/>
          <w:sz w:val="28"/>
          <w:szCs w:val="28"/>
        </w:rPr>
        <w:t xml:space="preserve">обратить внимание на выявленные при проведении настоящего обзора </w:t>
      </w:r>
      <w:r>
        <w:rPr>
          <w:rFonts w:ascii="Times New Roman" w:hAnsi="Times New Roman"/>
          <w:sz w:val="28"/>
          <w:szCs w:val="28"/>
        </w:rPr>
        <w:t>нарушения, повлекшие отмену или изменение судебных актов,</w:t>
      </w:r>
      <w:r w:rsidR="0046060D">
        <w:rPr>
          <w:rFonts w:ascii="Times New Roman" w:hAnsi="Times New Roman"/>
          <w:sz w:val="28"/>
          <w:szCs w:val="28"/>
        </w:rPr>
        <w:t xml:space="preserve"> в целях </w:t>
      </w:r>
      <w:r>
        <w:rPr>
          <w:rFonts w:ascii="Times New Roman" w:hAnsi="Times New Roman"/>
          <w:sz w:val="28"/>
          <w:szCs w:val="28"/>
        </w:rPr>
        <w:t xml:space="preserve">повышения качества </w:t>
      </w:r>
      <w:r w:rsidR="0046060D">
        <w:rPr>
          <w:rFonts w:ascii="Times New Roman" w:hAnsi="Times New Roman" w:cs="Times New Roman"/>
          <w:sz w:val="28"/>
          <w:szCs w:val="28"/>
        </w:rPr>
        <w:t xml:space="preserve">отправления правосудия. </w:t>
      </w:r>
    </w:p>
    <w:p w:rsidR="00165140" w:rsidRDefault="00165140">
      <w:pPr>
        <w:widowControl w:val="0"/>
        <w:ind w:firstLine="709"/>
        <w:jc w:val="both"/>
        <w:rPr>
          <w:sz w:val="28"/>
          <w:szCs w:val="28"/>
        </w:rPr>
      </w:pPr>
    </w:p>
    <w:p w:rsidR="00165140" w:rsidRDefault="00165140">
      <w:pPr>
        <w:widowControl w:val="0"/>
        <w:ind w:firstLine="709"/>
        <w:jc w:val="both"/>
        <w:rPr>
          <w:sz w:val="28"/>
          <w:szCs w:val="28"/>
        </w:rPr>
      </w:pPr>
    </w:p>
    <w:p w:rsidR="00165140" w:rsidRDefault="00244836">
      <w:pPr>
        <w:widowControl w:val="0"/>
      </w:pPr>
      <w:r>
        <w:rPr>
          <w:sz w:val="28"/>
          <w:szCs w:val="28"/>
        </w:rPr>
        <w:t>Судебная коллегия по административным делам</w:t>
      </w:r>
    </w:p>
    <w:p w:rsidR="00165140" w:rsidRDefault="00165140">
      <w:pPr>
        <w:widowControl w:val="0"/>
        <w:jc w:val="both"/>
      </w:pPr>
      <w:bookmarkStart w:id="2" w:name="_GoBack"/>
      <w:bookmarkEnd w:id="2"/>
    </w:p>
    <w:sectPr w:rsidR="00165140">
      <w:headerReference w:type="default" r:id="rId14"/>
      <w:pgSz w:w="11906" w:h="16838"/>
      <w:pgMar w:top="1134" w:right="851" w:bottom="1077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60D" w:rsidRDefault="0046060D">
      <w:r>
        <w:separator/>
      </w:r>
    </w:p>
  </w:endnote>
  <w:endnote w:type="continuationSeparator" w:id="0">
    <w:p w:rsidR="0046060D" w:rsidRDefault="00460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60D" w:rsidRDefault="0046060D">
      <w:r>
        <w:separator/>
      </w:r>
    </w:p>
  </w:footnote>
  <w:footnote w:type="continuationSeparator" w:id="0">
    <w:p w:rsidR="0046060D" w:rsidRDefault="00460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34351460"/>
      <w:docPartObj>
        <w:docPartGallery w:val="Page Numbers (Top of Page)"/>
        <w:docPartUnique/>
      </w:docPartObj>
    </w:sdtPr>
    <w:sdtEndPr/>
    <w:sdtContent>
      <w:p w:rsidR="00165140" w:rsidRDefault="0046060D">
        <w:pPr>
          <w:pStyle w:val="ae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244836">
          <w:rPr>
            <w:noProof/>
          </w:rPr>
          <w:t>14</w:t>
        </w:r>
        <w:r>
          <w:fldChar w:fldCharType="end"/>
        </w:r>
      </w:p>
    </w:sdtContent>
  </w:sdt>
  <w:p w:rsidR="00165140" w:rsidRDefault="00165140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mirrorMargi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65140"/>
    <w:rsid w:val="000255E5"/>
    <w:rsid w:val="00062D65"/>
    <w:rsid w:val="001602CA"/>
    <w:rsid w:val="00165140"/>
    <w:rsid w:val="00244836"/>
    <w:rsid w:val="003777AB"/>
    <w:rsid w:val="0046060D"/>
    <w:rsid w:val="00490081"/>
    <w:rsid w:val="00731662"/>
    <w:rsid w:val="008F63EC"/>
    <w:rsid w:val="00A2433F"/>
    <w:rsid w:val="00A317D2"/>
    <w:rsid w:val="00A55415"/>
    <w:rsid w:val="00AF6203"/>
    <w:rsid w:val="00B162B9"/>
    <w:rsid w:val="00B60D02"/>
    <w:rsid w:val="00C36617"/>
    <w:rsid w:val="00ED69DE"/>
    <w:rsid w:val="00FA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0C4C9"/>
  <w15:docId w15:val="{9FB025C0-6521-442D-AA30-AAEE9E2B6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7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basedOn w:val="a0"/>
    <w:qFormat/>
    <w:rsid w:val="00B376F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a4">
    <w:name w:val="Основной текст Знак"/>
    <w:qFormat/>
    <w:locked/>
    <w:rsid w:val="00B376F5"/>
    <w:rPr>
      <w:sz w:val="24"/>
      <w:szCs w:val="24"/>
    </w:rPr>
  </w:style>
  <w:style w:type="character" w:customStyle="1" w:styleId="1">
    <w:name w:val="Основной текст Знак1"/>
    <w:basedOn w:val="a0"/>
    <w:uiPriority w:val="99"/>
    <w:semiHidden/>
    <w:qFormat/>
    <w:rsid w:val="00B37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8">
    <w:name w:val="Font Style18"/>
    <w:uiPriority w:val="99"/>
    <w:qFormat/>
    <w:rsid w:val="00B376F5"/>
    <w:rPr>
      <w:rFonts w:ascii="Times New Roman" w:hAnsi="Times New Roman" w:cs="Times New Roman"/>
      <w:sz w:val="22"/>
      <w:szCs w:val="22"/>
    </w:rPr>
  </w:style>
  <w:style w:type="character" w:customStyle="1" w:styleId="a5">
    <w:name w:val="Верхний колонтитул Знак"/>
    <w:basedOn w:val="a0"/>
    <w:uiPriority w:val="99"/>
    <w:qFormat/>
    <w:rsid w:val="003A38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3A38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выноски Знак"/>
    <w:basedOn w:val="a0"/>
    <w:uiPriority w:val="99"/>
    <w:semiHidden/>
    <w:qFormat/>
    <w:rsid w:val="00FC5AD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8">
    <w:name w:val="Основной текст_"/>
    <w:basedOn w:val="a0"/>
    <w:qFormat/>
    <w:rsid w:val="00FE17F7"/>
    <w:rPr>
      <w:rFonts w:ascii="Times New Roman" w:eastAsia="Times New Roman" w:hAnsi="Times New Roman"/>
      <w:sz w:val="23"/>
      <w:szCs w:val="23"/>
      <w:shd w:val="clear" w:color="auto" w:fill="FFFFFF"/>
    </w:rPr>
  </w:style>
  <w:style w:type="character" w:customStyle="1" w:styleId="InternetLink">
    <w:name w:val="Internet Link"/>
    <w:rsid w:val="004D5C11"/>
    <w:rPr>
      <w:color w:val="0000FF"/>
      <w:u w:val="single"/>
    </w:rPr>
  </w:style>
  <w:style w:type="character" w:customStyle="1" w:styleId="ListLabel1">
    <w:name w:val="ListLabel 1"/>
    <w:qFormat/>
    <w:rPr>
      <w:rFonts w:eastAsiaTheme="minorHAnsi"/>
      <w:sz w:val="28"/>
      <w:szCs w:val="28"/>
    </w:rPr>
  </w:style>
  <w:style w:type="character" w:customStyle="1" w:styleId="ListLabel2">
    <w:name w:val="ListLabel 2"/>
    <w:qFormat/>
    <w:rPr>
      <w:rFonts w:ascii="Times New Roman" w:hAnsi="Times New Roman" w:cs="Times New Roman"/>
      <w:sz w:val="28"/>
      <w:szCs w:val="28"/>
    </w:rPr>
  </w:style>
  <w:style w:type="character" w:customStyle="1" w:styleId="ListLabel3">
    <w:name w:val="ListLabel 3"/>
    <w:qFormat/>
    <w:rPr>
      <w:sz w:val="28"/>
      <w:szCs w:val="28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stLabel4">
    <w:name w:val="ListLabel 4"/>
    <w:qFormat/>
    <w:rPr>
      <w:rFonts w:ascii="Times New Roman" w:hAnsi="Times New Roman"/>
      <w:color w:val="0000FF"/>
      <w:sz w:val="28"/>
      <w:szCs w:val="28"/>
    </w:rPr>
  </w:style>
  <w:style w:type="character" w:customStyle="1" w:styleId="ListLabel5">
    <w:name w:val="ListLabel 5"/>
    <w:qFormat/>
    <w:rPr>
      <w:rFonts w:ascii="Times New Roman" w:hAnsi="Times New Roman"/>
      <w:color w:val="C9211E"/>
      <w:sz w:val="28"/>
      <w:szCs w:val="28"/>
    </w:rPr>
  </w:style>
  <w:style w:type="character" w:customStyle="1" w:styleId="ListLabel6">
    <w:name w:val="ListLabel 6"/>
    <w:qFormat/>
    <w:rPr>
      <w:rFonts w:eastAsiaTheme="minorHAnsi"/>
      <w:sz w:val="28"/>
      <w:szCs w:val="28"/>
    </w:rPr>
  </w:style>
  <w:style w:type="character" w:customStyle="1" w:styleId="ListLabel7">
    <w:name w:val="ListLabel 7"/>
    <w:qFormat/>
    <w:rPr>
      <w:rFonts w:ascii="Times New Roman" w:hAnsi="Times New Roman" w:cs="Times New Roman"/>
      <w:sz w:val="28"/>
      <w:szCs w:val="28"/>
    </w:rPr>
  </w:style>
  <w:style w:type="character" w:customStyle="1" w:styleId="ListLabel8">
    <w:name w:val="ListLabel 8"/>
    <w:qFormat/>
    <w:rPr>
      <w:sz w:val="28"/>
      <w:szCs w:val="28"/>
    </w:rPr>
  </w:style>
  <w:style w:type="character" w:customStyle="1" w:styleId="ListLabel9">
    <w:name w:val="ListLabel 9"/>
    <w:qFormat/>
    <w:rPr>
      <w:rFonts w:ascii="Times New Roman" w:hAnsi="Times New Roman"/>
      <w:i w:val="0"/>
      <w:iCs w:val="0"/>
      <w:color w:val="0000FF"/>
      <w:sz w:val="28"/>
      <w:szCs w:val="28"/>
    </w:rPr>
  </w:style>
  <w:style w:type="character" w:customStyle="1" w:styleId="ListLabel10">
    <w:name w:val="ListLabel 10"/>
    <w:qFormat/>
    <w:rPr>
      <w:rFonts w:ascii="Times New Roman" w:hAnsi="Times New Roman"/>
      <w:i w:val="0"/>
      <w:iCs w:val="0"/>
      <w:color w:val="C9211E"/>
      <w:sz w:val="28"/>
      <w:szCs w:val="28"/>
    </w:rPr>
  </w:style>
  <w:style w:type="character" w:customStyle="1" w:styleId="ListLabel11">
    <w:name w:val="ListLabel 11"/>
    <w:qFormat/>
    <w:rPr>
      <w:rFonts w:eastAsiaTheme="minorHAnsi"/>
      <w:sz w:val="28"/>
      <w:szCs w:val="28"/>
    </w:rPr>
  </w:style>
  <w:style w:type="character" w:customStyle="1" w:styleId="ListLabel12">
    <w:name w:val="ListLabel 12"/>
    <w:qFormat/>
    <w:rPr>
      <w:rFonts w:ascii="Times New Roman" w:hAnsi="Times New Roman" w:cs="Times New Roman"/>
      <w:sz w:val="28"/>
      <w:szCs w:val="28"/>
    </w:rPr>
  </w:style>
  <w:style w:type="character" w:customStyle="1" w:styleId="ListLabel13">
    <w:name w:val="ListLabel 13"/>
    <w:qFormat/>
    <w:rPr>
      <w:sz w:val="28"/>
      <w:szCs w:val="28"/>
    </w:rPr>
  </w:style>
  <w:style w:type="character" w:customStyle="1" w:styleId="ListLabel14">
    <w:name w:val="ListLabel 14"/>
    <w:qFormat/>
    <w:rPr>
      <w:rFonts w:ascii="Times New Roman" w:hAnsi="Times New Roman" w:cs="Times New Roman"/>
      <w:bCs/>
      <w:i w:val="0"/>
      <w:iCs w:val="0"/>
      <w:color w:val="C9211E"/>
      <w:sz w:val="28"/>
      <w:szCs w:val="28"/>
      <w:u w:val="none"/>
    </w:rPr>
  </w:style>
  <w:style w:type="character" w:customStyle="1" w:styleId="ListLabel15">
    <w:name w:val="ListLabel 15"/>
    <w:qFormat/>
    <w:rPr>
      <w:rFonts w:ascii="Times New Roman" w:eastAsia="Times New Roman" w:hAnsi="Times New Roman" w:cs="Times New Roman"/>
      <w:color w:val="C9211E"/>
      <w:sz w:val="28"/>
      <w:szCs w:val="28"/>
    </w:rPr>
  </w:style>
  <w:style w:type="character" w:customStyle="1" w:styleId="ListLabel16">
    <w:name w:val="ListLabel 16"/>
    <w:qFormat/>
    <w:rPr>
      <w:rFonts w:eastAsia="Times New Roman" w:cs="Times New Roman"/>
      <w:color w:val="1F23AC"/>
      <w:sz w:val="28"/>
      <w:szCs w:val="28"/>
      <w:lang w:eastAsia="ru-RU"/>
    </w:rPr>
  </w:style>
  <w:style w:type="character" w:customStyle="1" w:styleId="ListLabel17">
    <w:name w:val="ListLabel 17"/>
    <w:qFormat/>
    <w:rPr>
      <w:rFonts w:cs="Times New Roman"/>
      <w:color w:val="1F23AC"/>
      <w:sz w:val="28"/>
      <w:szCs w:val="28"/>
    </w:rPr>
  </w:style>
  <w:style w:type="character" w:customStyle="1" w:styleId="ListLabel18">
    <w:name w:val="ListLabel 18"/>
    <w:qFormat/>
    <w:rPr>
      <w:rFonts w:eastAsiaTheme="minorHAnsi"/>
      <w:sz w:val="28"/>
      <w:szCs w:val="28"/>
    </w:rPr>
  </w:style>
  <w:style w:type="character" w:customStyle="1" w:styleId="ListLabel19">
    <w:name w:val="ListLabel 19"/>
    <w:qFormat/>
    <w:rPr>
      <w:rFonts w:ascii="Times New Roman" w:hAnsi="Times New Roman" w:cs="Times New Roman"/>
      <w:sz w:val="28"/>
      <w:szCs w:val="28"/>
    </w:rPr>
  </w:style>
  <w:style w:type="character" w:customStyle="1" w:styleId="ListLabel20">
    <w:name w:val="ListLabel 20"/>
    <w:qFormat/>
    <w:rPr>
      <w:sz w:val="28"/>
      <w:szCs w:val="28"/>
    </w:rPr>
  </w:style>
  <w:style w:type="character" w:customStyle="1" w:styleId="ListLabel21">
    <w:name w:val="ListLabel 21"/>
    <w:qFormat/>
    <w:rPr>
      <w:rFonts w:ascii="Times New Roman" w:hAnsi="Times New Roman" w:cs="Times New Roman"/>
      <w:bCs/>
      <w:i w:val="0"/>
      <w:iCs w:val="0"/>
      <w:color w:val="auto"/>
      <w:sz w:val="28"/>
      <w:szCs w:val="28"/>
      <w:u w:val="none"/>
    </w:rPr>
  </w:style>
  <w:style w:type="character" w:customStyle="1" w:styleId="ListLabel22">
    <w:name w:val="ListLabel 22"/>
    <w:qFormat/>
    <w:rPr>
      <w:rFonts w:cs="Times New Roman"/>
      <w:color w:val="1F23AC"/>
      <w:sz w:val="28"/>
      <w:szCs w:val="28"/>
      <w:u w:val="none"/>
    </w:rPr>
  </w:style>
  <w:style w:type="character" w:customStyle="1" w:styleId="ListLabel23">
    <w:name w:val="ListLabel 23"/>
    <w:qFormat/>
    <w:rPr>
      <w:rFonts w:ascii="Times New Roman" w:hAnsi="Times New Roman" w:cs="Times New Roman"/>
      <w:color w:val="1F23AC"/>
      <w:sz w:val="28"/>
      <w:szCs w:val="28"/>
      <w:u w:val="none"/>
    </w:rPr>
  </w:style>
  <w:style w:type="character" w:customStyle="1" w:styleId="ListLabel24">
    <w:name w:val="ListLabel 24"/>
    <w:qFormat/>
    <w:rPr>
      <w:rFonts w:ascii="Times New Roman" w:hAnsi="Times New Roman"/>
      <w:color w:val="C9211E"/>
      <w:sz w:val="28"/>
      <w:szCs w:val="28"/>
    </w:rPr>
  </w:style>
  <w:style w:type="character" w:customStyle="1" w:styleId="ListLabel25">
    <w:name w:val="ListLabel 25"/>
    <w:qFormat/>
    <w:rPr>
      <w:bCs/>
      <w:i w:val="0"/>
      <w:iCs w:val="0"/>
      <w:color w:val="C9211E"/>
      <w:sz w:val="28"/>
      <w:szCs w:val="28"/>
    </w:rPr>
  </w:style>
  <w:style w:type="character" w:customStyle="1" w:styleId="ListLabel26">
    <w:name w:val="ListLabel 26"/>
    <w:qFormat/>
    <w:rPr>
      <w:rFonts w:ascii="Times New Roman" w:eastAsia="Times New Roman" w:hAnsi="Times New Roman" w:cs="Times New Roman"/>
      <w:color w:val="C9211E"/>
      <w:sz w:val="28"/>
      <w:szCs w:val="28"/>
    </w:rPr>
  </w:style>
  <w:style w:type="character" w:customStyle="1" w:styleId="ListLabel27">
    <w:name w:val="ListLabel 27"/>
    <w:qFormat/>
    <w:rPr>
      <w:rFonts w:eastAsia="Times New Roman" w:cs="Times New Roman"/>
      <w:color w:val="1F23AC"/>
      <w:sz w:val="28"/>
      <w:szCs w:val="28"/>
      <w:lang w:eastAsia="ru-RU"/>
    </w:rPr>
  </w:style>
  <w:style w:type="character" w:customStyle="1" w:styleId="ListLabel28">
    <w:name w:val="ListLabel 28"/>
    <w:qFormat/>
    <w:rPr>
      <w:rFonts w:cs="Times New Roman"/>
      <w:color w:val="1F23AC"/>
      <w:sz w:val="28"/>
      <w:szCs w:val="28"/>
    </w:rPr>
  </w:style>
  <w:style w:type="character" w:customStyle="1" w:styleId="ListLabel29">
    <w:name w:val="ListLabel 29"/>
    <w:qFormat/>
    <w:rPr>
      <w:rFonts w:eastAsiaTheme="minorHAnsi"/>
      <w:sz w:val="28"/>
      <w:szCs w:val="28"/>
    </w:rPr>
  </w:style>
  <w:style w:type="character" w:customStyle="1" w:styleId="ListLabel30">
    <w:name w:val="ListLabel 30"/>
    <w:qFormat/>
    <w:rPr>
      <w:rFonts w:ascii="Times New Roman" w:hAnsi="Times New Roman" w:cs="Times New Roman"/>
      <w:sz w:val="28"/>
      <w:szCs w:val="28"/>
    </w:rPr>
  </w:style>
  <w:style w:type="character" w:customStyle="1" w:styleId="ListLabel31">
    <w:name w:val="ListLabel 31"/>
    <w:qFormat/>
    <w:rPr>
      <w:sz w:val="28"/>
      <w:szCs w:val="28"/>
    </w:rPr>
  </w:style>
  <w:style w:type="character" w:customStyle="1" w:styleId="ListLabel32">
    <w:name w:val="ListLabel 32"/>
    <w:qFormat/>
    <w:rPr>
      <w:rFonts w:ascii="Times New Roman" w:hAnsi="Times New Roman" w:cs="Times New Roman"/>
      <w:bCs/>
      <w:i w:val="0"/>
      <w:iCs w:val="0"/>
      <w:color w:val="auto"/>
      <w:sz w:val="28"/>
      <w:szCs w:val="28"/>
      <w:u w:val="none"/>
    </w:rPr>
  </w:style>
  <w:style w:type="character" w:customStyle="1" w:styleId="ListLabel33">
    <w:name w:val="ListLabel 33"/>
    <w:qFormat/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ListLabel34">
    <w:name w:val="ListLabel 34"/>
    <w:qFormat/>
    <w:rPr>
      <w:rFonts w:eastAsia="Times New Roman" w:cs="Times New Roman"/>
      <w:color w:val="1F23AC"/>
      <w:sz w:val="28"/>
      <w:szCs w:val="28"/>
      <w:lang w:eastAsia="ru-RU"/>
    </w:rPr>
  </w:style>
  <w:style w:type="character" w:customStyle="1" w:styleId="ListLabel35">
    <w:name w:val="ListLabel 35"/>
    <w:qFormat/>
    <w:rPr>
      <w:rFonts w:cs="Times New Roman"/>
      <w:color w:val="1F23AC"/>
      <w:sz w:val="28"/>
      <w:szCs w:val="28"/>
    </w:rPr>
  </w:style>
  <w:style w:type="character" w:customStyle="1" w:styleId="ListLabel36">
    <w:name w:val="ListLabel 36"/>
    <w:qFormat/>
    <w:rPr>
      <w:rFonts w:cs="Times New Roman"/>
      <w:color w:val="C9211E"/>
      <w:sz w:val="28"/>
      <w:szCs w:val="28"/>
    </w:rPr>
  </w:style>
  <w:style w:type="character" w:customStyle="1" w:styleId="ListLabel37">
    <w:name w:val="ListLabel 37"/>
    <w:qFormat/>
    <w:rPr>
      <w:rFonts w:ascii="Times New Roman" w:hAnsi="Times New Roman" w:cs="Times New Roman"/>
      <w:color w:val="1F23AC"/>
      <w:sz w:val="28"/>
      <w:szCs w:val="28"/>
      <w:u w:val="none"/>
    </w:rPr>
  </w:style>
  <w:style w:type="character" w:customStyle="1" w:styleId="ListLabel38">
    <w:name w:val="ListLabel 38"/>
    <w:qFormat/>
    <w:rPr>
      <w:rFonts w:ascii="Times New Roman" w:eastAsia="Times New Roman" w:hAnsi="Times New Roman" w:cs="Times New Roman"/>
      <w:color w:val="C9211E"/>
      <w:sz w:val="28"/>
      <w:szCs w:val="28"/>
    </w:rPr>
  </w:style>
  <w:style w:type="character" w:customStyle="1" w:styleId="FontStyle15">
    <w:name w:val="Font Style15"/>
    <w:qFormat/>
    <w:rPr>
      <w:rFonts w:ascii="Times New Roman" w:hAnsi="Times New Roman" w:cs="Times New Roman"/>
      <w:sz w:val="24"/>
      <w:szCs w:val="24"/>
    </w:rPr>
  </w:style>
  <w:style w:type="character" w:customStyle="1" w:styleId="ListLabel39">
    <w:name w:val="ListLabel 39"/>
    <w:qFormat/>
    <w:rPr>
      <w:rFonts w:ascii="Times New Roman" w:hAnsi="Times New Roman" w:cs="Times New Roman"/>
      <w:bCs/>
      <w:i w:val="0"/>
      <w:iCs w:val="0"/>
      <w:color w:val="1C1B75"/>
      <w:sz w:val="28"/>
      <w:szCs w:val="28"/>
      <w:u w:val="none"/>
    </w:rPr>
  </w:style>
  <w:style w:type="character" w:customStyle="1" w:styleId="ListLabel40">
    <w:name w:val="ListLabel 40"/>
    <w:qFormat/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ListLabel41">
    <w:name w:val="ListLabel 41"/>
    <w:qFormat/>
    <w:rPr>
      <w:rFonts w:eastAsia="Times New Roman" w:cs="Times New Roman"/>
      <w:color w:val="auto"/>
      <w:sz w:val="28"/>
      <w:szCs w:val="28"/>
      <w:lang w:eastAsia="ru-RU"/>
    </w:rPr>
  </w:style>
  <w:style w:type="character" w:customStyle="1" w:styleId="ListLabel42">
    <w:name w:val="ListLabel 42"/>
    <w:qFormat/>
    <w:rPr>
      <w:rFonts w:eastAsia="Times New Roman" w:cs="Times New Roman"/>
      <w:color w:val="auto"/>
      <w:sz w:val="28"/>
      <w:szCs w:val="28"/>
      <w:lang w:eastAsia="zh-CN"/>
    </w:rPr>
  </w:style>
  <w:style w:type="character" w:customStyle="1" w:styleId="ListLabel43">
    <w:name w:val="ListLabel 43"/>
    <w:qFormat/>
    <w:rPr>
      <w:rFonts w:ascii="Times New Roman" w:hAnsi="Times New Roman" w:cs="Times New Roman"/>
      <w:color w:val="1F23AC"/>
      <w:sz w:val="28"/>
      <w:szCs w:val="28"/>
      <w:u w:val="none"/>
    </w:rPr>
  </w:style>
  <w:style w:type="character" w:customStyle="1" w:styleId="ListLabel44">
    <w:name w:val="ListLabel 44"/>
    <w:qFormat/>
    <w:rPr>
      <w:rFonts w:cs="Times New Roman"/>
      <w:color w:val="1F23AC"/>
      <w:sz w:val="28"/>
      <w:szCs w:val="28"/>
    </w:rPr>
  </w:style>
  <w:style w:type="character" w:customStyle="1" w:styleId="ListLabel45">
    <w:name w:val="ListLabel 45"/>
    <w:qFormat/>
    <w:rPr>
      <w:rFonts w:ascii="Times New Roman" w:eastAsia="Times New Roman" w:hAnsi="Times New Roman" w:cs="Times New Roman"/>
      <w:color w:val="C9211E"/>
      <w:sz w:val="28"/>
      <w:szCs w:val="28"/>
    </w:rPr>
  </w:style>
  <w:style w:type="character" w:customStyle="1" w:styleId="address2">
    <w:name w:val="address2"/>
    <w:qFormat/>
  </w:style>
  <w:style w:type="character" w:customStyle="1" w:styleId="nomer2">
    <w:name w:val="nomer2"/>
    <w:qFormat/>
    <w:rPr>
      <w:rFonts w:cs="Times New Roman"/>
    </w:rPr>
  </w:style>
  <w:style w:type="character" w:customStyle="1" w:styleId="NumberingSymbols">
    <w:name w:val="Numbering Symbols"/>
    <w:qFormat/>
  </w:style>
  <w:style w:type="character" w:customStyle="1" w:styleId="ListLabel46">
    <w:name w:val="ListLabel 46"/>
    <w:qFormat/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ListLabel47">
    <w:name w:val="ListLabel 47"/>
    <w:qFormat/>
    <w:rPr>
      <w:rFonts w:ascii="Times New Roman" w:hAnsi="Times New Roman" w:cs="Times New Roman"/>
      <w:bCs/>
      <w:i w:val="0"/>
      <w:iCs w:val="0"/>
      <w:color w:val="auto"/>
      <w:sz w:val="28"/>
      <w:szCs w:val="28"/>
    </w:rPr>
  </w:style>
  <w:style w:type="character" w:customStyle="1" w:styleId="ListLabel48">
    <w:name w:val="ListLabel 48"/>
    <w:qFormat/>
    <w:rPr>
      <w:rFonts w:eastAsia="Times New Roman" w:cs="Times New Roman"/>
      <w:color w:val="auto"/>
      <w:sz w:val="28"/>
      <w:szCs w:val="28"/>
      <w:lang w:eastAsia="ru-RU"/>
    </w:rPr>
  </w:style>
  <w:style w:type="character" w:customStyle="1" w:styleId="ListLabel49">
    <w:name w:val="ListLabel 49"/>
    <w:qFormat/>
    <w:rPr>
      <w:rFonts w:eastAsia="Times New Roman" w:cs="Times New Roman"/>
      <w:color w:val="auto"/>
      <w:sz w:val="28"/>
      <w:szCs w:val="28"/>
      <w:lang w:eastAsia="zh-CN"/>
    </w:rPr>
  </w:style>
  <w:style w:type="character" w:customStyle="1" w:styleId="ListLabel50">
    <w:name w:val="ListLabel 50"/>
    <w:qFormat/>
    <w:rPr>
      <w:rFonts w:eastAsiaTheme="minorHAnsi"/>
      <w:sz w:val="28"/>
      <w:szCs w:val="28"/>
      <w:lang w:eastAsia="en-US"/>
    </w:rPr>
  </w:style>
  <w:style w:type="character" w:customStyle="1" w:styleId="ListLabel51">
    <w:name w:val="ListLabel 51"/>
    <w:qFormat/>
    <w:rPr>
      <w:rFonts w:eastAsiaTheme="minorHAnsi"/>
      <w:color w:val="auto"/>
      <w:sz w:val="28"/>
      <w:szCs w:val="28"/>
      <w:lang w:eastAsia="en-US"/>
    </w:rPr>
  </w:style>
  <w:style w:type="character" w:customStyle="1" w:styleId="ListLabel52">
    <w:name w:val="ListLabel 52"/>
    <w:qFormat/>
    <w:rPr>
      <w:rFonts w:eastAsiaTheme="minorHAnsi"/>
      <w:sz w:val="28"/>
      <w:szCs w:val="28"/>
    </w:rPr>
  </w:style>
  <w:style w:type="character" w:customStyle="1" w:styleId="ListLabel53">
    <w:name w:val="ListLabel 53"/>
    <w:qFormat/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color w:val="0000FF"/>
      <w:sz w:val="28"/>
      <w:szCs w:val="28"/>
    </w:rPr>
  </w:style>
  <w:style w:type="character" w:customStyle="1" w:styleId="ListLabel56">
    <w:name w:val="ListLabel 56"/>
    <w:qFormat/>
    <w:rPr>
      <w:rFonts w:cs="Times New Roman"/>
      <w:i w:val="0"/>
      <w:iCs w:val="0"/>
      <w:lang w:eastAsia="ru-RU"/>
    </w:rPr>
  </w:style>
  <w:style w:type="character" w:customStyle="1" w:styleId="ListLabel57">
    <w:name w:val="ListLabel 57"/>
    <w:qFormat/>
    <w:rPr>
      <w:rFonts w:ascii="Times New Roman" w:hAnsi="Times New Roman" w:cs="Times New Roman"/>
      <w:color w:val="1F23AC"/>
      <w:sz w:val="28"/>
      <w:szCs w:val="28"/>
      <w:u w:val="none"/>
    </w:rPr>
  </w:style>
  <w:style w:type="character" w:customStyle="1" w:styleId="ListLabel58">
    <w:name w:val="ListLabel 58"/>
    <w:qFormat/>
    <w:rPr>
      <w:rFonts w:cs="Times New Roman"/>
      <w:color w:val="1F23AC"/>
      <w:sz w:val="28"/>
      <w:szCs w:val="28"/>
    </w:rPr>
  </w:style>
  <w:style w:type="character" w:customStyle="1" w:styleId="ListLabel59">
    <w:name w:val="ListLabel 59"/>
    <w:qFormat/>
    <w:rPr>
      <w:rFonts w:ascii="Times New Roman" w:eastAsia="Times New Roman" w:hAnsi="Times New Roman" w:cs="Times New Roman"/>
      <w:color w:val="C9211E"/>
      <w:sz w:val="28"/>
      <w:szCs w:val="28"/>
    </w:rPr>
  </w:style>
  <w:style w:type="character" w:customStyle="1" w:styleId="ListLabel60">
    <w:name w:val="ListLabel 60"/>
    <w:qFormat/>
    <w:rPr>
      <w:rFonts w:ascii="Times New Roman" w:eastAsia="Times New Roman" w:hAnsi="Times New Roman" w:cs="Times New Roman"/>
      <w:color w:val="auto"/>
      <w:sz w:val="28"/>
      <w:szCs w:val="28"/>
      <w:lang w:eastAsia="ru-RU"/>
    </w:rPr>
  </w:style>
  <w:style w:type="character" w:customStyle="1" w:styleId="ListLabel61">
    <w:name w:val="ListLabel 61"/>
    <w:uiPriority w:val="99"/>
    <w:qFormat/>
    <w:rPr>
      <w:rFonts w:ascii="Times New Roman" w:hAnsi="Times New Roman" w:cs="Times New Roman"/>
      <w:bCs/>
      <w:i w:val="0"/>
      <w:iCs w:val="0"/>
      <w:color w:val="auto"/>
      <w:sz w:val="28"/>
      <w:szCs w:val="28"/>
    </w:rPr>
  </w:style>
  <w:style w:type="character" w:customStyle="1" w:styleId="ListLabel62">
    <w:name w:val="ListLabel 62"/>
    <w:qFormat/>
    <w:rPr>
      <w:rFonts w:eastAsia="Times New Roman" w:cs="Times New Roman"/>
      <w:color w:val="auto"/>
      <w:sz w:val="28"/>
      <w:szCs w:val="28"/>
      <w:lang w:eastAsia="ru-RU"/>
    </w:rPr>
  </w:style>
  <w:style w:type="character" w:customStyle="1" w:styleId="ListLabel63">
    <w:name w:val="ListLabel 63"/>
    <w:qFormat/>
    <w:rPr>
      <w:rFonts w:eastAsia="Times New Roman" w:cs="Times New Roman"/>
      <w:color w:val="auto"/>
      <w:sz w:val="28"/>
      <w:szCs w:val="28"/>
      <w:lang w:eastAsia="zh-CN"/>
    </w:rPr>
  </w:style>
  <w:style w:type="character" w:customStyle="1" w:styleId="ListLabel64">
    <w:name w:val="ListLabel 64"/>
    <w:qFormat/>
    <w:rPr>
      <w:rFonts w:eastAsiaTheme="minorHAnsi"/>
      <w:sz w:val="28"/>
      <w:szCs w:val="28"/>
      <w:lang w:eastAsia="en-US"/>
    </w:rPr>
  </w:style>
  <w:style w:type="character" w:customStyle="1" w:styleId="ListLabel65">
    <w:name w:val="ListLabel 65"/>
    <w:qFormat/>
    <w:rPr>
      <w:rFonts w:eastAsiaTheme="minorHAnsi"/>
      <w:color w:val="auto"/>
      <w:sz w:val="28"/>
      <w:szCs w:val="28"/>
      <w:lang w:eastAsia="en-US"/>
    </w:rPr>
  </w:style>
  <w:style w:type="character" w:customStyle="1" w:styleId="ListLabel66">
    <w:name w:val="ListLabel 66"/>
    <w:qFormat/>
    <w:rPr>
      <w:rFonts w:eastAsiaTheme="minorHAnsi"/>
      <w:sz w:val="28"/>
      <w:szCs w:val="28"/>
    </w:rPr>
  </w:style>
  <w:style w:type="character" w:customStyle="1" w:styleId="ListLabel67">
    <w:name w:val="ListLabel 67"/>
    <w:qFormat/>
    <w:rPr>
      <w:rFonts w:ascii="Times New Roman" w:hAnsi="Times New Roman" w:cs="Times New Roman"/>
      <w:color w:val="1F23AC"/>
      <w:sz w:val="28"/>
      <w:szCs w:val="28"/>
      <w:u w:val="none"/>
    </w:rPr>
  </w:style>
  <w:style w:type="character" w:customStyle="1" w:styleId="ListLabel68">
    <w:name w:val="ListLabel 68"/>
    <w:qFormat/>
    <w:rPr>
      <w:rFonts w:cs="Times New Roman"/>
      <w:color w:val="1F23AC"/>
      <w:sz w:val="28"/>
      <w:szCs w:val="28"/>
    </w:rPr>
  </w:style>
  <w:style w:type="character" w:customStyle="1" w:styleId="ListLabel69">
    <w:name w:val="ListLabel 69"/>
    <w:qFormat/>
    <w:rPr>
      <w:rFonts w:ascii="Times New Roman" w:eastAsia="Times New Roman" w:hAnsi="Times New Roman" w:cs="Times New Roman"/>
      <w:color w:val="C9211E"/>
      <w:sz w:val="28"/>
      <w:szCs w:val="28"/>
    </w:rPr>
  </w:style>
  <w:style w:type="character" w:customStyle="1" w:styleId="ListLabel70">
    <w:name w:val="ListLabel 70"/>
    <w:qFormat/>
    <w:rPr>
      <w:rFonts w:eastAsiaTheme="minorHAnsi"/>
      <w:color w:val="31349B"/>
      <w:sz w:val="28"/>
      <w:szCs w:val="28"/>
    </w:rPr>
  </w:style>
  <w:style w:type="character" w:customStyle="1" w:styleId="ListLabel71">
    <w:name w:val="ListLabel 71"/>
    <w:qFormat/>
    <w:rPr>
      <w:rFonts w:ascii="Times New Roman" w:eastAsia="Times New Roman" w:hAnsi="Times New Roman" w:cs="Times New Roman"/>
    </w:rPr>
  </w:style>
  <w:style w:type="character" w:customStyle="1" w:styleId="ListLabel72">
    <w:name w:val="ListLabel 72"/>
    <w:qFormat/>
    <w:rPr>
      <w:bCs/>
    </w:rPr>
  </w:style>
  <w:style w:type="character" w:customStyle="1" w:styleId="ListLabel73">
    <w:name w:val="ListLabel 73"/>
    <w:qFormat/>
    <w:rPr>
      <w:rFonts w:eastAsia="Times New Roman"/>
    </w:rPr>
  </w:style>
  <w:style w:type="character" w:customStyle="1" w:styleId="ListLabel74">
    <w:name w:val="ListLabel 74"/>
    <w:qFormat/>
    <w:rPr>
      <w:lang w:eastAsia="zh-CN"/>
    </w:rPr>
  </w:style>
  <w:style w:type="character" w:customStyle="1" w:styleId="ListLabel75">
    <w:name w:val="ListLabel 75"/>
    <w:qFormat/>
    <w:rPr>
      <w:rFonts w:eastAsiaTheme="minorHAnsi"/>
      <w:lang w:eastAsia="en-US"/>
    </w:rPr>
  </w:style>
  <w:style w:type="character" w:customStyle="1" w:styleId="ListLabel76">
    <w:name w:val="ListLabel 76"/>
    <w:qFormat/>
  </w:style>
  <w:style w:type="character" w:customStyle="1" w:styleId="3">
    <w:name w:val="Основной текст с отступом 3 Знак"/>
    <w:basedOn w:val="a0"/>
    <w:link w:val="3"/>
    <w:qFormat/>
    <w:rsid w:val="00B842A8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ListLabel77">
    <w:name w:val="ListLabel 77"/>
    <w:qFormat/>
    <w:rPr>
      <w:rFonts w:eastAsia="Times New Roman"/>
    </w:rPr>
  </w:style>
  <w:style w:type="character" w:customStyle="1" w:styleId="ListLabel78">
    <w:name w:val="ListLabel 78"/>
    <w:qFormat/>
    <w:rPr>
      <w:rFonts w:eastAsiaTheme="minorHAnsi"/>
      <w:lang w:eastAsia="en-US"/>
    </w:rPr>
  </w:style>
  <w:style w:type="character" w:customStyle="1" w:styleId="ListLabel79">
    <w:name w:val="ListLabel 79"/>
    <w:qFormat/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9">
    <w:name w:val="Body Text"/>
    <w:basedOn w:val="a"/>
    <w:rsid w:val="00B376F5"/>
    <w:pPr>
      <w:spacing w:after="120"/>
    </w:pPr>
    <w:rPr>
      <w:rFonts w:asciiTheme="minorHAnsi" w:eastAsiaTheme="minorHAnsi" w:hAnsiTheme="minorHAnsi" w:cstheme="minorBidi"/>
      <w:lang w:eastAsia="en-US"/>
    </w:rPr>
  </w:style>
  <w:style w:type="paragraph" w:styleId="aa">
    <w:name w:val="List"/>
    <w:basedOn w:val="a9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rsid w:val="00B376F5"/>
    <w:pPr>
      <w:jc w:val="center"/>
    </w:pPr>
    <w:rPr>
      <w:b/>
      <w:bCs/>
      <w:sz w:val="32"/>
    </w:rPr>
  </w:style>
  <w:style w:type="paragraph" w:customStyle="1" w:styleId="Style11">
    <w:name w:val="Style11"/>
    <w:basedOn w:val="a"/>
    <w:qFormat/>
    <w:rsid w:val="00B376F5"/>
    <w:pPr>
      <w:widowControl w:val="0"/>
      <w:spacing w:line="372" w:lineRule="exact"/>
      <w:ind w:firstLine="725"/>
    </w:pPr>
  </w:style>
  <w:style w:type="paragraph" w:styleId="ad">
    <w:name w:val="List Paragraph"/>
    <w:basedOn w:val="a"/>
    <w:uiPriority w:val="34"/>
    <w:qFormat/>
    <w:rsid w:val="00F06470"/>
    <w:pPr>
      <w:ind w:left="720"/>
      <w:contextualSpacing/>
    </w:pPr>
  </w:style>
  <w:style w:type="paragraph" w:styleId="ae">
    <w:name w:val="header"/>
    <w:basedOn w:val="a"/>
    <w:uiPriority w:val="99"/>
    <w:unhideWhenUsed/>
    <w:rsid w:val="003A3844"/>
    <w:pPr>
      <w:tabs>
        <w:tab w:val="center" w:pos="4677"/>
        <w:tab w:val="right" w:pos="9355"/>
      </w:tabs>
    </w:pPr>
  </w:style>
  <w:style w:type="paragraph" w:styleId="af">
    <w:name w:val="footer"/>
    <w:basedOn w:val="a"/>
    <w:uiPriority w:val="99"/>
    <w:unhideWhenUsed/>
    <w:rsid w:val="003A3844"/>
    <w:pPr>
      <w:tabs>
        <w:tab w:val="center" w:pos="4677"/>
        <w:tab w:val="right" w:pos="9355"/>
      </w:tabs>
    </w:pPr>
  </w:style>
  <w:style w:type="paragraph" w:styleId="af0">
    <w:name w:val="Balloon Text"/>
    <w:basedOn w:val="a"/>
    <w:uiPriority w:val="99"/>
    <w:semiHidden/>
    <w:unhideWhenUsed/>
    <w:qFormat/>
    <w:rsid w:val="00FC5ADA"/>
    <w:rPr>
      <w:rFonts w:ascii="Tahoma" w:hAnsi="Tahoma" w:cs="Tahoma"/>
      <w:sz w:val="16"/>
      <w:szCs w:val="16"/>
    </w:rPr>
  </w:style>
  <w:style w:type="paragraph" w:styleId="af1">
    <w:name w:val="Normal (Web)"/>
    <w:basedOn w:val="a"/>
    <w:qFormat/>
    <w:pPr>
      <w:spacing w:before="280" w:after="280"/>
    </w:pPr>
  </w:style>
  <w:style w:type="paragraph" w:customStyle="1" w:styleId="ConsPlusNormal">
    <w:name w:val="ConsPlusNormal"/>
    <w:qFormat/>
    <w:rsid w:val="00EA5918"/>
    <w:pPr>
      <w:widowControl w:val="0"/>
    </w:pPr>
    <w:rPr>
      <w:rFonts w:ascii="Arial" w:eastAsiaTheme="minorEastAsia" w:hAnsi="Arial" w:cs="Arial"/>
      <w:sz w:val="24"/>
      <w:szCs w:val="20"/>
      <w:lang w:eastAsia="ru-RU"/>
    </w:rPr>
  </w:style>
  <w:style w:type="paragraph" w:customStyle="1" w:styleId="10">
    <w:name w:val="Основной текст1"/>
    <w:basedOn w:val="a"/>
    <w:qFormat/>
    <w:rsid w:val="00FE17F7"/>
    <w:pPr>
      <w:shd w:val="clear" w:color="auto" w:fill="FFFFFF"/>
    </w:pPr>
    <w:rPr>
      <w:rFonts w:cstheme="minorBidi"/>
      <w:sz w:val="23"/>
      <w:szCs w:val="23"/>
      <w:lang w:eastAsia="en-US"/>
    </w:rPr>
  </w:style>
  <w:style w:type="paragraph" w:customStyle="1" w:styleId="2">
    <w:name w:val="Основной текст2"/>
    <w:basedOn w:val="a"/>
    <w:qFormat/>
    <w:rsid w:val="00FF50BE"/>
    <w:pPr>
      <w:shd w:val="clear" w:color="auto" w:fill="FFFFFF"/>
      <w:spacing w:after="300" w:line="326" w:lineRule="exact"/>
    </w:pPr>
    <w:rPr>
      <w:color w:val="000000"/>
      <w:sz w:val="25"/>
      <w:szCs w:val="25"/>
      <w:lang w:val="ru"/>
    </w:rPr>
  </w:style>
  <w:style w:type="paragraph" w:styleId="30">
    <w:name w:val="Body Text Indent 3"/>
    <w:basedOn w:val="a"/>
    <w:qFormat/>
    <w:pPr>
      <w:spacing w:after="120"/>
      <w:ind w:left="283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8469&amp;dst=102269" TargetMode="External"/><Relationship Id="rId13" Type="http://schemas.openxmlformats.org/officeDocument/2006/relationships/hyperlink" Target="https://login.consultant.ru/link/?req=doc&amp;base=LAW&amp;n=480520&amp;dst=1053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10940&amp;dst=206" TargetMode="External"/><Relationship Id="rId12" Type="http://schemas.openxmlformats.org/officeDocument/2006/relationships/hyperlink" Target="https://login.consultant.ru/link/?req=doc&amp;base=LAW&amp;n=480520&amp;dst=10535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80520&amp;dst=100038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3EE212C9558E719FC9F3BCBB328436921B783E347041EA8DDE96CA5F9D3D33E129629DFEBD73943AE9F7E4FDCEEE5025660FA50C5C15C64E66c1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38469&amp;dst=102395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1630F5-C150-4359-9594-A7D6058DC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5675</TotalTime>
  <Pages>14</Pages>
  <Words>5307</Words>
  <Characters>30252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Филатова Ольга Александровна</dc:creator>
  <dc:description/>
  <cp:lastModifiedBy>User</cp:lastModifiedBy>
  <cp:revision>254</cp:revision>
  <cp:lastPrinted>2026-02-27T00:08:00Z</cp:lastPrinted>
  <dcterms:created xsi:type="dcterms:W3CDTF">2023-12-11T04:56:00Z</dcterms:created>
  <dcterms:modified xsi:type="dcterms:W3CDTF">2026-03-04T07:27:00Z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