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B" w:rsidRDefault="00EB6162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45pt;margin-top:-5.1pt;width:205.9pt;height:182.45pt;z-index:251660288" stroked="f">
            <v:textbox style="mso-next-textbox:#_x0000_s1026">
              <w:txbxContent>
                <w:p w:rsidR="004B1DA8" w:rsidRPr="004B1DA8" w:rsidRDefault="004B1DA8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РОССИСКАЯ ФЕДЕРАЦИЯ</w:t>
                  </w:r>
                </w:p>
                <w:p w:rsidR="004B1DA8" w:rsidRPr="004B1DA8" w:rsidRDefault="004B1DA8" w:rsidP="004B1DA8">
                  <w:pPr>
                    <w:pStyle w:val="1"/>
                    <w:jc w:val="center"/>
                    <w:rPr>
                      <w:sz w:val="22"/>
                      <w:szCs w:val="22"/>
                    </w:rPr>
                  </w:pPr>
                  <w:r w:rsidRPr="004B1DA8">
                    <w:rPr>
                      <w:caps/>
                      <w:shadow/>
                      <w:sz w:val="22"/>
                      <w:szCs w:val="22"/>
                    </w:rPr>
                    <w:t>Октябрьский районный суд</w:t>
                  </w:r>
                </w:p>
                <w:p w:rsidR="004B1DA8" w:rsidRPr="004B1DA8" w:rsidRDefault="004B1DA8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города Орска</w:t>
                  </w:r>
                </w:p>
                <w:p w:rsidR="004B1DA8" w:rsidRPr="004B1DA8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</w:pPr>
                  <w:r w:rsidRPr="004B1DA8"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  <w:t>Оренбургской области</w:t>
                  </w:r>
                </w:p>
                <w:p w:rsidR="004B1DA8" w:rsidRPr="004B1DA8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1DA8">
                    <w:rPr>
                      <w:rFonts w:ascii="Times New Roman" w:hAnsi="Times New Roman" w:cs="Times New Roman"/>
                    </w:rPr>
                    <w:t xml:space="preserve">Нефтяников ул., д.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 w:rsidRPr="004B1DA8">
                      <w:rPr>
                        <w:rFonts w:ascii="Times New Roman" w:hAnsi="Times New Roman" w:cs="Times New Roman"/>
                      </w:rPr>
                      <w:t>12 г</w:t>
                    </w:r>
                  </w:smartTag>
                  <w:r w:rsidRPr="004B1DA8">
                    <w:rPr>
                      <w:rFonts w:ascii="Times New Roman" w:hAnsi="Times New Roman" w:cs="Times New Roman"/>
                    </w:rPr>
                    <w:t>. Орск, 462404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Тел./факс 25-42-22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B46F41">
                    <w:rPr>
                      <w:rFonts w:ascii="Times New Roman" w:hAnsi="Times New Roman" w:cs="Times New Roman"/>
                    </w:rPr>
                    <w:t>-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 </w:t>
                  </w:r>
                  <w:hyperlink r:id="rId6" w:history="1"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oktorsk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@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orenburgusd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.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ru</w:t>
                    </w:r>
                  </w:hyperlink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http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:// 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oktyabrskyorsk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orb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sudrf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ru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B1DA8" w:rsidRPr="00B46F41" w:rsidRDefault="00EB6162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</w:t>
                  </w:r>
                  <w:r w:rsidR="009A696F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1.07</w:t>
                  </w:r>
                  <w:bookmarkStart w:id="0" w:name="_GoBack"/>
                  <w:bookmarkEnd w:id="0"/>
                  <w:r w:rsidR="00E210F5">
                    <w:rPr>
                      <w:rFonts w:ascii="Times New Roman" w:hAnsi="Times New Roman" w:cs="Times New Roman"/>
                    </w:rPr>
                    <w:t>.2025</w:t>
                  </w:r>
                  <w:r w:rsidR="004B1DA8" w:rsidRPr="00B46F41">
                    <w:rPr>
                      <w:rFonts w:ascii="Times New Roman" w:hAnsi="Times New Roman" w:cs="Times New Roman"/>
                    </w:rPr>
                    <w:t xml:space="preserve"> № </w:t>
                  </w:r>
                </w:p>
                <w:p w:rsidR="004B1DA8" w:rsidRPr="00B46F41" w:rsidRDefault="004B1DA8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B1DA8" w:rsidRPr="00B46F41" w:rsidRDefault="004B1DA8" w:rsidP="004B1DA8">
                  <w:pPr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На № _______от _________</w:t>
                  </w:r>
                </w:p>
              </w:txbxContent>
            </v:textbox>
            <w10:wrap type="square"/>
          </v:shape>
        </w:pict>
      </w:r>
      <w:r w:rsidR="009A696F">
        <w:rPr>
          <w:rFonts w:ascii="Times New Roman" w:hAnsi="Times New Roman"/>
          <w:color w:val="000000"/>
          <w:sz w:val="28"/>
          <w:szCs w:val="28"/>
        </w:rPr>
        <w:t>Врип председателя</w:t>
      </w:r>
      <w:r w:rsidR="008816F3" w:rsidRPr="000B6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696F">
        <w:rPr>
          <w:rFonts w:ascii="Times New Roman" w:hAnsi="Times New Roman" w:cs="Times New Roman"/>
          <w:color w:val="000000"/>
          <w:sz w:val="28"/>
          <w:szCs w:val="28"/>
        </w:rPr>
        <w:t>Октябрьского районного</w:t>
      </w:r>
      <w:r w:rsidR="004B1DA8" w:rsidRPr="000B6103">
        <w:rPr>
          <w:rFonts w:ascii="Times New Roman" w:hAnsi="Times New Roman" w:cs="Times New Roman"/>
          <w:color w:val="000000"/>
          <w:sz w:val="28"/>
          <w:szCs w:val="28"/>
        </w:rPr>
        <w:t xml:space="preserve"> суда</w:t>
      </w:r>
      <w:r w:rsidR="009A696F">
        <w:rPr>
          <w:rFonts w:ascii="Times New Roman" w:hAnsi="Times New Roman" w:cs="Times New Roman"/>
          <w:color w:val="000000"/>
          <w:sz w:val="28"/>
          <w:szCs w:val="28"/>
        </w:rPr>
        <w:t xml:space="preserve"> г.Орска</w:t>
      </w:r>
      <w:r w:rsidR="00C65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1DA8" w:rsidRPr="000B6103" w:rsidRDefault="00C6592B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</w:t>
      </w:r>
    </w:p>
    <w:p w:rsidR="004B1DA8" w:rsidRDefault="009A696F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О.Н. Калининой</w:t>
      </w: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4"/>
        </w:rPr>
      </w:pPr>
    </w:p>
    <w:p w:rsidR="008816F3" w:rsidRPr="000B6103" w:rsidRDefault="008816F3" w:rsidP="002D2EA5">
      <w:pPr>
        <w:pStyle w:val="ConsNonformat"/>
        <w:widowControl/>
        <w:ind w:right="-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48F" w:rsidRPr="00F2548F" w:rsidRDefault="00F2548F" w:rsidP="00F2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14A">
        <w:rPr>
          <w:rFonts w:ascii="Times New Roman" w:hAnsi="Times New Roman" w:cs="Times New Roman"/>
          <w:b/>
          <w:sz w:val="28"/>
          <w:szCs w:val="28"/>
        </w:rPr>
        <w:t>П Р А В К 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96F" w:rsidRDefault="00F2548F" w:rsidP="00F25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6F" w:rsidRDefault="002D2EA5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03">
        <w:rPr>
          <w:rFonts w:ascii="Times New Roman" w:hAnsi="Times New Roman" w:cs="Times New Roman"/>
          <w:sz w:val="28"/>
          <w:szCs w:val="28"/>
        </w:rPr>
        <w:t>В</w:t>
      </w:r>
      <w:r w:rsidR="006405C6" w:rsidRPr="000B6103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9A696F">
        <w:rPr>
          <w:rFonts w:ascii="Times New Roman" w:hAnsi="Times New Roman" w:cs="Times New Roman"/>
          <w:sz w:val="28"/>
          <w:szCs w:val="28"/>
        </w:rPr>
        <w:t>пункта 4 раздела 2 Плана работы Октябрьского районного суда г.Орска на первое полугод</w:t>
      </w:r>
      <w:r w:rsidR="00F2548F">
        <w:rPr>
          <w:rFonts w:ascii="Times New Roman" w:hAnsi="Times New Roman" w:cs="Times New Roman"/>
          <w:sz w:val="28"/>
          <w:szCs w:val="28"/>
        </w:rPr>
        <w:t>ие 2025 года проведено изучение</w:t>
      </w:r>
      <w:r w:rsidR="009A696F">
        <w:rPr>
          <w:rFonts w:ascii="Times New Roman" w:hAnsi="Times New Roman" w:cs="Times New Roman"/>
          <w:sz w:val="28"/>
          <w:szCs w:val="28"/>
        </w:rPr>
        <w:t xml:space="preserve"> практики рассмотрения ходатайств органов предварительного расследования о заключении под стражу и продление срока содержания под стражей подозреваемых (обвиняемых) в совершении преступлений в сфере предпринимательской и иной экономической деятельности, даче разрешений на производство следственных действий </w:t>
      </w:r>
      <w:r w:rsidR="009A3194">
        <w:rPr>
          <w:rFonts w:ascii="Times New Roman" w:hAnsi="Times New Roman" w:cs="Times New Roman"/>
          <w:sz w:val="28"/>
          <w:szCs w:val="28"/>
        </w:rPr>
        <w:t xml:space="preserve">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статьей 125 УПК РФ.    </w:t>
      </w:r>
      <w:r w:rsidR="009A69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696F" w:rsidRDefault="009A696F" w:rsidP="00BE1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vanish/>
          <w:sz w:val="28"/>
          <w:szCs w:val="28"/>
        </w:rPr>
        <w:t>судебной практики рассмотрения ходатайств органов предварительного расследования о заключении под стражу и продлении срока содержания под стражей подозреваемых или обвиняемых в совершении преступлений в сфере предпринимательской и иной экономической деятельности, даче разрешений на производство следственных действий 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статьей 125 судебной практики рассмотрения ходатайств органов предварительного расследования о заключении под стражу и продлении срока содержания под стражей подозреваемых или обвиняемых в совершении преступлений в сфере предпринимательской и иной экономической деятельности, даче разрешений на производство следственных действий 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статьей 125</w:t>
      </w:r>
    </w:p>
    <w:p w:rsidR="009A3194" w:rsidRPr="009A3194" w:rsidRDefault="00BE1094" w:rsidP="009A3194">
      <w:pPr>
        <w:pStyle w:val="20"/>
        <w:widowControl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На основании изученных данных сообщаю, что </w:t>
      </w:r>
      <w:r w:rsidR="009A3194">
        <w:rPr>
          <w:spacing w:val="-2"/>
          <w:sz w:val="28"/>
          <w:szCs w:val="28"/>
        </w:rPr>
        <w:t xml:space="preserve">в первом полугодии 2025 года судом рассмотрено 1 ходатайство </w:t>
      </w:r>
      <w:r w:rsidR="009A3194">
        <w:rPr>
          <w:bCs/>
          <w:vanish/>
          <w:sz w:val="28"/>
          <w:szCs w:val="28"/>
        </w:rPr>
        <w:t>судебной практики рассмотрения ходатайств органов предварительного расследования о заключении под стражу и продлении срока содержания под стражей подозреваемых или обвиняемых в совершении преступлений в сфере предпринимательской и иной экономической деятельности, даче разрешений на производство следственных действий 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статьей 125</w:t>
      </w:r>
      <w:r w:rsidR="009A3194" w:rsidRPr="000B6103">
        <w:rPr>
          <w:spacing w:val="-1"/>
          <w:sz w:val="28"/>
          <w:szCs w:val="28"/>
        </w:rPr>
        <w:t>органов предварительного расследования о заключении под стражу</w:t>
      </w:r>
      <w:r w:rsidR="009A3194">
        <w:rPr>
          <w:spacing w:val="-1"/>
          <w:sz w:val="28"/>
          <w:szCs w:val="28"/>
        </w:rPr>
        <w:t xml:space="preserve"> и 1 ходатайство об избрании меры пресечения в виде домашнего ареста обвиняемым</w:t>
      </w:r>
      <w:r w:rsidR="009A3194" w:rsidRPr="009A3194">
        <w:rPr>
          <w:spacing w:val="-1"/>
          <w:sz w:val="28"/>
          <w:szCs w:val="28"/>
        </w:rPr>
        <w:t xml:space="preserve"> в совершении преступления, предусмотренного ч.3 ст. 171.2 УК РФ (</w:t>
      </w:r>
      <w:r w:rsidR="009A3194" w:rsidRPr="009A3194">
        <w:rPr>
          <w:sz w:val="28"/>
          <w:szCs w:val="28"/>
        </w:rPr>
        <w:t>по факту незаконных организации и проведения азартных игр организованной группой)</w:t>
      </w:r>
      <w:r w:rsidR="009A3194">
        <w:rPr>
          <w:sz w:val="28"/>
          <w:szCs w:val="28"/>
        </w:rPr>
        <w:t>.</w:t>
      </w:r>
      <w:r w:rsidR="009A3194" w:rsidRPr="009A3194">
        <w:rPr>
          <w:sz w:val="28"/>
          <w:szCs w:val="28"/>
        </w:rPr>
        <w:t xml:space="preserve"> </w:t>
      </w:r>
    </w:p>
    <w:p w:rsidR="00744488" w:rsidRDefault="00773E95" w:rsidP="009A31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удовлетворении ходатайств</w:t>
      </w:r>
      <w:r w:rsidR="00F2548F">
        <w:rPr>
          <w:rFonts w:ascii="Times New Roman" w:hAnsi="Times New Roman" w:cs="Times New Roman"/>
          <w:spacing w:val="-2"/>
          <w:sz w:val="28"/>
          <w:szCs w:val="28"/>
        </w:rPr>
        <w:t xml:space="preserve">а об избрании </w:t>
      </w:r>
      <w:r w:rsidR="002061AC">
        <w:rPr>
          <w:rFonts w:ascii="Times New Roman" w:hAnsi="Times New Roman" w:cs="Times New Roman"/>
          <w:spacing w:val="-2"/>
          <w:sz w:val="28"/>
          <w:szCs w:val="28"/>
        </w:rPr>
        <w:t>стражи</w:t>
      </w:r>
      <w:r w:rsidR="00F2548F">
        <w:rPr>
          <w:rFonts w:ascii="Times New Roman" w:hAnsi="Times New Roman" w:cs="Times New Roman"/>
          <w:spacing w:val="-2"/>
          <w:sz w:val="28"/>
          <w:szCs w:val="28"/>
        </w:rPr>
        <w:t xml:space="preserve"> судом отказано,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обвиняемому избрана мера пресечения в виде </w:t>
      </w:r>
      <w:r w:rsidR="00744488">
        <w:rPr>
          <w:rFonts w:ascii="Times New Roman" w:hAnsi="Times New Roman" w:cs="Times New Roman"/>
          <w:spacing w:val="-2"/>
          <w:sz w:val="28"/>
          <w:szCs w:val="28"/>
        </w:rPr>
        <w:t>домашнего ареста, второму</w:t>
      </w:r>
      <w:r w:rsidR="00F2548F">
        <w:rPr>
          <w:rFonts w:ascii="Times New Roman" w:hAnsi="Times New Roman" w:cs="Times New Roman"/>
          <w:spacing w:val="-2"/>
          <w:sz w:val="28"/>
          <w:szCs w:val="28"/>
        </w:rPr>
        <w:t xml:space="preserve"> обвиняемому избрана мера пресечения</w:t>
      </w:r>
      <w:r w:rsidR="00744488">
        <w:rPr>
          <w:rFonts w:ascii="Times New Roman" w:hAnsi="Times New Roman" w:cs="Times New Roman"/>
          <w:spacing w:val="-2"/>
          <w:sz w:val="28"/>
          <w:szCs w:val="28"/>
        </w:rPr>
        <w:t xml:space="preserve"> в виде запрета определенных действий. (Материалы № 3/1-17/2025, № 3/3-17/2025).</w:t>
      </w:r>
    </w:p>
    <w:p w:rsidR="00744488" w:rsidRDefault="00744488" w:rsidP="009A319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2548F" w:rsidRDefault="00744488" w:rsidP="003306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Кроме того, </w:t>
      </w:r>
      <w:r w:rsidR="00310453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судом р</w:t>
      </w:r>
      <w:r w:rsidR="00773E95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ассмот</w:t>
      </w:r>
      <w:r w:rsidR="00310453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рены 3</w:t>
      </w:r>
      <w:r w:rsidR="00773E9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материала по </w:t>
      </w:r>
      <w:r w:rsidR="004C4641" w:rsidRPr="000B6103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="004C4641" w:rsidRPr="000B6103">
        <w:rPr>
          <w:rFonts w:ascii="Times New Roman" w:hAnsi="Times New Roman" w:cs="Times New Roman"/>
          <w:spacing w:val="-1"/>
          <w:sz w:val="28"/>
          <w:szCs w:val="28"/>
        </w:rPr>
        <w:t>ведомления</w:t>
      </w:r>
      <w:r w:rsidR="0031045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4C4641"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548F">
        <w:rPr>
          <w:rFonts w:ascii="Times New Roman" w:hAnsi="Times New Roman" w:cs="Times New Roman"/>
          <w:spacing w:val="-1"/>
          <w:sz w:val="28"/>
          <w:szCs w:val="28"/>
        </w:rPr>
        <w:t xml:space="preserve">следователя </w:t>
      </w:r>
      <w:r w:rsidR="004C4641"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о производстве </w:t>
      </w:r>
      <w:r w:rsidR="00E066B1">
        <w:rPr>
          <w:rFonts w:ascii="Times New Roman" w:hAnsi="Times New Roman" w:cs="Times New Roman"/>
          <w:spacing w:val="-1"/>
          <w:sz w:val="28"/>
          <w:szCs w:val="28"/>
        </w:rPr>
        <w:t xml:space="preserve">обыска </w:t>
      </w:r>
      <w:r w:rsidR="004C4641" w:rsidRPr="000B6103">
        <w:rPr>
          <w:rFonts w:ascii="Times New Roman" w:hAnsi="Times New Roman" w:cs="Times New Roman"/>
          <w:spacing w:val="-1"/>
          <w:sz w:val="28"/>
          <w:szCs w:val="28"/>
        </w:rPr>
        <w:t xml:space="preserve">в случаях, не терпящих отлагательства, </w:t>
      </w:r>
      <w:r w:rsidR="003D156A">
        <w:rPr>
          <w:rFonts w:ascii="Times New Roman" w:hAnsi="Times New Roman" w:cs="Times New Roman"/>
          <w:spacing w:val="-1"/>
          <w:sz w:val="28"/>
          <w:szCs w:val="28"/>
        </w:rPr>
        <w:t xml:space="preserve">по </w:t>
      </w:r>
      <w:r w:rsidR="003306CA">
        <w:rPr>
          <w:rFonts w:ascii="Times New Roman" w:hAnsi="Times New Roman" w:cs="Times New Roman"/>
          <w:spacing w:val="-1"/>
          <w:sz w:val="28"/>
          <w:szCs w:val="28"/>
        </w:rPr>
        <w:t xml:space="preserve">вышеуказанному </w:t>
      </w:r>
      <w:r w:rsidR="003D156A">
        <w:rPr>
          <w:rFonts w:ascii="Times New Roman" w:hAnsi="Times New Roman" w:cs="Times New Roman"/>
          <w:spacing w:val="-1"/>
          <w:sz w:val="28"/>
          <w:szCs w:val="28"/>
        </w:rPr>
        <w:t>уголовному делу</w:t>
      </w:r>
      <w:r w:rsidR="003306CA">
        <w:rPr>
          <w:rFonts w:ascii="Times New Roman" w:hAnsi="Times New Roman" w:cs="Times New Roman"/>
          <w:spacing w:val="-1"/>
          <w:sz w:val="28"/>
          <w:szCs w:val="28"/>
        </w:rPr>
        <w:t xml:space="preserve"> по преступлению, предусмотренному ч.3 ст.171.2 УК РФ. </w:t>
      </w:r>
      <w:r w:rsidR="00471018">
        <w:rPr>
          <w:rFonts w:ascii="Times New Roman" w:hAnsi="Times New Roman" w:cs="Times New Roman"/>
          <w:spacing w:val="-2"/>
          <w:sz w:val="28"/>
          <w:szCs w:val="28"/>
        </w:rPr>
        <w:t>(№№ 3/</w:t>
      </w:r>
      <w:r w:rsidR="003306CA">
        <w:rPr>
          <w:rFonts w:ascii="Times New Roman" w:hAnsi="Times New Roman" w:cs="Times New Roman"/>
          <w:spacing w:val="-2"/>
          <w:sz w:val="28"/>
          <w:szCs w:val="28"/>
        </w:rPr>
        <w:t>3-18</w:t>
      </w:r>
      <w:r w:rsidR="00471018">
        <w:rPr>
          <w:rFonts w:ascii="Times New Roman" w:hAnsi="Times New Roman" w:cs="Times New Roman"/>
          <w:spacing w:val="-2"/>
          <w:sz w:val="28"/>
          <w:szCs w:val="28"/>
        </w:rPr>
        <w:t>/2025</w:t>
      </w:r>
      <w:r w:rsidR="003306CA">
        <w:rPr>
          <w:rFonts w:ascii="Times New Roman" w:hAnsi="Times New Roman" w:cs="Times New Roman"/>
          <w:spacing w:val="-2"/>
          <w:sz w:val="28"/>
          <w:szCs w:val="28"/>
        </w:rPr>
        <w:t>, 3/3-19/2025, 3/3-20/2025).</w:t>
      </w:r>
      <w:r w:rsidR="00BE10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548F">
        <w:rPr>
          <w:rFonts w:ascii="Times New Roman" w:hAnsi="Times New Roman" w:cs="Times New Roman"/>
          <w:spacing w:val="-2"/>
          <w:sz w:val="28"/>
          <w:szCs w:val="28"/>
        </w:rPr>
        <w:t xml:space="preserve"> Проведенные обыски, в ходе которых были обнаружены и изъяты предметы, имеющие доказательственное значение по уголовном делу,  судом признаны законными.  </w:t>
      </w:r>
      <w:r w:rsidR="00BE1094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</w:p>
    <w:p w:rsidR="00F2548F" w:rsidRDefault="00F2548F" w:rsidP="003306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2548F" w:rsidRDefault="00BE1094" w:rsidP="0033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</w:t>
      </w:r>
      <w:r w:rsidR="00F2548F">
        <w:rPr>
          <w:rFonts w:ascii="Times New Roman" w:hAnsi="Times New Roman" w:cs="Times New Roman"/>
          <w:sz w:val="28"/>
          <w:szCs w:val="28"/>
        </w:rPr>
        <w:t xml:space="preserve">В порядке, установленном статьей 125 УПК РФ жалобы на решения, действия (бездействие) органов, осуществляющих предварительное расследование по изучаемой категории уголовных дел, судом не рассматривались. </w:t>
      </w:r>
    </w:p>
    <w:p w:rsidR="00F2548F" w:rsidRDefault="00F2548F" w:rsidP="0033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09C" w:rsidRPr="000B6103" w:rsidRDefault="00F2548F" w:rsidP="003306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4BA1" w:rsidRDefault="00BE1094" w:rsidP="007F57A9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  <w:r>
        <w:rPr>
          <w:rStyle w:val="11"/>
          <w:rFonts w:eastAsiaTheme="minorEastAsia"/>
          <w:sz w:val="28"/>
          <w:szCs w:val="28"/>
        </w:rPr>
        <w:t xml:space="preserve">         </w:t>
      </w:r>
    </w:p>
    <w:p w:rsidR="002D2EA5" w:rsidRPr="00E066B1" w:rsidRDefault="00E066B1" w:rsidP="002D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Помощник судьи</w:t>
      </w:r>
      <w:r w:rsidR="005558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954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5853">
        <w:rPr>
          <w:rFonts w:ascii="Times New Roman" w:hAnsi="Times New Roman" w:cs="Times New Roman"/>
          <w:sz w:val="20"/>
          <w:szCs w:val="20"/>
        </w:rPr>
        <w:t xml:space="preserve"> </w:t>
      </w:r>
      <w:r w:rsidR="00555853" w:rsidRPr="00E066B1">
        <w:rPr>
          <w:rFonts w:ascii="Times New Roman" w:hAnsi="Times New Roman" w:cs="Times New Roman"/>
          <w:sz w:val="28"/>
          <w:szCs w:val="28"/>
        </w:rPr>
        <w:t>Кин О.А</w:t>
      </w:r>
      <w:r w:rsidR="002D2EA5" w:rsidRPr="00E066B1">
        <w:rPr>
          <w:rFonts w:ascii="Times New Roman" w:hAnsi="Times New Roman" w:cs="Times New Roman"/>
          <w:sz w:val="28"/>
          <w:szCs w:val="28"/>
        </w:rPr>
        <w:t>.</w:t>
      </w:r>
    </w:p>
    <w:p w:rsidR="00085DB4" w:rsidRPr="00555853" w:rsidRDefault="00085DB4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85DB4" w:rsidRPr="00555853" w:rsidSect="00C874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956"/>
    <w:multiLevelType w:val="hybridMultilevel"/>
    <w:tmpl w:val="DD62A0F6"/>
    <w:lvl w:ilvl="0" w:tplc="2662D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719B9"/>
    <w:multiLevelType w:val="hybridMultilevel"/>
    <w:tmpl w:val="79FE77B2"/>
    <w:lvl w:ilvl="0" w:tplc="83D05926">
      <w:start w:val="4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42AD1746"/>
    <w:multiLevelType w:val="multilevel"/>
    <w:tmpl w:val="23222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67EDD"/>
    <w:multiLevelType w:val="multilevel"/>
    <w:tmpl w:val="E08E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0272B"/>
    <w:multiLevelType w:val="hybridMultilevel"/>
    <w:tmpl w:val="A96E8C72"/>
    <w:lvl w:ilvl="0" w:tplc="3D80E5C0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C2A1161"/>
    <w:multiLevelType w:val="hybridMultilevel"/>
    <w:tmpl w:val="31088B0C"/>
    <w:lvl w:ilvl="0" w:tplc="61DA8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4D5679"/>
    <w:multiLevelType w:val="hybridMultilevel"/>
    <w:tmpl w:val="E7F67968"/>
    <w:lvl w:ilvl="0" w:tplc="E5EA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14B8F"/>
    <w:multiLevelType w:val="hybridMultilevel"/>
    <w:tmpl w:val="35FC5578"/>
    <w:lvl w:ilvl="0" w:tplc="96C8E0B6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DA8"/>
    <w:rsid w:val="0000191B"/>
    <w:rsid w:val="00024BA1"/>
    <w:rsid w:val="00051106"/>
    <w:rsid w:val="00085DB4"/>
    <w:rsid w:val="0009546E"/>
    <w:rsid w:val="000B6103"/>
    <w:rsid w:val="00140B40"/>
    <w:rsid w:val="001421CB"/>
    <w:rsid w:val="001A6FB1"/>
    <w:rsid w:val="001D105C"/>
    <w:rsid w:val="001D271F"/>
    <w:rsid w:val="001E395F"/>
    <w:rsid w:val="001F5627"/>
    <w:rsid w:val="002061AC"/>
    <w:rsid w:val="00223890"/>
    <w:rsid w:val="00251EFC"/>
    <w:rsid w:val="00256549"/>
    <w:rsid w:val="002A5E50"/>
    <w:rsid w:val="002A728C"/>
    <w:rsid w:val="002D065E"/>
    <w:rsid w:val="002D2EA5"/>
    <w:rsid w:val="00310453"/>
    <w:rsid w:val="003306CA"/>
    <w:rsid w:val="00350F23"/>
    <w:rsid w:val="00352B8E"/>
    <w:rsid w:val="0036614A"/>
    <w:rsid w:val="00372B1F"/>
    <w:rsid w:val="00381415"/>
    <w:rsid w:val="00381AA9"/>
    <w:rsid w:val="003C22E7"/>
    <w:rsid w:val="003D156A"/>
    <w:rsid w:val="00460D56"/>
    <w:rsid w:val="00471018"/>
    <w:rsid w:val="004B1DA8"/>
    <w:rsid w:val="004C4641"/>
    <w:rsid w:val="00540F1F"/>
    <w:rsid w:val="00555853"/>
    <w:rsid w:val="005640B2"/>
    <w:rsid w:val="00572369"/>
    <w:rsid w:val="005A7762"/>
    <w:rsid w:val="005D4852"/>
    <w:rsid w:val="005F11B6"/>
    <w:rsid w:val="00606443"/>
    <w:rsid w:val="00616EFC"/>
    <w:rsid w:val="006405C6"/>
    <w:rsid w:val="006454CC"/>
    <w:rsid w:val="0065209C"/>
    <w:rsid w:val="00666A9F"/>
    <w:rsid w:val="0068515E"/>
    <w:rsid w:val="006C4953"/>
    <w:rsid w:val="006E2560"/>
    <w:rsid w:val="00725378"/>
    <w:rsid w:val="00744488"/>
    <w:rsid w:val="0077092D"/>
    <w:rsid w:val="00773E95"/>
    <w:rsid w:val="007F57A9"/>
    <w:rsid w:val="00815AE3"/>
    <w:rsid w:val="00823289"/>
    <w:rsid w:val="00836BA4"/>
    <w:rsid w:val="008816F3"/>
    <w:rsid w:val="00891FB1"/>
    <w:rsid w:val="008C22D2"/>
    <w:rsid w:val="00911508"/>
    <w:rsid w:val="009502F9"/>
    <w:rsid w:val="00983030"/>
    <w:rsid w:val="009A3194"/>
    <w:rsid w:val="009A696F"/>
    <w:rsid w:val="009E69D8"/>
    <w:rsid w:val="00A85FF0"/>
    <w:rsid w:val="00B016B4"/>
    <w:rsid w:val="00B14B26"/>
    <w:rsid w:val="00B46F41"/>
    <w:rsid w:val="00B667B7"/>
    <w:rsid w:val="00B90F17"/>
    <w:rsid w:val="00BA78D3"/>
    <w:rsid w:val="00BB10BA"/>
    <w:rsid w:val="00BE1094"/>
    <w:rsid w:val="00C27065"/>
    <w:rsid w:val="00C6592B"/>
    <w:rsid w:val="00C874E9"/>
    <w:rsid w:val="00C95442"/>
    <w:rsid w:val="00D647C5"/>
    <w:rsid w:val="00DB3745"/>
    <w:rsid w:val="00DB7CD7"/>
    <w:rsid w:val="00E066B1"/>
    <w:rsid w:val="00E210F5"/>
    <w:rsid w:val="00E60CE8"/>
    <w:rsid w:val="00E63BEB"/>
    <w:rsid w:val="00EB6162"/>
    <w:rsid w:val="00F2548F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2D"/>
  </w:style>
  <w:style w:type="paragraph" w:styleId="1">
    <w:name w:val="heading 1"/>
    <w:basedOn w:val="a"/>
    <w:next w:val="a"/>
    <w:link w:val="10"/>
    <w:qFormat/>
    <w:rsid w:val="004B1D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B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paragraph" w:styleId="a3">
    <w:name w:val="Body Text"/>
    <w:basedOn w:val="a"/>
    <w:link w:val="a4"/>
    <w:rsid w:val="004B1D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D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rsid w:val="004B1DA8"/>
    <w:rPr>
      <w:color w:val="0000FF"/>
      <w:u w:val="single"/>
    </w:rPr>
  </w:style>
  <w:style w:type="character" w:customStyle="1" w:styleId="a6">
    <w:name w:val="Основной текст_"/>
    <w:link w:val="2"/>
    <w:rsid w:val="002D2EA5"/>
    <w:rPr>
      <w:spacing w:val="-3"/>
      <w:shd w:val="clear" w:color="auto" w:fill="FFFFFF"/>
    </w:rPr>
  </w:style>
  <w:style w:type="paragraph" w:customStyle="1" w:styleId="2">
    <w:name w:val="Основной текст2"/>
    <w:basedOn w:val="a"/>
    <w:link w:val="a6"/>
    <w:rsid w:val="002D2EA5"/>
    <w:pPr>
      <w:widowControl w:val="0"/>
      <w:shd w:val="clear" w:color="auto" w:fill="FFFFFF"/>
      <w:spacing w:after="120" w:line="312" w:lineRule="exact"/>
      <w:jc w:val="center"/>
    </w:pPr>
    <w:rPr>
      <w:spacing w:val="-3"/>
    </w:rPr>
  </w:style>
  <w:style w:type="paragraph" w:styleId="a7">
    <w:name w:val="List Paragraph"/>
    <w:basedOn w:val="a"/>
    <w:uiPriority w:val="99"/>
    <w:qFormat/>
    <w:rsid w:val="002D2EA5"/>
    <w:pPr>
      <w:ind w:left="720"/>
    </w:pPr>
    <w:rPr>
      <w:rFonts w:ascii="Calibri" w:eastAsia="Times New Roman" w:hAnsi="Calibri" w:cs="Calibri"/>
    </w:rPr>
  </w:style>
  <w:style w:type="character" w:customStyle="1" w:styleId="11">
    <w:name w:val="Основной текст1"/>
    <w:basedOn w:val="a6"/>
    <w:rsid w:val="002D2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9">
    <w:name w:val="Font Style19"/>
    <w:rsid w:val="002D2EA5"/>
    <w:rPr>
      <w:rFonts w:ascii="Times New Roman" w:hAnsi="Times New Roman" w:cs="Times New Roman" w:hint="default"/>
      <w:sz w:val="20"/>
      <w:szCs w:val="20"/>
    </w:rPr>
  </w:style>
  <w:style w:type="paragraph" w:customStyle="1" w:styleId="a8">
    <w:name w:val="Знак Знак Знак Знак Знак Знак"/>
    <w:basedOn w:val="a"/>
    <w:autoRedefine/>
    <w:rsid w:val="0065209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4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F1F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9A31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torsk@orenburgus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user</cp:lastModifiedBy>
  <cp:revision>78</cp:revision>
  <cp:lastPrinted>2025-06-30T09:23:00Z</cp:lastPrinted>
  <dcterms:created xsi:type="dcterms:W3CDTF">2021-01-20T06:33:00Z</dcterms:created>
  <dcterms:modified xsi:type="dcterms:W3CDTF">2025-06-30T09:24:00Z</dcterms:modified>
</cp:coreProperties>
</file>