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A8" w:rsidRPr="000B6103" w:rsidRDefault="00A85FF0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45pt;margin-top:-5.1pt;width:205.9pt;height:182.45pt;z-index:251660288" stroked="f">
            <v:textbox style="mso-next-textbox:#_x0000_s1026">
              <w:txbxContent>
                <w:p w:rsidR="004B1DA8" w:rsidRPr="004B1DA8" w:rsidRDefault="004B1DA8" w:rsidP="004B1DA8">
                  <w:pPr>
                    <w:pStyle w:val="a3"/>
                    <w:rPr>
                      <w:shadow/>
                      <w:sz w:val="22"/>
                      <w:szCs w:val="22"/>
                    </w:rPr>
                  </w:pPr>
                  <w:r w:rsidRPr="004B1DA8">
                    <w:rPr>
                      <w:shadow/>
                      <w:sz w:val="22"/>
                      <w:szCs w:val="22"/>
                    </w:rPr>
                    <w:t>РОССИСКАЯ ФЕДЕРАЦИЯ</w:t>
                  </w:r>
                </w:p>
                <w:p w:rsidR="004B1DA8" w:rsidRPr="004B1DA8" w:rsidRDefault="004B1DA8" w:rsidP="004B1DA8">
                  <w:pPr>
                    <w:pStyle w:val="1"/>
                    <w:jc w:val="center"/>
                    <w:rPr>
                      <w:sz w:val="22"/>
                      <w:szCs w:val="22"/>
                    </w:rPr>
                  </w:pPr>
                  <w:r w:rsidRPr="004B1DA8">
                    <w:rPr>
                      <w:caps/>
                      <w:shadow/>
                      <w:sz w:val="22"/>
                      <w:szCs w:val="22"/>
                    </w:rPr>
                    <w:t>Октябрьский районный суд</w:t>
                  </w:r>
                </w:p>
                <w:p w:rsidR="004B1DA8" w:rsidRPr="004B1DA8" w:rsidRDefault="004B1DA8" w:rsidP="004B1DA8">
                  <w:pPr>
                    <w:pStyle w:val="a3"/>
                    <w:rPr>
                      <w:shadow/>
                      <w:sz w:val="22"/>
                      <w:szCs w:val="22"/>
                    </w:rPr>
                  </w:pPr>
                  <w:r w:rsidRPr="004B1DA8">
                    <w:rPr>
                      <w:shadow/>
                      <w:sz w:val="22"/>
                      <w:szCs w:val="22"/>
                    </w:rPr>
                    <w:t>города Орска</w:t>
                  </w:r>
                </w:p>
                <w:p w:rsidR="004B1DA8" w:rsidRPr="004B1DA8" w:rsidRDefault="004B1DA8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hadow/>
                    </w:rPr>
                  </w:pPr>
                  <w:r w:rsidRPr="004B1DA8">
                    <w:rPr>
                      <w:rFonts w:ascii="Times New Roman" w:hAnsi="Times New Roman" w:cs="Times New Roman"/>
                      <w:b/>
                      <w:bCs/>
                      <w:shadow/>
                    </w:rPr>
                    <w:t>Оренбургской области</w:t>
                  </w:r>
                </w:p>
                <w:p w:rsidR="004B1DA8" w:rsidRPr="004B1DA8" w:rsidRDefault="004B1DA8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1DA8">
                    <w:rPr>
                      <w:rFonts w:ascii="Times New Roman" w:hAnsi="Times New Roman" w:cs="Times New Roman"/>
                    </w:rPr>
                    <w:t xml:space="preserve">Нефтяников ул., д. </w:t>
                  </w:r>
                  <w:smartTag w:uri="urn:schemas-microsoft-com:office:smarttags" w:element="metricconverter">
                    <w:smartTagPr>
                      <w:attr w:name="ProductID" w:val="12 г"/>
                    </w:smartTagPr>
                    <w:r w:rsidRPr="004B1DA8">
                      <w:rPr>
                        <w:rFonts w:ascii="Times New Roman" w:hAnsi="Times New Roman" w:cs="Times New Roman"/>
                      </w:rPr>
                      <w:t>12 г</w:t>
                    </w:r>
                  </w:smartTag>
                  <w:r w:rsidRPr="004B1DA8">
                    <w:rPr>
                      <w:rFonts w:ascii="Times New Roman" w:hAnsi="Times New Roman" w:cs="Times New Roman"/>
                    </w:rPr>
                    <w:t>. Орск, 462404</w:t>
                  </w:r>
                </w:p>
                <w:p w:rsidR="004B1DA8" w:rsidRPr="00B46F41" w:rsidRDefault="004B1DA8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F41">
                    <w:rPr>
                      <w:rFonts w:ascii="Times New Roman" w:hAnsi="Times New Roman" w:cs="Times New Roman"/>
                    </w:rPr>
                    <w:t>Тел./факс 25-42-22</w:t>
                  </w:r>
                </w:p>
                <w:p w:rsidR="004B1DA8" w:rsidRPr="00B46F41" w:rsidRDefault="004B1DA8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B46F41">
                    <w:rPr>
                      <w:rFonts w:ascii="Times New Roman" w:hAnsi="Times New Roman" w:cs="Times New Roman"/>
                    </w:rPr>
                    <w:t>-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 w:rsidRPr="00B46F41">
                    <w:rPr>
                      <w:rFonts w:ascii="Times New Roman" w:hAnsi="Times New Roman" w:cs="Times New Roman"/>
                    </w:rPr>
                    <w:t xml:space="preserve">: </w:t>
                  </w:r>
                  <w:hyperlink r:id="rId6" w:history="1"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  <w:lang w:val="en-US"/>
                      </w:rPr>
                      <w:t>oktorsk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</w:rPr>
                      <w:t>@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  <w:lang w:val="en-US"/>
                      </w:rPr>
                      <w:t>orenburgusd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</w:rPr>
                      <w:t>.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  <w:lang w:val="en-US"/>
                      </w:rPr>
                      <w:t>ru</w:t>
                    </w:r>
                  </w:hyperlink>
                </w:p>
                <w:p w:rsidR="004B1DA8" w:rsidRPr="00B46F41" w:rsidRDefault="004B1DA8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http</w:t>
                  </w:r>
                  <w:r w:rsidRPr="00B46F41">
                    <w:rPr>
                      <w:rFonts w:ascii="Times New Roman" w:hAnsi="Times New Roman" w:cs="Times New Roman"/>
                    </w:rPr>
                    <w:t xml:space="preserve">:// 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oktyabrskyorsk</w:t>
                  </w:r>
                  <w:r w:rsidRPr="00B46F41">
                    <w:rPr>
                      <w:rFonts w:ascii="Times New Roman" w:hAnsi="Times New Roman" w:cs="Times New Roman"/>
                    </w:rPr>
                    <w:t>.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orb</w:t>
                  </w:r>
                  <w:r w:rsidRPr="00B46F41">
                    <w:rPr>
                      <w:rFonts w:ascii="Times New Roman" w:hAnsi="Times New Roman" w:cs="Times New Roman"/>
                    </w:rPr>
                    <w:t>.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sudrf</w:t>
                  </w:r>
                  <w:r w:rsidRPr="00B46F41">
                    <w:rPr>
                      <w:rFonts w:ascii="Times New Roman" w:hAnsi="Times New Roman" w:cs="Times New Roman"/>
                    </w:rPr>
                    <w:t>.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ru</w:t>
                  </w:r>
                </w:p>
                <w:p w:rsidR="004B1DA8" w:rsidRPr="00B46F41" w:rsidRDefault="004B1DA8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B1DA8" w:rsidRPr="00B46F41" w:rsidRDefault="00A85FF0" w:rsidP="004B1DA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16</w:t>
                  </w:r>
                  <w:r w:rsidR="00E210F5">
                    <w:rPr>
                      <w:rFonts w:ascii="Times New Roman" w:hAnsi="Times New Roman" w:cs="Times New Roman"/>
                    </w:rPr>
                    <w:t>.01.2025</w:t>
                  </w:r>
                  <w:r w:rsidR="004B1DA8" w:rsidRPr="00B46F41">
                    <w:rPr>
                      <w:rFonts w:ascii="Times New Roman" w:hAnsi="Times New Roman" w:cs="Times New Roman"/>
                    </w:rPr>
                    <w:t xml:space="preserve"> № </w:t>
                  </w:r>
                </w:p>
                <w:p w:rsidR="004B1DA8" w:rsidRPr="00B46F41" w:rsidRDefault="004B1DA8" w:rsidP="004B1DA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4B1DA8" w:rsidRPr="00B46F41" w:rsidRDefault="004B1DA8" w:rsidP="004B1DA8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 w:rsidRPr="00B46F41">
                    <w:rPr>
                      <w:rFonts w:ascii="Times New Roman" w:hAnsi="Times New Roman" w:cs="Times New Roman"/>
                    </w:rPr>
                    <w:t>На № _______от _________</w:t>
                  </w:r>
                </w:p>
              </w:txbxContent>
            </v:textbox>
            <w10:wrap type="square"/>
          </v:shape>
        </w:pict>
      </w:r>
      <w:r w:rsidR="008816F3" w:rsidRPr="000B6103">
        <w:rPr>
          <w:rFonts w:ascii="Times New Roman" w:hAnsi="Times New Roman"/>
          <w:color w:val="000000"/>
          <w:sz w:val="28"/>
          <w:szCs w:val="28"/>
        </w:rPr>
        <w:t xml:space="preserve">Судье </w:t>
      </w:r>
      <w:r w:rsidR="004B1DA8" w:rsidRPr="000B6103">
        <w:rPr>
          <w:rFonts w:ascii="Times New Roman" w:hAnsi="Times New Roman" w:cs="Times New Roman"/>
          <w:color w:val="000000"/>
          <w:sz w:val="28"/>
          <w:szCs w:val="28"/>
        </w:rPr>
        <w:t>Оренбургского областного суда</w:t>
      </w:r>
    </w:p>
    <w:p w:rsidR="004B1DA8" w:rsidRDefault="008816F3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B6103">
        <w:rPr>
          <w:rFonts w:ascii="Times New Roman" w:hAnsi="Times New Roman" w:cs="Times New Roman"/>
          <w:color w:val="000000"/>
          <w:sz w:val="28"/>
          <w:szCs w:val="28"/>
        </w:rPr>
        <w:t>Е.В. Чуриковой</w:t>
      </w:r>
    </w:p>
    <w:p w:rsidR="000B6103" w:rsidRDefault="000B6103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7" w:history="1">
        <w:r w:rsidRPr="00766B0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Gorkovskaya</w:t>
        </w:r>
        <w:r w:rsidRPr="00DB7CD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766B0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Pr="00DB7CD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766B0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oblsud</w:t>
        </w:r>
        <w:r w:rsidRPr="00DB7CD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66B0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B6103" w:rsidRPr="000B6103" w:rsidRDefault="000B6103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B6103" w:rsidRPr="000B6103" w:rsidRDefault="000B6103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4"/>
        </w:rPr>
      </w:pPr>
      <w:r w:rsidRPr="000B6103">
        <w:rPr>
          <w:rFonts w:ascii="Times New Roman" w:hAnsi="Times New Roman" w:cs="Times New Roman"/>
          <w:color w:val="000000"/>
          <w:sz w:val="24"/>
        </w:rPr>
        <w:t xml:space="preserve">Комсомольская ул., д.52, </w:t>
      </w:r>
    </w:p>
    <w:p w:rsidR="000B6103" w:rsidRPr="000B6103" w:rsidRDefault="000B6103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4"/>
        </w:rPr>
      </w:pPr>
      <w:r w:rsidRPr="000B6103">
        <w:rPr>
          <w:rFonts w:ascii="Times New Roman" w:hAnsi="Times New Roman" w:cs="Times New Roman"/>
          <w:color w:val="000000"/>
          <w:sz w:val="24"/>
        </w:rPr>
        <w:t>Оренбург, 460000</w:t>
      </w:r>
    </w:p>
    <w:p w:rsidR="008816F3" w:rsidRPr="000B6103" w:rsidRDefault="008816F3" w:rsidP="002D2EA5">
      <w:pPr>
        <w:pStyle w:val="ConsNonformat"/>
        <w:widowControl/>
        <w:ind w:right="-42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1094" w:rsidRDefault="002D2EA5" w:rsidP="00BE109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B6103">
        <w:rPr>
          <w:rFonts w:ascii="Times New Roman" w:hAnsi="Times New Roman" w:cs="Times New Roman"/>
          <w:sz w:val="28"/>
          <w:szCs w:val="28"/>
        </w:rPr>
        <w:t>В</w:t>
      </w:r>
      <w:r w:rsidR="006405C6" w:rsidRPr="000B6103">
        <w:rPr>
          <w:rFonts w:ascii="Times New Roman" w:hAnsi="Times New Roman" w:cs="Times New Roman"/>
          <w:sz w:val="28"/>
          <w:szCs w:val="28"/>
        </w:rPr>
        <w:t xml:space="preserve">о исполнение запроса Оренбургского областного суда </w:t>
      </w:r>
      <w:r w:rsidR="004C4641">
        <w:rPr>
          <w:rFonts w:ascii="Times New Roman" w:hAnsi="Times New Roman" w:cs="Times New Roman"/>
          <w:sz w:val="28"/>
          <w:szCs w:val="28"/>
        </w:rPr>
        <w:t xml:space="preserve">от </w:t>
      </w:r>
      <w:r w:rsidR="00E210F5">
        <w:rPr>
          <w:rFonts w:ascii="Times New Roman" w:hAnsi="Times New Roman" w:cs="Times New Roman"/>
          <w:sz w:val="28"/>
          <w:szCs w:val="28"/>
        </w:rPr>
        <w:t>1</w:t>
      </w:r>
      <w:r w:rsidR="006405C6" w:rsidRPr="000B6103">
        <w:rPr>
          <w:rFonts w:ascii="Times New Roman" w:hAnsi="Times New Roman" w:cs="Times New Roman"/>
          <w:sz w:val="28"/>
          <w:szCs w:val="28"/>
        </w:rPr>
        <w:t>0</w:t>
      </w:r>
      <w:r w:rsidR="00E210F5">
        <w:rPr>
          <w:rFonts w:ascii="Times New Roman" w:hAnsi="Times New Roman" w:cs="Times New Roman"/>
          <w:sz w:val="28"/>
          <w:szCs w:val="28"/>
        </w:rPr>
        <w:t>.01.2025</w:t>
      </w:r>
      <w:r w:rsidRPr="000B6103">
        <w:rPr>
          <w:rFonts w:ascii="Times New Roman" w:hAnsi="Times New Roman" w:cs="Times New Roman"/>
          <w:sz w:val="28"/>
          <w:szCs w:val="28"/>
        </w:rPr>
        <w:t xml:space="preserve"> года</w:t>
      </w:r>
      <w:r w:rsidR="00BE1094">
        <w:rPr>
          <w:rFonts w:ascii="Times New Roman" w:hAnsi="Times New Roman" w:cs="Times New Roman"/>
          <w:sz w:val="28"/>
          <w:szCs w:val="28"/>
        </w:rPr>
        <w:t xml:space="preserve"> о</w:t>
      </w:r>
      <w:r w:rsidRPr="000B6103">
        <w:rPr>
          <w:rFonts w:ascii="Times New Roman" w:hAnsi="Times New Roman" w:cs="Times New Roman"/>
          <w:sz w:val="28"/>
          <w:szCs w:val="28"/>
        </w:rPr>
        <w:t xml:space="preserve"> </w:t>
      </w:r>
      <w:r w:rsidR="00BE1094">
        <w:rPr>
          <w:rFonts w:ascii="Times New Roman" w:hAnsi="Times New Roman" w:cs="Times New Roman"/>
          <w:spacing w:val="-1"/>
          <w:sz w:val="28"/>
          <w:szCs w:val="28"/>
        </w:rPr>
        <w:t>проведении обобщения</w:t>
      </w:r>
      <w:r w:rsidRPr="000B6103">
        <w:rPr>
          <w:rFonts w:ascii="Times New Roman" w:hAnsi="Times New Roman" w:cs="Times New Roman"/>
          <w:spacing w:val="-1"/>
          <w:sz w:val="28"/>
          <w:szCs w:val="28"/>
        </w:rPr>
        <w:t xml:space="preserve"> судебной практики применения </w:t>
      </w:r>
      <w:r w:rsidR="008C22D2" w:rsidRPr="000B6103">
        <w:rPr>
          <w:rFonts w:ascii="Times New Roman" w:hAnsi="Times New Roman" w:cs="Times New Roman"/>
          <w:spacing w:val="-1"/>
          <w:sz w:val="28"/>
          <w:szCs w:val="28"/>
        </w:rPr>
        <w:t>законодательства</w:t>
      </w:r>
      <w:r w:rsidRPr="000B6103">
        <w:rPr>
          <w:rFonts w:ascii="Times New Roman" w:hAnsi="Times New Roman" w:cs="Times New Roman"/>
          <w:spacing w:val="-1"/>
          <w:sz w:val="28"/>
          <w:szCs w:val="28"/>
        </w:rPr>
        <w:t>, регламентирующ</w:t>
      </w:r>
      <w:r w:rsidR="008C22D2" w:rsidRPr="000B6103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0B61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C22D2" w:rsidRPr="000B6103">
        <w:rPr>
          <w:rFonts w:ascii="Times New Roman" w:hAnsi="Times New Roman" w:cs="Times New Roman"/>
          <w:spacing w:val="-1"/>
          <w:sz w:val="28"/>
          <w:szCs w:val="28"/>
        </w:rPr>
        <w:t>особенности уголовной ответственности за преступления в сфере предпринимательской деятельности и иной эко</w:t>
      </w:r>
      <w:r w:rsidR="0065209C" w:rsidRPr="000B6103">
        <w:rPr>
          <w:rFonts w:ascii="Times New Roman" w:hAnsi="Times New Roman" w:cs="Times New Roman"/>
          <w:spacing w:val="-1"/>
          <w:sz w:val="28"/>
          <w:szCs w:val="28"/>
        </w:rPr>
        <w:t>номической деятельности</w:t>
      </w:r>
      <w:r w:rsidR="00A85FF0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BE10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6103">
        <w:rPr>
          <w:rFonts w:ascii="Times New Roman" w:hAnsi="Times New Roman" w:cs="Times New Roman"/>
          <w:spacing w:val="-2"/>
          <w:sz w:val="28"/>
          <w:szCs w:val="28"/>
        </w:rPr>
        <w:t>изучены статистические данные</w:t>
      </w:r>
      <w:r w:rsidR="006405C6" w:rsidRPr="000B6103">
        <w:rPr>
          <w:rFonts w:ascii="Times New Roman" w:hAnsi="Times New Roman" w:cs="Times New Roman"/>
          <w:spacing w:val="-2"/>
          <w:sz w:val="28"/>
          <w:szCs w:val="28"/>
        </w:rPr>
        <w:t xml:space="preserve">, а также материалы, рассмотренные </w:t>
      </w:r>
      <w:r w:rsidR="00BE1094">
        <w:rPr>
          <w:rFonts w:ascii="Times New Roman" w:hAnsi="Times New Roman" w:cs="Times New Roman"/>
          <w:spacing w:val="-2"/>
          <w:sz w:val="28"/>
          <w:szCs w:val="28"/>
        </w:rPr>
        <w:t>Октябрьским районным судом г.Орска Оренбургской области</w:t>
      </w:r>
      <w:r w:rsidR="004C4641">
        <w:rPr>
          <w:rFonts w:ascii="Times New Roman" w:hAnsi="Times New Roman" w:cs="Times New Roman"/>
          <w:spacing w:val="-2"/>
          <w:sz w:val="28"/>
          <w:szCs w:val="28"/>
        </w:rPr>
        <w:t xml:space="preserve"> в</w:t>
      </w:r>
      <w:r w:rsidR="00E210F5">
        <w:rPr>
          <w:rFonts w:ascii="Times New Roman" w:hAnsi="Times New Roman" w:cs="Times New Roman"/>
          <w:spacing w:val="-2"/>
          <w:sz w:val="28"/>
          <w:szCs w:val="28"/>
        </w:rPr>
        <w:t>о втором</w:t>
      </w:r>
      <w:r w:rsidR="006405C6" w:rsidRPr="000B6103">
        <w:rPr>
          <w:rFonts w:ascii="Times New Roman" w:hAnsi="Times New Roman" w:cs="Times New Roman"/>
          <w:spacing w:val="-2"/>
          <w:sz w:val="28"/>
          <w:szCs w:val="28"/>
        </w:rPr>
        <w:t xml:space="preserve"> полугодии</w:t>
      </w:r>
      <w:r w:rsidR="00381415" w:rsidRPr="000B61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C4641">
        <w:rPr>
          <w:rFonts w:ascii="Times New Roman" w:hAnsi="Times New Roman" w:cs="Times New Roman"/>
          <w:spacing w:val="-2"/>
          <w:sz w:val="28"/>
          <w:szCs w:val="28"/>
        </w:rPr>
        <w:t>2024</w:t>
      </w:r>
      <w:r w:rsidRPr="000B6103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="00381415" w:rsidRPr="000B610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E1094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BE1094" w:rsidRDefault="00BE1094" w:rsidP="00BE109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5209C" w:rsidRDefault="00BE1094" w:rsidP="00BE109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На основании изученных данных сообщаю, что з</w:t>
      </w:r>
      <w:r w:rsidR="006405C6" w:rsidRPr="000B6103">
        <w:rPr>
          <w:rFonts w:ascii="Times New Roman" w:hAnsi="Times New Roman" w:cs="Times New Roman"/>
          <w:spacing w:val="-2"/>
          <w:sz w:val="28"/>
          <w:szCs w:val="28"/>
        </w:rPr>
        <w:t>а изучаемый период</w:t>
      </w:r>
      <w:r w:rsidR="00606443" w:rsidRPr="000B61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209C" w:rsidRPr="000B6103">
        <w:rPr>
          <w:rFonts w:ascii="Times New Roman" w:hAnsi="Times New Roman" w:cs="Times New Roman"/>
          <w:spacing w:val="-1"/>
          <w:sz w:val="28"/>
          <w:szCs w:val="28"/>
        </w:rPr>
        <w:t>ходатайства от должностных лиц органов предварительного расследования о заключении под стражу и продлении срока содержания под стражей, подозреваемым или обвиняемым в совершении преступлений в сфере предпринимательской и иной экономической деятельности (ст. 159-159.6, 160, 165, 171-174, 174.1, 176-178, 180-183, 185-185.4, 190-199.2 УК РФ) в суд не поступали.</w:t>
      </w:r>
    </w:p>
    <w:p w:rsidR="004C4641" w:rsidRDefault="004C4641" w:rsidP="00BE109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4C4641" w:rsidRPr="000419CB" w:rsidRDefault="004C4641" w:rsidP="004C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 то же время, </w:t>
      </w:r>
      <w:r w:rsidR="00BA78D3">
        <w:rPr>
          <w:rFonts w:ascii="Times New Roman" w:hAnsi="Times New Roman" w:cs="Times New Roman"/>
          <w:spacing w:val="-1"/>
          <w:sz w:val="28"/>
          <w:szCs w:val="28"/>
        </w:rPr>
        <w:t>судом рассмотрено ходатайство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 продлении меры пресечения в виде </w:t>
      </w:r>
      <w:r w:rsidR="00BA78D3">
        <w:rPr>
          <w:rFonts w:ascii="Times New Roman" w:hAnsi="Times New Roman" w:cs="Times New Roman"/>
          <w:spacing w:val="-1"/>
          <w:sz w:val="28"/>
          <w:szCs w:val="28"/>
        </w:rPr>
        <w:t>домашнего ареста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C95442">
        <w:rPr>
          <w:rFonts w:ascii="Times New Roman" w:hAnsi="Times New Roman" w:cs="Times New Roman"/>
          <w:spacing w:val="-1"/>
          <w:sz w:val="28"/>
          <w:szCs w:val="28"/>
        </w:rPr>
        <w:t>Материал №</w:t>
      </w:r>
      <w:r>
        <w:rPr>
          <w:rFonts w:ascii="Times New Roman" w:hAnsi="Times New Roman" w:cs="Times New Roman"/>
          <w:spacing w:val="-1"/>
          <w:sz w:val="28"/>
          <w:szCs w:val="28"/>
        </w:rPr>
        <w:t>3/</w:t>
      </w:r>
      <w:r w:rsidR="00BA78D3">
        <w:rPr>
          <w:rFonts w:ascii="Times New Roman" w:hAnsi="Times New Roman" w:cs="Times New Roman"/>
          <w:spacing w:val="-1"/>
          <w:sz w:val="28"/>
          <w:szCs w:val="28"/>
        </w:rPr>
        <w:t>12-12/2024</w:t>
      </w:r>
      <w:r w:rsidR="00C95442">
        <w:rPr>
          <w:rFonts w:ascii="Times New Roman" w:hAnsi="Times New Roman" w:cs="Times New Roman"/>
          <w:spacing w:val="-1"/>
          <w:sz w:val="28"/>
          <w:szCs w:val="28"/>
        </w:rPr>
        <w:t>, судебное решение прилагается</w:t>
      </w:r>
      <w:r w:rsidR="00BA78D3">
        <w:rPr>
          <w:rFonts w:ascii="Times New Roman" w:hAnsi="Times New Roman" w:cs="Times New Roman"/>
          <w:spacing w:val="-1"/>
          <w:sz w:val="28"/>
          <w:szCs w:val="28"/>
        </w:rPr>
        <w:t>)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об изменении меры пресечен</w:t>
      </w:r>
      <w:r w:rsidR="00BA78D3">
        <w:rPr>
          <w:rFonts w:ascii="Times New Roman" w:hAnsi="Times New Roman" w:cs="Times New Roman"/>
          <w:spacing w:val="-1"/>
          <w:sz w:val="28"/>
          <w:szCs w:val="28"/>
        </w:rPr>
        <w:t>ия в виде домашнего ареста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на запрет определе</w:t>
      </w:r>
      <w:r w:rsidR="00BA78D3">
        <w:rPr>
          <w:rFonts w:ascii="Times New Roman" w:hAnsi="Times New Roman" w:cs="Times New Roman"/>
          <w:spacing w:val="-1"/>
          <w:sz w:val="28"/>
          <w:szCs w:val="28"/>
        </w:rPr>
        <w:t>нных действий (</w:t>
      </w:r>
      <w:r w:rsidR="00C95442">
        <w:rPr>
          <w:rFonts w:ascii="Times New Roman" w:hAnsi="Times New Roman" w:cs="Times New Roman"/>
          <w:spacing w:val="-1"/>
          <w:sz w:val="28"/>
          <w:szCs w:val="28"/>
        </w:rPr>
        <w:t>Материал №</w:t>
      </w:r>
      <w:r w:rsidR="00BA78D3">
        <w:rPr>
          <w:rFonts w:ascii="Times New Roman" w:hAnsi="Times New Roman" w:cs="Times New Roman"/>
          <w:spacing w:val="-1"/>
          <w:sz w:val="28"/>
          <w:szCs w:val="28"/>
        </w:rPr>
        <w:t>3/12-15/2024</w:t>
      </w:r>
      <w:r w:rsidR="00C95442">
        <w:rPr>
          <w:rFonts w:ascii="Times New Roman" w:hAnsi="Times New Roman" w:cs="Times New Roman"/>
          <w:spacing w:val="-1"/>
          <w:sz w:val="28"/>
          <w:szCs w:val="28"/>
        </w:rPr>
        <w:t>, судебное решение прилагается</w:t>
      </w:r>
      <w:r w:rsidR="00BA78D3">
        <w:rPr>
          <w:rFonts w:ascii="Times New Roman" w:hAnsi="Times New Roman" w:cs="Times New Roman"/>
          <w:spacing w:val="-1"/>
          <w:sz w:val="28"/>
          <w:szCs w:val="28"/>
        </w:rPr>
        <w:t>) лицу, обвиняемому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в совершении преступления, предусмотренного ч.1 ст. 201.1 УК РФ. </w:t>
      </w:r>
      <w:r w:rsidRPr="000419CB">
        <w:rPr>
          <w:rFonts w:ascii="Times New Roman" w:hAnsi="Times New Roman" w:cs="Times New Roman"/>
          <w:spacing w:val="-1"/>
          <w:sz w:val="28"/>
          <w:szCs w:val="28"/>
        </w:rPr>
        <w:t xml:space="preserve">Уголовное дело было </w:t>
      </w:r>
      <w:r w:rsidRPr="000419CB">
        <w:rPr>
          <w:rFonts w:ascii="Times New Roman" w:hAnsi="Times New Roman" w:cs="Times New Roman"/>
          <w:sz w:val="28"/>
          <w:szCs w:val="28"/>
        </w:rPr>
        <w:t xml:space="preserve">возбуждено 29.09.2023 года в отношении должностных лиц ООО «Вектор» по факту злоупотребления полномочиями при выполнении государственного оборонного заказа. </w:t>
      </w:r>
    </w:p>
    <w:p w:rsidR="004C4641" w:rsidRDefault="00BA78D3" w:rsidP="004C464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 декабре 2023 года обвиняемо</w:t>
      </w:r>
      <w:r w:rsidR="004C4641"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у была</w:t>
      </w:r>
      <w:r w:rsidR="004C4641">
        <w:rPr>
          <w:rFonts w:ascii="Times New Roman" w:hAnsi="Times New Roman" w:cs="Times New Roman"/>
          <w:spacing w:val="-1"/>
          <w:sz w:val="28"/>
          <w:szCs w:val="28"/>
        </w:rPr>
        <w:t xml:space="preserve"> избрана мера пресечения в виде заключения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под стражу, в апреле 2024 года</w:t>
      </w:r>
      <w:r w:rsidR="004C4641">
        <w:rPr>
          <w:rFonts w:ascii="Times New Roman" w:hAnsi="Times New Roman" w:cs="Times New Roman"/>
          <w:spacing w:val="-1"/>
          <w:sz w:val="28"/>
          <w:szCs w:val="28"/>
        </w:rPr>
        <w:t xml:space="preserve"> мера пресечения была изменена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на домашний арест, в сентябре 2024 года изменена</w:t>
      </w:r>
      <w:r w:rsidR="004C4641">
        <w:rPr>
          <w:rFonts w:ascii="Times New Roman" w:hAnsi="Times New Roman" w:cs="Times New Roman"/>
          <w:spacing w:val="-1"/>
          <w:sz w:val="28"/>
          <w:szCs w:val="28"/>
        </w:rPr>
        <w:t xml:space="preserve"> на запрет определенных дей</w:t>
      </w:r>
      <w:r>
        <w:rPr>
          <w:rFonts w:ascii="Times New Roman" w:hAnsi="Times New Roman" w:cs="Times New Roman"/>
          <w:spacing w:val="-1"/>
          <w:sz w:val="28"/>
          <w:szCs w:val="28"/>
        </w:rPr>
        <w:t>ствий</w:t>
      </w:r>
      <w:r w:rsidR="004C4641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</w:p>
    <w:p w:rsidR="004C4641" w:rsidRPr="00DB5A09" w:rsidRDefault="00372B1F" w:rsidP="004C4641">
      <w:pPr>
        <w:pStyle w:val="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Theme="minorEastAsia"/>
          <w:sz w:val="28"/>
          <w:szCs w:val="28"/>
        </w:rPr>
        <w:t xml:space="preserve">          </w:t>
      </w:r>
      <w:r w:rsidR="00BA78D3">
        <w:rPr>
          <w:rStyle w:val="11"/>
          <w:rFonts w:eastAsiaTheme="minorEastAsia"/>
          <w:sz w:val="28"/>
          <w:szCs w:val="28"/>
        </w:rPr>
        <w:t>Рассматривая указанные материалы и принимая решения</w:t>
      </w:r>
      <w:r w:rsidR="00A85FF0">
        <w:rPr>
          <w:rStyle w:val="11"/>
          <w:rFonts w:eastAsiaTheme="minorEastAsia"/>
          <w:sz w:val="28"/>
          <w:szCs w:val="28"/>
        </w:rPr>
        <w:t>,</w:t>
      </w:r>
      <w:r w:rsidR="004C4641" w:rsidRPr="000B6103">
        <w:rPr>
          <w:rStyle w:val="11"/>
          <w:rFonts w:eastAsiaTheme="minorEastAsia"/>
          <w:sz w:val="28"/>
          <w:szCs w:val="28"/>
        </w:rPr>
        <w:t xml:space="preserve"> с</w:t>
      </w:r>
      <w:r w:rsidR="004C4641">
        <w:rPr>
          <w:rStyle w:val="11"/>
          <w:rFonts w:eastAsiaTheme="minorEastAsia"/>
          <w:sz w:val="28"/>
          <w:szCs w:val="28"/>
        </w:rPr>
        <w:t>удьи руководствовались</w:t>
      </w:r>
      <w:r w:rsidR="004C4641" w:rsidRPr="000B6103">
        <w:rPr>
          <w:rStyle w:val="11"/>
          <w:rFonts w:eastAsiaTheme="minorEastAsia"/>
          <w:sz w:val="28"/>
          <w:szCs w:val="28"/>
        </w:rPr>
        <w:t xml:space="preserve"> </w:t>
      </w:r>
      <w:r w:rsidR="004C4641">
        <w:rPr>
          <w:rFonts w:ascii="Times New Roman" w:hAnsi="Times New Roman" w:cs="Times New Roman"/>
          <w:color w:val="000000"/>
          <w:spacing w:val="0"/>
          <w:sz w:val="28"/>
          <w:szCs w:val="28"/>
        </w:rPr>
        <w:t>разъяснениями</w:t>
      </w:r>
      <w:r w:rsidR="004C4641" w:rsidRPr="000B6103">
        <w:rPr>
          <w:rFonts w:ascii="Times New Roman" w:hAnsi="Times New Roman" w:cs="Times New Roman"/>
          <w:color w:val="000000"/>
          <w:spacing w:val="0"/>
          <w:sz w:val="28"/>
          <w:szCs w:val="28"/>
        </w:rPr>
        <w:t>, соде</w:t>
      </w:r>
      <w:r w:rsidR="004C4641">
        <w:rPr>
          <w:rFonts w:ascii="Times New Roman" w:hAnsi="Times New Roman" w:cs="Times New Roman"/>
          <w:color w:val="000000"/>
          <w:spacing w:val="0"/>
          <w:sz w:val="28"/>
          <w:szCs w:val="28"/>
        </w:rPr>
        <w:t>ржащимися</w:t>
      </w:r>
      <w:r w:rsidR="004C4641" w:rsidRPr="000B6103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в постановлении Пленума Верховного Суда Российской Федерации от 15 ноября 2016 г. № 48 «О практике применения судами законодательства, регламентирующего </w:t>
      </w:r>
      <w:r w:rsidR="004C4641" w:rsidRPr="000B6103">
        <w:rPr>
          <w:rFonts w:ascii="Times New Roman" w:hAnsi="Times New Roman" w:cs="Times New Roman"/>
          <w:color w:val="000000"/>
          <w:spacing w:val="0"/>
          <w:sz w:val="28"/>
          <w:szCs w:val="28"/>
        </w:rPr>
        <w:lastRenderedPageBreak/>
        <w:t xml:space="preserve">особенности уголовной ответственности за </w:t>
      </w:r>
      <w:r w:rsidR="004C4641" w:rsidRPr="00DB5A09">
        <w:rPr>
          <w:rFonts w:ascii="Times New Roman" w:hAnsi="Times New Roman" w:cs="Times New Roman"/>
          <w:color w:val="000000"/>
          <w:spacing w:val="0"/>
          <w:sz w:val="28"/>
          <w:szCs w:val="28"/>
        </w:rPr>
        <w:t>преступления в сфере предпринимательской и иной экономической деятельности»</w:t>
      </w:r>
      <w:r w:rsidR="004C4641" w:rsidRPr="00DB5A09">
        <w:rPr>
          <w:rStyle w:val="11"/>
          <w:rFonts w:eastAsiaTheme="minorEastAsia"/>
          <w:sz w:val="28"/>
          <w:szCs w:val="28"/>
        </w:rPr>
        <w:t>.</w:t>
      </w:r>
      <w:r w:rsidR="004C4641">
        <w:rPr>
          <w:rStyle w:val="11"/>
          <w:rFonts w:eastAsiaTheme="minorEastAsia"/>
          <w:sz w:val="28"/>
          <w:szCs w:val="28"/>
        </w:rPr>
        <w:t xml:space="preserve"> Учтено</w:t>
      </w:r>
      <w:r w:rsidR="00BA78D3">
        <w:rPr>
          <w:rStyle w:val="11"/>
          <w:rFonts w:eastAsiaTheme="minorEastAsia"/>
          <w:sz w:val="28"/>
          <w:szCs w:val="28"/>
        </w:rPr>
        <w:t xml:space="preserve"> было, что лицо</w:t>
      </w:r>
      <w:r w:rsidR="00BA78D3">
        <w:rPr>
          <w:rFonts w:ascii="Times New Roman" w:hAnsi="Times New Roman" w:cs="Times New Roman"/>
          <w:sz w:val="28"/>
          <w:szCs w:val="28"/>
        </w:rPr>
        <w:t xml:space="preserve"> обвиняе</w:t>
      </w:r>
      <w:r w:rsidR="004C4641" w:rsidRPr="00DB5A09">
        <w:rPr>
          <w:rFonts w:ascii="Times New Roman" w:hAnsi="Times New Roman" w:cs="Times New Roman"/>
          <w:sz w:val="28"/>
          <w:szCs w:val="28"/>
        </w:rPr>
        <w:t xml:space="preserve">тся в злоупотреблении полномочиями при выполнении государственного оборонного заказа, то есть в совершении умышленного тяжкого преступления против интересов службы в коммерческих и иных организациях, максимальное наказание за которое составляет до восьми лет лишения свободы,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лет. </w:t>
      </w:r>
    </w:p>
    <w:p w:rsidR="004C4641" w:rsidRPr="00DB5A09" w:rsidRDefault="004C4641" w:rsidP="004C4641">
      <w:pPr>
        <w:pStyle w:val="2"/>
        <w:shd w:val="clear" w:color="auto" w:fill="auto"/>
        <w:spacing w:after="0" w:line="240" w:lineRule="auto"/>
        <w:jc w:val="both"/>
        <w:rPr>
          <w:rStyle w:val="11"/>
          <w:rFonts w:eastAsia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A78D3" w:rsidRDefault="004C4641" w:rsidP="004C46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BA78D3">
        <w:rPr>
          <w:rFonts w:ascii="Times New Roman" w:hAnsi="Times New Roman" w:cs="Times New Roman"/>
          <w:spacing w:val="-2"/>
          <w:sz w:val="28"/>
          <w:szCs w:val="28"/>
        </w:rPr>
        <w:t>а анализируемый</w:t>
      </w:r>
      <w:r w:rsidRPr="000B6103">
        <w:rPr>
          <w:rFonts w:ascii="Times New Roman" w:hAnsi="Times New Roman" w:cs="Times New Roman"/>
          <w:spacing w:val="-2"/>
          <w:sz w:val="28"/>
          <w:szCs w:val="28"/>
        </w:rPr>
        <w:t xml:space="preserve"> период </w:t>
      </w:r>
      <w:r w:rsidR="00BA78D3">
        <w:rPr>
          <w:rFonts w:ascii="Times New Roman" w:hAnsi="Times New Roman" w:cs="Times New Roman"/>
          <w:spacing w:val="-2"/>
          <w:sz w:val="28"/>
          <w:szCs w:val="28"/>
        </w:rPr>
        <w:t xml:space="preserve">была рассмотрена одна </w:t>
      </w:r>
      <w:r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BA78D3">
        <w:rPr>
          <w:rFonts w:ascii="Times New Roman" w:hAnsi="Times New Roman" w:cs="Times New Roman"/>
          <w:color w:val="000000"/>
          <w:spacing w:val="-1"/>
          <w:sz w:val="28"/>
          <w:szCs w:val="28"/>
        </w:rPr>
        <w:t>алоба, поданная</w:t>
      </w:r>
      <w:r w:rsidRPr="000B610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порядке ст. 125 УПК РФ</w:t>
      </w:r>
      <w:r w:rsidR="00A85FF0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bookmarkStart w:id="0" w:name="_GoBack"/>
      <w:bookmarkEnd w:id="0"/>
      <w:r w:rsidR="00BA78D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изучаемой категории.</w:t>
      </w:r>
    </w:p>
    <w:p w:rsidR="00C95442" w:rsidRPr="00C95442" w:rsidRDefault="00BA78D3" w:rsidP="00C95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Так, </w:t>
      </w:r>
      <w:r w:rsidR="00C95442" w:rsidRPr="00C95442">
        <w:rPr>
          <w:rFonts w:ascii="Times New Roman" w:hAnsi="Times New Roman" w:cs="Times New Roman"/>
          <w:sz w:val="28"/>
          <w:szCs w:val="28"/>
        </w:rPr>
        <w:t xml:space="preserve">Семерков Д.В. обратился в суд с жалобой в </w:t>
      </w:r>
      <w:r w:rsidR="00C95442">
        <w:rPr>
          <w:rFonts w:ascii="Times New Roman" w:hAnsi="Times New Roman" w:cs="Times New Roman"/>
          <w:sz w:val="28"/>
          <w:szCs w:val="28"/>
        </w:rPr>
        <w:t>которой просил признать незаконным постановление</w:t>
      </w:r>
      <w:r w:rsidR="00C95442" w:rsidRPr="00C95442">
        <w:rPr>
          <w:rFonts w:ascii="Times New Roman" w:hAnsi="Times New Roman" w:cs="Times New Roman"/>
          <w:sz w:val="28"/>
          <w:szCs w:val="28"/>
        </w:rPr>
        <w:t xml:space="preserve"> следователя специализированного следственного отделения СУ МУ МВД России «Орское» Свяжениной В.А. от 15.11.2023 года, которым отказано в возбуждении уголовного дела в отношении лиц, контролировавших ООО «Ринг-Восток» и ООО «Ринг-Снаб», по признакам преступлений, предусмотренных ч. 7 ст. 159, ст. 196, ч. 1 ст. 307, ч. 2 ст. 173.1, ч. 2 ст. 173.2 УК РФ.</w:t>
      </w:r>
    </w:p>
    <w:p w:rsidR="00BA78D3" w:rsidRDefault="00C95442" w:rsidP="004C46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результатам рассмотрения доводов заявителя, изучения представленных результатов доследственной проверки в удовлетворении жалобы было отказано. Апелляционным определением Оренбургского областного суда постановление оставлено без изменения. (Материал №3/10-38/2024, судебное решение прилагается). </w:t>
      </w:r>
    </w:p>
    <w:p w:rsidR="00C95442" w:rsidRDefault="00C95442" w:rsidP="004C46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C4641" w:rsidRDefault="004C4641" w:rsidP="004C4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</w:t>
      </w:r>
      <w:r w:rsidRPr="000B6103">
        <w:rPr>
          <w:rFonts w:ascii="Times New Roman" w:hAnsi="Times New Roman" w:cs="Times New Roman"/>
          <w:spacing w:val="-1"/>
          <w:sz w:val="28"/>
          <w:szCs w:val="28"/>
        </w:rPr>
        <w:t xml:space="preserve">Ходатайства </w:t>
      </w:r>
      <w:r w:rsidRPr="000B6103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порядке ст. 165 УПК РФ о даче разрешения на производство следственных действий по указанной категории дел, а также у</w:t>
      </w:r>
      <w:r w:rsidRPr="000B6103">
        <w:rPr>
          <w:rFonts w:ascii="Times New Roman" w:hAnsi="Times New Roman" w:cs="Times New Roman"/>
          <w:spacing w:val="-1"/>
          <w:sz w:val="28"/>
          <w:szCs w:val="28"/>
        </w:rPr>
        <w:t xml:space="preserve">ведомления о производстве следственных действий в порядке ч.5 ст. 165 УПК РФ в случаях, не терпящих отлагательства, по уголовным делам изучаемой категории в суд не поступали.   </w:t>
      </w:r>
    </w:p>
    <w:p w:rsidR="0065209C" w:rsidRPr="000B6103" w:rsidRDefault="004C4641" w:rsidP="004C4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11"/>
          <w:rFonts w:eastAsiaTheme="minorEastAsia"/>
          <w:sz w:val="28"/>
          <w:szCs w:val="28"/>
        </w:rPr>
        <w:t xml:space="preserve">     </w:t>
      </w:r>
      <w:r w:rsidR="00BE1094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</w:p>
    <w:p w:rsidR="002D2EA5" w:rsidRDefault="00BE1094" w:rsidP="000B6103">
      <w:pPr>
        <w:pStyle w:val="2"/>
        <w:shd w:val="clear" w:color="auto" w:fill="auto"/>
        <w:spacing w:after="0" w:line="240" w:lineRule="auto"/>
        <w:jc w:val="both"/>
        <w:rPr>
          <w:rStyle w:val="11"/>
          <w:rFonts w:eastAsiaTheme="minorEastAsia"/>
          <w:sz w:val="28"/>
          <w:szCs w:val="28"/>
        </w:rPr>
      </w:pPr>
      <w:r>
        <w:rPr>
          <w:rStyle w:val="11"/>
          <w:rFonts w:eastAsiaTheme="minorEastAsia"/>
          <w:sz w:val="28"/>
          <w:szCs w:val="28"/>
        </w:rPr>
        <w:t xml:space="preserve">         </w:t>
      </w:r>
      <w:r w:rsidR="000B6103">
        <w:rPr>
          <w:rStyle w:val="11"/>
          <w:rFonts w:eastAsiaTheme="minorEastAsia"/>
          <w:sz w:val="28"/>
          <w:szCs w:val="28"/>
        </w:rPr>
        <w:t>К</w:t>
      </w:r>
      <w:r w:rsidR="002D2EA5" w:rsidRPr="000B6103">
        <w:rPr>
          <w:rStyle w:val="11"/>
          <w:rFonts w:eastAsiaTheme="minorEastAsia"/>
          <w:sz w:val="28"/>
          <w:szCs w:val="28"/>
        </w:rPr>
        <w:t xml:space="preserve">аких-либо </w:t>
      </w:r>
      <w:r w:rsidR="00024BA1" w:rsidRPr="000B6103">
        <w:rPr>
          <w:rStyle w:val="11"/>
          <w:rFonts w:eastAsiaTheme="minorEastAsia"/>
          <w:sz w:val="28"/>
          <w:szCs w:val="28"/>
        </w:rPr>
        <w:t xml:space="preserve">трудностей при принятии решений с учетом </w:t>
      </w:r>
      <w:r w:rsidR="00024BA1" w:rsidRPr="000B6103">
        <w:rPr>
          <w:rFonts w:ascii="Times New Roman" w:hAnsi="Times New Roman" w:cs="Times New Roman"/>
          <w:color w:val="000000"/>
          <w:spacing w:val="0"/>
          <w:sz w:val="28"/>
          <w:szCs w:val="28"/>
        </w:rPr>
        <w:t>разъяснений, содержащихся в постановлении Пленума Верховного Суда Российской Федерации от 15 ноября 2016 г. № 48 «О практике применения судами законодательства, регламентирующего особенности уголовной ответственности за преступления в сфере предпринимательской и иной экономической деятельности»</w:t>
      </w:r>
      <w:r w:rsidR="00024BA1" w:rsidRPr="000B6103">
        <w:rPr>
          <w:rStyle w:val="11"/>
          <w:rFonts w:eastAsiaTheme="minorEastAsia"/>
          <w:sz w:val="28"/>
          <w:szCs w:val="28"/>
        </w:rPr>
        <w:t xml:space="preserve">, </w:t>
      </w:r>
      <w:r w:rsidR="000B6103">
        <w:rPr>
          <w:rStyle w:val="11"/>
          <w:rFonts w:eastAsiaTheme="minorEastAsia"/>
          <w:sz w:val="28"/>
          <w:szCs w:val="28"/>
        </w:rPr>
        <w:t>не возникало</w:t>
      </w:r>
      <w:r w:rsidR="002D2EA5" w:rsidRPr="000B6103">
        <w:rPr>
          <w:rStyle w:val="11"/>
          <w:rFonts w:eastAsiaTheme="minorEastAsia"/>
          <w:sz w:val="28"/>
          <w:szCs w:val="28"/>
        </w:rPr>
        <w:t>.</w:t>
      </w:r>
    </w:p>
    <w:p w:rsidR="004C4641" w:rsidRPr="000B6103" w:rsidRDefault="004C4641" w:rsidP="000B6103">
      <w:pPr>
        <w:pStyle w:val="2"/>
        <w:shd w:val="clear" w:color="auto" w:fill="auto"/>
        <w:spacing w:after="0" w:line="240" w:lineRule="auto"/>
        <w:jc w:val="both"/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</w:pPr>
    </w:p>
    <w:p w:rsidR="00024BA1" w:rsidRDefault="00BE1094" w:rsidP="000B6103">
      <w:pPr>
        <w:pStyle w:val="2"/>
        <w:shd w:val="clear" w:color="auto" w:fill="auto"/>
        <w:spacing w:after="0" w:line="240" w:lineRule="auto"/>
        <w:jc w:val="both"/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</w:pPr>
      <w:r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  <w:t xml:space="preserve"> </w:t>
      </w:r>
      <w:r w:rsidR="00555853"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  <w:t xml:space="preserve"> </w:t>
      </w:r>
      <w:r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  <w:t xml:space="preserve">        </w:t>
      </w:r>
      <w:r w:rsidR="000B6103"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  <w:t>Предложений законодательного характера, направленных на дальнейшую гуманизацию уголовного судопроизводства в отношении подозреваемых и обвиняемых по делам о преступлениях, совершенных в сфере предпринимательской и иной экономической деятельности</w:t>
      </w:r>
      <w:r w:rsidR="00555853"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  <w:t>, в</w:t>
      </w:r>
      <w:r w:rsidR="00024BA1" w:rsidRPr="000B6103"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  <w:t xml:space="preserve">опросов, требующих дополнительного разъяснения их Пленумом Верховного Суда </w:t>
      </w:r>
      <w:r w:rsidR="00024BA1" w:rsidRPr="000B6103"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  <w:lastRenderedPageBreak/>
        <w:t>Российской Федерации, не имеется.</w:t>
      </w:r>
    </w:p>
    <w:p w:rsidR="009502F9" w:rsidRDefault="009502F9" w:rsidP="000B6103">
      <w:pPr>
        <w:pStyle w:val="2"/>
        <w:shd w:val="clear" w:color="auto" w:fill="auto"/>
        <w:spacing w:after="0" w:line="240" w:lineRule="auto"/>
        <w:jc w:val="both"/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</w:pPr>
    </w:p>
    <w:p w:rsidR="009502F9" w:rsidRPr="009502F9" w:rsidRDefault="009502F9" w:rsidP="000B6103">
      <w:pPr>
        <w:pStyle w:val="2"/>
        <w:shd w:val="clear" w:color="auto" w:fill="auto"/>
        <w:spacing w:after="0" w:line="240" w:lineRule="auto"/>
        <w:jc w:val="both"/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</w:pPr>
      <w:r w:rsidRPr="009502F9"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  <w:t xml:space="preserve">          </w:t>
      </w:r>
      <w:r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  <w:t xml:space="preserve">Приложение: судебные решения в формате </w:t>
      </w:r>
      <w:r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val="en-US" w:bidi="ar-SA"/>
        </w:rPr>
        <w:t>Word</w:t>
      </w:r>
      <w:r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  <w:t>.</w:t>
      </w:r>
    </w:p>
    <w:p w:rsidR="0068515E" w:rsidRPr="000B6103" w:rsidRDefault="0068515E" w:rsidP="0068515E">
      <w:pPr>
        <w:pStyle w:val="2"/>
        <w:shd w:val="clear" w:color="auto" w:fill="auto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2D2EA5" w:rsidRPr="000B6103" w:rsidRDefault="002D2EA5" w:rsidP="00555853">
      <w:pPr>
        <w:pStyle w:val="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03">
        <w:rPr>
          <w:rFonts w:ascii="Times New Roman" w:hAnsi="Times New Roman" w:cs="Times New Roman"/>
          <w:sz w:val="28"/>
          <w:szCs w:val="28"/>
        </w:rPr>
        <w:tab/>
      </w:r>
    </w:p>
    <w:p w:rsidR="002D2EA5" w:rsidRPr="000B6103" w:rsidRDefault="00C95442" w:rsidP="002D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Судья</w:t>
      </w:r>
      <w:r w:rsidR="005558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Г.И. Аксёнова</w:t>
      </w:r>
      <w:r w:rsidR="00555853">
        <w:rPr>
          <w:rFonts w:ascii="Times New Roman" w:hAnsi="Times New Roman" w:cs="Times New Roman"/>
          <w:sz w:val="28"/>
          <w:szCs w:val="28"/>
        </w:rPr>
        <w:t xml:space="preserve">    </w:t>
      </w:r>
      <w:r w:rsidR="00555853">
        <w:rPr>
          <w:rFonts w:ascii="Times New Roman" w:hAnsi="Times New Roman" w:cs="Times New Roman"/>
          <w:sz w:val="28"/>
          <w:szCs w:val="28"/>
        </w:rPr>
        <w:tab/>
      </w:r>
      <w:r w:rsidR="00555853">
        <w:rPr>
          <w:rFonts w:ascii="Times New Roman" w:hAnsi="Times New Roman" w:cs="Times New Roman"/>
          <w:sz w:val="28"/>
          <w:szCs w:val="28"/>
        </w:rPr>
        <w:tab/>
      </w:r>
      <w:r w:rsidR="0055585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2D2EA5" w:rsidRPr="000B6103" w:rsidRDefault="002D2EA5" w:rsidP="002D2E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EA5" w:rsidRPr="000B6103" w:rsidRDefault="002D2EA5" w:rsidP="002D2E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EA5" w:rsidRPr="00555853" w:rsidRDefault="002D2EA5" w:rsidP="002D2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5853">
        <w:rPr>
          <w:rFonts w:ascii="Times New Roman" w:hAnsi="Times New Roman" w:cs="Times New Roman"/>
          <w:sz w:val="20"/>
          <w:szCs w:val="20"/>
        </w:rPr>
        <w:t>Исп</w:t>
      </w:r>
      <w:r w:rsidR="00555853">
        <w:rPr>
          <w:rFonts w:ascii="Times New Roman" w:hAnsi="Times New Roman" w:cs="Times New Roman"/>
          <w:sz w:val="20"/>
          <w:szCs w:val="20"/>
        </w:rPr>
        <w:t>. помощник судьи Кин О.А</w:t>
      </w:r>
      <w:r w:rsidRPr="00555853">
        <w:rPr>
          <w:rFonts w:ascii="Times New Roman" w:hAnsi="Times New Roman" w:cs="Times New Roman"/>
          <w:sz w:val="20"/>
          <w:szCs w:val="20"/>
        </w:rPr>
        <w:t>.</w:t>
      </w:r>
    </w:p>
    <w:p w:rsidR="002D2EA5" w:rsidRPr="00555853" w:rsidRDefault="00555853" w:rsidP="002D2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(3537) 254774</w:t>
      </w:r>
    </w:p>
    <w:p w:rsidR="00085DB4" w:rsidRPr="00555853" w:rsidRDefault="00085DB4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085DB4" w:rsidRPr="00555853" w:rsidSect="00C874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956"/>
    <w:multiLevelType w:val="hybridMultilevel"/>
    <w:tmpl w:val="DD62A0F6"/>
    <w:lvl w:ilvl="0" w:tplc="2662D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8719B9"/>
    <w:multiLevelType w:val="hybridMultilevel"/>
    <w:tmpl w:val="79FE77B2"/>
    <w:lvl w:ilvl="0" w:tplc="83D05926">
      <w:start w:val="4"/>
      <w:numFmt w:val="decimal"/>
      <w:lvlText w:val="%1."/>
      <w:lvlJc w:val="left"/>
      <w:pPr>
        <w:ind w:left="11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42AD1746"/>
    <w:multiLevelType w:val="multilevel"/>
    <w:tmpl w:val="232221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367EDD"/>
    <w:multiLevelType w:val="multilevel"/>
    <w:tmpl w:val="E08E5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90272B"/>
    <w:multiLevelType w:val="hybridMultilevel"/>
    <w:tmpl w:val="A96E8C72"/>
    <w:lvl w:ilvl="0" w:tplc="3D80E5C0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5C2A1161"/>
    <w:multiLevelType w:val="hybridMultilevel"/>
    <w:tmpl w:val="31088B0C"/>
    <w:lvl w:ilvl="0" w:tplc="61DA87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54D5679"/>
    <w:multiLevelType w:val="hybridMultilevel"/>
    <w:tmpl w:val="E7F67968"/>
    <w:lvl w:ilvl="0" w:tplc="E5EAC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314B8F"/>
    <w:multiLevelType w:val="hybridMultilevel"/>
    <w:tmpl w:val="35FC5578"/>
    <w:lvl w:ilvl="0" w:tplc="96C8E0B6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1DA8"/>
    <w:rsid w:val="0000191B"/>
    <w:rsid w:val="00024BA1"/>
    <w:rsid w:val="00051106"/>
    <w:rsid w:val="00085DB4"/>
    <w:rsid w:val="0009546E"/>
    <w:rsid w:val="000B6103"/>
    <w:rsid w:val="00140B40"/>
    <w:rsid w:val="001421CB"/>
    <w:rsid w:val="001A6FB1"/>
    <w:rsid w:val="001D105C"/>
    <w:rsid w:val="001D271F"/>
    <w:rsid w:val="001E395F"/>
    <w:rsid w:val="001F5627"/>
    <w:rsid w:val="00223890"/>
    <w:rsid w:val="00251EFC"/>
    <w:rsid w:val="00256549"/>
    <w:rsid w:val="002A5E50"/>
    <w:rsid w:val="002A728C"/>
    <w:rsid w:val="002D065E"/>
    <w:rsid w:val="002D2EA5"/>
    <w:rsid w:val="00350F23"/>
    <w:rsid w:val="00352B8E"/>
    <w:rsid w:val="00372B1F"/>
    <w:rsid w:val="00381415"/>
    <w:rsid w:val="00381AA9"/>
    <w:rsid w:val="003C22E7"/>
    <w:rsid w:val="00460D56"/>
    <w:rsid w:val="004B1DA8"/>
    <w:rsid w:val="004C4641"/>
    <w:rsid w:val="00540F1F"/>
    <w:rsid w:val="00555853"/>
    <w:rsid w:val="005640B2"/>
    <w:rsid w:val="00572369"/>
    <w:rsid w:val="005A7762"/>
    <w:rsid w:val="005D4852"/>
    <w:rsid w:val="005F11B6"/>
    <w:rsid w:val="00606443"/>
    <w:rsid w:val="00616EFC"/>
    <w:rsid w:val="006405C6"/>
    <w:rsid w:val="006454CC"/>
    <w:rsid w:val="0065209C"/>
    <w:rsid w:val="00666A9F"/>
    <w:rsid w:val="0068515E"/>
    <w:rsid w:val="006C4953"/>
    <w:rsid w:val="006E2560"/>
    <w:rsid w:val="00725378"/>
    <w:rsid w:val="0077092D"/>
    <w:rsid w:val="00815AE3"/>
    <w:rsid w:val="00823289"/>
    <w:rsid w:val="00836BA4"/>
    <w:rsid w:val="008816F3"/>
    <w:rsid w:val="00891FB1"/>
    <w:rsid w:val="008C22D2"/>
    <w:rsid w:val="00911508"/>
    <w:rsid w:val="009502F9"/>
    <w:rsid w:val="00983030"/>
    <w:rsid w:val="009E69D8"/>
    <w:rsid w:val="00A85FF0"/>
    <w:rsid w:val="00B016B4"/>
    <w:rsid w:val="00B14B26"/>
    <w:rsid w:val="00B46F41"/>
    <w:rsid w:val="00B667B7"/>
    <w:rsid w:val="00B90F17"/>
    <w:rsid w:val="00BA78D3"/>
    <w:rsid w:val="00BB10BA"/>
    <w:rsid w:val="00BE1094"/>
    <w:rsid w:val="00C27065"/>
    <w:rsid w:val="00C874E9"/>
    <w:rsid w:val="00C95442"/>
    <w:rsid w:val="00D647C5"/>
    <w:rsid w:val="00DB3745"/>
    <w:rsid w:val="00DB7CD7"/>
    <w:rsid w:val="00E210F5"/>
    <w:rsid w:val="00E60CE8"/>
    <w:rsid w:val="00E63BEB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2D"/>
  </w:style>
  <w:style w:type="paragraph" w:styleId="1">
    <w:name w:val="heading 1"/>
    <w:basedOn w:val="a"/>
    <w:next w:val="a"/>
    <w:link w:val="10"/>
    <w:qFormat/>
    <w:rsid w:val="004B1D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DA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4B1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4"/>
    </w:rPr>
  </w:style>
  <w:style w:type="paragraph" w:styleId="a3">
    <w:name w:val="Body Text"/>
    <w:basedOn w:val="a"/>
    <w:link w:val="a4"/>
    <w:rsid w:val="004B1D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B1D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rsid w:val="004B1DA8"/>
    <w:rPr>
      <w:color w:val="0000FF"/>
      <w:u w:val="single"/>
    </w:rPr>
  </w:style>
  <w:style w:type="character" w:customStyle="1" w:styleId="a6">
    <w:name w:val="Основной текст_"/>
    <w:link w:val="2"/>
    <w:rsid w:val="002D2EA5"/>
    <w:rPr>
      <w:spacing w:val="-3"/>
      <w:shd w:val="clear" w:color="auto" w:fill="FFFFFF"/>
    </w:rPr>
  </w:style>
  <w:style w:type="paragraph" w:customStyle="1" w:styleId="2">
    <w:name w:val="Основной текст2"/>
    <w:basedOn w:val="a"/>
    <w:link w:val="a6"/>
    <w:rsid w:val="002D2EA5"/>
    <w:pPr>
      <w:widowControl w:val="0"/>
      <w:shd w:val="clear" w:color="auto" w:fill="FFFFFF"/>
      <w:spacing w:after="120" w:line="312" w:lineRule="exact"/>
      <w:jc w:val="center"/>
    </w:pPr>
    <w:rPr>
      <w:spacing w:val="-3"/>
    </w:rPr>
  </w:style>
  <w:style w:type="paragraph" w:styleId="a7">
    <w:name w:val="List Paragraph"/>
    <w:basedOn w:val="a"/>
    <w:uiPriority w:val="99"/>
    <w:qFormat/>
    <w:rsid w:val="002D2EA5"/>
    <w:pPr>
      <w:ind w:left="720"/>
    </w:pPr>
    <w:rPr>
      <w:rFonts w:ascii="Calibri" w:eastAsia="Times New Roman" w:hAnsi="Calibri" w:cs="Calibri"/>
    </w:rPr>
  </w:style>
  <w:style w:type="character" w:customStyle="1" w:styleId="11">
    <w:name w:val="Основной текст1"/>
    <w:basedOn w:val="a6"/>
    <w:rsid w:val="002D2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2D2E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2D2E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19">
    <w:name w:val="Font Style19"/>
    <w:rsid w:val="002D2EA5"/>
    <w:rPr>
      <w:rFonts w:ascii="Times New Roman" w:hAnsi="Times New Roman" w:cs="Times New Roman" w:hint="default"/>
      <w:sz w:val="20"/>
      <w:szCs w:val="20"/>
    </w:rPr>
  </w:style>
  <w:style w:type="paragraph" w:customStyle="1" w:styleId="a8">
    <w:name w:val="Знак Знак Знак Знак Знак Знак"/>
    <w:basedOn w:val="a"/>
    <w:autoRedefine/>
    <w:rsid w:val="0065209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54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orkovskaya@orb-oblsu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torsk@orenburgus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302-1</dc:creator>
  <cp:keywords/>
  <dc:description/>
  <cp:lastModifiedBy>user</cp:lastModifiedBy>
  <cp:revision>69</cp:revision>
  <cp:lastPrinted>2025-01-15T10:37:00Z</cp:lastPrinted>
  <dcterms:created xsi:type="dcterms:W3CDTF">2021-01-20T06:33:00Z</dcterms:created>
  <dcterms:modified xsi:type="dcterms:W3CDTF">2025-01-15T10:37:00Z</dcterms:modified>
</cp:coreProperties>
</file>