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8" w:type="dxa"/>
        <w:tblLayout w:type="fixed"/>
        <w:tblLook w:val="0000"/>
      </w:tblPr>
      <w:tblGrid>
        <w:gridCol w:w="4019"/>
        <w:gridCol w:w="356"/>
        <w:gridCol w:w="5513"/>
      </w:tblGrid>
      <w:tr w:rsidR="00051BE4" w:rsidRPr="000D7F31" w:rsidTr="007D05A8">
        <w:trPr>
          <w:trHeight w:val="289"/>
        </w:trPr>
        <w:tc>
          <w:tcPr>
            <w:tcW w:w="4019" w:type="dxa"/>
          </w:tcPr>
          <w:p w:rsidR="00051BE4" w:rsidRPr="000D7F31" w:rsidRDefault="00051BE4" w:rsidP="002C31E5">
            <w:pPr>
              <w:spacing w:after="0" w:line="240" w:lineRule="auto"/>
              <w:rPr>
                <w:rFonts w:ascii="Times New Roman" w:hAnsi="Times New Roman" w:cs="Times New Roman"/>
              </w:rPr>
            </w:pPr>
          </w:p>
        </w:tc>
        <w:tc>
          <w:tcPr>
            <w:tcW w:w="356" w:type="dxa"/>
          </w:tcPr>
          <w:p w:rsidR="00051BE4" w:rsidRPr="000D7F31" w:rsidRDefault="00051BE4" w:rsidP="00A25CA4">
            <w:pPr>
              <w:spacing w:after="0" w:line="240" w:lineRule="auto"/>
              <w:rPr>
                <w:rFonts w:ascii="Times New Roman" w:hAnsi="Times New Roman" w:cs="Times New Roman"/>
                <w:b/>
              </w:rPr>
            </w:pPr>
          </w:p>
        </w:tc>
        <w:tc>
          <w:tcPr>
            <w:tcW w:w="5513" w:type="dxa"/>
          </w:tcPr>
          <w:p w:rsidR="000D7F31" w:rsidRPr="000D7F31" w:rsidRDefault="000D7F31" w:rsidP="000D7F31">
            <w:pPr>
              <w:spacing w:after="0" w:line="240" w:lineRule="auto"/>
              <w:rPr>
                <w:rFonts w:ascii="Times New Roman" w:hAnsi="Times New Roman" w:cs="Times New Roman"/>
              </w:rPr>
            </w:pPr>
          </w:p>
        </w:tc>
      </w:tr>
    </w:tbl>
    <w:p w:rsidR="00AF1800" w:rsidRDefault="003F1E53" w:rsidP="005D295E">
      <w:pPr>
        <w:spacing w:after="0"/>
        <w:ind w:firstLine="709"/>
        <w:jc w:val="center"/>
        <w:rPr>
          <w:rFonts w:ascii="Times New Roman" w:hAnsi="Times New Roman" w:cs="Times New Roman"/>
          <w:b/>
          <w:sz w:val="24"/>
          <w:szCs w:val="24"/>
        </w:rPr>
      </w:pPr>
      <w:r w:rsidRPr="007D05A8">
        <w:rPr>
          <w:rFonts w:ascii="Times New Roman" w:hAnsi="Times New Roman" w:cs="Times New Roman"/>
          <w:b/>
          <w:sz w:val="24"/>
          <w:szCs w:val="24"/>
        </w:rPr>
        <w:t>О</w:t>
      </w:r>
      <w:r w:rsidR="00AF1800">
        <w:rPr>
          <w:rFonts w:ascii="Times New Roman" w:hAnsi="Times New Roman" w:cs="Times New Roman"/>
          <w:b/>
          <w:sz w:val="24"/>
          <w:szCs w:val="24"/>
        </w:rPr>
        <w:t>БОБЩЕНИЕ</w:t>
      </w:r>
      <w:r w:rsidR="005F1C92" w:rsidRPr="007D05A8">
        <w:rPr>
          <w:rFonts w:ascii="Times New Roman" w:hAnsi="Times New Roman" w:cs="Times New Roman"/>
          <w:b/>
          <w:sz w:val="24"/>
          <w:szCs w:val="24"/>
        </w:rPr>
        <w:t xml:space="preserve"> </w:t>
      </w:r>
    </w:p>
    <w:p w:rsidR="005F1C92" w:rsidRPr="007D05A8" w:rsidRDefault="005F1C92" w:rsidP="005D295E">
      <w:pPr>
        <w:spacing w:after="0"/>
        <w:ind w:firstLine="709"/>
        <w:jc w:val="center"/>
        <w:rPr>
          <w:rFonts w:ascii="Times New Roman" w:hAnsi="Times New Roman" w:cs="Times New Roman"/>
          <w:b/>
          <w:sz w:val="24"/>
          <w:szCs w:val="24"/>
        </w:rPr>
      </w:pPr>
      <w:r w:rsidRPr="007D05A8">
        <w:rPr>
          <w:rFonts w:ascii="Times New Roman" w:hAnsi="Times New Roman" w:cs="Times New Roman"/>
          <w:b/>
          <w:sz w:val="24"/>
          <w:szCs w:val="24"/>
        </w:rPr>
        <w:t>судебной практики по административным делам об оспаривании постановлений судебных приставов-исполнителей о расчете задолженности по алиментам за 2024 год и 1 полугодие 2025 года</w:t>
      </w:r>
    </w:p>
    <w:p w:rsidR="005F1C92" w:rsidRDefault="005F1C92" w:rsidP="005F1C92">
      <w:pPr>
        <w:spacing w:after="0"/>
        <w:ind w:firstLine="709"/>
        <w:rPr>
          <w:rFonts w:ascii="Times New Roman" w:hAnsi="Times New Roman" w:cs="Times New Roman"/>
          <w:sz w:val="24"/>
          <w:szCs w:val="24"/>
        </w:rPr>
      </w:pPr>
    </w:p>
    <w:p w:rsidR="003F1E53" w:rsidRDefault="003F1E53" w:rsidP="003F1E53">
      <w:pPr>
        <w:spacing w:after="0"/>
        <w:ind w:firstLine="709"/>
        <w:jc w:val="both"/>
        <w:rPr>
          <w:rFonts w:ascii="Times New Roman" w:hAnsi="Times New Roman" w:cs="Times New Roman"/>
          <w:sz w:val="24"/>
          <w:szCs w:val="24"/>
        </w:rPr>
      </w:pPr>
      <w:r w:rsidRPr="007E52A9">
        <w:rPr>
          <w:rFonts w:ascii="Times New Roman" w:hAnsi="Times New Roman" w:cs="Times New Roman"/>
          <w:sz w:val="24"/>
          <w:szCs w:val="24"/>
        </w:rPr>
        <w:t>В целях исполнения плана работы Октябрьского районного суда г</w:t>
      </w:r>
      <w:proofErr w:type="gramStart"/>
      <w:r w:rsidRPr="007E52A9">
        <w:rPr>
          <w:rFonts w:ascii="Times New Roman" w:hAnsi="Times New Roman" w:cs="Times New Roman"/>
          <w:sz w:val="24"/>
          <w:szCs w:val="24"/>
        </w:rPr>
        <w:t>.О</w:t>
      </w:r>
      <w:proofErr w:type="gramEnd"/>
      <w:r w:rsidRPr="007E52A9">
        <w:rPr>
          <w:rFonts w:ascii="Times New Roman" w:hAnsi="Times New Roman" w:cs="Times New Roman"/>
          <w:sz w:val="24"/>
          <w:szCs w:val="24"/>
        </w:rPr>
        <w:t xml:space="preserve">рска Оренбургской области на </w:t>
      </w:r>
      <w:r>
        <w:rPr>
          <w:rFonts w:ascii="Times New Roman" w:hAnsi="Times New Roman" w:cs="Times New Roman"/>
          <w:sz w:val="24"/>
          <w:szCs w:val="24"/>
        </w:rPr>
        <w:t>второе полугодие 2025 года, обобщена судебная практика  рассмотрения административных дел об оспаривании постановлений судебных приставов-исполнителей о расчете задолженности по алиментам за 2024 год и 1 полугодие 2025 года</w:t>
      </w:r>
    </w:p>
    <w:p w:rsidR="003F1E53" w:rsidRDefault="003F1E53" w:rsidP="003F1E53">
      <w:pPr>
        <w:spacing w:after="0"/>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 результатам обобщения установлено, что за 2024 год и 1 полугодие 2025 года в Октябрьский районный суд г. Орска поступило одно административное исковое заявление к судебному приставу-исполнителю отдела судебных приставов Октябрьского района г. Орска </w:t>
      </w:r>
      <w:proofErr w:type="spellStart"/>
      <w:r>
        <w:rPr>
          <w:rFonts w:ascii="Times New Roman" w:hAnsi="Times New Roman" w:cs="Times New Roman"/>
          <w:sz w:val="24"/>
          <w:szCs w:val="24"/>
        </w:rPr>
        <w:t>Ценкер</w:t>
      </w:r>
      <w:proofErr w:type="spellEnd"/>
      <w:r>
        <w:rPr>
          <w:rFonts w:ascii="Times New Roman" w:hAnsi="Times New Roman" w:cs="Times New Roman"/>
          <w:sz w:val="24"/>
          <w:szCs w:val="24"/>
        </w:rPr>
        <w:t xml:space="preserve"> Н.И., заместителю начальника отдела службы судебных приставов Октябрьского района г. Орска Ефимовой Н.П., начальнику отдела службы судебных приставов Октябрьского района г. Орска </w:t>
      </w:r>
      <w:proofErr w:type="spellStart"/>
      <w:r>
        <w:rPr>
          <w:rFonts w:ascii="Times New Roman" w:hAnsi="Times New Roman" w:cs="Times New Roman"/>
          <w:sz w:val="24"/>
          <w:szCs w:val="24"/>
        </w:rPr>
        <w:t>Агудалиной</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В.А.,  Главному управлению Федеральной службы судебных приставов России по Оренбургской области о признании незаконным постановления о расчете задолженности по алиментам в части, определении раз</w:t>
      </w:r>
      <w:r w:rsidR="009505D6">
        <w:rPr>
          <w:rFonts w:ascii="Times New Roman" w:hAnsi="Times New Roman" w:cs="Times New Roman"/>
          <w:sz w:val="24"/>
          <w:szCs w:val="24"/>
        </w:rPr>
        <w:t>мера задолженности по алиментам (административное дело № 2а-565/2025).</w:t>
      </w:r>
      <w:proofErr w:type="gramEnd"/>
    </w:p>
    <w:p w:rsidR="006A5DEC" w:rsidRPr="006A5DEC" w:rsidRDefault="006A5DEC" w:rsidP="006A5DEC">
      <w:pPr>
        <w:spacing w:after="0" w:line="240" w:lineRule="auto"/>
        <w:ind w:firstLine="709"/>
        <w:jc w:val="both"/>
        <w:rPr>
          <w:rFonts w:ascii="Times New Roman" w:hAnsi="Times New Roman" w:cs="Times New Roman"/>
          <w:sz w:val="24"/>
          <w:szCs w:val="24"/>
        </w:rPr>
      </w:pPr>
      <w:proofErr w:type="gramStart"/>
      <w:r w:rsidRPr="006A5DEC">
        <w:rPr>
          <w:rFonts w:ascii="Times New Roman" w:hAnsi="Times New Roman" w:cs="Times New Roman"/>
          <w:sz w:val="24"/>
          <w:szCs w:val="24"/>
        </w:rPr>
        <w:t>Положениями статей 218 и 360 Кодекса административного судопроизводства Российской Федерации и части 1 статьи 121 Федерального закона от 2 октября 2007 г. № 229-ФЗ «Об исполнительном производстве» (далее по тексту – Закон об исполнительном производстве) гражданину, организации, иным лицам предоставлено право оспорить в суде постановления должностных лиц службы судебных приставов, их действия (бездействие), если они полагают, что нарушены или оспорены их права</w:t>
      </w:r>
      <w:proofErr w:type="gramEnd"/>
      <w:r w:rsidRPr="006A5DEC">
        <w:rPr>
          <w:rFonts w:ascii="Times New Roman" w:hAnsi="Times New Roman" w:cs="Times New Roman"/>
          <w:sz w:val="24"/>
          <w:szCs w:val="24"/>
        </w:rPr>
        <w:t>,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w:t>
      </w:r>
    </w:p>
    <w:p w:rsidR="006A5DEC" w:rsidRPr="006A5DEC" w:rsidRDefault="006A5DEC" w:rsidP="006A5DEC">
      <w:pPr>
        <w:spacing w:after="0" w:line="240" w:lineRule="auto"/>
        <w:ind w:firstLine="709"/>
        <w:jc w:val="both"/>
        <w:rPr>
          <w:rFonts w:ascii="Times New Roman" w:hAnsi="Times New Roman" w:cs="Times New Roman"/>
          <w:sz w:val="24"/>
          <w:szCs w:val="24"/>
        </w:rPr>
      </w:pPr>
      <w:r w:rsidRPr="006A5DEC">
        <w:rPr>
          <w:rFonts w:ascii="Times New Roman" w:hAnsi="Times New Roman" w:cs="Times New Roman"/>
          <w:sz w:val="24"/>
          <w:szCs w:val="24"/>
        </w:rPr>
        <w:t>По данной категории административных дел на административного истца возложена обязанность доказывания нарушения своих прав, свобод и законных интересов, а обязанность по доказыванию соответствия оспариваемых постановлений должностных лиц службы судебных приставов, их действий (бездействия) нормативным правовым актам возлагается на должностных лиц службы судебных приставов, вынесших оспариваемые постановления либо совершивших оспариваемые действия (бездействие).</w:t>
      </w:r>
    </w:p>
    <w:p w:rsidR="009505D6" w:rsidRPr="009505D6" w:rsidRDefault="009505D6" w:rsidP="009505D6">
      <w:pPr>
        <w:spacing w:after="0" w:line="240" w:lineRule="auto"/>
        <w:ind w:firstLine="709"/>
        <w:jc w:val="both"/>
        <w:rPr>
          <w:rFonts w:ascii="Times New Roman" w:hAnsi="Times New Roman" w:cs="Times New Roman"/>
          <w:sz w:val="24"/>
          <w:szCs w:val="24"/>
        </w:rPr>
      </w:pPr>
      <w:r w:rsidRPr="009505D6">
        <w:rPr>
          <w:rFonts w:ascii="Times New Roman" w:hAnsi="Times New Roman" w:cs="Times New Roman"/>
          <w:sz w:val="24"/>
          <w:szCs w:val="24"/>
        </w:rPr>
        <w:t>Согласно статье 81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rsidR="009505D6" w:rsidRPr="009505D6" w:rsidRDefault="009505D6" w:rsidP="009505D6">
      <w:pPr>
        <w:spacing w:after="0" w:line="240" w:lineRule="auto"/>
        <w:ind w:firstLine="709"/>
        <w:jc w:val="both"/>
        <w:rPr>
          <w:rFonts w:ascii="Times New Roman" w:hAnsi="Times New Roman" w:cs="Times New Roman"/>
          <w:sz w:val="24"/>
          <w:szCs w:val="24"/>
        </w:rPr>
      </w:pPr>
      <w:r w:rsidRPr="009505D6">
        <w:rPr>
          <w:rFonts w:ascii="Times New Roman" w:hAnsi="Times New Roman" w:cs="Times New Roman"/>
          <w:sz w:val="24"/>
          <w:szCs w:val="24"/>
        </w:rPr>
        <w:t>В силу пункта 2 статьи 120 Семейного кодекса Российской Федерации выплата алиментов, взыскиваемых в судебном порядке, прекращается по достижении ребенком совершеннолетия или в случае приобретения несовершеннолетними детьми полной дееспособности до достижения ими совершеннолетия.</w:t>
      </w:r>
    </w:p>
    <w:p w:rsidR="009505D6" w:rsidRPr="009505D6" w:rsidRDefault="009505D6" w:rsidP="009505D6">
      <w:pPr>
        <w:spacing w:after="0" w:line="240" w:lineRule="auto"/>
        <w:ind w:firstLine="709"/>
        <w:jc w:val="both"/>
        <w:rPr>
          <w:rFonts w:ascii="Times New Roman" w:hAnsi="Times New Roman" w:cs="Times New Roman"/>
          <w:sz w:val="24"/>
          <w:szCs w:val="24"/>
        </w:rPr>
      </w:pPr>
      <w:r w:rsidRPr="009505D6">
        <w:rPr>
          <w:rFonts w:ascii="Times New Roman" w:hAnsi="Times New Roman" w:cs="Times New Roman"/>
          <w:sz w:val="24"/>
          <w:szCs w:val="24"/>
        </w:rPr>
        <w:t xml:space="preserve">В силу статьи 113 Семейного кодекса Российской Федерации взыскание алиментов за прошедший период на основании соглашения об уплате алиментов или на основании исполнительного листа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взысканию (часть 1). </w:t>
      </w:r>
      <w:proofErr w:type="gramStart"/>
      <w:r w:rsidRPr="009505D6">
        <w:rPr>
          <w:rFonts w:ascii="Times New Roman" w:hAnsi="Times New Roman" w:cs="Times New Roman"/>
          <w:sz w:val="24"/>
          <w:szCs w:val="24"/>
        </w:rPr>
        <w:t xml:space="preserve">В тех случаях, когда удержание алиментов на основании исполнительного листа или на основании нотариально удостоверенного соглашения об уплате алиментов не производилось по вине лица, обязанного уплачивать </w:t>
      </w:r>
      <w:r w:rsidRPr="009505D6">
        <w:rPr>
          <w:rFonts w:ascii="Times New Roman" w:hAnsi="Times New Roman" w:cs="Times New Roman"/>
          <w:sz w:val="24"/>
          <w:szCs w:val="24"/>
        </w:rPr>
        <w:lastRenderedPageBreak/>
        <w:t>алименты, взыскание алиментов производится за весь период независимо от установленного пунктом 2 статьи 107 настоящего Кодекса трехлетнего срока (часть 2).</w:t>
      </w:r>
      <w:proofErr w:type="gramEnd"/>
    </w:p>
    <w:p w:rsidR="009505D6" w:rsidRPr="009505D6" w:rsidRDefault="009505D6" w:rsidP="009505D6">
      <w:pPr>
        <w:spacing w:after="0" w:line="240" w:lineRule="auto"/>
        <w:ind w:firstLine="709"/>
        <w:jc w:val="both"/>
        <w:rPr>
          <w:rFonts w:ascii="Times New Roman" w:hAnsi="Times New Roman" w:cs="Times New Roman"/>
          <w:sz w:val="24"/>
          <w:szCs w:val="24"/>
        </w:rPr>
      </w:pPr>
      <w:r w:rsidRPr="009505D6">
        <w:rPr>
          <w:rFonts w:ascii="Times New Roman" w:hAnsi="Times New Roman" w:cs="Times New Roman"/>
          <w:sz w:val="24"/>
          <w:szCs w:val="24"/>
        </w:rPr>
        <w:t xml:space="preserve">В соответствии с частью 4 статьи 113 Семейного кодекса Российской Федерации размер задолженности по алиментам, уплачиваемым на несовершеннолетних детей в соответствии со статьей 81 настоящего Кодекса, определяется исходя из заработка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будут представлены документы, подтверждающие его заработок и (или) иной доход, задолженность по алиментам определяется исходя из размера средней заработной платы в Российской Федерации на момент взыскания задолженности. Если такое определение задолженности существенно нарушает интересы одной из сторон, сторона, интересы которой нарушены, вправе обратиться в суд, который может определить </w:t>
      </w:r>
      <w:proofErr w:type="gramStart"/>
      <w:r w:rsidRPr="009505D6">
        <w:rPr>
          <w:rFonts w:ascii="Times New Roman" w:hAnsi="Times New Roman" w:cs="Times New Roman"/>
          <w:sz w:val="24"/>
          <w:szCs w:val="24"/>
        </w:rPr>
        <w:t>задолженность</w:t>
      </w:r>
      <w:proofErr w:type="gramEnd"/>
      <w:r w:rsidRPr="009505D6">
        <w:rPr>
          <w:rFonts w:ascii="Times New Roman" w:hAnsi="Times New Roman" w:cs="Times New Roman"/>
          <w:sz w:val="24"/>
          <w:szCs w:val="24"/>
        </w:rPr>
        <w:t xml:space="preserve"> в твердой денежной сумме исходя из материального и семейного положения сторон и других заслуживающих внимания обстоятельств.</w:t>
      </w:r>
    </w:p>
    <w:p w:rsidR="009505D6" w:rsidRPr="009505D6" w:rsidRDefault="009505D6" w:rsidP="009505D6">
      <w:pPr>
        <w:spacing w:after="0" w:line="240" w:lineRule="auto"/>
        <w:ind w:firstLine="709"/>
        <w:jc w:val="both"/>
        <w:rPr>
          <w:rFonts w:ascii="Times New Roman" w:hAnsi="Times New Roman" w:cs="Times New Roman"/>
          <w:sz w:val="24"/>
          <w:szCs w:val="24"/>
        </w:rPr>
      </w:pPr>
      <w:r w:rsidRPr="009505D6">
        <w:rPr>
          <w:rFonts w:ascii="Times New Roman" w:hAnsi="Times New Roman" w:cs="Times New Roman"/>
          <w:sz w:val="24"/>
          <w:szCs w:val="24"/>
        </w:rPr>
        <w:t>Согласно пункту 4 статьи 21 Закона об исполнительном производстве исполнительные документы, содержащие требования о взыскании периодических платежей, могут быть предъявлены к исполнению в течение всего срока, на который присуждены платежи, а также в течение трех лет после окончания этого срока.</w:t>
      </w:r>
    </w:p>
    <w:p w:rsidR="009505D6" w:rsidRPr="009505D6" w:rsidRDefault="009505D6" w:rsidP="009505D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силу</w:t>
      </w:r>
      <w:r w:rsidRPr="009505D6">
        <w:rPr>
          <w:rFonts w:ascii="Times New Roman" w:hAnsi="Times New Roman" w:cs="Times New Roman"/>
          <w:sz w:val="24"/>
          <w:szCs w:val="24"/>
        </w:rPr>
        <w:t xml:space="preserve"> части 3 статьи 102 Закона об исполнительном производстве размер задолженности по алиментам, уплачиваемым на несовершеннолетних детей в долях к заработку должника, определяется исходя из заработка и иного дохода должника за период, в течение которого взыскание алиментов не производилось; если должник в этот период не работал либо не были представлены документы о его доходах за этот период, то задолженность по алиментам определяется исходя из размера средней заработной платы в Российской Федерации на момент взыскания задолженности.</w:t>
      </w:r>
    </w:p>
    <w:p w:rsidR="009505D6" w:rsidRPr="009505D6" w:rsidRDefault="009505D6" w:rsidP="009505D6">
      <w:pPr>
        <w:spacing w:after="0" w:line="240" w:lineRule="auto"/>
        <w:ind w:firstLine="709"/>
        <w:jc w:val="both"/>
        <w:rPr>
          <w:rFonts w:ascii="Times New Roman" w:hAnsi="Times New Roman" w:cs="Times New Roman"/>
          <w:sz w:val="24"/>
          <w:szCs w:val="24"/>
        </w:rPr>
      </w:pPr>
      <w:r w:rsidRPr="009505D6">
        <w:rPr>
          <w:rFonts w:ascii="Times New Roman" w:hAnsi="Times New Roman" w:cs="Times New Roman"/>
          <w:sz w:val="24"/>
          <w:szCs w:val="24"/>
        </w:rPr>
        <w:t>Вышеприведенные положения Семейного кодекса Российской Федерации возлагают на судебного пристава-исполнителя обязанность при определении размера задолженности по уплате алиментов на несовершеннолетних детей устанавливать период неуплаты алиментов, а также причину их неуплаты и наличие или отсутствие вины лица, обязанного к уплате алиментов в их неуплате. Такая обязанность судебного пристава-исполнителя вытекает также из положений пункта 1 статьи 4 Закона об исполнительном производстве предусматривающих совершение судебным приставом-исполнителем законных и обоснованных действий.</w:t>
      </w:r>
    </w:p>
    <w:p w:rsidR="009505D6" w:rsidRPr="009505D6" w:rsidRDefault="009505D6" w:rsidP="009505D6">
      <w:pPr>
        <w:spacing w:after="0" w:line="240" w:lineRule="auto"/>
        <w:ind w:firstLine="709"/>
        <w:jc w:val="both"/>
        <w:rPr>
          <w:rFonts w:ascii="Times New Roman" w:hAnsi="Times New Roman" w:cs="Times New Roman"/>
          <w:sz w:val="24"/>
          <w:szCs w:val="24"/>
        </w:rPr>
      </w:pPr>
      <w:r w:rsidRPr="009505D6">
        <w:rPr>
          <w:rFonts w:ascii="Times New Roman" w:hAnsi="Times New Roman" w:cs="Times New Roman"/>
          <w:sz w:val="24"/>
          <w:szCs w:val="24"/>
        </w:rPr>
        <w:t>В рамках исполнительного производства исходя из статей 64, 102 Закона об исполнительном производстве судебный пристав-исполнитель производит расчет задолженности по алиментам.</w:t>
      </w:r>
    </w:p>
    <w:p w:rsidR="003F1E53" w:rsidRDefault="009505D6" w:rsidP="009505D6">
      <w:pPr>
        <w:spacing w:after="0" w:line="240" w:lineRule="auto"/>
        <w:ind w:firstLine="709"/>
        <w:jc w:val="both"/>
        <w:rPr>
          <w:rFonts w:ascii="Times New Roman" w:hAnsi="Times New Roman" w:cs="Times New Roman"/>
          <w:sz w:val="24"/>
          <w:szCs w:val="24"/>
        </w:rPr>
      </w:pPr>
      <w:r w:rsidRPr="009505D6">
        <w:rPr>
          <w:rFonts w:ascii="Times New Roman" w:hAnsi="Times New Roman" w:cs="Times New Roman"/>
          <w:sz w:val="24"/>
          <w:szCs w:val="24"/>
        </w:rPr>
        <w:t xml:space="preserve">После предоставления должником Заяц К.Н. налоговой декларации, а также иных договоров, судебным приставом-исполнителем вынесено постановление от 9 января 2025 г. о внесении изменения в постановление о расчёте задолженности по алиментам от </w:t>
      </w:r>
      <w:r>
        <w:rPr>
          <w:rFonts w:ascii="Times New Roman" w:hAnsi="Times New Roman" w:cs="Times New Roman"/>
          <w:sz w:val="24"/>
          <w:szCs w:val="24"/>
        </w:rPr>
        <w:t>25 декабря 2024 г.</w:t>
      </w:r>
    </w:p>
    <w:p w:rsidR="009505D6" w:rsidRDefault="009505D6" w:rsidP="009505D6">
      <w:pPr>
        <w:spacing w:after="0" w:line="240" w:lineRule="auto"/>
        <w:ind w:firstLine="709"/>
        <w:jc w:val="both"/>
        <w:rPr>
          <w:rFonts w:ascii="Times New Roman" w:hAnsi="Times New Roman" w:cs="Times New Roman"/>
          <w:sz w:val="24"/>
          <w:szCs w:val="24"/>
        </w:rPr>
      </w:pPr>
      <w:r w:rsidRPr="00D353D0">
        <w:rPr>
          <w:rFonts w:ascii="Times New Roman" w:hAnsi="Times New Roman" w:cs="Times New Roman"/>
          <w:sz w:val="24"/>
          <w:szCs w:val="24"/>
        </w:rPr>
        <w:t xml:space="preserve">Проанализирован представленные доказательства, суд пришел к выводу оспариваемое постановление судебного пристава-исполнителя от 25 декабря 2024 г. соответствует требованиям Закона об исполнительном производстве, поскольку вынесено уполномоченным лицом, в пределах предоставленной компетенции и с соблюдением установленного порядка, не нарушает права и законные интересы административного истца, в </w:t>
      </w:r>
      <w:proofErr w:type="gramStart"/>
      <w:r w:rsidRPr="00D353D0">
        <w:rPr>
          <w:rFonts w:ascii="Times New Roman" w:hAnsi="Times New Roman" w:cs="Times New Roman"/>
          <w:sz w:val="24"/>
          <w:szCs w:val="24"/>
        </w:rPr>
        <w:t>связи</w:t>
      </w:r>
      <w:proofErr w:type="gramEnd"/>
      <w:r w:rsidRPr="00D353D0">
        <w:rPr>
          <w:rFonts w:ascii="Times New Roman" w:hAnsi="Times New Roman" w:cs="Times New Roman"/>
          <w:sz w:val="24"/>
          <w:szCs w:val="24"/>
        </w:rPr>
        <w:t xml:space="preserve"> с чем оснований для удовлетворения заявленных требований не име</w:t>
      </w:r>
      <w:r w:rsidR="00D353D0">
        <w:rPr>
          <w:rFonts w:ascii="Times New Roman" w:hAnsi="Times New Roman" w:cs="Times New Roman"/>
          <w:sz w:val="24"/>
          <w:szCs w:val="24"/>
        </w:rPr>
        <w:t>лось.</w:t>
      </w:r>
    </w:p>
    <w:p w:rsidR="00AD4DDB" w:rsidRDefault="00AD4DDB" w:rsidP="00AD4D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C639D">
        <w:rPr>
          <w:rFonts w:ascii="Times New Roman" w:hAnsi="Times New Roman" w:cs="Times New Roman"/>
          <w:sz w:val="24"/>
          <w:szCs w:val="24"/>
        </w:rPr>
        <w:t>Решение суда по указанному делу не было обжаловано и вступило в законную силу.</w:t>
      </w:r>
    </w:p>
    <w:p w:rsidR="003C639D" w:rsidRDefault="003C639D" w:rsidP="00AD4DDB">
      <w:pPr>
        <w:spacing w:after="0" w:line="240" w:lineRule="auto"/>
        <w:jc w:val="both"/>
        <w:rPr>
          <w:rFonts w:ascii="Times New Roman" w:hAnsi="Times New Roman" w:cs="Times New Roman"/>
          <w:sz w:val="24"/>
          <w:szCs w:val="24"/>
        </w:rPr>
      </w:pPr>
    </w:p>
    <w:p w:rsidR="003C639D" w:rsidRPr="003C639D" w:rsidRDefault="003C639D" w:rsidP="00AD4DDB">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3C639D">
        <w:rPr>
          <w:rFonts w:ascii="Times New Roman" w:hAnsi="Times New Roman" w:cs="Times New Roman"/>
          <w:b/>
          <w:sz w:val="24"/>
          <w:szCs w:val="24"/>
        </w:rPr>
        <w:t xml:space="preserve">Выводы: </w:t>
      </w:r>
    </w:p>
    <w:p w:rsidR="00F24F13" w:rsidRDefault="00F24F13" w:rsidP="00F24F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ходе обобщения было установлено, что административное дело данной категории было рассмотрено в установленный законом срок.</w:t>
      </w:r>
    </w:p>
    <w:p w:rsidR="00F24F13" w:rsidRDefault="00F24F13" w:rsidP="00F24F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Анализ рассмотренного административного дела позволяет сделать вывод о выполнении судьей при рассмотрении указанного спора требования законодательства РФ.</w:t>
      </w:r>
    </w:p>
    <w:p w:rsidR="003C639D" w:rsidRDefault="003C639D" w:rsidP="003C63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 целях повышения качества рассмотрения дел </w:t>
      </w:r>
      <w:r w:rsidRPr="003C639D">
        <w:rPr>
          <w:rFonts w:ascii="Times New Roman" w:hAnsi="Times New Roman" w:cs="Times New Roman"/>
          <w:sz w:val="24"/>
          <w:szCs w:val="24"/>
        </w:rPr>
        <w:t>об оспаривании постановлений судебных приставов-исполнителей о расчете задолженности по алиментам</w:t>
      </w:r>
      <w:r>
        <w:rPr>
          <w:rFonts w:ascii="Times New Roman" w:hAnsi="Times New Roman" w:cs="Times New Roman"/>
          <w:sz w:val="24"/>
          <w:szCs w:val="24"/>
        </w:rPr>
        <w:t xml:space="preserve"> судьям Октябрьского районного суда г. Орска рекомендовано: продолжить систематическое изучение обобщений и обзоров судебной практики вышестоящих судов по рассмотрению дел </w:t>
      </w:r>
      <w:r w:rsidRPr="003C639D">
        <w:rPr>
          <w:rFonts w:ascii="Times New Roman" w:hAnsi="Times New Roman" w:cs="Times New Roman"/>
          <w:sz w:val="24"/>
          <w:szCs w:val="24"/>
        </w:rPr>
        <w:t>об оспаривании постановлений судебных приставов-исполнителей о расчете задолженности по алиментам</w:t>
      </w:r>
      <w:r>
        <w:rPr>
          <w:rFonts w:ascii="Times New Roman" w:hAnsi="Times New Roman" w:cs="Times New Roman"/>
          <w:sz w:val="24"/>
          <w:szCs w:val="24"/>
        </w:rPr>
        <w:t xml:space="preserve">, постановлений Пленума Верховного Суда РФ по вопросам применения норм законодательства по делам </w:t>
      </w:r>
      <w:r w:rsidRPr="003C639D">
        <w:rPr>
          <w:rFonts w:ascii="Times New Roman" w:hAnsi="Times New Roman" w:cs="Times New Roman"/>
          <w:sz w:val="24"/>
          <w:szCs w:val="24"/>
        </w:rPr>
        <w:t>об оспаривании</w:t>
      </w:r>
      <w:proofErr w:type="gramEnd"/>
      <w:r w:rsidRPr="003C639D">
        <w:rPr>
          <w:rFonts w:ascii="Times New Roman" w:hAnsi="Times New Roman" w:cs="Times New Roman"/>
          <w:sz w:val="24"/>
          <w:szCs w:val="24"/>
        </w:rPr>
        <w:t xml:space="preserve"> постановлений судебных приставов-исполнителей о расчете задолженности по алиментам</w:t>
      </w:r>
      <w:r>
        <w:rPr>
          <w:rFonts w:ascii="Times New Roman" w:hAnsi="Times New Roman" w:cs="Times New Roman"/>
          <w:sz w:val="24"/>
          <w:szCs w:val="24"/>
        </w:rPr>
        <w:t xml:space="preserve"> с целью применения на практике, в актуальном режиме интересоваться изменениями судебной практики; систематически изучать и применять на практике обобщения судебной практики вышестоящих судов, в том числе, обзоров практики рассмотрения дел по  делам </w:t>
      </w:r>
      <w:r w:rsidRPr="003C639D">
        <w:rPr>
          <w:rFonts w:ascii="Times New Roman" w:hAnsi="Times New Roman" w:cs="Times New Roman"/>
          <w:sz w:val="24"/>
          <w:szCs w:val="24"/>
        </w:rPr>
        <w:t>об оспаривании постановлений судебных приставов-исполнителей о расчете задолженности по алиментам</w:t>
      </w:r>
      <w:r>
        <w:rPr>
          <w:rFonts w:ascii="Times New Roman" w:hAnsi="Times New Roman" w:cs="Times New Roman"/>
          <w:sz w:val="24"/>
          <w:szCs w:val="24"/>
        </w:rPr>
        <w:t xml:space="preserve"> Оренбургским областным судом в апелляционном и кассационном порядке, Шестым кассационным судом общей юрисдикции в порядке надзора.</w:t>
      </w:r>
    </w:p>
    <w:p w:rsidR="003C639D" w:rsidRDefault="003C639D" w:rsidP="00F24F13">
      <w:pPr>
        <w:spacing w:after="0" w:line="240" w:lineRule="auto"/>
        <w:jc w:val="both"/>
        <w:rPr>
          <w:rFonts w:ascii="Times New Roman" w:hAnsi="Times New Roman" w:cs="Times New Roman"/>
          <w:sz w:val="24"/>
          <w:szCs w:val="24"/>
        </w:rPr>
      </w:pPr>
    </w:p>
    <w:p w:rsidR="00F24F13" w:rsidRPr="00D353D0" w:rsidRDefault="00F24F13" w:rsidP="009505D6">
      <w:pPr>
        <w:spacing w:after="0" w:line="240" w:lineRule="auto"/>
        <w:ind w:firstLine="709"/>
        <w:jc w:val="both"/>
        <w:rPr>
          <w:rFonts w:ascii="Times New Roman" w:hAnsi="Times New Roman" w:cs="Times New Roman"/>
          <w:sz w:val="24"/>
          <w:szCs w:val="24"/>
        </w:rPr>
      </w:pPr>
    </w:p>
    <w:p w:rsidR="003F1E53" w:rsidRDefault="003F1E53" w:rsidP="003F1E53">
      <w:pPr>
        <w:spacing w:after="0" w:line="240" w:lineRule="auto"/>
        <w:jc w:val="both"/>
        <w:rPr>
          <w:rFonts w:ascii="Times New Roman" w:hAnsi="Times New Roman" w:cs="Times New Roman"/>
          <w:sz w:val="24"/>
          <w:szCs w:val="24"/>
        </w:rPr>
      </w:pPr>
    </w:p>
    <w:p w:rsidR="00227ED0" w:rsidRPr="000F051E" w:rsidRDefault="00227ED0" w:rsidP="003F1E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Судья Октябрьского района 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рска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D295E">
        <w:rPr>
          <w:rFonts w:ascii="Times New Roman" w:hAnsi="Times New Roman" w:cs="Times New Roman"/>
          <w:sz w:val="24"/>
          <w:szCs w:val="24"/>
        </w:rPr>
        <w:t xml:space="preserve">                    </w:t>
      </w:r>
      <w:proofErr w:type="spellStart"/>
      <w:r>
        <w:rPr>
          <w:rFonts w:ascii="Times New Roman" w:hAnsi="Times New Roman" w:cs="Times New Roman"/>
          <w:sz w:val="24"/>
          <w:szCs w:val="24"/>
        </w:rPr>
        <w:t>Сницаренко</w:t>
      </w:r>
      <w:proofErr w:type="spellEnd"/>
      <w:r>
        <w:rPr>
          <w:rFonts w:ascii="Times New Roman" w:hAnsi="Times New Roman" w:cs="Times New Roman"/>
          <w:sz w:val="24"/>
          <w:szCs w:val="24"/>
        </w:rPr>
        <w:t xml:space="preserve"> О.А.</w:t>
      </w:r>
    </w:p>
    <w:sectPr w:rsidR="00227ED0" w:rsidRPr="000F051E" w:rsidSect="006511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7D2E55"/>
    <w:multiLevelType w:val="hybridMultilevel"/>
    <w:tmpl w:val="239ECEC0"/>
    <w:lvl w:ilvl="0" w:tplc="66146B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2E45308"/>
    <w:multiLevelType w:val="hybridMultilevel"/>
    <w:tmpl w:val="519AF242"/>
    <w:lvl w:ilvl="0" w:tplc="CEDEA26A">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83059"/>
    <w:rsid w:val="00051BE4"/>
    <w:rsid w:val="00097BF1"/>
    <w:rsid w:val="000B20E0"/>
    <w:rsid w:val="000D7F31"/>
    <w:rsid w:val="000E5B1B"/>
    <w:rsid w:val="000F051E"/>
    <w:rsid w:val="001472F7"/>
    <w:rsid w:val="001576BA"/>
    <w:rsid w:val="001C2950"/>
    <w:rsid w:val="001D59D5"/>
    <w:rsid w:val="001E14E0"/>
    <w:rsid w:val="001E6070"/>
    <w:rsid w:val="002107ED"/>
    <w:rsid w:val="00227ED0"/>
    <w:rsid w:val="002C31E5"/>
    <w:rsid w:val="002F0551"/>
    <w:rsid w:val="002F641F"/>
    <w:rsid w:val="00396ECF"/>
    <w:rsid w:val="003B6E01"/>
    <w:rsid w:val="003C639D"/>
    <w:rsid w:val="003D0B74"/>
    <w:rsid w:val="003E5017"/>
    <w:rsid w:val="003F1E53"/>
    <w:rsid w:val="00433BDB"/>
    <w:rsid w:val="00434C38"/>
    <w:rsid w:val="004758F0"/>
    <w:rsid w:val="004B69B5"/>
    <w:rsid w:val="004D2B70"/>
    <w:rsid w:val="004D6B9D"/>
    <w:rsid w:val="004E1286"/>
    <w:rsid w:val="004F22C3"/>
    <w:rsid w:val="0053302B"/>
    <w:rsid w:val="00546C23"/>
    <w:rsid w:val="00547D9C"/>
    <w:rsid w:val="00557F29"/>
    <w:rsid w:val="00576038"/>
    <w:rsid w:val="005A2228"/>
    <w:rsid w:val="005B503A"/>
    <w:rsid w:val="005B5986"/>
    <w:rsid w:val="005D295E"/>
    <w:rsid w:val="005F1C92"/>
    <w:rsid w:val="006364F3"/>
    <w:rsid w:val="00643B51"/>
    <w:rsid w:val="00651182"/>
    <w:rsid w:val="00651B07"/>
    <w:rsid w:val="006A5DEC"/>
    <w:rsid w:val="006B0CC3"/>
    <w:rsid w:val="006B6522"/>
    <w:rsid w:val="006F14C6"/>
    <w:rsid w:val="007262F3"/>
    <w:rsid w:val="007442D4"/>
    <w:rsid w:val="007B5002"/>
    <w:rsid w:val="007D05A8"/>
    <w:rsid w:val="007D1D4A"/>
    <w:rsid w:val="007E52A9"/>
    <w:rsid w:val="00856167"/>
    <w:rsid w:val="00861B2A"/>
    <w:rsid w:val="008678FF"/>
    <w:rsid w:val="008A4BE7"/>
    <w:rsid w:val="0094267F"/>
    <w:rsid w:val="009505D6"/>
    <w:rsid w:val="00970105"/>
    <w:rsid w:val="009B31C1"/>
    <w:rsid w:val="00A202BA"/>
    <w:rsid w:val="00A25CA4"/>
    <w:rsid w:val="00A26BFF"/>
    <w:rsid w:val="00A2780C"/>
    <w:rsid w:val="00A2784E"/>
    <w:rsid w:val="00A569D9"/>
    <w:rsid w:val="00A63D64"/>
    <w:rsid w:val="00A668D9"/>
    <w:rsid w:val="00A82BBE"/>
    <w:rsid w:val="00A835C5"/>
    <w:rsid w:val="00A83EE6"/>
    <w:rsid w:val="00AD4DDB"/>
    <w:rsid w:val="00AF1800"/>
    <w:rsid w:val="00B1065A"/>
    <w:rsid w:val="00BC5CA1"/>
    <w:rsid w:val="00C612BD"/>
    <w:rsid w:val="00C869F0"/>
    <w:rsid w:val="00C978D0"/>
    <w:rsid w:val="00CB09F6"/>
    <w:rsid w:val="00CB2CA0"/>
    <w:rsid w:val="00D353D0"/>
    <w:rsid w:val="00D83059"/>
    <w:rsid w:val="00DE3D69"/>
    <w:rsid w:val="00DE6057"/>
    <w:rsid w:val="00E3512C"/>
    <w:rsid w:val="00E74DFF"/>
    <w:rsid w:val="00E87331"/>
    <w:rsid w:val="00F24F13"/>
    <w:rsid w:val="00F62D7C"/>
    <w:rsid w:val="00F856C5"/>
    <w:rsid w:val="00FA272E"/>
    <w:rsid w:val="00FC72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1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52A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3</Pages>
  <Words>1284</Words>
  <Characters>7322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205-1</dc:creator>
  <cp:keywords/>
  <dc:description/>
  <cp:lastModifiedBy>Пользователь Windows</cp:lastModifiedBy>
  <cp:revision>62</cp:revision>
  <cp:lastPrinted>2025-02-21T08:56:00Z</cp:lastPrinted>
  <dcterms:created xsi:type="dcterms:W3CDTF">2025-02-10T10:37:00Z</dcterms:created>
  <dcterms:modified xsi:type="dcterms:W3CDTF">2025-12-24T07:08:00Z</dcterms:modified>
</cp:coreProperties>
</file>