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14" w:rsidRDefault="00222E14" w:rsidP="00222E14">
      <w:pPr>
        <w:pStyle w:val="a3"/>
      </w:pPr>
      <w:r>
        <w:t>Статья 31. Подсудность уголовных дел</w:t>
      </w:r>
    </w:p>
    <w:p w:rsidR="00222E14" w:rsidRDefault="00222E14" w:rsidP="00222E14">
      <w:pPr>
        <w:pStyle w:val="a3"/>
      </w:pPr>
      <w:bookmarkStart w:id="0" w:name="P0"/>
      <w:bookmarkEnd w:id="0"/>
      <w:r>
        <w:t>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статьями 107 частью первой, 108, 109 частями первой и второй, 116.1, 134, 135, 136 частью первой, 146 частью первой, 147 частью первой, 151.1, 157, 158.1, 170, 170.2, 171 частью первой, 171.1 частями первой, третьей и пятой, 171.3 частями первой и первой.1, 171.4, 171.5, 174 частями первой и второй, 174.1 частями первой и второй, 177, 178 частью первой, 183 частью первой, 185, 191 частью первой, 191.1 частями первой и второй, 193 частью первой, 193.1 частью первой, 194 частью первой, 195 частями первой, второй и третьей, 198, 199 частью первой, 199.1 частью первой, 199.2 частью первой, 199.3, 199.4 частью первой, 200.1, 201 частью первой, 202 частью первой, 205.6, 207, 207.1, 207.2 частью первой, 207.3 частью первой, 212 частью третьей, 215 частью первой, 215.1 частью первой, 215.3 частью первой, 215.4 частью первой, 216 частью первой, 217 частью первой, 217.2 частью первой, 219 частью первой, 220 частью первой, 223 частью четвертой, 225 частью первой, 228 частью первой, 228.2, 228.3, 234 частями первой и четвертой, 234.1 частью первой, 235 частью первой, 236 частью первой, 237 частью первой, 238 частью первой, 239, 243 частью первой, 243.1, 243.2 частью первой, 243.3 частью первой, 243.4 частью первой, 244 частью второй, 247 частью первой, 248 частью первой, 249, 250 частями первой и второй, 251 частями первой и второй, 252 частями первой и второй, 253 частями первой и второй, 254 частями первой и второй, 255, 257, 259, 262, 263 частью первой, 264 частью первой, 264.1, 264.2, 264.3, 266 частью первой, 270, 271, 272 частью первой, 273 частью первой, 274 частью первой, 274.2, 280.3 частью первой, 284.2, 285.1 частью первой, 285.2 частью первой, 286.1 частью первой, 287 частью первой, 288, 289, 292, 293 частями первой и первой.1, 294 частями первой и второй, 296 частями первой и второй, 297, 298.1, 301 частью первой, 302 частью первой, 303 частями первой и второй, 306 частями первой и второй, 307 частью первой, 309 частями первой и второй, 311 частью первой, 314.1, 315 частью первой, 316, 321.1, 322 частью первой, 323 частью первой, 327 частями первой - третьей, 327.1 частью первой, 328 и 330.3 Уголовного кодекса Российской Федерации.</w:t>
      </w:r>
    </w:p>
    <w:p w:rsidR="00222E14" w:rsidRDefault="00222E14" w:rsidP="00222E14">
      <w:pPr>
        <w:pStyle w:val="a3"/>
      </w:pPr>
      <w:r>
        <w:t>(в ред. Федеральных законов от 04.07.2003 N 92-ФЗ, от 08.12.2003 N 161-ФЗ, от 01.06.2005 N 54-ФЗ, от 05.05.2010 N 76-ФЗ, от 22.07.2010 N 155-ФЗ, от 06.04.2011 N 66-ФЗ, от 21.11.2011 N 329-ФЗ, от 07.12.2011 N 420-ФЗ, от 01.03.2012 N 18-ФЗ, от 28.07.2012 N 141-ФЗ, от 28.06.2013 N 134-ФЗ, от 02.07.2013 N 186-ФЗ, от 23.07.2013 N 198-ФЗ, от 23.07.2013 N 245-ФЗ, от 21.12.2013 N 365-ФЗ, от 03.02.2014 N 5-ФЗ, от 28.06.2014 N 179-ФЗ, от 21.07.2014 N 277-ФЗ, от 31.12.2014 N 528-ФЗ, от 31.12.2014 N 530-ФЗ, от 03.02.2015 N 7-ФЗ, от 13.07.2015 N 228-ФЗ, от 13.07.2015 N 265-ФЗ, от 03.07.2016 N 324-ФЗ, от 06.07.2016 N 375-ФЗ, от 26.07.2017 N 203-ФЗ, от 29.07.2017 N 250-ФЗ, от 23.04.2018 N 114-ФЗ, от 27.06.2018 N 157-ФЗ, от 27.12.2018 N 509-ФЗ, от 26.07.2019 N 209-ФЗ, от 27.12.2019 N 500-ФЗ, от 01.04.2020 N 100-ФЗ, от 07.04.2020 N 112-ФЗ, от 11.06.2021 N 215-ФЗ, от 01.07.2021 N 241-ФЗ, от 01.07.2021 N 281-ФЗ, от 30.12.2021 N 458-ФЗ, от 04.03.2022 N 32-ФЗ, от 14.07.2022 N 258-ФЗ, от 14.07.2022 N 260-ФЗ, от 31.07.2023 N 390-ФЗ, от 04.08.2023 N 413-ФЗ, от 19.12.2023 N 597-ФЗ)</w:t>
      </w:r>
    </w:p>
    <w:p w:rsidR="00222E14" w:rsidRDefault="00222E14" w:rsidP="00222E14">
      <w:pPr>
        <w:pStyle w:val="a3"/>
      </w:pPr>
      <w:r>
        <w:t>2. Районному суду подсудны уголовные дела о всех преступлениях, за исключением уголовных дел, указанных в частях первой (в части подсудности уголовных дел мировому судье) и третьей настоящей статьи.</w:t>
      </w:r>
    </w:p>
    <w:p w:rsidR="00222E14" w:rsidRDefault="00222E14" w:rsidP="00222E14">
      <w:pPr>
        <w:pStyle w:val="a3"/>
      </w:pPr>
      <w:r>
        <w:t>(в ред. Федеральных законов от 29.05.2002 N 58-ФЗ, от 02.11.2013 N 302-ФЗ)</w:t>
      </w:r>
    </w:p>
    <w:p w:rsidR="00222E14" w:rsidRDefault="00222E14" w:rsidP="00222E14">
      <w:pPr>
        <w:pStyle w:val="a3"/>
      </w:pPr>
      <w:bookmarkStart w:id="1" w:name="P6"/>
      <w:bookmarkEnd w:id="1"/>
      <w:r>
        <w:lastRenderedPageBreak/>
        <w:t>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w:t>
      </w:r>
    </w:p>
    <w:p w:rsidR="00222E14" w:rsidRDefault="00222E14" w:rsidP="00222E14">
      <w:pPr>
        <w:pStyle w:val="a3"/>
      </w:pPr>
      <w:r>
        <w:t>1) уголовные дела о преступлениях, предусмотренных статьями 105 частью второй, 131 частью пятой, 132 частью пятой, 134 частью шестой, 228.1 частью пятой, 229.1 частью четвертой, 277, 281 частью третьей, 295, 317, 357 Уголовного кодекса Российской Федерации, за исключением уголовных дел о преступлениях, совершенных лицами в возрасте до восемнадцати лет, и уголовных дел,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62, части четвертой статьи 66 и части четвертой статьи 78 Уголовного кодекса Российской Федерации, а также уголовные дела о преступлениях, предусмотренных статьями 126 частью третьей, 209, 210 частью четвертой, 210.1, 211 частями первой - третьей, 212 частью первой, 227, 275, 275.1, 276, 278, 279, 280.2, 281 частями первой и второй, 281.1 - 281.3, 353 - 356, 358, 359, 360 Уголовного кодекса Российской Федерации;</w:t>
      </w:r>
    </w:p>
    <w:p w:rsidR="00222E14" w:rsidRDefault="00222E14" w:rsidP="00222E14">
      <w:pPr>
        <w:pStyle w:val="a3"/>
      </w:pPr>
      <w:r>
        <w:t>(в ред. Федеральных законов от 14.07.2022 N 260-ФЗ, от 29.12.2022 N 586-ФЗ)</w:t>
      </w:r>
    </w:p>
    <w:p w:rsidR="00222E14" w:rsidRDefault="00222E14" w:rsidP="00222E14">
      <w:pPr>
        <w:pStyle w:val="a3"/>
      </w:pPr>
      <w:r>
        <w:t>2) уголовные дела в отношении сенатора Российской Федерации, депутата Государственной Думы, судьи Конституционного Суда Российской Федерации, судьи федерального суда общей юрисдикции или федерального арбитражного суда, мирового судьи по их ходатайству, заявленному до начала судебного разбирательства;</w:t>
      </w:r>
    </w:p>
    <w:p w:rsidR="00222E14" w:rsidRDefault="00222E14" w:rsidP="00222E14">
      <w:pPr>
        <w:pStyle w:val="a3"/>
      </w:pPr>
      <w:r>
        <w:t>(в ред. Федеральных законов от 14.07.2022 N 335-ФЗ, от 13.06.2023 N 236-ФЗ)</w:t>
      </w:r>
    </w:p>
    <w:p w:rsidR="00222E14" w:rsidRDefault="00222E14" w:rsidP="00222E14">
      <w:pPr>
        <w:pStyle w:val="a3"/>
      </w:pPr>
      <w:r>
        <w:t>3) уголовные дела, в материалах которых содержатся сведения, составляющие государственную тайну.</w:t>
      </w:r>
    </w:p>
    <w:p w:rsidR="00222E14" w:rsidRDefault="00222E14" w:rsidP="00222E14">
      <w:pPr>
        <w:pStyle w:val="a3"/>
      </w:pPr>
      <w:r>
        <w:t>(часть 3 в ред. Федерального закона от 23.07.2013 N 217-ФЗ)</w:t>
      </w:r>
    </w:p>
    <w:p w:rsidR="00222E14" w:rsidRDefault="00222E14" w:rsidP="00222E14">
      <w:pPr>
        <w:pStyle w:val="a3"/>
      </w:pPr>
      <w:r>
        <w:t>4. Утратил силу с 1 января 2013 года. - Федеральный закон от 29.12.2010 N 433-ФЗ.</w:t>
      </w:r>
    </w:p>
    <w:p w:rsidR="00222E14" w:rsidRDefault="00222E14" w:rsidP="00222E14">
      <w:pPr>
        <w:pStyle w:val="a3"/>
      </w:pPr>
      <w:r>
        <w:t>5. 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судам.</w:t>
      </w:r>
    </w:p>
    <w:p w:rsidR="00222E14" w:rsidRDefault="00222E14" w:rsidP="00222E14">
      <w:pPr>
        <w:pStyle w:val="a3"/>
      </w:pPr>
      <w:r>
        <w:t>6. Окружному (флотскому) военному суду подсудны:</w:t>
      </w:r>
    </w:p>
    <w:p w:rsidR="00222E14" w:rsidRDefault="00222E14" w:rsidP="00222E14">
      <w:pPr>
        <w:pStyle w:val="a3"/>
      </w:pPr>
      <w:r>
        <w:t>1) уголовные дела, указанные в части третьей настоящей статьи, в отношении военнослужащих и граждан, проходящих военные сборы, а также уголовные дела, переданные в указанный суд в соответствии с частями четвертой - седьмой статьи 35 настоящего Кодекса;</w:t>
      </w:r>
    </w:p>
    <w:p w:rsidR="00222E14" w:rsidRDefault="00222E14" w:rsidP="00222E14">
      <w:pPr>
        <w:pStyle w:val="a3"/>
      </w:pPr>
      <w:bookmarkStart w:id="2" w:name="P17"/>
      <w:bookmarkEnd w:id="2"/>
      <w:r>
        <w:t>2) уголовные дела о преступлениях, предусмотренных статьями 205, 205.1, 205.2, 205.3, 205.4, 205.5, 206, 211 частью четвертой, 361 Уголовного кодекса Российской Федерации;</w:t>
      </w:r>
    </w:p>
    <w:p w:rsidR="00222E14" w:rsidRDefault="00222E14" w:rsidP="00222E14">
      <w:pPr>
        <w:pStyle w:val="a3"/>
      </w:pPr>
      <w:r>
        <w:t>3) уголовные дела о преступлениях, предусмотренных статьями 277, 278, 279 и 360 Уголовного кодекса Российской Федерации, если их совершение сопряжено с осуществлением террористической деятельности;</w:t>
      </w:r>
    </w:p>
    <w:p w:rsidR="00222E14" w:rsidRDefault="00222E14" w:rsidP="00222E14">
      <w:pPr>
        <w:pStyle w:val="a3"/>
      </w:pPr>
      <w:bookmarkStart w:id="3" w:name="P19"/>
      <w:bookmarkEnd w:id="3"/>
      <w:r>
        <w:lastRenderedPageBreak/>
        <w:t>4) уголовные дела о преступлениях, при назначении наказания за которые подлежит учету отягчающее обстоятельство, предусмотренное пунктом "р" части первой статьи 63 Уголовного кодекса Российской Федерации.</w:t>
      </w:r>
    </w:p>
    <w:p w:rsidR="00222E14" w:rsidRDefault="00222E14" w:rsidP="00222E14">
      <w:pPr>
        <w:pStyle w:val="a3"/>
      </w:pPr>
      <w:r>
        <w:t>(часть 6 в ред. Федерального закона от 27.11.2023 N 562-ФЗ)</w:t>
      </w:r>
    </w:p>
    <w:p w:rsidR="00222E14" w:rsidRDefault="00222E14" w:rsidP="00222E14">
      <w:pPr>
        <w:pStyle w:val="a3"/>
      </w:pPr>
      <w:r>
        <w:t>6.1. Утратил силу. - Федеральный закон от 27.11.2023 N 562-ФЗ.</w:t>
      </w:r>
    </w:p>
    <w:p w:rsidR="00222E14" w:rsidRDefault="00222E14" w:rsidP="00222E14">
      <w:pPr>
        <w:pStyle w:val="a3"/>
      </w:pPr>
      <w:r>
        <w:t>7. Утратил силу. - Федеральный закон от 27.12.2009 N 346-ФЗ.</w:t>
      </w:r>
    </w:p>
    <w:p w:rsidR="00222E14" w:rsidRDefault="00222E14" w:rsidP="00222E14">
      <w:pPr>
        <w:pStyle w:val="a3"/>
      </w:pPr>
      <w:r>
        <w:t>7.1. Если дела о преступлениях, совершенных группой лиц, группой лиц по предварительному сговору, организованной группой или преступным сообществом, подсудны военному суду в отношении хотя бы одного из соучастников, а выделение уголовного дела в отношении остальных лиц невозможно, указанные дела в отношении всех лиц рассматриваются соответствующим военным судом.</w:t>
      </w:r>
    </w:p>
    <w:p w:rsidR="00222E14" w:rsidRDefault="00222E14" w:rsidP="00222E14">
      <w:pPr>
        <w:pStyle w:val="a3"/>
      </w:pPr>
      <w:r>
        <w:t>(часть 7.1 введена Федеральным законом от 29.12.2010 N 433-ФЗ)</w:t>
      </w:r>
    </w:p>
    <w:p w:rsidR="00222E14" w:rsidRDefault="00222E14" w:rsidP="00222E14">
      <w:pPr>
        <w:pStyle w:val="a3"/>
      </w:pPr>
      <w:r>
        <w:t>8. Военные суды, дислоцирующиеся за пределами территории Российской Федерации, при рассмотрении уголовных дел в случаях, предусмотренных федеральным конституционным законом, руководствуются настоящим Кодексом.</w:t>
      </w:r>
    </w:p>
    <w:p w:rsidR="00222E14" w:rsidRDefault="00222E14" w:rsidP="00222E14">
      <w:pPr>
        <w:pStyle w:val="a3"/>
      </w:pPr>
      <w:r>
        <w:t>(часть восьмая в ред. Федерального закона от 27.12.2009 N 346-ФЗ)</w:t>
      </w:r>
    </w:p>
    <w:p w:rsidR="00222E14" w:rsidRDefault="00222E14" w:rsidP="00222E14">
      <w:pPr>
        <w:pStyle w:val="a3"/>
      </w:pPr>
      <w:r>
        <w:t>9. Районный суд и военный суд соответствующего уровня принимают в ходе досудебного производства по уголовному делу решения, указанные в частях второй и третьей статьи 29 настоящего Кодекса.</w:t>
      </w:r>
    </w:p>
    <w:p w:rsidR="00222E14" w:rsidRDefault="00222E14" w:rsidP="00222E14">
      <w:pPr>
        <w:pStyle w:val="a3"/>
      </w:pPr>
      <w:r>
        <w:t>10. Подсудность гражданского иска, вытекающего из уголовного дела, определяется подсудностью уголовного дела, в котором он предъявлен.</w:t>
      </w:r>
    </w:p>
    <w:p w:rsidR="00222E14" w:rsidRDefault="00222E14" w:rsidP="00222E14">
      <w:pPr>
        <w:pStyle w:val="a3"/>
      </w:pPr>
      <w:r>
        <w:t>Статья 32. Территориальная подсудность уголовного дела</w:t>
      </w:r>
    </w:p>
    <w:p w:rsidR="00222E14" w:rsidRDefault="00222E14" w:rsidP="00222E14">
      <w:pPr>
        <w:pStyle w:val="a3"/>
      </w:pPr>
      <w:r>
        <w:t>1. Уголовное дело подлежит рассмотрению в суде по месту совершения преступления, за исключением случаев, предусмотренных частями четвертой, пятой и пятой.1 настоящей статьи, а также статьей 35 настоящего Кодекса.</w:t>
      </w:r>
    </w:p>
    <w:p w:rsidR="00222E14" w:rsidRDefault="00222E14" w:rsidP="00222E14">
      <w:pPr>
        <w:pStyle w:val="a3"/>
      </w:pPr>
      <w:r>
        <w:t>(в ред. Федеральных законов от 21.10.2013 N 271-ФЗ, от 07.04.2020 N 112-ФЗ)</w:t>
      </w:r>
    </w:p>
    <w:p w:rsidR="00222E14" w:rsidRDefault="00222E14" w:rsidP="00222E14">
      <w:pPr>
        <w:pStyle w:val="a3"/>
      </w:pPr>
      <w:r>
        <w:t>2.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w:t>
      </w:r>
    </w:p>
    <w:p w:rsidR="00222E14" w:rsidRDefault="00222E14" w:rsidP="00222E14">
      <w:pPr>
        <w:pStyle w:val="a3"/>
      </w:pPr>
      <w:r>
        <w:t>3. Если преступления совершены в разных местах, то уголовное дело рассматривается 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w:t>
      </w:r>
    </w:p>
    <w:p w:rsidR="00222E14" w:rsidRDefault="00222E14" w:rsidP="00222E14">
      <w:pPr>
        <w:pStyle w:val="a3"/>
      </w:pPr>
      <w:bookmarkStart w:id="4" w:name="P38"/>
      <w:bookmarkEnd w:id="4"/>
      <w:r>
        <w:t xml:space="preserve">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статьей 459 настоящего Кодекса по основаниям, предусмотренным статьей 12 Уголовного кодекса Российской Федерации, уголовное дело рассматривается </w:t>
      </w:r>
      <w:r>
        <w:lastRenderedPageBreak/>
        <w:t>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Российской Федерации, если потерпевший проживает или пребывает вне пределов Российской Федерации.</w:t>
      </w:r>
    </w:p>
    <w:p w:rsidR="00222E14" w:rsidRDefault="00222E14" w:rsidP="00222E14">
      <w:pPr>
        <w:pStyle w:val="a3"/>
      </w:pPr>
      <w:r>
        <w:t>(часть 4 введена Федеральным законом от 21.10.2013 N 271-ФЗ)</w:t>
      </w:r>
    </w:p>
    <w:p w:rsidR="00222E14" w:rsidRDefault="00222E14" w:rsidP="00222E14">
      <w:pPr>
        <w:pStyle w:val="a3"/>
      </w:pPr>
      <w:bookmarkStart w:id="5" w:name="P40"/>
      <w:bookmarkEnd w:id="5"/>
      <w:r>
        <w:t>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w:t>
      </w:r>
    </w:p>
    <w:p w:rsidR="00222E14" w:rsidRDefault="00222E14" w:rsidP="00222E14">
      <w:pPr>
        <w:pStyle w:val="a3"/>
      </w:pPr>
      <w:r>
        <w:t>(часть 5 введена Федеральным законом от 21.10.2013 N 271-ФЗ)</w:t>
      </w:r>
    </w:p>
    <w:p w:rsidR="00222E14" w:rsidRDefault="00222E14" w:rsidP="00222E14">
      <w:pPr>
        <w:pStyle w:val="a3"/>
      </w:pPr>
      <w:bookmarkStart w:id="6" w:name="P42"/>
      <w:bookmarkEnd w:id="6"/>
      <w:r>
        <w:t>5.1.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 частью четвертой.1 статьи 152 настоящего Кодекса 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территорию, на которой было окончено предварительное расследование.</w:t>
      </w:r>
    </w:p>
    <w:p w:rsidR="00222E14" w:rsidRDefault="00222E14" w:rsidP="00222E14">
      <w:pPr>
        <w:pStyle w:val="a3"/>
      </w:pPr>
      <w:r>
        <w:t>(часть 5.1 введена Федеральным законом от 07.04.2020 N 112-ФЗ)</w:t>
      </w:r>
    </w:p>
    <w:p w:rsidR="00222E14" w:rsidRDefault="00222E14" w:rsidP="00222E14">
      <w:pPr>
        <w:pStyle w:val="a3"/>
      </w:pPr>
      <w:r>
        <w:t>6. Вопрос об изменении территориальной подсудности уголовных дел, указанных в частях четвертой и пятой настоящей статьи, разрешается в порядке, установленном статьей 35 настоящего Кодекса.</w:t>
      </w:r>
    </w:p>
    <w:p w:rsidR="00222E14" w:rsidRDefault="00222E14" w:rsidP="00222E14">
      <w:pPr>
        <w:pStyle w:val="a3"/>
      </w:pPr>
      <w:r>
        <w:t>(часть 6 введена Федеральным законом от 21.10.2013 N 271-ФЗ)</w:t>
      </w:r>
    </w:p>
    <w:p w:rsidR="00222E14" w:rsidRDefault="00222E14" w:rsidP="00222E14">
      <w:pPr>
        <w:pStyle w:val="a3"/>
      </w:pPr>
      <w:r>
        <w:t>Статья 33. Определение подсудности при соединении уголовных дел</w:t>
      </w:r>
    </w:p>
    <w:p w:rsidR="00222E14" w:rsidRDefault="00222E14" w:rsidP="00222E14">
      <w:pPr>
        <w:pStyle w:val="a3"/>
      </w:pPr>
      <w:r>
        <w:t>1.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рассматривается вышестоящим судом, если раздельное рассмотрение судами уголовных дел может отразиться на всесторонности и объективности их разрешения.</w:t>
      </w:r>
    </w:p>
    <w:p w:rsidR="00222E14" w:rsidRDefault="00222E14" w:rsidP="00222E14">
      <w:pPr>
        <w:pStyle w:val="a3"/>
      </w:pPr>
      <w:r>
        <w:t>(в ред. Федерального закона от 23.07.2013 N 217-ФЗ)</w:t>
      </w:r>
    </w:p>
    <w:p w:rsidR="00222E14" w:rsidRDefault="00222E14" w:rsidP="00222E14">
      <w:pPr>
        <w:pStyle w:val="a3"/>
      </w:pPr>
      <w:r>
        <w:t>2. Утратил силу с 1 января 2013 года. - Федеральный закон от 29.12.2010 N 433-ФЗ.</w:t>
      </w:r>
    </w:p>
    <w:p w:rsidR="00222E14" w:rsidRDefault="00222E14" w:rsidP="00222E14">
      <w:pPr>
        <w:pStyle w:val="a3"/>
      </w:pPr>
      <w:bookmarkStart w:id="7" w:name="P53"/>
      <w:bookmarkEnd w:id="7"/>
      <w:r>
        <w:t>Статья 34. Передача уголовного дела по подсудности</w:t>
      </w:r>
    </w:p>
    <w:p w:rsidR="00222E14" w:rsidRDefault="00222E14" w:rsidP="00222E14">
      <w:pPr>
        <w:pStyle w:val="a3"/>
      </w:pPr>
      <w:r>
        <w:t>1. Судья, установив при разрешении вопроса о назначении судебного заседания, что поступившее уголовное дело не подсудно данному суду, выносит постановление о направлении данного уголовного дела по подсудности.</w:t>
      </w:r>
    </w:p>
    <w:p w:rsidR="00222E14" w:rsidRDefault="00222E14" w:rsidP="00222E14">
      <w:pPr>
        <w:pStyle w:val="a3"/>
      </w:pPr>
      <w:r>
        <w:t xml:space="preserve">2. Суд, установив, что находящееся в его производстве уголовное дело подсудно другому суду того же уровня, вправе с согласия подсудимого оставить данное уголовное дело в </w:t>
      </w:r>
      <w:r>
        <w:lastRenderedPageBreak/>
        <w:t>своем производстве, но только в случае, если он уже приступил к его рассмотрению в судебном заседании.</w:t>
      </w:r>
    </w:p>
    <w:p w:rsidR="00222E14" w:rsidRDefault="00222E14" w:rsidP="00222E14">
      <w:pPr>
        <w:pStyle w:val="a3"/>
      </w:pPr>
      <w:r>
        <w:t>3. Если уголовное дело подсудно вышестоящему суду или военному суду, то оно во всех случаях подлежит передаче по подсудности.</w:t>
      </w:r>
    </w:p>
    <w:p w:rsidR="00222E14" w:rsidRDefault="00222E14" w:rsidP="00222E14">
      <w:pPr>
        <w:pStyle w:val="a3"/>
      </w:pPr>
      <w:bookmarkStart w:id="8" w:name="P59"/>
      <w:bookmarkEnd w:id="8"/>
      <w:r>
        <w:t>Статья 35. Изменение территориальной подсудности уголовного дела</w:t>
      </w:r>
    </w:p>
    <w:p w:rsidR="00222E14" w:rsidRDefault="00222E14" w:rsidP="00222E14">
      <w:pPr>
        <w:pStyle w:val="a3"/>
      </w:pPr>
      <w:bookmarkStart w:id="9" w:name="P63"/>
      <w:bookmarkEnd w:id="9"/>
      <w:r>
        <w:t>1. Территориальная подсудность уголовного дела может быть изменена:</w:t>
      </w:r>
    </w:p>
    <w:p w:rsidR="00222E14" w:rsidRDefault="00222E14" w:rsidP="00222E14">
      <w:pPr>
        <w:pStyle w:val="a3"/>
      </w:pPr>
      <w:r>
        <w:t>1) по ходатайству стороны - в случае удовлетворения в соответствии со статьей 65 настоящего Кодекса заявленного ею отвода всему составу соответствующего суда;</w:t>
      </w:r>
    </w:p>
    <w:p w:rsidR="00222E14" w:rsidRDefault="00222E14" w:rsidP="00222E14">
      <w:pPr>
        <w:pStyle w:val="a3"/>
      </w:pPr>
      <w:r>
        <w:t>2) по ходатайству стороны либо по инициативе председателя суда, в который поступило уголовное дело, - в случаях:</w:t>
      </w:r>
    </w:p>
    <w:p w:rsidR="00222E14" w:rsidRDefault="00222E14" w:rsidP="00222E14">
      <w:pPr>
        <w:pStyle w:val="a3"/>
      </w:pPr>
      <w:r>
        <w:t>а) если все судьи данного суда ранее принимали участие в производстве по рассматриваемому уголовному делу, что является основанием для их отвода в соответствии со статьей 63 настоящего Кодекса;</w:t>
      </w:r>
    </w:p>
    <w:p w:rsidR="00222E14" w:rsidRDefault="00222E14" w:rsidP="00222E14">
      <w:pPr>
        <w:pStyle w:val="a3"/>
      </w:pPr>
      <w:r>
        <w:t>б) если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и все обвиняемые согласны на изменение территориальной подсудности данного уголовного дела;</w:t>
      </w:r>
    </w:p>
    <w:p w:rsidR="00222E14" w:rsidRDefault="00222E14" w:rsidP="00222E14">
      <w:pPr>
        <w:pStyle w:val="a3"/>
      </w:pPr>
      <w:r>
        <w:t>в) если имеются обстоятельства, которые могут поставить под сомнение объективность и беспристрастность суда при принятии решения по делу.</w:t>
      </w:r>
    </w:p>
    <w:p w:rsidR="00222E14" w:rsidRDefault="00222E14" w:rsidP="00222E14">
      <w:pPr>
        <w:pStyle w:val="a3"/>
      </w:pPr>
      <w:r>
        <w:t>(пп. "в" введен Федеральным законом от 27.12.2018 N 509-ФЗ)</w:t>
      </w:r>
    </w:p>
    <w:p w:rsidR="00222E14" w:rsidRDefault="00222E14" w:rsidP="00222E14">
      <w:pPr>
        <w:pStyle w:val="a3"/>
      </w:pPr>
      <w:r>
        <w:t>1.1. Ходатайство об изменении территориальной подсудности уголовного дела по основаниям, указанным в части первой настоящей статьи, стороны подают в вышестоящий суд через суд, в который поступило уголовное дело. Судья, в производстве которого находится уголовное дело, возвращает ходатайство лицу, его подавшему, если ходатайство не отвечает требованиям частей первой - второй.1 настоящей статьи.</w:t>
      </w:r>
    </w:p>
    <w:p w:rsidR="00222E14" w:rsidRDefault="00222E14" w:rsidP="00222E14">
      <w:pPr>
        <w:pStyle w:val="a3"/>
      </w:pPr>
      <w:r>
        <w:t>(часть 1.1 введена Федеральным законом от 27.12.2018 N 509-ФЗ)</w:t>
      </w:r>
    </w:p>
    <w:p w:rsidR="00222E14" w:rsidRDefault="00222E14" w:rsidP="00222E14">
      <w:pPr>
        <w:pStyle w:val="a3"/>
      </w:pPr>
      <w:r>
        <w:t>2. Изменение территориальной подсудности уголовного дела по основаниям, указанным в части первой настоящей статьи, допускается лишь до начала судебного разбирательства.</w:t>
      </w:r>
    </w:p>
    <w:p w:rsidR="00222E14" w:rsidRDefault="00222E14" w:rsidP="00222E14">
      <w:pPr>
        <w:pStyle w:val="a3"/>
      </w:pPr>
      <w:r>
        <w:t>(в ред. Федерального закона от 27.12.2018 N 509-ФЗ)</w:t>
      </w:r>
    </w:p>
    <w:p w:rsidR="00222E14" w:rsidRDefault="00222E14" w:rsidP="00222E14">
      <w:pPr>
        <w:pStyle w:val="a3"/>
      </w:pPr>
      <w:bookmarkStart w:id="10" w:name="P74"/>
      <w:bookmarkEnd w:id="10"/>
      <w:r>
        <w:t>2.1. Изменение территориальной подсудности уголовных дел, подсудных окружным (флотским) военным судам в соответствии с пунктами 2 - 4 части шестой статьи 31 настоящего Кодекса, не допускается.</w:t>
      </w:r>
    </w:p>
    <w:p w:rsidR="00222E14" w:rsidRDefault="00222E14" w:rsidP="00222E14">
      <w:pPr>
        <w:pStyle w:val="a3"/>
      </w:pPr>
      <w:r>
        <w:t>(часть 2.1 в ред. Федерального закона от 27.11.2023 N 562-ФЗ)</w:t>
      </w:r>
    </w:p>
    <w:p w:rsidR="00222E14" w:rsidRDefault="00222E14" w:rsidP="00222E14">
      <w:pPr>
        <w:pStyle w:val="a3"/>
      </w:pPr>
      <w:r>
        <w:t xml:space="preserve">3. Вопрос об изменении территориальной подсудности уголовного дела по основаниям, указанным в части первой настоящей статьи, разрешается судьей вышестоящего суда в </w:t>
      </w:r>
      <w:r>
        <w:lastRenderedPageBreak/>
        <w:t>порядке, установленном частями третьей, четвертой и шестой статьи 125 настоящего Кодекса, в срок до 10 суток со дня поступления ходатайства.</w:t>
      </w:r>
    </w:p>
    <w:p w:rsidR="00222E14" w:rsidRDefault="00222E14" w:rsidP="00222E14">
      <w:pPr>
        <w:pStyle w:val="a3"/>
      </w:pPr>
      <w:r>
        <w:t>(в ред. Федеральных законов от 04.07.2003 N 92-ФЗ, от 23.07.2013 N 217-ФЗ, от 27.12.2018 N 509-ФЗ)</w:t>
      </w:r>
    </w:p>
    <w:p w:rsidR="00222E14" w:rsidRDefault="00222E14" w:rsidP="00222E14">
      <w:pPr>
        <w:pStyle w:val="a3"/>
      </w:pPr>
      <w:bookmarkStart w:id="11" w:name="P82"/>
      <w:bookmarkEnd w:id="11"/>
      <w:r>
        <w:t>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статьями 208, 209, 211 частями первой - третьей, 277 - 279 и 360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окружной (флотский) военный суд по месту совершения преступления.</w:t>
      </w:r>
    </w:p>
    <w:p w:rsidR="00222E14" w:rsidRDefault="00222E14" w:rsidP="00222E14">
      <w:pPr>
        <w:pStyle w:val="a3"/>
      </w:pPr>
      <w:r>
        <w:t>(часть четвертая введена Федеральным законом от 27.12.2009 N 346-ФЗ, в ред. Федеральных законов от 02.11.2013 N 302-ФЗ, от 05.05.2014 N 130-ФЗ)</w:t>
      </w:r>
    </w:p>
    <w:p w:rsidR="00222E14" w:rsidRDefault="00222E14" w:rsidP="00222E14">
      <w:pPr>
        <w:pStyle w:val="a3"/>
      </w:pPr>
      <w:r>
        <w:t>5. Вопрос об изменении территориальной подсудности уголовного дела по основаниям, указанным в части четвертой настоящей статьи, разрешается судьей Верховного Суда Российской Федерации в судебном заседании с участием прокурора, обвиняемого и его защитника в срок до 15 суток со дня поступления ходатайства.</w:t>
      </w:r>
    </w:p>
    <w:p w:rsidR="00222E14" w:rsidRDefault="00222E14" w:rsidP="00222E14">
      <w:pPr>
        <w:pStyle w:val="a3"/>
      </w:pPr>
      <w:r>
        <w:t>(часть пятая введена Федеральным законом от 27.12.2009 N 346-ФЗ, в ред. Федерального закона от 23.07.2013 N 217-ФЗ)</w:t>
      </w:r>
    </w:p>
    <w:p w:rsidR="00222E14" w:rsidRDefault="00222E14" w:rsidP="00222E14">
      <w:pPr>
        <w:pStyle w:val="a3"/>
      </w:pPr>
      <w:r>
        <w:t>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ходатайство, после чего заслушиваются другие явившиеся в судебное заседание лица. По решению суда обвиняемый участвует в судебном заседании путем использования систем видеоконференц-связи.</w:t>
      </w:r>
    </w:p>
    <w:p w:rsidR="00222E14" w:rsidRDefault="00222E14" w:rsidP="00222E14">
      <w:pPr>
        <w:pStyle w:val="a3"/>
      </w:pPr>
      <w:r>
        <w:t>(часть шестая введена Федеральным законом от 27.12.2009 N 346-ФЗ, в ред. Федерального закона от 23.07.2013 N 217-ФЗ)</w:t>
      </w:r>
    </w:p>
    <w:p w:rsidR="00222E14" w:rsidRDefault="00222E14" w:rsidP="00222E14">
      <w:pPr>
        <w:pStyle w:val="a3"/>
      </w:pPr>
      <w:bookmarkStart w:id="12" w:name="P88"/>
      <w:bookmarkEnd w:id="12"/>
      <w:r>
        <w:t>7. По результатам рассмотрения ходатайства судья выносит одно из следующих постановлений:</w:t>
      </w:r>
    </w:p>
    <w:p w:rsidR="00222E14" w:rsidRDefault="00222E14" w:rsidP="00222E14">
      <w:pPr>
        <w:pStyle w:val="a3"/>
      </w:pPr>
      <w:r>
        <w:t>(в ред. Федерального закона от 23.07.2013 N 217-ФЗ)</w:t>
      </w:r>
    </w:p>
    <w:p w:rsidR="00222E14" w:rsidRDefault="00222E14" w:rsidP="00222E14">
      <w:pPr>
        <w:pStyle w:val="a3"/>
      </w:pPr>
      <w:r>
        <w:t>1) об удовлетворении ходатайства и направлении уголовного дела для рассмотрения в соответствующий окружной (флотский) военный суд;</w:t>
      </w:r>
    </w:p>
    <w:p w:rsidR="00222E14" w:rsidRDefault="00222E14" w:rsidP="00222E14">
      <w:pPr>
        <w:pStyle w:val="a3"/>
      </w:pPr>
      <w:r>
        <w:t>2) об отказе в удовлетворении ходатайства.</w:t>
      </w:r>
    </w:p>
    <w:p w:rsidR="00222E14" w:rsidRDefault="00222E14" w:rsidP="00222E14">
      <w:pPr>
        <w:pStyle w:val="a3"/>
      </w:pPr>
      <w:r>
        <w:t>(часть седьмая введена Федеральным законом от 27.12.2009 N 346-ФЗ)</w:t>
      </w:r>
    </w:p>
    <w:p w:rsidR="00222E14" w:rsidRDefault="00222E14" w:rsidP="00222E14">
      <w:pPr>
        <w:pStyle w:val="a3"/>
      </w:pPr>
      <w:r>
        <w:t>Статья 36. Недопустимость споров о подсудности</w:t>
      </w:r>
    </w:p>
    <w:p w:rsidR="00222E14" w:rsidRDefault="00222E14" w:rsidP="00222E14">
      <w:pPr>
        <w:pStyle w:val="a3"/>
      </w:pPr>
      <w:r>
        <w:t>Споры о подсудности между судами не допускаются. Любое уголовное дело, переданное из одного суда в другой в порядке, установленном статьями 34 и 35 настоящего Кодекса, подлежит безусловному принятию к производству тем судом, которому оно передано.</w:t>
      </w:r>
    </w:p>
    <w:p w:rsidR="007325F6" w:rsidRDefault="007325F6">
      <w:bookmarkStart w:id="13" w:name="_GoBack"/>
      <w:bookmarkEnd w:id="13"/>
    </w:p>
    <w:sectPr w:rsidR="00732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14"/>
    <w:rsid w:val="00222E14"/>
    <w:rsid w:val="00732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E1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E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0052">
      <w:bodyDiv w:val="1"/>
      <w:marLeft w:val="0"/>
      <w:marRight w:val="0"/>
      <w:marTop w:val="0"/>
      <w:marBottom w:val="0"/>
      <w:divBdr>
        <w:top w:val="none" w:sz="0" w:space="0" w:color="auto"/>
        <w:left w:val="none" w:sz="0" w:space="0" w:color="auto"/>
        <w:bottom w:val="none" w:sz="0" w:space="0" w:color="auto"/>
        <w:right w:val="none" w:sz="0" w:space="0" w:color="auto"/>
      </w:divBdr>
      <w:divsChild>
        <w:div w:id="212672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2459</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2024-12-23T12:38:00Z</dcterms:created>
  <dcterms:modified xsi:type="dcterms:W3CDTF">2024-12-23T12:39:00Z</dcterms:modified>
</cp:coreProperties>
</file>