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b/>
          <w:bCs/>
          <w:szCs w:val="24"/>
          <w:lang w:eastAsia="ru-RU"/>
        </w:rPr>
        <w:t>Реквизиты для уплаты госпошлины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Получатель платежа: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Казначейство России (ФНС России)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ИНН получателя: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7727406020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КПП получателя: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770</w:t>
      </w:r>
      <w:r w:rsidR="00E31D0E">
        <w:rPr>
          <w:rFonts w:eastAsia="Times New Roman" w:cs="Times New Roman"/>
          <w:b/>
          <w:bCs/>
          <w:szCs w:val="24"/>
          <w:lang w:eastAsia="ru-RU"/>
        </w:rPr>
        <w:t>7</w:t>
      </w:r>
      <w:r w:rsidRPr="00780261">
        <w:rPr>
          <w:rFonts w:eastAsia="Times New Roman" w:cs="Times New Roman"/>
          <w:b/>
          <w:bCs/>
          <w:szCs w:val="24"/>
          <w:lang w:eastAsia="ru-RU"/>
        </w:rPr>
        <w:t>01001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ОКТМО получателя: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20701000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Номер казначейского счета: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03100643000000018500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Наименование банка: </w:t>
      </w:r>
      <w:r w:rsidR="00F86319" w:rsidRPr="00E31D0E">
        <w:rPr>
          <w:rFonts w:eastAsia="Times New Roman" w:cs="Times New Roman"/>
          <w:b/>
          <w:szCs w:val="24"/>
          <w:lang w:eastAsia="ru-RU"/>
        </w:rPr>
        <w:t>ОКЦ № 7 ГУ Банка России по ЦФО</w:t>
      </w:r>
      <w:r w:rsidRPr="00E31D0E">
        <w:rPr>
          <w:rFonts w:eastAsia="Times New Roman" w:cs="Times New Roman"/>
          <w:b/>
          <w:bCs/>
          <w:szCs w:val="24"/>
          <w:lang w:eastAsia="ru-RU"/>
        </w:rPr>
        <w:t>//</w:t>
      </w:r>
      <w:bookmarkStart w:id="0" w:name="_GoBack"/>
      <w:bookmarkEnd w:id="0"/>
      <w:r w:rsidRPr="00780261">
        <w:rPr>
          <w:rFonts w:eastAsia="Times New Roman" w:cs="Times New Roman"/>
          <w:b/>
          <w:bCs/>
          <w:szCs w:val="24"/>
          <w:lang w:eastAsia="ru-RU"/>
        </w:rPr>
        <w:t xml:space="preserve">УФК </w:t>
      </w:r>
      <w:proofErr w:type="gramStart"/>
      <w:r w:rsidRPr="00780261">
        <w:rPr>
          <w:rFonts w:eastAsia="Times New Roman" w:cs="Times New Roman"/>
          <w:b/>
          <w:bCs/>
          <w:szCs w:val="24"/>
          <w:lang w:eastAsia="ru-RU"/>
        </w:rPr>
        <w:t>по</w:t>
      </w:r>
      <w:proofErr w:type="gramEnd"/>
      <w:r w:rsidRPr="00780261">
        <w:rPr>
          <w:rFonts w:eastAsia="Times New Roman" w:cs="Times New Roman"/>
          <w:b/>
          <w:bCs/>
          <w:szCs w:val="24"/>
          <w:lang w:eastAsia="ru-RU"/>
        </w:rPr>
        <w:t xml:space="preserve"> Тульской области, г Тула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БИК: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017003983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Номер счета банка получателя средств: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40102810445370000059</w:t>
      </w:r>
    </w:p>
    <w:p w:rsidR="00780261" w:rsidRPr="00780261" w:rsidRDefault="00780261" w:rsidP="00780261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780261">
        <w:rPr>
          <w:rFonts w:eastAsia="Times New Roman" w:cs="Times New Roman"/>
          <w:szCs w:val="24"/>
          <w:lang w:eastAsia="ru-RU"/>
        </w:rPr>
        <w:t>Код бюджетной классификации (КБК):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18210803010011050110</w:t>
      </w:r>
    </w:p>
    <w:p w:rsidR="00B838E6" w:rsidRPr="00593127" w:rsidRDefault="00780261" w:rsidP="00780261">
      <w:pPr>
        <w:rPr>
          <w:rFonts w:cs="Times New Roman"/>
          <w:szCs w:val="24"/>
        </w:rPr>
      </w:pPr>
      <w:r w:rsidRPr="00780261">
        <w:rPr>
          <w:rFonts w:eastAsia="Times New Roman" w:cs="Times New Roman"/>
          <w:szCs w:val="24"/>
          <w:lang w:eastAsia="ru-RU"/>
        </w:rPr>
        <w:t>Назначение платежа: </w:t>
      </w:r>
      <w:r w:rsidRPr="00780261">
        <w:rPr>
          <w:rFonts w:eastAsia="Times New Roman" w:cs="Times New Roman"/>
          <w:b/>
          <w:bCs/>
          <w:szCs w:val="24"/>
          <w:lang w:eastAsia="ru-RU"/>
        </w:rPr>
        <w:t>Оплата госпошлины по делам, рассматриваемым Воронежским областным судом</w:t>
      </w:r>
    </w:p>
    <w:sectPr w:rsidR="00B838E6" w:rsidRPr="0059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61"/>
    <w:rsid w:val="00593127"/>
    <w:rsid w:val="00780261"/>
    <w:rsid w:val="00B838E6"/>
    <w:rsid w:val="00E31D0E"/>
    <w:rsid w:val="00F8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6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6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Корноухова Ольга Ивановна</dc:creator>
  <cp:lastModifiedBy>Корноухова Ольга Ивановна</cp:lastModifiedBy>
  <cp:revision>3</cp:revision>
  <dcterms:created xsi:type="dcterms:W3CDTF">2025-11-18T06:30:00Z</dcterms:created>
  <dcterms:modified xsi:type="dcterms:W3CDTF">2025-12-22T11:59:00Z</dcterms:modified>
</cp:coreProperties>
</file>