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AFE" w:rsidRDefault="004F57ED" w:rsidP="0057408B">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Р А В К А</w:t>
      </w:r>
    </w:p>
    <w:p w:rsidR="004F57ED" w:rsidRDefault="004F57ED" w:rsidP="0057408B">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 результатам обобщения </w:t>
      </w:r>
      <w:r w:rsidR="00722E00">
        <w:rPr>
          <w:rFonts w:ascii="Times New Roman" w:hAnsi="Times New Roman" w:cs="Times New Roman"/>
          <w:sz w:val="28"/>
          <w:szCs w:val="28"/>
        </w:rPr>
        <w:t xml:space="preserve">практики </w:t>
      </w:r>
      <w:r>
        <w:rPr>
          <w:rFonts w:ascii="Times New Roman" w:hAnsi="Times New Roman" w:cs="Times New Roman"/>
          <w:sz w:val="28"/>
          <w:szCs w:val="28"/>
        </w:rPr>
        <w:t>назначения судами области дополнительных</w:t>
      </w:r>
      <w:r w:rsidR="00722E00">
        <w:rPr>
          <w:rFonts w:ascii="Times New Roman" w:hAnsi="Times New Roman" w:cs="Times New Roman"/>
          <w:sz w:val="28"/>
          <w:szCs w:val="28"/>
        </w:rPr>
        <w:t xml:space="preserve"> видов</w:t>
      </w:r>
      <w:r>
        <w:rPr>
          <w:rFonts w:ascii="Times New Roman" w:hAnsi="Times New Roman" w:cs="Times New Roman"/>
          <w:sz w:val="28"/>
          <w:szCs w:val="28"/>
        </w:rPr>
        <w:t xml:space="preserve"> наказаний</w:t>
      </w:r>
    </w:p>
    <w:p w:rsidR="0057408B" w:rsidRDefault="0057408B" w:rsidP="0057408B">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
    <w:p w:rsidR="00722E00" w:rsidRDefault="00722E00" w:rsidP="0057408B">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плану работы Воронежского областного суда на первое полугодие 2026 года судебной коллегией по уголовным делам проведено обобщение практики назначения в 2025 году судами области дополнительных видов наказания.</w:t>
      </w:r>
    </w:p>
    <w:p w:rsidR="007C0152" w:rsidRDefault="007C0152" w:rsidP="0057408B">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Действующим законодательством Российской Федерации в области уголовного судопроизводства предусмотрены 4 вида дополнительных наказаний: штраф, </w:t>
      </w:r>
      <w:hyperlink r:id="rId7" w:history="1">
        <w:r w:rsidRPr="0057408B">
          <w:rPr>
            <w:rFonts w:ascii="Times New Roman" w:hAnsi="Times New Roman" w:cs="Times New Roman"/>
            <w:sz w:val="28"/>
            <w:szCs w:val="28"/>
          </w:rPr>
          <w:t>лишение</w:t>
        </w:r>
      </w:hyperlink>
      <w:r w:rsidRPr="0057408B">
        <w:rPr>
          <w:rFonts w:ascii="Times New Roman" w:hAnsi="Times New Roman" w:cs="Times New Roman"/>
          <w:sz w:val="28"/>
          <w:szCs w:val="28"/>
        </w:rPr>
        <w:t xml:space="preserve"> права занимать определенные должности или заниматься определенной деятельностью</w:t>
      </w:r>
      <w:r>
        <w:rPr>
          <w:rFonts w:ascii="Times New Roman" w:hAnsi="Times New Roman" w:cs="Times New Roman"/>
          <w:sz w:val="28"/>
          <w:szCs w:val="28"/>
        </w:rPr>
        <w:t>,</w:t>
      </w:r>
      <w:r w:rsidRPr="0057408B">
        <w:rPr>
          <w:rFonts w:ascii="Times New Roman" w:hAnsi="Times New Roman" w:cs="Times New Roman"/>
          <w:sz w:val="28"/>
          <w:szCs w:val="28"/>
        </w:rPr>
        <w:t xml:space="preserve"> </w:t>
      </w:r>
      <w:hyperlink r:id="rId8" w:history="1">
        <w:r w:rsidRPr="0057408B">
          <w:rPr>
            <w:rFonts w:ascii="Times New Roman" w:hAnsi="Times New Roman" w:cs="Times New Roman"/>
            <w:sz w:val="28"/>
            <w:szCs w:val="28"/>
          </w:rPr>
          <w:t>ограничение свободы</w:t>
        </w:r>
      </w:hyperlink>
      <w:r>
        <w:rPr>
          <w:rFonts w:ascii="Times New Roman" w:hAnsi="Times New Roman" w:cs="Times New Roman"/>
          <w:sz w:val="28"/>
          <w:szCs w:val="28"/>
        </w:rPr>
        <w:t xml:space="preserve">, а также </w:t>
      </w:r>
      <w:proofErr w:type="gramStart"/>
      <w:r>
        <w:rPr>
          <w:rFonts w:ascii="Times New Roman" w:hAnsi="Times New Roman" w:cs="Times New Roman"/>
          <w:sz w:val="28"/>
          <w:szCs w:val="28"/>
        </w:rPr>
        <w:t>л</w:t>
      </w:r>
      <w:hyperlink r:id="rId9" w:history="1">
        <w:r w:rsidRPr="0057408B">
          <w:rPr>
            <w:rFonts w:ascii="Times New Roman" w:hAnsi="Times New Roman" w:cs="Times New Roman"/>
            <w:sz w:val="28"/>
            <w:szCs w:val="28"/>
          </w:rPr>
          <w:t>ишение</w:t>
        </w:r>
        <w:proofErr w:type="gramEnd"/>
      </w:hyperlink>
      <w:r w:rsidRPr="0057408B">
        <w:rPr>
          <w:rFonts w:ascii="Times New Roman" w:hAnsi="Times New Roman" w:cs="Times New Roman"/>
          <w:sz w:val="28"/>
          <w:szCs w:val="28"/>
        </w:rPr>
        <w:t xml:space="preserve"> специального, воинского или почетного звания, классного чина и государственных наград</w:t>
      </w:r>
      <w:r>
        <w:rPr>
          <w:rFonts w:ascii="Times New Roman" w:hAnsi="Times New Roman" w:cs="Times New Roman"/>
          <w:sz w:val="28"/>
          <w:szCs w:val="28"/>
        </w:rPr>
        <w:t xml:space="preserve">. </w:t>
      </w:r>
    </w:p>
    <w:p w:rsidR="007C0152" w:rsidRDefault="00F05D18" w:rsidP="00F05D18">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57408B">
        <w:rPr>
          <w:rFonts w:ascii="Times New Roman" w:hAnsi="Times New Roman" w:cs="Times New Roman"/>
          <w:sz w:val="28"/>
          <w:szCs w:val="28"/>
        </w:rPr>
        <w:t xml:space="preserve"> положени</w:t>
      </w:r>
      <w:r>
        <w:rPr>
          <w:rFonts w:ascii="Times New Roman" w:hAnsi="Times New Roman" w:cs="Times New Roman"/>
          <w:sz w:val="28"/>
          <w:szCs w:val="28"/>
        </w:rPr>
        <w:t>ями</w:t>
      </w:r>
      <w:r w:rsidRPr="0057408B">
        <w:rPr>
          <w:rFonts w:ascii="Times New Roman" w:hAnsi="Times New Roman" w:cs="Times New Roman"/>
          <w:sz w:val="28"/>
          <w:szCs w:val="28"/>
        </w:rPr>
        <w:t xml:space="preserve"> ст. 45 УК РФ</w:t>
      </w:r>
      <w:r w:rsidR="00176702">
        <w:rPr>
          <w:rFonts w:ascii="Times New Roman" w:hAnsi="Times New Roman" w:cs="Times New Roman"/>
          <w:sz w:val="28"/>
          <w:szCs w:val="28"/>
        </w:rPr>
        <w:t xml:space="preserve"> </w:t>
      </w:r>
      <w:r w:rsidR="007C0152">
        <w:rPr>
          <w:rFonts w:ascii="Times New Roman" w:hAnsi="Times New Roman" w:cs="Times New Roman"/>
          <w:sz w:val="28"/>
          <w:szCs w:val="28"/>
        </w:rPr>
        <w:t xml:space="preserve">первые три перечисленных выше </w:t>
      </w:r>
      <w:r w:rsidR="00176702">
        <w:rPr>
          <w:rFonts w:ascii="Times New Roman" w:hAnsi="Times New Roman" w:cs="Times New Roman"/>
          <w:sz w:val="28"/>
          <w:szCs w:val="28"/>
        </w:rPr>
        <w:t>вид</w:t>
      </w:r>
      <w:r w:rsidR="00DB1ABC">
        <w:rPr>
          <w:rFonts w:ascii="Times New Roman" w:hAnsi="Times New Roman" w:cs="Times New Roman"/>
          <w:sz w:val="28"/>
          <w:szCs w:val="28"/>
        </w:rPr>
        <w:t>ов</w:t>
      </w:r>
      <w:r w:rsidR="00176702">
        <w:rPr>
          <w:rFonts w:ascii="Times New Roman" w:hAnsi="Times New Roman" w:cs="Times New Roman"/>
          <w:sz w:val="28"/>
          <w:szCs w:val="28"/>
        </w:rPr>
        <w:t xml:space="preserve"> наказаний </w:t>
      </w:r>
      <w:r w:rsidRPr="0057408B">
        <w:rPr>
          <w:rFonts w:ascii="Times New Roman" w:hAnsi="Times New Roman" w:cs="Times New Roman"/>
          <w:sz w:val="28"/>
          <w:szCs w:val="28"/>
        </w:rPr>
        <w:t xml:space="preserve">применяются в качестве как основных, так и дополнительных.  </w:t>
      </w:r>
    </w:p>
    <w:p w:rsidR="00F05D18" w:rsidRDefault="00B34677" w:rsidP="00F05D18">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hyperlink r:id="rId10" w:history="1">
        <w:r w:rsidR="00F05D18" w:rsidRPr="0057408B">
          <w:rPr>
            <w:rFonts w:ascii="Times New Roman" w:hAnsi="Times New Roman" w:cs="Times New Roman"/>
            <w:sz w:val="28"/>
            <w:szCs w:val="28"/>
          </w:rPr>
          <w:t>Лишение</w:t>
        </w:r>
      </w:hyperlink>
      <w:r w:rsidR="00F05D18" w:rsidRPr="0057408B">
        <w:rPr>
          <w:rFonts w:ascii="Times New Roman" w:hAnsi="Times New Roman" w:cs="Times New Roman"/>
          <w:sz w:val="28"/>
          <w:szCs w:val="28"/>
        </w:rPr>
        <w:t xml:space="preserve">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rsidR="00176702" w:rsidRDefault="00176702" w:rsidP="00176702">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Условия и порядок назначения дополнительных наказаний регулируются статьями 46, 47, 48 УК РФ, которые детализируются разъяснениями, содержащимися в </w:t>
      </w:r>
      <w:r w:rsidRPr="00BC1F99">
        <w:rPr>
          <w:rFonts w:ascii="Times New Roman" w:hAnsi="Times New Roman" w:cs="Times New Roman"/>
          <w:sz w:val="28"/>
          <w:szCs w:val="28"/>
        </w:rPr>
        <w:t>постановления</w:t>
      </w:r>
      <w:r>
        <w:rPr>
          <w:rFonts w:ascii="Times New Roman" w:hAnsi="Times New Roman" w:cs="Times New Roman"/>
          <w:sz w:val="28"/>
          <w:szCs w:val="28"/>
        </w:rPr>
        <w:t>х</w:t>
      </w:r>
      <w:r w:rsidRPr="00BC1F99">
        <w:rPr>
          <w:rFonts w:ascii="Times New Roman" w:hAnsi="Times New Roman" w:cs="Times New Roman"/>
          <w:sz w:val="28"/>
          <w:szCs w:val="28"/>
        </w:rPr>
        <w:t xml:space="preserve"> Пленума Верховного Суда РФ от 22 декабря 2015 года №58 (ред. от 23 декабря 2025 года) «О практике назначения судами Российской Федерации уголовного наказания»,</w:t>
      </w:r>
      <w:r>
        <w:rPr>
          <w:rFonts w:ascii="Times New Roman" w:hAnsi="Times New Roman" w:cs="Times New Roman"/>
          <w:sz w:val="28"/>
          <w:szCs w:val="28"/>
        </w:rPr>
        <w:t xml:space="preserve"> от 29 ноября 2016 года №</w:t>
      </w:r>
      <w:r w:rsidR="00CE6D9E">
        <w:rPr>
          <w:rFonts w:ascii="Times New Roman" w:hAnsi="Times New Roman" w:cs="Times New Roman"/>
          <w:sz w:val="28"/>
          <w:szCs w:val="28"/>
        </w:rPr>
        <w:t xml:space="preserve"> 55 (ред. от 9 декабря</w:t>
      </w:r>
      <w:r>
        <w:rPr>
          <w:rFonts w:ascii="Times New Roman" w:hAnsi="Times New Roman" w:cs="Times New Roman"/>
          <w:sz w:val="28"/>
          <w:szCs w:val="28"/>
        </w:rPr>
        <w:t xml:space="preserve">  2025 </w:t>
      </w:r>
      <w:r w:rsidRPr="00A45790">
        <w:rPr>
          <w:rFonts w:ascii="Times New Roman" w:hAnsi="Times New Roman" w:cs="Times New Roman"/>
          <w:sz w:val="28"/>
          <w:szCs w:val="28"/>
        </w:rPr>
        <w:t>года) «О судебном приговоре», от 9</w:t>
      </w:r>
      <w:proofErr w:type="gramEnd"/>
      <w:r w:rsidRPr="00A45790">
        <w:rPr>
          <w:rFonts w:ascii="Times New Roman" w:hAnsi="Times New Roman" w:cs="Times New Roman"/>
          <w:sz w:val="28"/>
          <w:szCs w:val="28"/>
        </w:rPr>
        <w:t xml:space="preserve"> декабря 2008 года № 25 «О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w:t>
      </w:r>
      <w:r>
        <w:rPr>
          <w:rFonts w:ascii="Times New Roman" w:hAnsi="Times New Roman" w:cs="Times New Roman"/>
          <w:sz w:val="28"/>
          <w:szCs w:val="28"/>
        </w:rPr>
        <w:t xml:space="preserve"> и других.</w:t>
      </w:r>
    </w:p>
    <w:p w:rsidR="006A2F95" w:rsidRDefault="00176702" w:rsidP="00176702">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Обобщение показало, что суды области</w:t>
      </w:r>
      <w:r w:rsidR="00DF079C">
        <w:rPr>
          <w:rFonts w:ascii="Times New Roman" w:hAnsi="Times New Roman" w:cs="Times New Roman"/>
          <w:sz w:val="28"/>
          <w:szCs w:val="28"/>
        </w:rPr>
        <w:t xml:space="preserve"> </w:t>
      </w:r>
      <w:r w:rsidR="006A2F95">
        <w:rPr>
          <w:rFonts w:ascii="Times New Roman" w:hAnsi="Times New Roman" w:cs="Times New Roman"/>
          <w:sz w:val="28"/>
          <w:szCs w:val="28"/>
        </w:rPr>
        <w:t xml:space="preserve">в </w:t>
      </w:r>
      <w:proofErr w:type="gramStart"/>
      <w:r w:rsidR="006A2F95">
        <w:rPr>
          <w:rFonts w:ascii="Times New Roman" w:hAnsi="Times New Roman" w:cs="Times New Roman"/>
          <w:sz w:val="28"/>
          <w:szCs w:val="28"/>
        </w:rPr>
        <w:t>целом</w:t>
      </w:r>
      <w:proofErr w:type="gramEnd"/>
      <w:r w:rsidR="006A2F95">
        <w:rPr>
          <w:rFonts w:ascii="Times New Roman" w:hAnsi="Times New Roman" w:cs="Times New Roman"/>
          <w:sz w:val="28"/>
          <w:szCs w:val="28"/>
        </w:rPr>
        <w:t xml:space="preserve"> верно </w:t>
      </w:r>
      <w:r>
        <w:rPr>
          <w:rFonts w:ascii="Times New Roman" w:hAnsi="Times New Roman" w:cs="Times New Roman"/>
          <w:sz w:val="28"/>
          <w:szCs w:val="28"/>
        </w:rPr>
        <w:t>назнач</w:t>
      </w:r>
      <w:r w:rsidR="00DF079C">
        <w:rPr>
          <w:rFonts w:ascii="Times New Roman" w:hAnsi="Times New Roman" w:cs="Times New Roman"/>
          <w:sz w:val="28"/>
          <w:szCs w:val="28"/>
        </w:rPr>
        <w:t>ают</w:t>
      </w:r>
      <w:r>
        <w:rPr>
          <w:rFonts w:ascii="Times New Roman" w:hAnsi="Times New Roman" w:cs="Times New Roman"/>
          <w:sz w:val="28"/>
          <w:szCs w:val="28"/>
        </w:rPr>
        <w:t xml:space="preserve">  </w:t>
      </w:r>
      <w:r w:rsidR="00DF079C">
        <w:rPr>
          <w:rFonts w:ascii="Times New Roman" w:hAnsi="Times New Roman" w:cs="Times New Roman"/>
          <w:sz w:val="28"/>
          <w:szCs w:val="28"/>
        </w:rPr>
        <w:t xml:space="preserve">наряду с основными </w:t>
      </w:r>
      <w:r>
        <w:rPr>
          <w:rFonts w:ascii="Times New Roman" w:hAnsi="Times New Roman" w:cs="Times New Roman"/>
          <w:sz w:val="28"/>
          <w:szCs w:val="28"/>
        </w:rPr>
        <w:t>дополнительны</w:t>
      </w:r>
      <w:r w:rsidR="00DF079C">
        <w:rPr>
          <w:rFonts w:ascii="Times New Roman" w:hAnsi="Times New Roman" w:cs="Times New Roman"/>
          <w:sz w:val="28"/>
          <w:szCs w:val="28"/>
        </w:rPr>
        <w:t>е виды наказаний</w:t>
      </w:r>
      <w:r>
        <w:rPr>
          <w:rFonts w:ascii="Times New Roman" w:hAnsi="Times New Roman" w:cs="Times New Roman"/>
          <w:sz w:val="28"/>
          <w:szCs w:val="28"/>
        </w:rPr>
        <w:t xml:space="preserve">, руководствуясь в </w:t>
      </w:r>
      <w:proofErr w:type="spellStart"/>
      <w:r>
        <w:rPr>
          <w:rFonts w:ascii="Times New Roman" w:hAnsi="Times New Roman" w:cs="Times New Roman"/>
          <w:sz w:val="28"/>
          <w:szCs w:val="28"/>
        </w:rPr>
        <w:t>правоприменении</w:t>
      </w:r>
      <w:proofErr w:type="spellEnd"/>
      <w:r>
        <w:rPr>
          <w:rFonts w:ascii="Times New Roman" w:hAnsi="Times New Roman" w:cs="Times New Roman"/>
          <w:sz w:val="28"/>
          <w:szCs w:val="28"/>
        </w:rPr>
        <w:t xml:space="preserve">  нормами уголовного закона</w:t>
      </w:r>
      <w:r w:rsidR="006A2F95">
        <w:rPr>
          <w:rFonts w:ascii="Times New Roman" w:hAnsi="Times New Roman" w:cs="Times New Roman"/>
          <w:sz w:val="28"/>
          <w:szCs w:val="28"/>
        </w:rPr>
        <w:t>,</w:t>
      </w:r>
      <w:r>
        <w:rPr>
          <w:rFonts w:ascii="Times New Roman" w:hAnsi="Times New Roman" w:cs="Times New Roman"/>
          <w:sz w:val="28"/>
          <w:szCs w:val="28"/>
        </w:rPr>
        <w:t xml:space="preserve"> разъяснениями</w:t>
      </w:r>
      <w:r w:rsidR="006A2F95">
        <w:rPr>
          <w:rFonts w:ascii="Times New Roman" w:hAnsi="Times New Roman" w:cs="Times New Roman"/>
          <w:sz w:val="28"/>
          <w:szCs w:val="28"/>
        </w:rPr>
        <w:t xml:space="preserve">, данными в Постановлениях </w:t>
      </w:r>
      <w:r>
        <w:rPr>
          <w:rFonts w:ascii="Times New Roman" w:hAnsi="Times New Roman" w:cs="Times New Roman"/>
          <w:sz w:val="28"/>
          <w:szCs w:val="28"/>
        </w:rPr>
        <w:t xml:space="preserve">Пленума Верховного Суда. </w:t>
      </w:r>
    </w:p>
    <w:p w:rsidR="006A2F95" w:rsidRDefault="006A2F95" w:rsidP="00176702">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Вместе с тем, в практике имеют место </w:t>
      </w:r>
      <w:r w:rsidR="00176702">
        <w:rPr>
          <w:rFonts w:ascii="Times New Roman" w:hAnsi="Times New Roman" w:cs="Times New Roman"/>
          <w:sz w:val="28"/>
          <w:szCs w:val="28"/>
        </w:rPr>
        <w:t xml:space="preserve">отдельные  нарушения </w:t>
      </w:r>
      <w:r>
        <w:rPr>
          <w:rFonts w:ascii="Times New Roman" w:hAnsi="Times New Roman" w:cs="Times New Roman"/>
          <w:sz w:val="28"/>
          <w:szCs w:val="28"/>
        </w:rPr>
        <w:t>закона, влекущие как отмену, так и изменении судебных решений.</w:t>
      </w:r>
    </w:p>
    <w:p w:rsidR="00402BE5" w:rsidRDefault="000B15B2" w:rsidP="000B15B2">
      <w:pPr>
        <w:spacing w:after="0" w:line="240" w:lineRule="auto"/>
        <w:ind w:firstLine="567"/>
        <w:contextualSpacing/>
        <w:jc w:val="both"/>
        <w:rPr>
          <w:rFonts w:ascii="Times New Roman" w:hAnsi="Times New Roman" w:cs="Times New Roman"/>
          <w:sz w:val="28"/>
          <w:szCs w:val="28"/>
        </w:rPr>
      </w:pPr>
      <w:r w:rsidRPr="000B15B2">
        <w:rPr>
          <w:rFonts w:ascii="Times New Roman" w:hAnsi="Times New Roman" w:cs="Times New Roman"/>
          <w:sz w:val="28"/>
          <w:szCs w:val="28"/>
        </w:rPr>
        <w:t xml:space="preserve">Назначение </w:t>
      </w:r>
      <w:r>
        <w:rPr>
          <w:rFonts w:ascii="Times New Roman" w:hAnsi="Times New Roman" w:cs="Times New Roman"/>
          <w:sz w:val="28"/>
          <w:szCs w:val="28"/>
        </w:rPr>
        <w:t xml:space="preserve">дополнительных видов наказания </w:t>
      </w:r>
      <w:r w:rsidR="00F05D18">
        <w:rPr>
          <w:rFonts w:ascii="Times New Roman" w:hAnsi="Times New Roman" w:cs="Times New Roman"/>
          <w:sz w:val="28"/>
          <w:szCs w:val="28"/>
        </w:rPr>
        <w:t>судами области</w:t>
      </w:r>
      <w:r w:rsidR="00402BE5">
        <w:rPr>
          <w:rFonts w:ascii="Times New Roman" w:hAnsi="Times New Roman" w:cs="Times New Roman"/>
          <w:sz w:val="28"/>
          <w:szCs w:val="28"/>
        </w:rPr>
        <w:t xml:space="preserve">, их доля в общей структуре наказаний наглядно </w:t>
      </w:r>
      <w:r>
        <w:rPr>
          <w:rFonts w:ascii="Times New Roman" w:hAnsi="Times New Roman" w:cs="Times New Roman"/>
          <w:sz w:val="28"/>
          <w:szCs w:val="28"/>
        </w:rPr>
        <w:t xml:space="preserve">характеризуется </w:t>
      </w:r>
      <w:r w:rsidR="00402BE5">
        <w:rPr>
          <w:rFonts w:ascii="Times New Roman" w:hAnsi="Times New Roman" w:cs="Times New Roman"/>
          <w:sz w:val="28"/>
          <w:szCs w:val="28"/>
        </w:rPr>
        <w:t>в ниже приведенной таблице</w:t>
      </w:r>
    </w:p>
    <w:tbl>
      <w:tblPr>
        <w:tblStyle w:val="a4"/>
        <w:tblW w:w="9495" w:type="dxa"/>
        <w:tblInd w:w="-318" w:type="dxa"/>
        <w:tblLayout w:type="fixed"/>
        <w:tblLook w:val="04A0" w:firstRow="1" w:lastRow="0" w:firstColumn="1" w:lastColumn="0" w:noHBand="0" w:noVBand="1"/>
      </w:tblPr>
      <w:tblGrid>
        <w:gridCol w:w="1134"/>
        <w:gridCol w:w="1417"/>
        <w:gridCol w:w="1275"/>
        <w:gridCol w:w="1842"/>
        <w:gridCol w:w="1418"/>
        <w:gridCol w:w="992"/>
        <w:gridCol w:w="1417"/>
      </w:tblGrid>
      <w:tr w:rsidR="00F05D18" w:rsidRPr="00402BE5" w:rsidTr="00201622">
        <w:trPr>
          <w:trHeight w:val="935"/>
        </w:trPr>
        <w:tc>
          <w:tcPr>
            <w:tcW w:w="1135" w:type="dxa"/>
            <w:tcBorders>
              <w:top w:val="single" w:sz="4" w:space="0" w:color="auto"/>
              <w:left w:val="single" w:sz="4" w:space="0" w:color="auto"/>
              <w:bottom w:val="single" w:sz="4" w:space="0" w:color="auto"/>
              <w:right w:val="single" w:sz="4" w:space="0" w:color="auto"/>
            </w:tcBorders>
          </w:tcPr>
          <w:p w:rsidR="00F05D18" w:rsidRPr="00402BE5" w:rsidRDefault="00F05D18" w:rsidP="00201622">
            <w:pPr>
              <w:spacing w:after="200" w:line="276" w:lineRule="auto"/>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noWrap/>
            <w:hideMark/>
          </w:tcPr>
          <w:p w:rsidR="00F05D18" w:rsidRPr="00402BE5" w:rsidRDefault="00F05D18" w:rsidP="00201622">
            <w:pPr>
              <w:spacing w:after="200" w:line="276" w:lineRule="auto"/>
              <w:rPr>
                <w:rFonts w:ascii="Times New Roman" w:hAnsi="Times New Roman" w:cs="Times New Roman"/>
                <w:bCs/>
                <w:sz w:val="24"/>
                <w:szCs w:val="24"/>
              </w:rPr>
            </w:pPr>
            <w:r w:rsidRPr="00402BE5">
              <w:rPr>
                <w:rFonts w:ascii="Times New Roman" w:hAnsi="Times New Roman" w:cs="Times New Roman"/>
                <w:bCs/>
                <w:sz w:val="24"/>
                <w:szCs w:val="24"/>
              </w:rPr>
              <w:t>всего осуждено за 2024 год</w:t>
            </w:r>
          </w:p>
        </w:tc>
        <w:tc>
          <w:tcPr>
            <w:tcW w:w="1275" w:type="dxa"/>
            <w:tcBorders>
              <w:top w:val="single" w:sz="4" w:space="0" w:color="auto"/>
              <w:left w:val="single" w:sz="4" w:space="0" w:color="auto"/>
              <w:bottom w:val="single" w:sz="4" w:space="0" w:color="auto"/>
              <w:right w:val="single" w:sz="4" w:space="0" w:color="auto"/>
            </w:tcBorders>
            <w:hideMark/>
          </w:tcPr>
          <w:p w:rsidR="00F05D18" w:rsidRPr="00402BE5" w:rsidRDefault="00F05D18" w:rsidP="00402BE5">
            <w:pPr>
              <w:spacing w:after="200" w:line="276" w:lineRule="auto"/>
              <w:rPr>
                <w:rFonts w:ascii="Times New Roman" w:hAnsi="Times New Roman" w:cs="Times New Roman"/>
                <w:bCs/>
                <w:sz w:val="24"/>
                <w:szCs w:val="24"/>
              </w:rPr>
            </w:pPr>
            <w:r w:rsidRPr="00402BE5">
              <w:rPr>
                <w:rFonts w:ascii="Times New Roman" w:hAnsi="Times New Roman" w:cs="Times New Roman"/>
                <w:bCs/>
                <w:sz w:val="24"/>
                <w:szCs w:val="24"/>
              </w:rPr>
              <w:t xml:space="preserve">итого </w:t>
            </w:r>
          </w:p>
        </w:tc>
        <w:tc>
          <w:tcPr>
            <w:tcW w:w="1843" w:type="dxa"/>
            <w:tcBorders>
              <w:top w:val="single" w:sz="4" w:space="0" w:color="auto"/>
              <w:left w:val="single" w:sz="4" w:space="0" w:color="auto"/>
              <w:bottom w:val="single" w:sz="4" w:space="0" w:color="auto"/>
              <w:right w:val="single" w:sz="4" w:space="0" w:color="auto"/>
            </w:tcBorders>
            <w:hideMark/>
          </w:tcPr>
          <w:p w:rsidR="00F05D18" w:rsidRPr="00402BE5" w:rsidRDefault="00F05D18" w:rsidP="00F05D18">
            <w:pPr>
              <w:spacing w:after="200" w:line="276" w:lineRule="auto"/>
              <w:rPr>
                <w:rFonts w:ascii="Times New Roman" w:hAnsi="Times New Roman" w:cs="Times New Roman"/>
                <w:bCs/>
                <w:sz w:val="24"/>
                <w:szCs w:val="24"/>
              </w:rPr>
            </w:pPr>
            <w:r w:rsidRPr="00402BE5">
              <w:rPr>
                <w:rFonts w:ascii="Times New Roman" w:hAnsi="Times New Roman" w:cs="Times New Roman"/>
                <w:bCs/>
                <w:sz w:val="24"/>
                <w:szCs w:val="24"/>
              </w:rPr>
              <w:t xml:space="preserve">назначены доп. наказания        </w:t>
            </w:r>
          </w:p>
        </w:tc>
        <w:tc>
          <w:tcPr>
            <w:tcW w:w="1418" w:type="dxa"/>
            <w:tcBorders>
              <w:top w:val="single" w:sz="4" w:space="0" w:color="auto"/>
              <w:left w:val="single" w:sz="4" w:space="0" w:color="auto"/>
              <w:bottom w:val="single" w:sz="4" w:space="0" w:color="auto"/>
              <w:right w:val="single" w:sz="4" w:space="0" w:color="auto"/>
            </w:tcBorders>
            <w:hideMark/>
          </w:tcPr>
          <w:p w:rsidR="00F05D18" w:rsidRPr="00402BE5" w:rsidRDefault="00F05D18" w:rsidP="00201622">
            <w:pPr>
              <w:spacing w:after="200" w:line="276" w:lineRule="auto"/>
              <w:rPr>
                <w:rFonts w:ascii="Times New Roman" w:hAnsi="Times New Roman" w:cs="Times New Roman"/>
                <w:bCs/>
                <w:sz w:val="24"/>
                <w:szCs w:val="24"/>
              </w:rPr>
            </w:pPr>
            <w:r w:rsidRPr="00402BE5">
              <w:rPr>
                <w:rFonts w:ascii="Times New Roman" w:hAnsi="Times New Roman" w:cs="Times New Roman"/>
                <w:bCs/>
                <w:sz w:val="24"/>
                <w:szCs w:val="24"/>
              </w:rPr>
              <w:t>всего осуждено за 2025 год</w:t>
            </w:r>
          </w:p>
        </w:tc>
        <w:tc>
          <w:tcPr>
            <w:tcW w:w="992" w:type="dxa"/>
            <w:tcBorders>
              <w:top w:val="single" w:sz="4" w:space="0" w:color="auto"/>
              <w:left w:val="single" w:sz="4" w:space="0" w:color="auto"/>
              <w:bottom w:val="single" w:sz="4" w:space="0" w:color="auto"/>
              <w:right w:val="single" w:sz="4" w:space="0" w:color="auto"/>
            </w:tcBorders>
            <w:hideMark/>
          </w:tcPr>
          <w:p w:rsidR="00F05D18" w:rsidRPr="00402BE5" w:rsidRDefault="00F05D18" w:rsidP="00201622">
            <w:pPr>
              <w:spacing w:after="200" w:line="276" w:lineRule="auto"/>
              <w:rPr>
                <w:rFonts w:ascii="Times New Roman" w:hAnsi="Times New Roman" w:cs="Times New Roman"/>
                <w:bCs/>
                <w:sz w:val="24"/>
                <w:szCs w:val="24"/>
              </w:rPr>
            </w:pPr>
            <w:r w:rsidRPr="00402BE5">
              <w:rPr>
                <w:rFonts w:ascii="Times New Roman" w:hAnsi="Times New Roman" w:cs="Times New Roman"/>
                <w:bCs/>
                <w:sz w:val="24"/>
                <w:szCs w:val="24"/>
              </w:rPr>
              <w:t>итого</w:t>
            </w:r>
          </w:p>
        </w:tc>
        <w:tc>
          <w:tcPr>
            <w:tcW w:w="1417" w:type="dxa"/>
            <w:tcBorders>
              <w:top w:val="single" w:sz="4" w:space="0" w:color="auto"/>
              <w:left w:val="single" w:sz="4" w:space="0" w:color="auto"/>
              <w:bottom w:val="single" w:sz="4" w:space="0" w:color="auto"/>
              <w:right w:val="single" w:sz="4" w:space="0" w:color="auto"/>
            </w:tcBorders>
            <w:hideMark/>
          </w:tcPr>
          <w:p w:rsidR="00F05D18" w:rsidRPr="00402BE5" w:rsidRDefault="00402BE5" w:rsidP="00402BE5">
            <w:pPr>
              <w:spacing w:after="200" w:line="276" w:lineRule="auto"/>
              <w:rPr>
                <w:rFonts w:ascii="Times New Roman" w:hAnsi="Times New Roman" w:cs="Times New Roman"/>
                <w:bCs/>
                <w:sz w:val="24"/>
                <w:szCs w:val="24"/>
              </w:rPr>
            </w:pPr>
            <w:r>
              <w:rPr>
                <w:rFonts w:ascii="Times New Roman" w:hAnsi="Times New Roman" w:cs="Times New Roman"/>
                <w:bCs/>
                <w:sz w:val="24"/>
                <w:szCs w:val="24"/>
              </w:rPr>
              <w:t>н</w:t>
            </w:r>
            <w:r w:rsidR="00F05D18" w:rsidRPr="00402BE5">
              <w:rPr>
                <w:rFonts w:ascii="Times New Roman" w:hAnsi="Times New Roman" w:cs="Times New Roman"/>
                <w:bCs/>
                <w:sz w:val="24"/>
                <w:szCs w:val="24"/>
              </w:rPr>
              <w:t>азнач</w:t>
            </w:r>
            <w:r>
              <w:rPr>
                <w:rFonts w:ascii="Times New Roman" w:hAnsi="Times New Roman" w:cs="Times New Roman"/>
                <w:bCs/>
                <w:sz w:val="24"/>
                <w:szCs w:val="24"/>
              </w:rPr>
              <w:t>ены</w:t>
            </w:r>
            <w:r w:rsidR="00F05D18" w:rsidRPr="00402BE5">
              <w:rPr>
                <w:rFonts w:ascii="Times New Roman" w:hAnsi="Times New Roman" w:cs="Times New Roman"/>
                <w:bCs/>
                <w:sz w:val="24"/>
                <w:szCs w:val="24"/>
              </w:rPr>
              <w:t xml:space="preserve"> доп. </w:t>
            </w:r>
            <w:r>
              <w:rPr>
                <w:rFonts w:ascii="Times New Roman" w:hAnsi="Times New Roman" w:cs="Times New Roman"/>
                <w:bCs/>
                <w:sz w:val="24"/>
                <w:szCs w:val="24"/>
              </w:rPr>
              <w:t>н</w:t>
            </w:r>
            <w:r w:rsidR="00F05D18" w:rsidRPr="00402BE5">
              <w:rPr>
                <w:rFonts w:ascii="Times New Roman" w:hAnsi="Times New Roman" w:cs="Times New Roman"/>
                <w:bCs/>
                <w:sz w:val="24"/>
                <w:szCs w:val="24"/>
              </w:rPr>
              <w:t>аказания</w:t>
            </w:r>
          </w:p>
        </w:tc>
      </w:tr>
      <w:tr w:rsidR="00F05D18" w:rsidRPr="00402BE5" w:rsidTr="00201622">
        <w:trPr>
          <w:trHeight w:val="788"/>
        </w:trPr>
        <w:tc>
          <w:tcPr>
            <w:tcW w:w="1135" w:type="dxa"/>
            <w:tcBorders>
              <w:top w:val="single" w:sz="4" w:space="0" w:color="auto"/>
              <w:left w:val="single" w:sz="4" w:space="0" w:color="auto"/>
              <w:bottom w:val="single" w:sz="4" w:space="0" w:color="auto"/>
              <w:right w:val="single" w:sz="4" w:space="0" w:color="auto"/>
            </w:tcBorders>
            <w:hideMark/>
          </w:tcPr>
          <w:p w:rsidR="00F05D18" w:rsidRPr="00402BE5" w:rsidRDefault="00F05D18" w:rsidP="00201622">
            <w:pPr>
              <w:rPr>
                <w:rFonts w:ascii="Times New Roman" w:hAnsi="Times New Roman" w:cs="Times New Roman"/>
                <w:bCs/>
                <w:sz w:val="24"/>
                <w:szCs w:val="24"/>
              </w:rPr>
            </w:pPr>
            <w:r w:rsidRPr="00402BE5">
              <w:rPr>
                <w:rFonts w:ascii="Times New Roman" w:hAnsi="Times New Roman" w:cs="Times New Roman"/>
                <w:bCs/>
                <w:sz w:val="24"/>
                <w:szCs w:val="24"/>
              </w:rPr>
              <w:t xml:space="preserve">    </w:t>
            </w:r>
            <w:proofErr w:type="gramStart"/>
            <w:r w:rsidRPr="00402BE5">
              <w:rPr>
                <w:rFonts w:ascii="Times New Roman" w:hAnsi="Times New Roman" w:cs="Times New Roman"/>
                <w:bCs/>
                <w:sz w:val="24"/>
                <w:szCs w:val="24"/>
              </w:rPr>
              <w:t>м</w:t>
            </w:r>
            <w:proofErr w:type="gramEnd"/>
            <w:r w:rsidRPr="00402BE5">
              <w:rPr>
                <w:rFonts w:ascii="Times New Roman" w:hAnsi="Times New Roman" w:cs="Times New Roman"/>
                <w:bCs/>
                <w:sz w:val="24"/>
                <w:szCs w:val="24"/>
              </w:rPr>
              <w:t>/с</w:t>
            </w:r>
          </w:p>
          <w:p w:rsidR="00F05D18" w:rsidRPr="00402BE5" w:rsidRDefault="00F05D18" w:rsidP="00201622">
            <w:pPr>
              <w:rPr>
                <w:rFonts w:ascii="Times New Roman" w:hAnsi="Times New Roman" w:cs="Times New Roman"/>
                <w:bCs/>
                <w:sz w:val="24"/>
                <w:szCs w:val="24"/>
              </w:rPr>
            </w:pPr>
            <w:r w:rsidRPr="00402BE5">
              <w:rPr>
                <w:rFonts w:ascii="Times New Roman" w:hAnsi="Times New Roman" w:cs="Times New Roman"/>
                <w:bCs/>
                <w:sz w:val="24"/>
                <w:szCs w:val="24"/>
              </w:rPr>
              <w:t xml:space="preserve">    </w:t>
            </w:r>
            <w:proofErr w:type="gramStart"/>
            <w:r w:rsidRPr="00402BE5">
              <w:rPr>
                <w:rFonts w:ascii="Times New Roman" w:hAnsi="Times New Roman" w:cs="Times New Roman"/>
                <w:bCs/>
                <w:sz w:val="24"/>
                <w:szCs w:val="24"/>
              </w:rPr>
              <w:t>р</w:t>
            </w:r>
            <w:proofErr w:type="gramEnd"/>
            <w:r w:rsidRPr="00402BE5">
              <w:rPr>
                <w:rFonts w:ascii="Times New Roman" w:hAnsi="Times New Roman" w:cs="Times New Roman"/>
                <w:bCs/>
                <w:sz w:val="24"/>
                <w:szCs w:val="24"/>
              </w:rPr>
              <w:t xml:space="preserve">/с </w:t>
            </w:r>
          </w:p>
          <w:p w:rsidR="00F05D18" w:rsidRPr="00402BE5" w:rsidRDefault="00F05D18" w:rsidP="00201622">
            <w:pPr>
              <w:spacing w:line="276" w:lineRule="auto"/>
              <w:rPr>
                <w:rFonts w:ascii="Times New Roman" w:hAnsi="Times New Roman" w:cs="Times New Roman"/>
                <w:bCs/>
                <w:sz w:val="24"/>
                <w:szCs w:val="24"/>
              </w:rPr>
            </w:pPr>
            <w:r w:rsidRPr="00402BE5">
              <w:rPr>
                <w:rFonts w:ascii="Times New Roman" w:hAnsi="Times New Roman" w:cs="Times New Roman"/>
                <w:bCs/>
                <w:sz w:val="24"/>
                <w:szCs w:val="24"/>
              </w:rPr>
              <w:t xml:space="preserve">   ВОС</w:t>
            </w:r>
          </w:p>
        </w:tc>
        <w:tc>
          <w:tcPr>
            <w:tcW w:w="1418" w:type="dxa"/>
            <w:tcBorders>
              <w:top w:val="single" w:sz="4" w:space="0" w:color="auto"/>
              <w:left w:val="single" w:sz="4" w:space="0" w:color="auto"/>
              <w:bottom w:val="single" w:sz="4" w:space="0" w:color="auto"/>
              <w:right w:val="single" w:sz="4" w:space="0" w:color="auto"/>
            </w:tcBorders>
            <w:noWrap/>
            <w:hideMark/>
          </w:tcPr>
          <w:p w:rsidR="00F05D18" w:rsidRPr="00402BE5" w:rsidRDefault="00F05D18" w:rsidP="00201622">
            <w:pPr>
              <w:rPr>
                <w:rFonts w:ascii="Times New Roman" w:hAnsi="Times New Roman" w:cs="Times New Roman"/>
                <w:bCs/>
                <w:sz w:val="24"/>
                <w:szCs w:val="24"/>
              </w:rPr>
            </w:pPr>
            <w:r w:rsidRPr="00402BE5">
              <w:rPr>
                <w:rFonts w:ascii="Times New Roman" w:hAnsi="Times New Roman" w:cs="Times New Roman"/>
                <w:bCs/>
                <w:sz w:val="24"/>
                <w:szCs w:val="24"/>
              </w:rPr>
              <w:t xml:space="preserve">   1331</w:t>
            </w:r>
          </w:p>
          <w:p w:rsidR="00F05D18" w:rsidRPr="00402BE5" w:rsidRDefault="00F05D18" w:rsidP="00201622">
            <w:pPr>
              <w:rPr>
                <w:rFonts w:ascii="Times New Roman" w:hAnsi="Times New Roman" w:cs="Times New Roman"/>
                <w:bCs/>
                <w:sz w:val="24"/>
                <w:szCs w:val="24"/>
              </w:rPr>
            </w:pPr>
            <w:r w:rsidRPr="00402BE5">
              <w:rPr>
                <w:rFonts w:ascii="Times New Roman" w:hAnsi="Times New Roman" w:cs="Times New Roman"/>
                <w:bCs/>
                <w:sz w:val="24"/>
                <w:szCs w:val="24"/>
              </w:rPr>
              <w:t xml:space="preserve">   6089</w:t>
            </w:r>
          </w:p>
          <w:p w:rsidR="00F05D18" w:rsidRPr="00402BE5" w:rsidRDefault="00F05D18" w:rsidP="00201622">
            <w:pPr>
              <w:spacing w:line="276" w:lineRule="auto"/>
              <w:rPr>
                <w:rFonts w:ascii="Times New Roman" w:hAnsi="Times New Roman" w:cs="Times New Roman"/>
                <w:bCs/>
                <w:sz w:val="24"/>
                <w:szCs w:val="24"/>
              </w:rPr>
            </w:pPr>
            <w:r w:rsidRPr="00402BE5">
              <w:rPr>
                <w:rFonts w:ascii="Times New Roman" w:hAnsi="Times New Roman" w:cs="Times New Roman"/>
                <w:bCs/>
                <w:sz w:val="24"/>
                <w:szCs w:val="24"/>
              </w:rPr>
              <w:t xml:space="preserve">     21</w:t>
            </w:r>
          </w:p>
        </w:tc>
        <w:tc>
          <w:tcPr>
            <w:tcW w:w="1275" w:type="dxa"/>
            <w:tcBorders>
              <w:top w:val="single" w:sz="4" w:space="0" w:color="auto"/>
              <w:left w:val="single" w:sz="4" w:space="0" w:color="auto"/>
              <w:bottom w:val="single" w:sz="4" w:space="0" w:color="auto"/>
              <w:right w:val="single" w:sz="4" w:space="0" w:color="auto"/>
            </w:tcBorders>
            <w:hideMark/>
          </w:tcPr>
          <w:p w:rsidR="00F05D18" w:rsidRPr="00402BE5" w:rsidRDefault="00F05D18" w:rsidP="00201622">
            <w:pPr>
              <w:rPr>
                <w:rFonts w:ascii="Times New Roman" w:hAnsi="Times New Roman" w:cs="Times New Roman"/>
                <w:bCs/>
                <w:sz w:val="24"/>
                <w:szCs w:val="24"/>
              </w:rPr>
            </w:pPr>
            <w:r w:rsidRPr="00402BE5">
              <w:rPr>
                <w:rFonts w:ascii="Times New Roman" w:hAnsi="Times New Roman" w:cs="Times New Roman"/>
                <w:bCs/>
                <w:sz w:val="24"/>
                <w:szCs w:val="24"/>
              </w:rPr>
              <w:t xml:space="preserve">       7441</w:t>
            </w:r>
          </w:p>
          <w:p w:rsidR="00F05D18" w:rsidRPr="00402BE5" w:rsidRDefault="00F05D18" w:rsidP="00201622">
            <w:pPr>
              <w:rPr>
                <w:rFonts w:ascii="Times New Roman" w:hAnsi="Times New Roman" w:cs="Times New Roman"/>
                <w:bCs/>
                <w:sz w:val="24"/>
                <w:szCs w:val="24"/>
              </w:rPr>
            </w:pPr>
            <w:r w:rsidRPr="00402BE5">
              <w:rPr>
                <w:rFonts w:ascii="Times New Roman" w:hAnsi="Times New Roman" w:cs="Times New Roman"/>
                <w:bCs/>
                <w:sz w:val="24"/>
                <w:szCs w:val="24"/>
              </w:rPr>
              <w:t xml:space="preserve">        </w:t>
            </w:r>
          </w:p>
          <w:p w:rsidR="00F05D18" w:rsidRPr="00402BE5" w:rsidRDefault="00F05D18" w:rsidP="00201622">
            <w:pPr>
              <w:spacing w:line="276" w:lineRule="auto"/>
              <w:rPr>
                <w:rFonts w:ascii="Times New Roman" w:hAnsi="Times New Roman" w:cs="Times New Roman"/>
                <w:bCs/>
                <w:sz w:val="24"/>
                <w:szCs w:val="24"/>
              </w:rPr>
            </w:pPr>
            <w:r w:rsidRPr="00402BE5">
              <w:rPr>
                <w:rFonts w:ascii="Times New Roman" w:hAnsi="Times New Roman" w:cs="Times New Roman"/>
                <w:bCs/>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F05D18" w:rsidRPr="00402BE5" w:rsidRDefault="00F05D18" w:rsidP="00201622">
            <w:pPr>
              <w:rPr>
                <w:rFonts w:ascii="Times New Roman" w:hAnsi="Times New Roman" w:cs="Times New Roman"/>
                <w:bCs/>
                <w:sz w:val="24"/>
                <w:szCs w:val="24"/>
              </w:rPr>
            </w:pPr>
            <w:r w:rsidRPr="00402BE5">
              <w:rPr>
                <w:rFonts w:ascii="Times New Roman" w:hAnsi="Times New Roman" w:cs="Times New Roman"/>
                <w:bCs/>
                <w:sz w:val="24"/>
                <w:szCs w:val="24"/>
              </w:rPr>
              <w:t xml:space="preserve">     10,5%</w:t>
            </w:r>
          </w:p>
          <w:p w:rsidR="00F05D18" w:rsidRPr="00402BE5" w:rsidRDefault="00F05D18" w:rsidP="00201622">
            <w:pPr>
              <w:spacing w:line="276" w:lineRule="auto"/>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05D18" w:rsidRPr="00402BE5" w:rsidRDefault="00F05D18" w:rsidP="00201622">
            <w:pPr>
              <w:rPr>
                <w:rFonts w:ascii="Times New Roman" w:hAnsi="Times New Roman" w:cs="Times New Roman"/>
                <w:bCs/>
                <w:sz w:val="24"/>
                <w:szCs w:val="24"/>
              </w:rPr>
            </w:pPr>
            <w:r w:rsidRPr="00402BE5">
              <w:rPr>
                <w:rFonts w:ascii="Times New Roman" w:hAnsi="Times New Roman" w:cs="Times New Roman"/>
                <w:bCs/>
                <w:sz w:val="24"/>
                <w:szCs w:val="24"/>
              </w:rPr>
              <w:t xml:space="preserve">   978</w:t>
            </w:r>
          </w:p>
          <w:p w:rsidR="00F05D18" w:rsidRPr="00402BE5" w:rsidRDefault="00F05D18" w:rsidP="00201622">
            <w:pPr>
              <w:rPr>
                <w:rFonts w:ascii="Times New Roman" w:hAnsi="Times New Roman" w:cs="Times New Roman"/>
                <w:bCs/>
                <w:sz w:val="24"/>
                <w:szCs w:val="24"/>
              </w:rPr>
            </w:pPr>
            <w:r w:rsidRPr="00402BE5">
              <w:rPr>
                <w:rFonts w:ascii="Times New Roman" w:hAnsi="Times New Roman" w:cs="Times New Roman"/>
                <w:bCs/>
                <w:sz w:val="24"/>
                <w:szCs w:val="24"/>
              </w:rPr>
              <w:t xml:space="preserve">   4517</w:t>
            </w:r>
          </w:p>
          <w:p w:rsidR="00F05D18" w:rsidRPr="00402BE5" w:rsidRDefault="00F05D18" w:rsidP="00201622">
            <w:pPr>
              <w:spacing w:line="276" w:lineRule="auto"/>
              <w:rPr>
                <w:rFonts w:ascii="Times New Roman" w:hAnsi="Times New Roman" w:cs="Times New Roman"/>
                <w:bCs/>
                <w:sz w:val="24"/>
                <w:szCs w:val="24"/>
              </w:rPr>
            </w:pPr>
            <w:r w:rsidRPr="00402BE5">
              <w:rPr>
                <w:rFonts w:ascii="Times New Roman" w:hAnsi="Times New Roman" w:cs="Times New Roman"/>
                <w:bCs/>
                <w:sz w:val="24"/>
                <w:szCs w:val="24"/>
              </w:rPr>
              <w:t xml:space="preserve">     43</w:t>
            </w:r>
          </w:p>
        </w:tc>
        <w:tc>
          <w:tcPr>
            <w:tcW w:w="992" w:type="dxa"/>
            <w:tcBorders>
              <w:top w:val="single" w:sz="4" w:space="0" w:color="auto"/>
              <w:left w:val="single" w:sz="4" w:space="0" w:color="auto"/>
              <w:bottom w:val="single" w:sz="4" w:space="0" w:color="auto"/>
              <w:right w:val="single" w:sz="4" w:space="0" w:color="auto"/>
            </w:tcBorders>
            <w:hideMark/>
          </w:tcPr>
          <w:p w:rsidR="00F05D18" w:rsidRPr="00402BE5" w:rsidRDefault="00F05D18" w:rsidP="00201622">
            <w:pPr>
              <w:spacing w:line="276" w:lineRule="auto"/>
              <w:rPr>
                <w:rFonts w:ascii="Times New Roman" w:hAnsi="Times New Roman" w:cs="Times New Roman"/>
                <w:bCs/>
                <w:sz w:val="24"/>
                <w:szCs w:val="24"/>
              </w:rPr>
            </w:pPr>
            <w:r w:rsidRPr="00402BE5">
              <w:rPr>
                <w:rFonts w:ascii="Times New Roman" w:hAnsi="Times New Roman" w:cs="Times New Roman"/>
                <w:bCs/>
                <w:sz w:val="24"/>
                <w:szCs w:val="24"/>
              </w:rPr>
              <w:t xml:space="preserve">   5538</w:t>
            </w:r>
          </w:p>
        </w:tc>
        <w:tc>
          <w:tcPr>
            <w:tcW w:w="1417" w:type="dxa"/>
            <w:tcBorders>
              <w:top w:val="single" w:sz="4" w:space="0" w:color="auto"/>
              <w:left w:val="single" w:sz="4" w:space="0" w:color="auto"/>
              <w:bottom w:val="single" w:sz="4" w:space="0" w:color="auto"/>
              <w:right w:val="single" w:sz="4" w:space="0" w:color="auto"/>
            </w:tcBorders>
            <w:hideMark/>
          </w:tcPr>
          <w:p w:rsidR="00F05D18" w:rsidRPr="00402BE5" w:rsidRDefault="00F05D18" w:rsidP="00201622">
            <w:pPr>
              <w:spacing w:line="276" w:lineRule="auto"/>
              <w:rPr>
                <w:rFonts w:ascii="Times New Roman" w:hAnsi="Times New Roman" w:cs="Times New Roman"/>
                <w:bCs/>
                <w:sz w:val="24"/>
                <w:szCs w:val="24"/>
              </w:rPr>
            </w:pPr>
            <w:r w:rsidRPr="00402BE5">
              <w:rPr>
                <w:rFonts w:ascii="Times New Roman" w:hAnsi="Times New Roman" w:cs="Times New Roman"/>
                <w:bCs/>
                <w:sz w:val="24"/>
                <w:szCs w:val="24"/>
              </w:rPr>
              <w:t xml:space="preserve">   12,5%</w:t>
            </w:r>
          </w:p>
        </w:tc>
      </w:tr>
    </w:tbl>
    <w:p w:rsidR="00F05D18" w:rsidRDefault="00F05D18" w:rsidP="000B15B2">
      <w:pPr>
        <w:spacing w:after="0" w:line="240" w:lineRule="auto"/>
        <w:ind w:firstLine="567"/>
        <w:contextualSpacing/>
        <w:jc w:val="both"/>
        <w:rPr>
          <w:rFonts w:ascii="Times New Roman" w:hAnsi="Times New Roman" w:cs="Times New Roman"/>
          <w:sz w:val="28"/>
          <w:szCs w:val="28"/>
        </w:rPr>
      </w:pPr>
    </w:p>
    <w:p w:rsidR="000B15B2" w:rsidRPr="000B15B2" w:rsidRDefault="000B15B2" w:rsidP="000B15B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05D18">
        <w:rPr>
          <w:rFonts w:ascii="Times New Roman" w:hAnsi="Times New Roman" w:cs="Times New Roman"/>
          <w:sz w:val="28"/>
          <w:szCs w:val="28"/>
        </w:rPr>
        <w:t xml:space="preserve">По видам дополнительных наказаний </w:t>
      </w:r>
      <w:r>
        <w:rPr>
          <w:rFonts w:ascii="Times New Roman" w:hAnsi="Times New Roman" w:cs="Times New Roman"/>
          <w:sz w:val="28"/>
          <w:szCs w:val="28"/>
        </w:rPr>
        <w:t>относительно</w:t>
      </w:r>
      <w:r w:rsidRPr="000B15B2">
        <w:rPr>
          <w:rFonts w:ascii="Times New Roman" w:hAnsi="Times New Roman" w:cs="Times New Roman"/>
          <w:sz w:val="28"/>
          <w:szCs w:val="28"/>
        </w:rPr>
        <w:t xml:space="preserve"> количеств</w:t>
      </w:r>
      <w:r>
        <w:rPr>
          <w:rFonts w:ascii="Times New Roman" w:hAnsi="Times New Roman" w:cs="Times New Roman"/>
          <w:sz w:val="28"/>
          <w:szCs w:val="28"/>
        </w:rPr>
        <w:t>а осужденных</w:t>
      </w:r>
      <w:r w:rsidRPr="000B15B2">
        <w:rPr>
          <w:rFonts w:ascii="Times New Roman" w:hAnsi="Times New Roman" w:cs="Times New Roman"/>
          <w:sz w:val="28"/>
          <w:szCs w:val="28"/>
        </w:rPr>
        <w:t xml:space="preserve"> лиц</w:t>
      </w:r>
    </w:p>
    <w:p w:rsidR="000B15B2" w:rsidRPr="000B15B2" w:rsidRDefault="000B15B2" w:rsidP="000B15B2">
      <w:pPr>
        <w:spacing w:after="0" w:line="240" w:lineRule="auto"/>
        <w:contextualSpacing/>
        <w:jc w:val="both"/>
        <w:rPr>
          <w:rFonts w:ascii="Times New Roman" w:hAnsi="Times New Roman" w:cs="Times New Roman"/>
          <w:sz w:val="28"/>
          <w:szCs w:val="28"/>
        </w:rPr>
      </w:pPr>
    </w:p>
    <w:tbl>
      <w:tblPr>
        <w:tblStyle w:val="a4"/>
        <w:tblW w:w="0" w:type="auto"/>
        <w:tblInd w:w="-318" w:type="dxa"/>
        <w:tblLayout w:type="fixed"/>
        <w:tblLook w:val="04A0" w:firstRow="1" w:lastRow="0" w:firstColumn="1" w:lastColumn="0" w:noHBand="0" w:noVBand="1"/>
      </w:tblPr>
      <w:tblGrid>
        <w:gridCol w:w="2970"/>
        <w:gridCol w:w="1142"/>
        <w:gridCol w:w="1134"/>
        <w:gridCol w:w="1134"/>
        <w:gridCol w:w="992"/>
        <w:gridCol w:w="992"/>
        <w:gridCol w:w="1134"/>
      </w:tblGrid>
      <w:tr w:rsidR="000B15B2" w:rsidRPr="00402BE5" w:rsidTr="00201622">
        <w:trPr>
          <w:trHeight w:val="600"/>
        </w:trPr>
        <w:tc>
          <w:tcPr>
            <w:tcW w:w="2970"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виды дополнительного наказания</w:t>
            </w:r>
          </w:p>
        </w:tc>
        <w:tc>
          <w:tcPr>
            <w:tcW w:w="1142"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суды</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2024</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Итого</w:t>
            </w:r>
          </w:p>
        </w:tc>
        <w:tc>
          <w:tcPr>
            <w:tcW w:w="992"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2025</w:t>
            </w:r>
          </w:p>
        </w:tc>
        <w:tc>
          <w:tcPr>
            <w:tcW w:w="992"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 xml:space="preserve">Итого </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F05D18"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Динамика</w:t>
            </w:r>
            <w:r w:rsidR="000B15B2" w:rsidRPr="00402BE5">
              <w:rPr>
                <w:rFonts w:ascii="Times New Roman" w:hAnsi="Times New Roman" w:cs="Times New Roman"/>
                <w:bCs/>
                <w:sz w:val="24"/>
                <w:szCs w:val="24"/>
              </w:rPr>
              <w:t xml:space="preserve"> </w:t>
            </w:r>
          </w:p>
        </w:tc>
      </w:tr>
      <w:tr w:rsidR="000B15B2" w:rsidRPr="00402BE5" w:rsidTr="00201622">
        <w:trPr>
          <w:trHeight w:val="600"/>
        </w:trPr>
        <w:tc>
          <w:tcPr>
            <w:tcW w:w="2970"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лишение права занимать определенные должности или заниматься определенной деятельностью</w:t>
            </w:r>
          </w:p>
        </w:tc>
        <w:tc>
          <w:tcPr>
            <w:tcW w:w="1142"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contextualSpacing/>
              <w:jc w:val="center"/>
              <w:rPr>
                <w:rFonts w:ascii="Times New Roman" w:hAnsi="Times New Roman" w:cs="Times New Roman"/>
                <w:bCs/>
                <w:sz w:val="24"/>
                <w:szCs w:val="24"/>
              </w:rPr>
            </w:pPr>
            <w:proofErr w:type="gramStart"/>
            <w:r w:rsidRPr="00402BE5">
              <w:rPr>
                <w:rFonts w:ascii="Times New Roman" w:hAnsi="Times New Roman" w:cs="Times New Roman"/>
                <w:bCs/>
                <w:sz w:val="24"/>
                <w:szCs w:val="24"/>
              </w:rPr>
              <w:t>р</w:t>
            </w:r>
            <w:proofErr w:type="gramEnd"/>
            <w:r w:rsidRPr="00402BE5">
              <w:rPr>
                <w:rFonts w:ascii="Times New Roman" w:hAnsi="Times New Roman" w:cs="Times New Roman"/>
                <w:bCs/>
                <w:sz w:val="24"/>
                <w:szCs w:val="24"/>
              </w:rPr>
              <w:t>/с</w:t>
            </w:r>
          </w:p>
          <w:p w:rsidR="000B15B2" w:rsidRPr="00402BE5" w:rsidRDefault="000B15B2" w:rsidP="00201622">
            <w:pPr>
              <w:contextualSpacing/>
              <w:jc w:val="center"/>
              <w:rPr>
                <w:rFonts w:ascii="Times New Roman" w:hAnsi="Times New Roman" w:cs="Times New Roman"/>
                <w:bCs/>
                <w:sz w:val="24"/>
                <w:szCs w:val="24"/>
              </w:rPr>
            </w:pPr>
            <w:proofErr w:type="gramStart"/>
            <w:r w:rsidRPr="00402BE5">
              <w:rPr>
                <w:rFonts w:ascii="Times New Roman" w:hAnsi="Times New Roman" w:cs="Times New Roman"/>
                <w:bCs/>
                <w:sz w:val="24"/>
                <w:szCs w:val="24"/>
              </w:rPr>
              <w:t>м</w:t>
            </w:r>
            <w:proofErr w:type="gramEnd"/>
            <w:r w:rsidRPr="00402BE5">
              <w:rPr>
                <w:rFonts w:ascii="Times New Roman" w:hAnsi="Times New Roman" w:cs="Times New Roman"/>
                <w:bCs/>
                <w:sz w:val="24"/>
                <w:szCs w:val="24"/>
              </w:rPr>
              <w:t>/с</w:t>
            </w:r>
          </w:p>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ВОС</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757</w:t>
            </w:r>
          </w:p>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13</w:t>
            </w:r>
          </w:p>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4</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774</w:t>
            </w:r>
          </w:p>
        </w:tc>
        <w:tc>
          <w:tcPr>
            <w:tcW w:w="992"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659</w:t>
            </w:r>
          </w:p>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13</w:t>
            </w:r>
          </w:p>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22</w:t>
            </w:r>
          </w:p>
        </w:tc>
        <w:tc>
          <w:tcPr>
            <w:tcW w:w="992"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694</w:t>
            </w:r>
          </w:p>
        </w:tc>
        <w:tc>
          <w:tcPr>
            <w:tcW w:w="1134" w:type="dxa"/>
            <w:tcBorders>
              <w:top w:val="single" w:sz="4" w:space="0" w:color="auto"/>
              <w:left w:val="single" w:sz="4" w:space="0" w:color="auto"/>
              <w:bottom w:val="single" w:sz="4" w:space="0" w:color="auto"/>
              <w:right w:val="single" w:sz="4" w:space="0" w:color="auto"/>
            </w:tcBorders>
          </w:tcPr>
          <w:p w:rsidR="000B15B2" w:rsidRPr="00402BE5" w:rsidRDefault="00715E53"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снижение</w:t>
            </w:r>
            <w:r w:rsidR="000B15B2" w:rsidRPr="00402BE5">
              <w:rPr>
                <w:rFonts w:ascii="Times New Roman" w:hAnsi="Times New Roman" w:cs="Times New Roman"/>
                <w:bCs/>
                <w:sz w:val="24"/>
                <w:szCs w:val="24"/>
              </w:rPr>
              <w:t xml:space="preserve"> на 10,3%</w:t>
            </w:r>
          </w:p>
          <w:p w:rsidR="000B15B2" w:rsidRPr="00402BE5" w:rsidRDefault="000B15B2" w:rsidP="00201622">
            <w:pPr>
              <w:contextualSpacing/>
              <w:jc w:val="center"/>
              <w:rPr>
                <w:rFonts w:ascii="Times New Roman" w:hAnsi="Times New Roman" w:cs="Times New Roman"/>
                <w:bCs/>
                <w:sz w:val="24"/>
                <w:szCs w:val="24"/>
              </w:rPr>
            </w:pPr>
          </w:p>
        </w:tc>
      </w:tr>
      <w:tr w:rsidR="000B15B2" w:rsidRPr="00402BE5" w:rsidTr="00201622">
        <w:trPr>
          <w:trHeight w:val="589"/>
        </w:trPr>
        <w:tc>
          <w:tcPr>
            <w:tcW w:w="2970"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лишение специального воинского или почетного звания, классного чина и государственных наград</w:t>
            </w:r>
          </w:p>
        </w:tc>
        <w:tc>
          <w:tcPr>
            <w:tcW w:w="1142"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w:t>
            </w:r>
            <w:proofErr w:type="gramStart"/>
            <w:r w:rsidRPr="00402BE5">
              <w:rPr>
                <w:rFonts w:ascii="Times New Roman" w:hAnsi="Times New Roman" w:cs="Times New Roman"/>
                <w:bCs/>
                <w:sz w:val="24"/>
                <w:szCs w:val="24"/>
              </w:rPr>
              <w:t>р</w:t>
            </w:r>
            <w:proofErr w:type="gramEnd"/>
            <w:r w:rsidRPr="00402BE5">
              <w:rPr>
                <w:rFonts w:ascii="Times New Roman" w:hAnsi="Times New Roman" w:cs="Times New Roman"/>
                <w:bCs/>
                <w:sz w:val="24"/>
                <w:szCs w:val="24"/>
              </w:rPr>
              <w:t>/с</w:t>
            </w:r>
          </w:p>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w:t>
            </w:r>
            <w:proofErr w:type="gramStart"/>
            <w:r w:rsidRPr="00402BE5">
              <w:rPr>
                <w:rFonts w:ascii="Times New Roman" w:hAnsi="Times New Roman" w:cs="Times New Roman"/>
                <w:bCs/>
                <w:sz w:val="24"/>
                <w:szCs w:val="24"/>
              </w:rPr>
              <w:t>м</w:t>
            </w:r>
            <w:proofErr w:type="gramEnd"/>
            <w:r w:rsidRPr="00402BE5">
              <w:rPr>
                <w:rFonts w:ascii="Times New Roman" w:hAnsi="Times New Roman" w:cs="Times New Roman"/>
                <w:bCs/>
                <w:sz w:val="24"/>
                <w:szCs w:val="24"/>
              </w:rPr>
              <w:t>/с</w:t>
            </w:r>
          </w:p>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ВОС</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14</w:t>
            </w:r>
          </w:p>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0</w:t>
            </w:r>
          </w:p>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14</w:t>
            </w:r>
          </w:p>
        </w:tc>
        <w:tc>
          <w:tcPr>
            <w:tcW w:w="992"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24</w:t>
            </w:r>
          </w:p>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0</w:t>
            </w:r>
          </w:p>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24</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715E53"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рост</w:t>
            </w:r>
            <w:r w:rsidR="000B15B2" w:rsidRPr="00402BE5">
              <w:rPr>
                <w:rFonts w:ascii="Times New Roman" w:hAnsi="Times New Roman" w:cs="Times New Roman"/>
                <w:bCs/>
                <w:sz w:val="24"/>
                <w:szCs w:val="24"/>
              </w:rPr>
              <w:t xml:space="preserve"> </w:t>
            </w:r>
            <w:proofErr w:type="gramStart"/>
            <w:r w:rsidR="000B15B2" w:rsidRPr="00402BE5">
              <w:rPr>
                <w:rFonts w:ascii="Times New Roman" w:hAnsi="Times New Roman" w:cs="Times New Roman"/>
                <w:bCs/>
                <w:sz w:val="24"/>
                <w:szCs w:val="24"/>
              </w:rPr>
              <w:t>на</w:t>
            </w:r>
            <w:proofErr w:type="gramEnd"/>
          </w:p>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 xml:space="preserve">71,4% </w:t>
            </w:r>
          </w:p>
        </w:tc>
      </w:tr>
      <w:tr w:rsidR="000B15B2" w:rsidRPr="00402BE5" w:rsidTr="00201622">
        <w:trPr>
          <w:trHeight w:val="398"/>
        </w:trPr>
        <w:tc>
          <w:tcPr>
            <w:tcW w:w="2970" w:type="dxa"/>
            <w:tcBorders>
              <w:top w:val="single" w:sz="4" w:space="0" w:color="auto"/>
              <w:left w:val="single" w:sz="4" w:space="0" w:color="auto"/>
              <w:bottom w:val="single" w:sz="4" w:space="0" w:color="auto"/>
              <w:right w:val="single" w:sz="4" w:space="0" w:color="auto"/>
            </w:tcBorders>
            <w:hideMark/>
          </w:tcPr>
          <w:p w:rsidR="000B15B2" w:rsidRPr="00402BE5" w:rsidRDefault="0017670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Ш</w:t>
            </w:r>
            <w:r w:rsidR="000B15B2" w:rsidRPr="00402BE5">
              <w:rPr>
                <w:rFonts w:ascii="Times New Roman" w:hAnsi="Times New Roman" w:cs="Times New Roman"/>
                <w:bCs/>
                <w:sz w:val="24"/>
                <w:szCs w:val="24"/>
              </w:rPr>
              <w:t>траф</w:t>
            </w:r>
          </w:p>
        </w:tc>
        <w:tc>
          <w:tcPr>
            <w:tcW w:w="1142"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w:t>
            </w:r>
            <w:proofErr w:type="gramStart"/>
            <w:r w:rsidRPr="00402BE5">
              <w:rPr>
                <w:rFonts w:ascii="Times New Roman" w:hAnsi="Times New Roman" w:cs="Times New Roman"/>
                <w:bCs/>
                <w:sz w:val="24"/>
                <w:szCs w:val="24"/>
              </w:rPr>
              <w:t>р</w:t>
            </w:r>
            <w:proofErr w:type="gramEnd"/>
            <w:r w:rsidRPr="00402BE5">
              <w:rPr>
                <w:rFonts w:ascii="Times New Roman" w:hAnsi="Times New Roman" w:cs="Times New Roman"/>
                <w:bCs/>
                <w:sz w:val="24"/>
                <w:szCs w:val="24"/>
              </w:rPr>
              <w:t>/с</w:t>
            </w:r>
          </w:p>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w:t>
            </w:r>
            <w:proofErr w:type="gramStart"/>
            <w:r w:rsidRPr="00402BE5">
              <w:rPr>
                <w:rFonts w:ascii="Times New Roman" w:hAnsi="Times New Roman" w:cs="Times New Roman"/>
                <w:bCs/>
                <w:sz w:val="24"/>
                <w:szCs w:val="24"/>
              </w:rPr>
              <w:t>м</w:t>
            </w:r>
            <w:proofErr w:type="gramEnd"/>
            <w:r w:rsidRPr="00402BE5">
              <w:rPr>
                <w:rFonts w:ascii="Times New Roman" w:hAnsi="Times New Roman" w:cs="Times New Roman"/>
                <w:bCs/>
                <w:sz w:val="24"/>
                <w:szCs w:val="24"/>
              </w:rPr>
              <w:t>/с</w:t>
            </w:r>
          </w:p>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ВОС</w:t>
            </w:r>
          </w:p>
        </w:tc>
        <w:tc>
          <w:tcPr>
            <w:tcW w:w="1134"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306</w:t>
            </w:r>
          </w:p>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59</w:t>
            </w:r>
          </w:p>
          <w:p w:rsidR="000B15B2" w:rsidRPr="00402BE5" w:rsidRDefault="000B15B2" w:rsidP="00201622">
            <w:pPr>
              <w:jc w:val="center"/>
              <w:rPr>
                <w:rFonts w:ascii="Times New Roman" w:hAnsi="Times New Roman" w:cs="Times New Roman"/>
                <w:sz w:val="24"/>
                <w:szCs w:val="24"/>
              </w:rPr>
            </w:pPr>
            <w:r w:rsidRPr="00402BE5">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367</w:t>
            </w:r>
          </w:p>
        </w:tc>
        <w:tc>
          <w:tcPr>
            <w:tcW w:w="992"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214</w:t>
            </w:r>
          </w:p>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37</w:t>
            </w:r>
          </w:p>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255</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715E53"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снижение</w:t>
            </w:r>
            <w:r w:rsidR="000B15B2" w:rsidRPr="00402BE5">
              <w:rPr>
                <w:rFonts w:ascii="Times New Roman" w:hAnsi="Times New Roman" w:cs="Times New Roman"/>
                <w:bCs/>
                <w:sz w:val="24"/>
                <w:szCs w:val="24"/>
              </w:rPr>
              <w:t xml:space="preserve"> на 30,5%</w:t>
            </w:r>
          </w:p>
        </w:tc>
      </w:tr>
      <w:tr w:rsidR="000B15B2" w:rsidRPr="00402BE5" w:rsidTr="00201622">
        <w:trPr>
          <w:trHeight w:val="398"/>
        </w:trPr>
        <w:tc>
          <w:tcPr>
            <w:tcW w:w="2970"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ограничение свободы как дополнительное наказание</w:t>
            </w:r>
          </w:p>
        </w:tc>
        <w:tc>
          <w:tcPr>
            <w:tcW w:w="1142"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w:t>
            </w:r>
            <w:proofErr w:type="gramStart"/>
            <w:r w:rsidRPr="00402BE5">
              <w:rPr>
                <w:rFonts w:ascii="Times New Roman" w:hAnsi="Times New Roman" w:cs="Times New Roman"/>
                <w:bCs/>
                <w:sz w:val="24"/>
                <w:szCs w:val="24"/>
              </w:rPr>
              <w:t>р</w:t>
            </w:r>
            <w:proofErr w:type="gramEnd"/>
            <w:r w:rsidRPr="00402BE5">
              <w:rPr>
                <w:rFonts w:ascii="Times New Roman" w:hAnsi="Times New Roman" w:cs="Times New Roman"/>
                <w:bCs/>
                <w:sz w:val="24"/>
                <w:szCs w:val="24"/>
              </w:rPr>
              <w:t>/с</w:t>
            </w:r>
          </w:p>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w:t>
            </w:r>
            <w:proofErr w:type="gramStart"/>
            <w:r w:rsidRPr="00402BE5">
              <w:rPr>
                <w:rFonts w:ascii="Times New Roman" w:hAnsi="Times New Roman" w:cs="Times New Roman"/>
                <w:bCs/>
                <w:sz w:val="24"/>
                <w:szCs w:val="24"/>
              </w:rPr>
              <w:t>м</w:t>
            </w:r>
            <w:proofErr w:type="gramEnd"/>
            <w:r w:rsidRPr="00402BE5">
              <w:rPr>
                <w:rFonts w:ascii="Times New Roman" w:hAnsi="Times New Roman" w:cs="Times New Roman"/>
                <w:bCs/>
                <w:sz w:val="24"/>
                <w:szCs w:val="24"/>
              </w:rPr>
              <w:t>/с</w:t>
            </w:r>
          </w:p>
          <w:p w:rsidR="000B15B2" w:rsidRPr="00402BE5" w:rsidRDefault="000B15B2" w:rsidP="00201622">
            <w:pPr>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ВОС</w:t>
            </w:r>
          </w:p>
        </w:tc>
        <w:tc>
          <w:tcPr>
            <w:tcW w:w="1134"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105</w:t>
            </w:r>
          </w:p>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0</w:t>
            </w:r>
          </w:p>
          <w:p w:rsidR="000B15B2" w:rsidRPr="00402BE5" w:rsidRDefault="000B15B2" w:rsidP="00201622">
            <w:pPr>
              <w:jc w:val="center"/>
              <w:rPr>
                <w:rFonts w:ascii="Times New Roman" w:hAnsi="Times New Roman" w:cs="Times New Roman"/>
                <w:sz w:val="24"/>
                <w:szCs w:val="24"/>
              </w:rPr>
            </w:pPr>
            <w:r w:rsidRPr="00402BE5">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115</w:t>
            </w:r>
          </w:p>
        </w:tc>
        <w:tc>
          <w:tcPr>
            <w:tcW w:w="992"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85</w:t>
            </w:r>
          </w:p>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0</w:t>
            </w:r>
          </w:p>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18</w:t>
            </w:r>
          </w:p>
        </w:tc>
        <w:tc>
          <w:tcPr>
            <w:tcW w:w="992"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103</w:t>
            </w:r>
          </w:p>
        </w:tc>
        <w:tc>
          <w:tcPr>
            <w:tcW w:w="1134" w:type="dxa"/>
            <w:tcBorders>
              <w:top w:val="single" w:sz="4" w:space="0" w:color="auto"/>
              <w:left w:val="single" w:sz="4" w:space="0" w:color="auto"/>
              <w:bottom w:val="single" w:sz="4" w:space="0" w:color="auto"/>
              <w:right w:val="single" w:sz="4" w:space="0" w:color="auto"/>
            </w:tcBorders>
            <w:hideMark/>
          </w:tcPr>
          <w:p w:rsidR="000B15B2" w:rsidRPr="00402BE5" w:rsidRDefault="00715E53" w:rsidP="00F05D18">
            <w:pPr>
              <w:contextualSpacing/>
              <w:jc w:val="center"/>
              <w:rPr>
                <w:rFonts w:ascii="Times New Roman" w:hAnsi="Times New Roman" w:cs="Times New Roman"/>
                <w:bCs/>
                <w:sz w:val="24"/>
                <w:szCs w:val="24"/>
              </w:rPr>
            </w:pPr>
            <w:r w:rsidRPr="00402BE5">
              <w:rPr>
                <w:rFonts w:ascii="Times New Roman" w:hAnsi="Times New Roman" w:cs="Times New Roman"/>
                <w:bCs/>
                <w:sz w:val="24"/>
                <w:szCs w:val="24"/>
              </w:rPr>
              <w:t>снижение</w:t>
            </w:r>
            <w:r w:rsidR="000B15B2" w:rsidRPr="00402BE5">
              <w:rPr>
                <w:rFonts w:ascii="Times New Roman" w:hAnsi="Times New Roman" w:cs="Times New Roman"/>
                <w:bCs/>
                <w:sz w:val="24"/>
                <w:szCs w:val="24"/>
              </w:rPr>
              <w:t xml:space="preserve"> на 10,5%</w:t>
            </w:r>
          </w:p>
        </w:tc>
      </w:tr>
    </w:tbl>
    <w:p w:rsidR="00402BE5" w:rsidRDefault="00402BE5" w:rsidP="000B15B2">
      <w:pPr>
        <w:spacing w:after="0"/>
        <w:rPr>
          <w:rFonts w:ascii="Times New Roman" w:hAnsi="Times New Roman" w:cs="Times New Roman"/>
          <w:sz w:val="28"/>
          <w:szCs w:val="28"/>
        </w:rPr>
      </w:pPr>
    </w:p>
    <w:p w:rsidR="000B15B2" w:rsidRPr="000B15B2" w:rsidRDefault="000B15B2" w:rsidP="00402BE5">
      <w:pPr>
        <w:spacing w:after="0"/>
        <w:rPr>
          <w:rFonts w:ascii="Times New Roman" w:hAnsi="Times New Roman" w:cs="Times New Roman"/>
          <w:sz w:val="28"/>
          <w:szCs w:val="28"/>
        </w:rPr>
      </w:pPr>
      <w:r>
        <w:rPr>
          <w:rFonts w:ascii="Times New Roman" w:hAnsi="Times New Roman" w:cs="Times New Roman"/>
          <w:sz w:val="28"/>
          <w:szCs w:val="28"/>
        </w:rPr>
        <w:t>В том числе по отдельным видам преступлений</w:t>
      </w:r>
      <w:r w:rsidR="00402BE5">
        <w:rPr>
          <w:rFonts w:ascii="Times New Roman" w:hAnsi="Times New Roman" w:cs="Times New Roman"/>
          <w:sz w:val="28"/>
          <w:szCs w:val="28"/>
        </w:rPr>
        <w:t>, наказание за которые назначены судами разных звеньев судебной системы</w:t>
      </w:r>
      <w:r>
        <w:rPr>
          <w:rFonts w:ascii="Times New Roman" w:hAnsi="Times New Roman" w:cs="Times New Roman"/>
          <w:sz w:val="28"/>
          <w:szCs w:val="28"/>
        </w:rPr>
        <w:t xml:space="preserve">: </w:t>
      </w:r>
    </w:p>
    <w:tbl>
      <w:tblPr>
        <w:tblStyle w:val="a4"/>
        <w:tblW w:w="0" w:type="auto"/>
        <w:tblInd w:w="-318" w:type="dxa"/>
        <w:tblLook w:val="04A0" w:firstRow="1" w:lastRow="0" w:firstColumn="1" w:lastColumn="0" w:noHBand="0" w:noVBand="1"/>
      </w:tblPr>
      <w:tblGrid>
        <w:gridCol w:w="4173"/>
        <w:gridCol w:w="1923"/>
        <w:gridCol w:w="1985"/>
        <w:gridCol w:w="1417"/>
      </w:tblGrid>
      <w:tr w:rsidR="000B15B2" w:rsidRPr="00402BE5" w:rsidTr="00201622">
        <w:trPr>
          <w:trHeight w:val="600"/>
        </w:trPr>
        <w:tc>
          <w:tcPr>
            <w:tcW w:w="4173"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мировые суды</w:t>
            </w: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всего осуждено за 2024 год</w:t>
            </w:r>
          </w:p>
        </w:tc>
        <w:tc>
          <w:tcPr>
            <w:tcW w:w="1985"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всего осуждено за 2025 год</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0B15B2" w:rsidP="00F05D18">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w:t>
            </w:r>
            <w:r w:rsidR="00F05D18" w:rsidRPr="00402BE5">
              <w:rPr>
                <w:rFonts w:ascii="Times New Roman" w:hAnsi="Times New Roman" w:cs="Times New Roman"/>
                <w:bCs/>
                <w:sz w:val="24"/>
                <w:szCs w:val="24"/>
              </w:rPr>
              <w:t>динамика</w:t>
            </w:r>
            <w:r w:rsidRPr="00402BE5">
              <w:rPr>
                <w:rFonts w:ascii="Times New Roman" w:hAnsi="Times New Roman" w:cs="Times New Roman"/>
                <w:bCs/>
                <w:sz w:val="24"/>
                <w:szCs w:val="24"/>
              </w:rPr>
              <w:t xml:space="preserve">        </w:t>
            </w:r>
          </w:p>
        </w:tc>
      </w:tr>
      <w:tr w:rsidR="000B15B2" w:rsidRPr="00402BE5" w:rsidTr="00201622">
        <w:trPr>
          <w:trHeight w:val="481"/>
        </w:trPr>
        <w:tc>
          <w:tcPr>
            <w:tcW w:w="4173"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rPr>
                <w:rFonts w:ascii="Times New Roman" w:hAnsi="Times New Roman" w:cs="Times New Roman"/>
                <w:sz w:val="24"/>
                <w:szCs w:val="24"/>
              </w:rPr>
            </w:pP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1331</w:t>
            </w:r>
          </w:p>
        </w:tc>
        <w:tc>
          <w:tcPr>
            <w:tcW w:w="1985"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978</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F05D18"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снижение</w:t>
            </w:r>
            <w:r w:rsidR="000B15B2" w:rsidRPr="00402BE5">
              <w:rPr>
                <w:rFonts w:ascii="Times New Roman" w:hAnsi="Times New Roman" w:cs="Times New Roman"/>
                <w:bCs/>
                <w:sz w:val="24"/>
                <w:szCs w:val="24"/>
              </w:rPr>
              <w:t xml:space="preserve"> на 26 %</w:t>
            </w:r>
          </w:p>
        </w:tc>
      </w:tr>
      <w:tr w:rsidR="000B15B2" w:rsidRPr="00402BE5" w:rsidTr="00201622">
        <w:trPr>
          <w:trHeight w:val="589"/>
        </w:trPr>
        <w:tc>
          <w:tcPr>
            <w:tcW w:w="4173"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преступления в сфере дорожно-транспортного движения</w:t>
            </w: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1</w:t>
            </w:r>
          </w:p>
        </w:tc>
        <w:tc>
          <w:tcPr>
            <w:tcW w:w="1985"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0</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F05D18"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снижение</w:t>
            </w:r>
            <w:r w:rsidR="000B15B2" w:rsidRPr="00402BE5">
              <w:rPr>
                <w:rFonts w:ascii="Times New Roman" w:hAnsi="Times New Roman" w:cs="Times New Roman"/>
                <w:bCs/>
                <w:sz w:val="24"/>
                <w:szCs w:val="24"/>
              </w:rPr>
              <w:t xml:space="preserve"> на 100 %</w:t>
            </w:r>
          </w:p>
        </w:tc>
      </w:tr>
      <w:tr w:rsidR="000B15B2" w:rsidRPr="00402BE5" w:rsidTr="00201622">
        <w:trPr>
          <w:trHeight w:val="398"/>
        </w:trPr>
        <w:tc>
          <w:tcPr>
            <w:tcW w:w="417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получение взятки</w:t>
            </w: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2</w:t>
            </w:r>
          </w:p>
        </w:tc>
        <w:tc>
          <w:tcPr>
            <w:tcW w:w="1985"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402BE5">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2</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0</w:t>
            </w:r>
          </w:p>
        </w:tc>
      </w:tr>
      <w:tr w:rsidR="000B15B2" w:rsidRPr="00402BE5" w:rsidTr="00201622">
        <w:trPr>
          <w:trHeight w:val="398"/>
        </w:trPr>
        <w:tc>
          <w:tcPr>
            <w:tcW w:w="417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дача взятки</w:t>
            </w: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2</w:t>
            </w:r>
          </w:p>
        </w:tc>
        <w:tc>
          <w:tcPr>
            <w:tcW w:w="1985"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2</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0</w:t>
            </w:r>
          </w:p>
        </w:tc>
      </w:tr>
      <w:tr w:rsidR="000B15B2" w:rsidRPr="00402BE5" w:rsidTr="00201622">
        <w:trPr>
          <w:trHeight w:val="1004"/>
        </w:trPr>
        <w:tc>
          <w:tcPr>
            <w:tcW w:w="417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иные преступления против интересов службы в органах власти и местного самоуправления</w:t>
            </w: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0</w:t>
            </w:r>
          </w:p>
        </w:tc>
        <w:tc>
          <w:tcPr>
            <w:tcW w:w="1985"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0</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0</w:t>
            </w:r>
          </w:p>
        </w:tc>
      </w:tr>
    </w:tbl>
    <w:p w:rsidR="000B15B2" w:rsidRPr="00402BE5" w:rsidRDefault="000B15B2" w:rsidP="000B15B2">
      <w:pPr>
        <w:spacing w:after="0"/>
        <w:contextualSpacing/>
        <w:rPr>
          <w:rFonts w:ascii="Times New Roman" w:hAnsi="Times New Roman" w:cs="Times New Roman"/>
          <w:sz w:val="24"/>
          <w:szCs w:val="24"/>
        </w:rPr>
      </w:pPr>
    </w:p>
    <w:tbl>
      <w:tblPr>
        <w:tblStyle w:val="a4"/>
        <w:tblW w:w="0" w:type="auto"/>
        <w:tblInd w:w="-318" w:type="dxa"/>
        <w:tblLook w:val="04A0" w:firstRow="1" w:lastRow="0" w:firstColumn="1" w:lastColumn="0" w:noHBand="0" w:noVBand="1"/>
      </w:tblPr>
      <w:tblGrid>
        <w:gridCol w:w="4173"/>
        <w:gridCol w:w="1923"/>
        <w:gridCol w:w="1985"/>
        <w:gridCol w:w="1417"/>
      </w:tblGrid>
      <w:tr w:rsidR="000B15B2" w:rsidRPr="00402BE5" w:rsidTr="00201622">
        <w:trPr>
          <w:trHeight w:val="935"/>
        </w:trPr>
        <w:tc>
          <w:tcPr>
            <w:tcW w:w="4173"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районные суды</w:t>
            </w: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всего осуждено за 2024 год</w:t>
            </w:r>
          </w:p>
        </w:tc>
        <w:tc>
          <w:tcPr>
            <w:tcW w:w="1985"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всего осуждено за 2025 год</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F05D18" w:rsidP="000B15B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динамика</w:t>
            </w:r>
            <w:r w:rsidR="000B15B2" w:rsidRPr="00402BE5">
              <w:rPr>
                <w:rFonts w:ascii="Times New Roman" w:hAnsi="Times New Roman" w:cs="Times New Roman"/>
                <w:bCs/>
                <w:sz w:val="24"/>
                <w:szCs w:val="24"/>
              </w:rPr>
              <w:t xml:space="preserve">        </w:t>
            </w:r>
          </w:p>
        </w:tc>
      </w:tr>
      <w:tr w:rsidR="000B15B2" w:rsidRPr="00402BE5" w:rsidTr="00201622">
        <w:trPr>
          <w:trHeight w:val="551"/>
        </w:trPr>
        <w:tc>
          <w:tcPr>
            <w:tcW w:w="4173"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rPr>
                <w:rFonts w:ascii="Times New Roman" w:hAnsi="Times New Roman" w:cs="Times New Roman"/>
                <w:sz w:val="24"/>
                <w:szCs w:val="24"/>
              </w:rPr>
            </w:pP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6089</w:t>
            </w:r>
          </w:p>
        </w:tc>
        <w:tc>
          <w:tcPr>
            <w:tcW w:w="1985"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4517    </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F05D18"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снижение</w:t>
            </w:r>
            <w:r w:rsidR="000B15B2" w:rsidRPr="00402BE5">
              <w:rPr>
                <w:rFonts w:ascii="Times New Roman" w:hAnsi="Times New Roman" w:cs="Times New Roman"/>
                <w:bCs/>
                <w:sz w:val="24"/>
                <w:szCs w:val="24"/>
              </w:rPr>
              <w:t xml:space="preserve"> на 25,8%</w:t>
            </w:r>
          </w:p>
        </w:tc>
      </w:tr>
      <w:tr w:rsidR="000B15B2" w:rsidRPr="00402BE5" w:rsidTr="00201622">
        <w:trPr>
          <w:trHeight w:val="589"/>
        </w:trPr>
        <w:tc>
          <w:tcPr>
            <w:tcW w:w="4173"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преступления в сфере дорожно-транспортного движения</w:t>
            </w: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673</w:t>
            </w:r>
          </w:p>
        </w:tc>
        <w:tc>
          <w:tcPr>
            <w:tcW w:w="1985" w:type="dxa"/>
            <w:tcBorders>
              <w:top w:val="single" w:sz="4" w:space="0" w:color="auto"/>
              <w:left w:val="single" w:sz="4" w:space="0" w:color="auto"/>
              <w:bottom w:val="single" w:sz="4" w:space="0" w:color="auto"/>
              <w:right w:val="single" w:sz="4" w:space="0" w:color="auto"/>
            </w:tcBorders>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572</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F05D18"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снижение</w:t>
            </w:r>
            <w:r w:rsidR="000B15B2" w:rsidRPr="00402BE5">
              <w:rPr>
                <w:rFonts w:ascii="Times New Roman" w:hAnsi="Times New Roman" w:cs="Times New Roman"/>
                <w:bCs/>
                <w:sz w:val="24"/>
                <w:szCs w:val="24"/>
              </w:rPr>
              <w:t xml:space="preserve"> на 15 %</w:t>
            </w:r>
          </w:p>
        </w:tc>
      </w:tr>
      <w:tr w:rsidR="000B15B2" w:rsidRPr="00402BE5" w:rsidTr="00201622">
        <w:trPr>
          <w:trHeight w:val="398"/>
        </w:trPr>
        <w:tc>
          <w:tcPr>
            <w:tcW w:w="417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получение взятки</w:t>
            </w: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49</w:t>
            </w:r>
          </w:p>
        </w:tc>
        <w:tc>
          <w:tcPr>
            <w:tcW w:w="1985"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73</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F05D18"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рост</w:t>
            </w:r>
            <w:r w:rsidR="000B15B2" w:rsidRPr="00402BE5">
              <w:rPr>
                <w:rFonts w:ascii="Times New Roman" w:hAnsi="Times New Roman" w:cs="Times New Roman"/>
                <w:bCs/>
                <w:sz w:val="24"/>
                <w:szCs w:val="24"/>
              </w:rPr>
              <w:t xml:space="preserve"> на 49 %</w:t>
            </w:r>
          </w:p>
        </w:tc>
      </w:tr>
      <w:tr w:rsidR="000B15B2" w:rsidRPr="00402BE5" w:rsidTr="00201622">
        <w:trPr>
          <w:trHeight w:val="398"/>
        </w:trPr>
        <w:tc>
          <w:tcPr>
            <w:tcW w:w="417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lastRenderedPageBreak/>
              <w:t>дача взятки</w:t>
            </w: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42</w:t>
            </w:r>
          </w:p>
        </w:tc>
        <w:tc>
          <w:tcPr>
            <w:tcW w:w="1985"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41</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F05D18"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снижение</w:t>
            </w:r>
            <w:r w:rsidR="000B15B2" w:rsidRPr="00402BE5">
              <w:rPr>
                <w:rFonts w:ascii="Times New Roman" w:hAnsi="Times New Roman" w:cs="Times New Roman"/>
                <w:bCs/>
                <w:sz w:val="24"/>
                <w:szCs w:val="24"/>
              </w:rPr>
              <w:t xml:space="preserve"> на 2,4%</w:t>
            </w:r>
          </w:p>
        </w:tc>
      </w:tr>
      <w:tr w:rsidR="000B15B2" w:rsidRPr="00402BE5" w:rsidTr="00201622">
        <w:trPr>
          <w:trHeight w:val="398"/>
        </w:trPr>
        <w:tc>
          <w:tcPr>
            <w:tcW w:w="417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Другие преступления против интересов службы в органах власти и местного самоуправления</w:t>
            </w:r>
          </w:p>
        </w:tc>
        <w:tc>
          <w:tcPr>
            <w:tcW w:w="1923"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24</w:t>
            </w:r>
          </w:p>
        </w:tc>
        <w:tc>
          <w:tcPr>
            <w:tcW w:w="1985" w:type="dxa"/>
            <w:tcBorders>
              <w:top w:val="single" w:sz="4" w:space="0" w:color="auto"/>
              <w:left w:val="single" w:sz="4" w:space="0" w:color="auto"/>
              <w:bottom w:val="single" w:sz="4" w:space="0" w:color="auto"/>
              <w:right w:val="single" w:sz="4" w:space="0" w:color="auto"/>
            </w:tcBorders>
            <w:noWrap/>
            <w:hideMark/>
          </w:tcPr>
          <w:p w:rsidR="000B15B2" w:rsidRPr="00402BE5" w:rsidRDefault="000B15B2"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 xml:space="preserve">           26</w:t>
            </w:r>
          </w:p>
        </w:tc>
        <w:tc>
          <w:tcPr>
            <w:tcW w:w="1417" w:type="dxa"/>
            <w:tcBorders>
              <w:top w:val="single" w:sz="4" w:space="0" w:color="auto"/>
              <w:left w:val="single" w:sz="4" w:space="0" w:color="auto"/>
              <w:bottom w:val="single" w:sz="4" w:space="0" w:color="auto"/>
              <w:right w:val="single" w:sz="4" w:space="0" w:color="auto"/>
            </w:tcBorders>
            <w:hideMark/>
          </w:tcPr>
          <w:p w:rsidR="000B15B2" w:rsidRPr="00402BE5" w:rsidRDefault="00F05D18" w:rsidP="00201622">
            <w:pPr>
              <w:spacing w:line="276" w:lineRule="auto"/>
              <w:contextualSpacing/>
              <w:rPr>
                <w:rFonts w:ascii="Times New Roman" w:hAnsi="Times New Roman" w:cs="Times New Roman"/>
                <w:bCs/>
                <w:sz w:val="24"/>
                <w:szCs w:val="24"/>
              </w:rPr>
            </w:pPr>
            <w:r w:rsidRPr="00402BE5">
              <w:rPr>
                <w:rFonts w:ascii="Times New Roman" w:hAnsi="Times New Roman" w:cs="Times New Roman"/>
                <w:bCs/>
                <w:sz w:val="24"/>
                <w:szCs w:val="24"/>
              </w:rPr>
              <w:t>рост</w:t>
            </w:r>
            <w:r w:rsidR="000B15B2" w:rsidRPr="00402BE5">
              <w:rPr>
                <w:rFonts w:ascii="Times New Roman" w:hAnsi="Times New Roman" w:cs="Times New Roman"/>
                <w:bCs/>
                <w:sz w:val="24"/>
                <w:szCs w:val="24"/>
              </w:rPr>
              <w:t xml:space="preserve"> на 0,3 %</w:t>
            </w:r>
          </w:p>
        </w:tc>
      </w:tr>
    </w:tbl>
    <w:p w:rsidR="000B15B2" w:rsidRPr="00402BE5" w:rsidRDefault="000B15B2" w:rsidP="000B15B2">
      <w:pPr>
        <w:spacing w:after="0"/>
        <w:contextualSpacing/>
        <w:rPr>
          <w:rFonts w:ascii="Times New Roman" w:hAnsi="Times New Roman" w:cs="Times New Roman"/>
          <w:sz w:val="24"/>
          <w:szCs w:val="24"/>
        </w:rPr>
      </w:pPr>
    </w:p>
    <w:p w:rsidR="000B15B2" w:rsidRDefault="000B15B2" w:rsidP="0057408B">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следует отметить</w:t>
      </w:r>
      <w:r w:rsidR="0027527C">
        <w:rPr>
          <w:rFonts w:ascii="Times New Roman" w:hAnsi="Times New Roman" w:cs="Times New Roman"/>
          <w:sz w:val="28"/>
          <w:szCs w:val="28"/>
        </w:rPr>
        <w:t xml:space="preserve">, что увеличение или </w:t>
      </w:r>
      <w:r w:rsidR="00715E53">
        <w:rPr>
          <w:rFonts w:ascii="Times New Roman" w:hAnsi="Times New Roman" w:cs="Times New Roman"/>
          <w:sz w:val="28"/>
          <w:szCs w:val="28"/>
        </w:rPr>
        <w:t>снижение</w:t>
      </w:r>
      <w:r w:rsidR="0027527C">
        <w:rPr>
          <w:rFonts w:ascii="Times New Roman" w:hAnsi="Times New Roman" w:cs="Times New Roman"/>
          <w:sz w:val="28"/>
          <w:szCs w:val="28"/>
        </w:rPr>
        <w:t xml:space="preserve"> количества </w:t>
      </w:r>
      <w:r w:rsidR="00715E53">
        <w:rPr>
          <w:rFonts w:ascii="Times New Roman" w:hAnsi="Times New Roman" w:cs="Times New Roman"/>
          <w:sz w:val="28"/>
          <w:szCs w:val="28"/>
        </w:rPr>
        <w:t xml:space="preserve">назначения </w:t>
      </w:r>
      <w:r w:rsidR="0027527C">
        <w:rPr>
          <w:rFonts w:ascii="Times New Roman" w:hAnsi="Times New Roman" w:cs="Times New Roman"/>
          <w:sz w:val="28"/>
          <w:szCs w:val="28"/>
        </w:rPr>
        <w:t xml:space="preserve">отдельных видов </w:t>
      </w:r>
      <w:r w:rsidR="00715E53">
        <w:rPr>
          <w:rFonts w:ascii="Times New Roman" w:hAnsi="Times New Roman" w:cs="Times New Roman"/>
          <w:sz w:val="28"/>
          <w:szCs w:val="28"/>
        </w:rPr>
        <w:t xml:space="preserve">дополнительного </w:t>
      </w:r>
      <w:r w:rsidR="0027527C">
        <w:rPr>
          <w:rFonts w:ascii="Times New Roman" w:hAnsi="Times New Roman" w:cs="Times New Roman"/>
          <w:sz w:val="28"/>
          <w:szCs w:val="28"/>
        </w:rPr>
        <w:t>наказания за 2024-2025 годы в целом связано с динамикой отдельных видов преступлений, санкция за которые предусматривает такие наказания.</w:t>
      </w:r>
    </w:p>
    <w:p w:rsidR="000B15B2" w:rsidRDefault="0027527C" w:rsidP="0057408B">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w:t>
      </w:r>
      <w:r w:rsidR="00CD1DE9">
        <w:rPr>
          <w:rFonts w:ascii="Times New Roman" w:hAnsi="Times New Roman" w:cs="Times New Roman"/>
          <w:sz w:val="28"/>
          <w:szCs w:val="28"/>
        </w:rPr>
        <w:t xml:space="preserve">например, </w:t>
      </w:r>
      <w:r>
        <w:rPr>
          <w:rFonts w:ascii="Times New Roman" w:hAnsi="Times New Roman" w:cs="Times New Roman"/>
          <w:sz w:val="28"/>
          <w:szCs w:val="28"/>
        </w:rPr>
        <w:t>в связи со снижением уровня преступлений в сфере дорожно-транспортного движения, уменьшилась и доля таких дополнительных наказаний, как</w:t>
      </w:r>
      <w:r w:rsidR="00CD1DE9">
        <w:rPr>
          <w:rFonts w:ascii="Times New Roman" w:hAnsi="Times New Roman" w:cs="Times New Roman"/>
          <w:sz w:val="28"/>
          <w:szCs w:val="28"/>
        </w:rPr>
        <w:t xml:space="preserve"> лишение права заниматься определенной деятельностью, в частности, по управлению транспортными</w:t>
      </w:r>
      <w:r>
        <w:rPr>
          <w:rFonts w:ascii="Times New Roman" w:hAnsi="Times New Roman" w:cs="Times New Roman"/>
          <w:sz w:val="28"/>
          <w:szCs w:val="28"/>
        </w:rPr>
        <w:t xml:space="preserve"> </w:t>
      </w:r>
      <w:r w:rsidR="00CD1DE9">
        <w:rPr>
          <w:rFonts w:ascii="Times New Roman" w:hAnsi="Times New Roman" w:cs="Times New Roman"/>
          <w:sz w:val="28"/>
          <w:szCs w:val="28"/>
        </w:rPr>
        <w:t>средствами.</w:t>
      </w:r>
    </w:p>
    <w:p w:rsidR="00CD1DE9" w:rsidRDefault="00CD1DE9" w:rsidP="0057408B">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Вместе с тем, в связи с ростом количества осужденных за совершение коррупционных преступлений (получение и дача взятки, другие преступления против интересов службы в органах власти и местного самоуправления) значительно возросло применение такого специфического дополнительного наказания, как лишение специального звания.</w:t>
      </w:r>
    </w:p>
    <w:p w:rsidR="003F16D0" w:rsidRDefault="003F16D0" w:rsidP="0057408B">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Наиболее типичные нарушения правил уголовного закона при назначении дополнительных видов наказаний приведены ниже.</w:t>
      </w:r>
    </w:p>
    <w:p w:rsidR="00CD1DE9" w:rsidRDefault="00CD1DE9" w:rsidP="0057408B">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
    <w:p w:rsidR="00B37BB8" w:rsidRDefault="00176702" w:rsidP="00A45790">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Положения</w:t>
      </w:r>
      <w:r w:rsidR="00A45790">
        <w:rPr>
          <w:rFonts w:ascii="Times New Roman" w:hAnsi="Times New Roman" w:cs="Times New Roman"/>
          <w:sz w:val="28"/>
          <w:szCs w:val="28"/>
        </w:rPr>
        <w:t xml:space="preserve"> п. 27 постановления Пленума Верховного Суда РФ №55 о</w:t>
      </w:r>
      <w:r w:rsidR="00B37BB8">
        <w:rPr>
          <w:rFonts w:ascii="Times New Roman" w:hAnsi="Times New Roman" w:cs="Times New Roman"/>
          <w:sz w:val="28"/>
          <w:szCs w:val="28"/>
        </w:rPr>
        <w:t xml:space="preserve">бязывает суды строго </w:t>
      </w:r>
      <w:r w:rsidR="00B37BB8" w:rsidRPr="00B37BB8">
        <w:rPr>
          <w:rFonts w:ascii="Times New Roman" w:hAnsi="Times New Roman" w:cs="Times New Roman"/>
          <w:sz w:val="28"/>
          <w:szCs w:val="28"/>
        </w:rPr>
        <w:t xml:space="preserve">выполнять требования </w:t>
      </w:r>
      <w:hyperlink r:id="rId11" w:history="1">
        <w:r w:rsidR="00B37BB8" w:rsidRPr="00B37BB8">
          <w:rPr>
            <w:rFonts w:ascii="Times New Roman" w:hAnsi="Times New Roman" w:cs="Times New Roman"/>
            <w:sz w:val="28"/>
            <w:szCs w:val="28"/>
          </w:rPr>
          <w:t>статьи 307</w:t>
        </w:r>
      </w:hyperlink>
      <w:r w:rsidR="00B37BB8" w:rsidRPr="00B37BB8">
        <w:rPr>
          <w:rFonts w:ascii="Times New Roman" w:hAnsi="Times New Roman" w:cs="Times New Roman"/>
          <w:sz w:val="28"/>
          <w:szCs w:val="28"/>
        </w:rPr>
        <w:t xml:space="preserve"> УПК РФ о необходимости мотивировать в обвинительном приговоре выводы, связанные с назначением уголовного наказания, его вида и размера.</w:t>
      </w:r>
      <w:r w:rsidR="00A45790">
        <w:rPr>
          <w:rFonts w:ascii="Times New Roman" w:hAnsi="Times New Roman" w:cs="Times New Roman"/>
          <w:sz w:val="28"/>
          <w:szCs w:val="28"/>
        </w:rPr>
        <w:t xml:space="preserve"> Так,  </w:t>
      </w:r>
      <w:r w:rsidR="00B37BB8" w:rsidRPr="00B37BB8">
        <w:rPr>
          <w:rFonts w:ascii="Times New Roman" w:hAnsi="Times New Roman" w:cs="Times New Roman"/>
          <w:sz w:val="28"/>
          <w:szCs w:val="28"/>
        </w:rPr>
        <w:t>в описательно-мотивировочной части приговора должны быть указаны мотивы, по которым суд пришел к выводу о необходимости назначени</w:t>
      </w:r>
      <w:r w:rsidR="00A45790">
        <w:rPr>
          <w:rFonts w:ascii="Times New Roman" w:hAnsi="Times New Roman" w:cs="Times New Roman"/>
          <w:sz w:val="28"/>
          <w:szCs w:val="28"/>
        </w:rPr>
        <w:t>я</w:t>
      </w:r>
      <w:r w:rsidR="00B37BB8" w:rsidRPr="00B37BB8">
        <w:rPr>
          <w:rFonts w:ascii="Times New Roman" w:hAnsi="Times New Roman" w:cs="Times New Roman"/>
          <w:sz w:val="28"/>
          <w:szCs w:val="28"/>
        </w:rPr>
        <w:t xml:space="preserve"> наказания ниже низшего предела, предусмотренного уголовным законом за данное преступление, или переходе к другому, более мягкому наказанию либо неприменении дополнительного вида наказания, предусмотренного в качестве обязательного (</w:t>
      </w:r>
      <w:hyperlink r:id="rId12" w:history="1">
        <w:r w:rsidR="00B37BB8" w:rsidRPr="00B37BB8">
          <w:rPr>
            <w:rFonts w:ascii="Times New Roman" w:hAnsi="Times New Roman" w:cs="Times New Roman"/>
            <w:sz w:val="28"/>
            <w:szCs w:val="28"/>
          </w:rPr>
          <w:t>статья 64</w:t>
        </w:r>
      </w:hyperlink>
      <w:r w:rsidR="00B37BB8" w:rsidRPr="00B37BB8">
        <w:rPr>
          <w:rFonts w:ascii="Times New Roman" w:hAnsi="Times New Roman" w:cs="Times New Roman"/>
          <w:sz w:val="28"/>
          <w:szCs w:val="28"/>
        </w:rPr>
        <w:t xml:space="preserve"> УК РФ); </w:t>
      </w:r>
      <w:proofErr w:type="gramStart"/>
      <w:r w:rsidR="00B37BB8" w:rsidRPr="00B37BB8">
        <w:rPr>
          <w:rFonts w:ascii="Times New Roman" w:hAnsi="Times New Roman" w:cs="Times New Roman"/>
          <w:sz w:val="28"/>
          <w:szCs w:val="28"/>
        </w:rPr>
        <w:t xml:space="preserve">о применении дополнительного наказания, предусмотренного санкцией уголовного закона, но не являющегося обязательным; о применении дополнительного наказания в виде лишения права занимать определенные должности или заниматься определенной деятельностью на основании </w:t>
      </w:r>
      <w:hyperlink r:id="rId13" w:history="1">
        <w:r w:rsidR="00B37BB8" w:rsidRPr="00B37BB8">
          <w:rPr>
            <w:rFonts w:ascii="Times New Roman" w:hAnsi="Times New Roman" w:cs="Times New Roman"/>
            <w:sz w:val="28"/>
            <w:szCs w:val="28"/>
          </w:rPr>
          <w:t>части 3 статьи 47</w:t>
        </w:r>
      </w:hyperlink>
      <w:r w:rsidR="00B37BB8" w:rsidRPr="00B37BB8">
        <w:rPr>
          <w:rFonts w:ascii="Times New Roman" w:hAnsi="Times New Roman" w:cs="Times New Roman"/>
          <w:sz w:val="28"/>
          <w:szCs w:val="28"/>
        </w:rPr>
        <w:t xml:space="preserve"> УК РФ; о лишении подсудимого </w:t>
      </w:r>
      <w:r w:rsidR="00B37BB8">
        <w:rPr>
          <w:rFonts w:ascii="Times New Roman" w:hAnsi="Times New Roman" w:cs="Times New Roman"/>
          <w:sz w:val="28"/>
          <w:szCs w:val="28"/>
        </w:rPr>
        <w:t>специального, воинского или почетного звания, классного чина и государственных наград.</w:t>
      </w:r>
      <w:proofErr w:type="gramEnd"/>
    </w:p>
    <w:p w:rsidR="00BC1F99" w:rsidRDefault="00BC1F99" w:rsidP="0057408B">
      <w:pPr>
        <w:autoSpaceDE w:val="0"/>
        <w:autoSpaceDN w:val="0"/>
        <w:adjustRightInd w:val="0"/>
        <w:spacing w:after="0" w:line="240" w:lineRule="auto"/>
        <w:ind w:firstLine="540"/>
        <w:jc w:val="both"/>
        <w:rPr>
          <w:rFonts w:ascii="Times New Roman" w:hAnsi="Times New Roman" w:cs="Times New Roman"/>
          <w:sz w:val="28"/>
          <w:szCs w:val="28"/>
        </w:rPr>
      </w:pPr>
      <w:r w:rsidRPr="00BC1F99">
        <w:rPr>
          <w:rFonts w:ascii="Times New Roman" w:hAnsi="Times New Roman" w:cs="Times New Roman"/>
          <w:sz w:val="28"/>
          <w:szCs w:val="28"/>
        </w:rPr>
        <w:t>Согласно разъяснениям, содержащимся в п. 59 постановления Пленума Верховного Суда РФ №</w:t>
      </w:r>
      <w:r w:rsidR="003F16D0">
        <w:rPr>
          <w:rFonts w:ascii="Times New Roman" w:hAnsi="Times New Roman" w:cs="Times New Roman"/>
          <w:sz w:val="28"/>
          <w:szCs w:val="28"/>
        </w:rPr>
        <w:t xml:space="preserve"> </w:t>
      </w:r>
      <w:r w:rsidRPr="00BC1F99">
        <w:rPr>
          <w:rFonts w:ascii="Times New Roman" w:hAnsi="Times New Roman" w:cs="Times New Roman"/>
          <w:sz w:val="28"/>
          <w:szCs w:val="28"/>
        </w:rPr>
        <w:t>58</w:t>
      </w:r>
      <w:r w:rsidR="00532FA0">
        <w:rPr>
          <w:rFonts w:ascii="Times New Roman" w:hAnsi="Times New Roman" w:cs="Times New Roman"/>
          <w:sz w:val="28"/>
          <w:szCs w:val="28"/>
        </w:rPr>
        <w:t>,</w:t>
      </w:r>
      <w:r w:rsidRPr="00BC1F99">
        <w:rPr>
          <w:rFonts w:ascii="Times New Roman" w:hAnsi="Times New Roman" w:cs="Times New Roman"/>
          <w:sz w:val="28"/>
          <w:szCs w:val="28"/>
        </w:rPr>
        <w:t xml:space="preserve"> </w:t>
      </w:r>
      <w:r w:rsidR="00532FA0">
        <w:rPr>
          <w:rFonts w:ascii="Times New Roman" w:hAnsi="Times New Roman" w:cs="Times New Roman"/>
          <w:sz w:val="28"/>
          <w:szCs w:val="28"/>
        </w:rPr>
        <w:t>п</w:t>
      </w:r>
      <w:r w:rsidRPr="00BC1F99">
        <w:rPr>
          <w:rFonts w:ascii="Times New Roman" w:hAnsi="Times New Roman" w:cs="Times New Roman"/>
          <w:sz w:val="28"/>
          <w:szCs w:val="28"/>
        </w:rPr>
        <w:t xml:space="preserve">ри назначении наказания по статьям уголовного закона, предусматривающим возможность применения дополнительных наказаний по усмотрению суда, в приговоре следует указать основания их применения с приведением соответствующих мотивов. Если суд придет к выводу об отсутствии оснований для назначения дополнительных наказаний, </w:t>
      </w:r>
      <w:r w:rsidRPr="00BC1F99">
        <w:rPr>
          <w:rFonts w:ascii="Times New Roman" w:hAnsi="Times New Roman" w:cs="Times New Roman"/>
          <w:sz w:val="28"/>
          <w:szCs w:val="28"/>
        </w:rPr>
        <w:lastRenderedPageBreak/>
        <w:t>указав на это в описательно-мотивировочной части приговора, то в резолютивной его части не требуется указывать, что основное наказание назначается без того или иного вида дополнительного наказания (например, лишение свободы без штрафа, без ограничения свободы).</w:t>
      </w:r>
      <w:r w:rsidR="00715E53">
        <w:rPr>
          <w:rFonts w:ascii="Times New Roman" w:hAnsi="Times New Roman" w:cs="Times New Roman"/>
          <w:sz w:val="28"/>
          <w:szCs w:val="28"/>
        </w:rPr>
        <w:t xml:space="preserve"> Вместе с тем, в практике отдельных судей имеют место несоблюдение данных рекомендаций.</w:t>
      </w:r>
    </w:p>
    <w:p w:rsidR="00FF6CE5" w:rsidRDefault="00715E53" w:rsidP="0057408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Так, н</w:t>
      </w:r>
      <w:r w:rsidR="00FF6CE5">
        <w:rPr>
          <w:rFonts w:ascii="Times New Roman" w:hAnsi="Times New Roman" w:cs="Times New Roman"/>
          <w:sz w:val="28"/>
          <w:szCs w:val="28"/>
        </w:rPr>
        <w:t>азначенное по приговору Г</w:t>
      </w:r>
      <w:r w:rsidR="00CE6D9E">
        <w:rPr>
          <w:rFonts w:ascii="Times New Roman" w:hAnsi="Times New Roman" w:cs="Times New Roman"/>
          <w:sz w:val="28"/>
          <w:szCs w:val="28"/>
        </w:rPr>
        <w:t xml:space="preserve">рибановского районного суда от </w:t>
      </w:r>
      <w:r w:rsidR="00FF6CE5">
        <w:rPr>
          <w:rFonts w:ascii="Times New Roman" w:hAnsi="Times New Roman" w:cs="Times New Roman"/>
          <w:sz w:val="28"/>
          <w:szCs w:val="28"/>
        </w:rPr>
        <w:t>4 марта 2025 года осужденной по ч. 2 ст. 228 УК РФ Г</w:t>
      </w:r>
      <w:r w:rsidR="00CE6D9E">
        <w:rPr>
          <w:rFonts w:ascii="Times New Roman" w:hAnsi="Times New Roman" w:cs="Times New Roman"/>
          <w:sz w:val="28"/>
          <w:szCs w:val="28"/>
        </w:rPr>
        <w:t>.</w:t>
      </w:r>
      <w:r w:rsidR="00FF6CE5">
        <w:rPr>
          <w:rFonts w:ascii="Times New Roman" w:hAnsi="Times New Roman" w:cs="Times New Roman"/>
          <w:sz w:val="28"/>
          <w:szCs w:val="28"/>
        </w:rPr>
        <w:t xml:space="preserve"> дополнительное наказание в виде штрафа, которое в соответствии с санкцией данной статьи не является обязательным, в нарушение требований п. 4 ст. 307 УПК РФ, никак не было мотивировано, в связи с чем, апелляционным определением областного суда от 5 мая</w:t>
      </w:r>
      <w:proofErr w:type="gramEnd"/>
      <w:r w:rsidR="00FF6CE5">
        <w:rPr>
          <w:rFonts w:ascii="Times New Roman" w:hAnsi="Times New Roman" w:cs="Times New Roman"/>
          <w:sz w:val="28"/>
          <w:szCs w:val="28"/>
        </w:rPr>
        <w:t xml:space="preserve"> 2025 года указание о назначении штрафа из приговора исключено.</w:t>
      </w:r>
    </w:p>
    <w:p w:rsidR="00FF6CE5" w:rsidRDefault="00532FA0" w:rsidP="0057408B">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Также </w:t>
      </w:r>
      <w:r w:rsidR="00DF079C">
        <w:rPr>
          <w:rFonts w:ascii="Times New Roman" w:hAnsi="Times New Roman" w:cs="Times New Roman"/>
          <w:sz w:val="28"/>
          <w:szCs w:val="28"/>
        </w:rPr>
        <w:t xml:space="preserve">не отвечающем требованиям </w:t>
      </w:r>
      <w:proofErr w:type="spellStart"/>
      <w:r w:rsidR="00FF6CE5">
        <w:rPr>
          <w:rFonts w:ascii="Times New Roman" w:hAnsi="Times New Roman" w:cs="Times New Roman"/>
          <w:sz w:val="28"/>
          <w:szCs w:val="28"/>
        </w:rPr>
        <w:t>мотивированн</w:t>
      </w:r>
      <w:r w:rsidR="00DF079C">
        <w:rPr>
          <w:rFonts w:ascii="Times New Roman" w:hAnsi="Times New Roman" w:cs="Times New Roman"/>
          <w:sz w:val="28"/>
          <w:szCs w:val="28"/>
        </w:rPr>
        <w:t>ости</w:t>
      </w:r>
      <w:proofErr w:type="spellEnd"/>
      <w:r w:rsidR="00DF079C">
        <w:rPr>
          <w:rFonts w:ascii="Times New Roman" w:hAnsi="Times New Roman" w:cs="Times New Roman"/>
          <w:sz w:val="28"/>
          <w:szCs w:val="28"/>
        </w:rPr>
        <w:t xml:space="preserve"> обоснования </w:t>
      </w:r>
      <w:r w:rsidR="00FF6CE5">
        <w:rPr>
          <w:rFonts w:ascii="Times New Roman" w:hAnsi="Times New Roman" w:cs="Times New Roman"/>
          <w:sz w:val="28"/>
          <w:szCs w:val="28"/>
        </w:rPr>
        <w:t xml:space="preserve"> назначени</w:t>
      </w:r>
      <w:r w:rsidR="00DF079C">
        <w:rPr>
          <w:rFonts w:ascii="Times New Roman" w:hAnsi="Times New Roman" w:cs="Times New Roman"/>
          <w:sz w:val="28"/>
          <w:szCs w:val="28"/>
        </w:rPr>
        <w:t>я</w:t>
      </w:r>
      <w:r w:rsidR="00FF6CE5">
        <w:rPr>
          <w:rFonts w:ascii="Times New Roman" w:hAnsi="Times New Roman" w:cs="Times New Roman"/>
          <w:sz w:val="28"/>
          <w:szCs w:val="28"/>
        </w:rPr>
        <w:t xml:space="preserve"> дополнительного наказания в виде штрафа </w:t>
      </w:r>
      <w:r w:rsidR="00DF079C">
        <w:rPr>
          <w:rFonts w:ascii="Times New Roman" w:hAnsi="Times New Roman" w:cs="Times New Roman"/>
          <w:sz w:val="28"/>
          <w:szCs w:val="28"/>
        </w:rPr>
        <w:t>представляется решение в отношении</w:t>
      </w:r>
      <w:r w:rsidR="00DF079C" w:rsidRPr="00DF079C">
        <w:rPr>
          <w:rFonts w:ascii="Times New Roman" w:hAnsi="Times New Roman" w:cs="Times New Roman"/>
          <w:sz w:val="28"/>
          <w:szCs w:val="28"/>
        </w:rPr>
        <w:t xml:space="preserve"> </w:t>
      </w:r>
      <w:r w:rsidR="00DF079C" w:rsidRPr="00674763">
        <w:rPr>
          <w:rFonts w:ascii="Times New Roman" w:hAnsi="Times New Roman" w:cs="Times New Roman"/>
          <w:sz w:val="28"/>
          <w:szCs w:val="28"/>
        </w:rPr>
        <w:t>С.</w:t>
      </w:r>
      <w:r w:rsidR="00DF079C">
        <w:rPr>
          <w:rFonts w:ascii="Times New Roman" w:hAnsi="Times New Roman" w:cs="Times New Roman"/>
          <w:sz w:val="28"/>
          <w:szCs w:val="28"/>
        </w:rPr>
        <w:t xml:space="preserve">,  </w:t>
      </w:r>
      <w:r w:rsidR="00FF6CE5">
        <w:rPr>
          <w:rFonts w:ascii="Times New Roman" w:hAnsi="Times New Roman" w:cs="Times New Roman"/>
          <w:sz w:val="28"/>
          <w:szCs w:val="28"/>
        </w:rPr>
        <w:t xml:space="preserve">осужденной Борисоглебским </w:t>
      </w:r>
      <w:r w:rsidR="00FF6CE5" w:rsidRPr="00674763">
        <w:rPr>
          <w:rFonts w:ascii="Times New Roman" w:hAnsi="Times New Roman" w:cs="Times New Roman"/>
          <w:sz w:val="28"/>
          <w:szCs w:val="28"/>
        </w:rPr>
        <w:t>городским судом по ч. 3 ст. 159 УК РФ</w:t>
      </w:r>
      <w:r w:rsidR="00DF079C">
        <w:rPr>
          <w:rFonts w:ascii="Times New Roman" w:hAnsi="Times New Roman" w:cs="Times New Roman"/>
          <w:sz w:val="28"/>
          <w:szCs w:val="28"/>
        </w:rPr>
        <w:t>.</w:t>
      </w:r>
      <w:r w:rsidR="00FF6CE5" w:rsidRPr="00674763">
        <w:rPr>
          <w:rFonts w:ascii="Times New Roman" w:hAnsi="Times New Roman" w:cs="Times New Roman"/>
          <w:sz w:val="28"/>
          <w:szCs w:val="28"/>
        </w:rPr>
        <w:t xml:space="preserve"> </w:t>
      </w:r>
      <w:r w:rsidR="00674763">
        <w:rPr>
          <w:rFonts w:ascii="Times New Roman" w:hAnsi="Times New Roman" w:cs="Times New Roman"/>
          <w:sz w:val="28"/>
          <w:szCs w:val="28"/>
        </w:rPr>
        <w:t>Суд</w:t>
      </w:r>
      <w:r w:rsidR="00674763" w:rsidRPr="00674763">
        <w:rPr>
          <w:rFonts w:ascii="Times New Roman" w:hAnsi="Times New Roman" w:cs="Times New Roman"/>
          <w:sz w:val="28"/>
          <w:szCs w:val="28"/>
        </w:rPr>
        <w:t xml:space="preserve"> </w:t>
      </w:r>
      <w:r w:rsidR="00674763">
        <w:rPr>
          <w:rFonts w:ascii="Times New Roman" w:hAnsi="Times New Roman" w:cs="Times New Roman"/>
          <w:sz w:val="28"/>
          <w:szCs w:val="28"/>
        </w:rPr>
        <w:t>указал, что у</w:t>
      </w:r>
      <w:r w:rsidR="00674763" w:rsidRPr="00674763">
        <w:rPr>
          <w:rFonts w:ascii="Times New Roman" w:hAnsi="Times New Roman" w:cs="Times New Roman"/>
          <w:sz w:val="28"/>
          <w:szCs w:val="28"/>
        </w:rPr>
        <w:t>ч</w:t>
      </w:r>
      <w:r w:rsidR="00674763">
        <w:rPr>
          <w:rFonts w:ascii="Times New Roman" w:hAnsi="Times New Roman" w:cs="Times New Roman"/>
          <w:sz w:val="28"/>
          <w:szCs w:val="28"/>
        </w:rPr>
        <w:t>итывая</w:t>
      </w:r>
      <w:r w:rsidR="00674763" w:rsidRPr="00674763">
        <w:rPr>
          <w:rFonts w:ascii="Times New Roman" w:hAnsi="Times New Roman" w:cs="Times New Roman"/>
          <w:sz w:val="28"/>
          <w:szCs w:val="28"/>
        </w:rPr>
        <w:t xml:space="preserve"> обстоятельства</w:t>
      </w:r>
      <w:r w:rsidR="00DF079C">
        <w:rPr>
          <w:rFonts w:ascii="Times New Roman" w:hAnsi="Times New Roman" w:cs="Times New Roman"/>
          <w:sz w:val="28"/>
          <w:szCs w:val="28"/>
        </w:rPr>
        <w:t>,</w:t>
      </w:r>
      <w:r w:rsidR="00674763">
        <w:rPr>
          <w:rFonts w:ascii="Times New Roman" w:hAnsi="Times New Roman" w:cs="Times New Roman"/>
          <w:sz w:val="28"/>
          <w:szCs w:val="28"/>
        </w:rPr>
        <w:t xml:space="preserve"> смягчающие наказание</w:t>
      </w:r>
      <w:r w:rsidR="00674763" w:rsidRPr="00674763">
        <w:rPr>
          <w:rFonts w:ascii="Times New Roman" w:hAnsi="Times New Roman" w:cs="Times New Roman"/>
          <w:sz w:val="28"/>
          <w:szCs w:val="28"/>
        </w:rPr>
        <w:t xml:space="preserve">, данные о личности подсудимой, полагает необходимым </w:t>
      </w:r>
      <w:r w:rsidR="00674763">
        <w:rPr>
          <w:rFonts w:ascii="Times New Roman" w:hAnsi="Times New Roman" w:cs="Times New Roman"/>
          <w:sz w:val="28"/>
          <w:szCs w:val="28"/>
        </w:rPr>
        <w:t>«</w:t>
      </w:r>
      <w:r w:rsidR="00674763" w:rsidRPr="00674763">
        <w:rPr>
          <w:rFonts w:ascii="Times New Roman" w:hAnsi="Times New Roman" w:cs="Times New Roman"/>
          <w:sz w:val="28"/>
          <w:szCs w:val="28"/>
        </w:rPr>
        <w:t xml:space="preserve">назначить ей наказание за совершенное преступление </w:t>
      </w:r>
      <w:r w:rsidR="00674763" w:rsidRPr="00674763">
        <w:rPr>
          <w:rFonts w:ascii="Times New Roman" w:eastAsia="Calibri" w:hAnsi="Times New Roman" w:cs="Times New Roman"/>
          <w:sz w:val="28"/>
          <w:szCs w:val="28"/>
        </w:rPr>
        <w:t>в виде лишения свободы со штрафом</w:t>
      </w:r>
      <w:r w:rsidR="00674763">
        <w:rPr>
          <w:rFonts w:ascii="Times New Roman" w:eastAsia="Calibri" w:hAnsi="Times New Roman" w:cs="Times New Roman"/>
          <w:sz w:val="28"/>
          <w:szCs w:val="28"/>
        </w:rPr>
        <w:t>»</w:t>
      </w:r>
      <w:r w:rsidR="00DF079C">
        <w:rPr>
          <w:rFonts w:ascii="Times New Roman" w:eastAsia="Calibri" w:hAnsi="Times New Roman" w:cs="Times New Roman"/>
          <w:sz w:val="28"/>
          <w:szCs w:val="28"/>
        </w:rPr>
        <w:t>, т.е. учтены общие требования при назначении наказания, которые суды обязаны учитывать в любом случае.</w:t>
      </w:r>
    </w:p>
    <w:p w:rsidR="00F47E43" w:rsidRDefault="00F47E43" w:rsidP="00F47E43">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Подобный недостаток имеет место и в </w:t>
      </w:r>
      <w:r>
        <w:rPr>
          <w:rFonts w:ascii="Times New Roman" w:hAnsi="Times New Roman" w:cs="Times New Roman"/>
          <w:sz w:val="28"/>
          <w:szCs w:val="28"/>
        </w:rPr>
        <w:t>приговоре Павловского районного суда.</w:t>
      </w:r>
    </w:p>
    <w:p w:rsidR="00B37BB8" w:rsidRDefault="00B37BB8" w:rsidP="00DF07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Приговоро</w:t>
      </w:r>
      <w:r w:rsidR="00A478CA">
        <w:rPr>
          <w:rFonts w:ascii="Times New Roman" w:hAnsi="Times New Roman" w:cs="Times New Roman"/>
          <w:sz w:val="28"/>
          <w:szCs w:val="28"/>
        </w:rPr>
        <w:t>м Кантемировского районного суда</w:t>
      </w:r>
      <w:r w:rsidR="003B331B">
        <w:rPr>
          <w:rFonts w:ascii="Times New Roman" w:hAnsi="Times New Roman" w:cs="Times New Roman"/>
          <w:sz w:val="28"/>
          <w:szCs w:val="28"/>
        </w:rPr>
        <w:t xml:space="preserve"> от 29 апр</w:t>
      </w:r>
      <w:r w:rsidR="00CE6D9E">
        <w:rPr>
          <w:rFonts w:ascii="Times New Roman" w:hAnsi="Times New Roman" w:cs="Times New Roman"/>
          <w:sz w:val="28"/>
          <w:szCs w:val="28"/>
        </w:rPr>
        <w:t xml:space="preserve">еля </w:t>
      </w:r>
      <w:r w:rsidR="003B331B">
        <w:rPr>
          <w:rFonts w:ascii="Times New Roman" w:hAnsi="Times New Roman" w:cs="Times New Roman"/>
          <w:sz w:val="28"/>
          <w:szCs w:val="28"/>
        </w:rPr>
        <w:t xml:space="preserve">2025 года </w:t>
      </w:r>
      <w:r w:rsidR="00A478CA">
        <w:rPr>
          <w:rFonts w:ascii="Times New Roman" w:hAnsi="Times New Roman" w:cs="Times New Roman"/>
          <w:sz w:val="28"/>
          <w:szCs w:val="28"/>
        </w:rPr>
        <w:t xml:space="preserve"> заведующая </w:t>
      </w:r>
      <w:proofErr w:type="spellStart"/>
      <w:r w:rsidR="004E3FCF">
        <w:rPr>
          <w:rFonts w:ascii="Times New Roman" w:hAnsi="Times New Roman" w:cs="Times New Roman"/>
          <w:sz w:val="28"/>
          <w:szCs w:val="28"/>
        </w:rPr>
        <w:t>Митрофановским</w:t>
      </w:r>
      <w:proofErr w:type="spellEnd"/>
      <w:r w:rsidR="004E3FCF">
        <w:rPr>
          <w:rFonts w:ascii="Times New Roman" w:hAnsi="Times New Roman" w:cs="Times New Roman"/>
          <w:sz w:val="28"/>
          <w:szCs w:val="28"/>
        </w:rPr>
        <w:t xml:space="preserve"> </w:t>
      </w:r>
      <w:r w:rsidR="00A478CA">
        <w:rPr>
          <w:rFonts w:ascii="Times New Roman" w:hAnsi="Times New Roman" w:cs="Times New Roman"/>
          <w:sz w:val="28"/>
          <w:szCs w:val="28"/>
        </w:rPr>
        <w:t xml:space="preserve">ветеринарным участком </w:t>
      </w:r>
      <w:r w:rsidR="004E3FCF">
        <w:rPr>
          <w:rFonts w:ascii="Times New Roman" w:hAnsi="Times New Roman" w:cs="Times New Roman"/>
          <w:sz w:val="28"/>
          <w:szCs w:val="28"/>
        </w:rPr>
        <w:t xml:space="preserve"> </w:t>
      </w:r>
      <w:r w:rsidR="00DF079C">
        <w:rPr>
          <w:rFonts w:ascii="Times New Roman" w:hAnsi="Times New Roman" w:cs="Times New Roman"/>
          <w:sz w:val="28"/>
          <w:szCs w:val="28"/>
        </w:rPr>
        <w:t>Б</w:t>
      </w:r>
      <w:r w:rsidR="00A478CA">
        <w:rPr>
          <w:rFonts w:ascii="Times New Roman" w:hAnsi="Times New Roman" w:cs="Times New Roman"/>
          <w:sz w:val="28"/>
          <w:szCs w:val="28"/>
        </w:rPr>
        <w:t xml:space="preserve">У </w:t>
      </w:r>
      <w:proofErr w:type="gramStart"/>
      <w:r w:rsidR="00A478CA">
        <w:rPr>
          <w:rFonts w:ascii="Times New Roman" w:hAnsi="Times New Roman" w:cs="Times New Roman"/>
          <w:sz w:val="28"/>
          <w:szCs w:val="28"/>
        </w:rPr>
        <w:t>ВО</w:t>
      </w:r>
      <w:proofErr w:type="gramEnd"/>
      <w:r w:rsidR="00A478CA">
        <w:rPr>
          <w:rFonts w:ascii="Times New Roman" w:hAnsi="Times New Roman" w:cs="Times New Roman"/>
          <w:sz w:val="28"/>
          <w:szCs w:val="28"/>
        </w:rPr>
        <w:t xml:space="preserve"> Кантемировская </w:t>
      </w:r>
      <w:proofErr w:type="spellStart"/>
      <w:r w:rsidR="00A478CA">
        <w:rPr>
          <w:rFonts w:ascii="Times New Roman" w:hAnsi="Times New Roman" w:cs="Times New Roman"/>
          <w:sz w:val="28"/>
          <w:szCs w:val="28"/>
        </w:rPr>
        <w:t>райСББЖ</w:t>
      </w:r>
      <w:proofErr w:type="spellEnd"/>
      <w:r w:rsidR="00A478CA">
        <w:rPr>
          <w:rFonts w:ascii="Times New Roman" w:hAnsi="Times New Roman" w:cs="Times New Roman"/>
          <w:sz w:val="28"/>
          <w:szCs w:val="28"/>
        </w:rPr>
        <w:t xml:space="preserve"> К. признана виновной в совершении преступлений, предусмотренных </w:t>
      </w:r>
      <w:r w:rsidR="00532FA0">
        <w:rPr>
          <w:rFonts w:ascii="Times New Roman" w:hAnsi="Times New Roman" w:cs="Times New Roman"/>
          <w:sz w:val="28"/>
          <w:szCs w:val="28"/>
        </w:rPr>
        <w:t>ч. 3,</w:t>
      </w:r>
      <w:r w:rsidR="00A478CA">
        <w:rPr>
          <w:rFonts w:ascii="Times New Roman" w:hAnsi="Times New Roman" w:cs="Times New Roman"/>
          <w:sz w:val="28"/>
          <w:szCs w:val="28"/>
        </w:rPr>
        <w:t xml:space="preserve"> ч. 5 ст. 290 УК РФ</w:t>
      </w:r>
      <w:r w:rsidR="00532FA0">
        <w:rPr>
          <w:rFonts w:ascii="Times New Roman" w:hAnsi="Times New Roman" w:cs="Times New Roman"/>
          <w:sz w:val="28"/>
          <w:szCs w:val="28"/>
        </w:rPr>
        <w:t>,</w:t>
      </w:r>
      <w:r w:rsidR="00A478CA">
        <w:rPr>
          <w:rFonts w:ascii="Times New Roman" w:hAnsi="Times New Roman" w:cs="Times New Roman"/>
          <w:sz w:val="28"/>
          <w:szCs w:val="28"/>
        </w:rPr>
        <w:t xml:space="preserve"> </w:t>
      </w:r>
      <w:r w:rsidR="00A27033">
        <w:rPr>
          <w:rFonts w:ascii="Times New Roman" w:hAnsi="Times New Roman" w:cs="Times New Roman"/>
          <w:sz w:val="28"/>
          <w:szCs w:val="28"/>
        </w:rPr>
        <w:t>за</w:t>
      </w:r>
      <w:r w:rsidR="00A478CA">
        <w:rPr>
          <w:rFonts w:ascii="Times New Roman" w:hAnsi="Times New Roman" w:cs="Times New Roman"/>
          <w:sz w:val="28"/>
          <w:szCs w:val="28"/>
        </w:rPr>
        <w:t xml:space="preserve"> каждо</w:t>
      </w:r>
      <w:r w:rsidR="00A27033">
        <w:rPr>
          <w:rFonts w:ascii="Times New Roman" w:hAnsi="Times New Roman" w:cs="Times New Roman"/>
          <w:sz w:val="28"/>
          <w:szCs w:val="28"/>
        </w:rPr>
        <w:t>е из которых</w:t>
      </w:r>
      <w:r w:rsidR="003B331B">
        <w:rPr>
          <w:rFonts w:ascii="Times New Roman" w:hAnsi="Times New Roman" w:cs="Times New Roman"/>
          <w:sz w:val="28"/>
          <w:szCs w:val="28"/>
        </w:rPr>
        <w:t xml:space="preserve"> ей назначено дополнительное альтернативное наказание в виде лишения права заниматься деятельностью, связанной с осуществлением государственного</w:t>
      </w:r>
      <w:r w:rsidR="00715E53">
        <w:rPr>
          <w:rFonts w:ascii="Times New Roman" w:hAnsi="Times New Roman" w:cs="Times New Roman"/>
          <w:sz w:val="28"/>
          <w:szCs w:val="28"/>
        </w:rPr>
        <w:t xml:space="preserve"> ветеринарного</w:t>
      </w:r>
      <w:r w:rsidR="003B331B">
        <w:rPr>
          <w:rFonts w:ascii="Times New Roman" w:hAnsi="Times New Roman" w:cs="Times New Roman"/>
          <w:sz w:val="28"/>
          <w:szCs w:val="28"/>
        </w:rPr>
        <w:t xml:space="preserve"> (контроля) надзора. Свое решение суд мотивировал </w:t>
      </w:r>
      <w:r w:rsidR="00715E53">
        <w:rPr>
          <w:rFonts w:ascii="Times New Roman" w:hAnsi="Times New Roman" w:cs="Times New Roman"/>
          <w:sz w:val="28"/>
          <w:szCs w:val="28"/>
        </w:rPr>
        <w:t xml:space="preserve">только </w:t>
      </w:r>
      <w:r w:rsidR="003B331B">
        <w:rPr>
          <w:rFonts w:ascii="Times New Roman" w:hAnsi="Times New Roman" w:cs="Times New Roman"/>
          <w:sz w:val="28"/>
          <w:szCs w:val="28"/>
        </w:rPr>
        <w:t>имущественным полож</w:t>
      </w:r>
      <w:r w:rsidR="00715E53">
        <w:rPr>
          <w:rFonts w:ascii="Times New Roman" w:hAnsi="Times New Roman" w:cs="Times New Roman"/>
          <w:sz w:val="28"/>
          <w:szCs w:val="28"/>
        </w:rPr>
        <w:t xml:space="preserve">ением подсудимой и ее семьи, что не отвечает разъяснениям Пленума Верховного Суда РФ. </w:t>
      </w:r>
    </w:p>
    <w:p w:rsidR="003B331B" w:rsidRDefault="004E3FCF" w:rsidP="0057408B">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Посчитав данную мотивировку не</w:t>
      </w:r>
      <w:r w:rsidR="00715E53">
        <w:rPr>
          <w:rFonts w:ascii="Times New Roman" w:hAnsi="Times New Roman" w:cs="Times New Roman"/>
          <w:sz w:val="28"/>
          <w:szCs w:val="28"/>
        </w:rPr>
        <w:t xml:space="preserve"> отвечающей требованиям закона</w:t>
      </w:r>
      <w:r>
        <w:rPr>
          <w:rFonts w:ascii="Times New Roman" w:hAnsi="Times New Roman" w:cs="Times New Roman"/>
          <w:sz w:val="28"/>
          <w:szCs w:val="28"/>
        </w:rPr>
        <w:t xml:space="preserve">, судебная коллегия по уголовным делам </w:t>
      </w:r>
      <w:r w:rsidR="003B331B">
        <w:rPr>
          <w:rFonts w:ascii="Times New Roman" w:hAnsi="Times New Roman" w:cs="Times New Roman"/>
          <w:sz w:val="28"/>
          <w:szCs w:val="28"/>
        </w:rPr>
        <w:t>областного суда</w:t>
      </w:r>
      <w:r>
        <w:rPr>
          <w:rFonts w:ascii="Times New Roman" w:hAnsi="Times New Roman" w:cs="Times New Roman"/>
          <w:sz w:val="28"/>
          <w:szCs w:val="28"/>
        </w:rPr>
        <w:t xml:space="preserve"> своим определением</w:t>
      </w:r>
      <w:r w:rsidR="003B331B">
        <w:rPr>
          <w:rFonts w:ascii="Times New Roman" w:hAnsi="Times New Roman" w:cs="Times New Roman"/>
          <w:sz w:val="28"/>
          <w:szCs w:val="28"/>
        </w:rPr>
        <w:t xml:space="preserve"> от 25 июня 2025 года </w:t>
      </w:r>
      <w:r>
        <w:rPr>
          <w:rFonts w:ascii="Times New Roman" w:hAnsi="Times New Roman" w:cs="Times New Roman"/>
          <w:sz w:val="28"/>
          <w:szCs w:val="28"/>
        </w:rPr>
        <w:t>дополнила описательно-мотивировочную часть приговора указанием о том, что данное дополнительное наказание назначается в целях исправления</w:t>
      </w:r>
      <w:r w:rsidR="00715E53">
        <w:rPr>
          <w:rFonts w:ascii="Times New Roman" w:hAnsi="Times New Roman" w:cs="Times New Roman"/>
          <w:sz w:val="28"/>
          <w:szCs w:val="28"/>
        </w:rPr>
        <w:t xml:space="preserve"> </w:t>
      </w:r>
      <w:r>
        <w:rPr>
          <w:rFonts w:ascii="Times New Roman" w:hAnsi="Times New Roman" w:cs="Times New Roman"/>
          <w:sz w:val="28"/>
          <w:szCs w:val="28"/>
        </w:rPr>
        <w:t xml:space="preserve"> К. и предупреждения совершения ею новых преступлений, принимая во внимание то, что К. совершила должностные преступления в виде взятки в период нахождения на должности</w:t>
      </w:r>
      <w:proofErr w:type="gramEnd"/>
      <w:r>
        <w:rPr>
          <w:rFonts w:ascii="Times New Roman" w:hAnsi="Times New Roman" w:cs="Times New Roman"/>
          <w:sz w:val="28"/>
          <w:szCs w:val="28"/>
        </w:rPr>
        <w:t xml:space="preserve"> заведующей </w:t>
      </w:r>
      <w:proofErr w:type="spellStart"/>
      <w:r>
        <w:rPr>
          <w:rFonts w:ascii="Times New Roman" w:hAnsi="Times New Roman" w:cs="Times New Roman"/>
          <w:sz w:val="28"/>
          <w:szCs w:val="28"/>
        </w:rPr>
        <w:t>Митрофановским</w:t>
      </w:r>
      <w:proofErr w:type="spellEnd"/>
      <w:r>
        <w:rPr>
          <w:rFonts w:ascii="Times New Roman" w:hAnsi="Times New Roman" w:cs="Times New Roman"/>
          <w:sz w:val="28"/>
          <w:szCs w:val="28"/>
        </w:rPr>
        <w:t xml:space="preserve"> ветеринарным участком БУ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«Кантемировская </w:t>
      </w:r>
      <w:proofErr w:type="spellStart"/>
      <w:r>
        <w:rPr>
          <w:rFonts w:ascii="Times New Roman" w:hAnsi="Times New Roman" w:cs="Times New Roman"/>
          <w:sz w:val="28"/>
          <w:szCs w:val="28"/>
        </w:rPr>
        <w:t>райСББЖ</w:t>
      </w:r>
      <w:proofErr w:type="spellEnd"/>
      <w:r>
        <w:rPr>
          <w:rFonts w:ascii="Times New Roman" w:hAnsi="Times New Roman" w:cs="Times New Roman"/>
          <w:sz w:val="28"/>
          <w:szCs w:val="28"/>
        </w:rPr>
        <w:t>» и осуществляла деятельность, связанную с осуществлением государственного ветеринарного контроля (надзора), который в том числе, направлен на обеспечения авторитета государственной власти, и непосредственно затрагивает конституционные права и законные интересы граждан на жизнь и охрану здоровья.</w:t>
      </w:r>
    </w:p>
    <w:p w:rsidR="003B331B" w:rsidRDefault="003B331B" w:rsidP="0057408B">
      <w:pPr>
        <w:autoSpaceDE w:val="0"/>
        <w:autoSpaceDN w:val="0"/>
        <w:adjustRightInd w:val="0"/>
        <w:spacing w:after="0" w:line="240" w:lineRule="auto"/>
        <w:ind w:firstLine="540"/>
        <w:jc w:val="both"/>
        <w:rPr>
          <w:rFonts w:ascii="Times New Roman" w:hAnsi="Times New Roman" w:cs="Times New Roman"/>
          <w:sz w:val="28"/>
          <w:szCs w:val="28"/>
        </w:rPr>
      </w:pPr>
    </w:p>
    <w:p w:rsidR="00492F08" w:rsidRDefault="000D7DCB" w:rsidP="0057408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 приговору Бобровского районного суда заведующий отделением районной больницы и исполняющий обязанности заместителя главного врача М.  осужден по ч. 2 ст. 290 УК РФ к условному лишению свободы. В качестве дополнительной меры наказания</w:t>
      </w:r>
      <w:r w:rsidR="00FC241D">
        <w:rPr>
          <w:rFonts w:ascii="Times New Roman" w:hAnsi="Times New Roman" w:cs="Times New Roman"/>
          <w:sz w:val="28"/>
          <w:szCs w:val="28"/>
        </w:rPr>
        <w:t>, назначаемой по усмотрению суда,</w:t>
      </w:r>
      <w:r>
        <w:rPr>
          <w:rFonts w:ascii="Times New Roman" w:hAnsi="Times New Roman" w:cs="Times New Roman"/>
          <w:sz w:val="28"/>
          <w:szCs w:val="28"/>
        </w:rPr>
        <w:t xml:space="preserve"> санкцией статьи </w:t>
      </w:r>
      <w:r w:rsidR="00180577">
        <w:rPr>
          <w:rFonts w:ascii="Times New Roman" w:hAnsi="Times New Roman" w:cs="Times New Roman"/>
          <w:sz w:val="28"/>
          <w:szCs w:val="28"/>
        </w:rPr>
        <w:t>предусмотрено лишение права занимать определенные должности или заниматься</w:t>
      </w:r>
      <w:r w:rsidR="00492F08">
        <w:rPr>
          <w:rFonts w:ascii="Times New Roman" w:hAnsi="Times New Roman" w:cs="Times New Roman"/>
          <w:sz w:val="28"/>
          <w:szCs w:val="28"/>
        </w:rPr>
        <w:t xml:space="preserve"> определенной деятельностью.</w:t>
      </w:r>
    </w:p>
    <w:p w:rsidR="00492F08" w:rsidRDefault="00492F08" w:rsidP="0057408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Как указано в п.9 названного постановления, лишение права заниматься определенной деятельностью может </w:t>
      </w:r>
      <w:proofErr w:type="gramStart"/>
      <w:r>
        <w:rPr>
          <w:rFonts w:ascii="Times New Roman" w:hAnsi="Times New Roman" w:cs="Times New Roman"/>
          <w:sz w:val="28"/>
          <w:szCs w:val="28"/>
        </w:rPr>
        <w:t>выражаться в запрещении заниматься</w:t>
      </w:r>
      <w:proofErr w:type="gramEnd"/>
      <w:r>
        <w:rPr>
          <w:rFonts w:ascii="Times New Roman" w:hAnsi="Times New Roman" w:cs="Times New Roman"/>
          <w:sz w:val="28"/>
          <w:szCs w:val="28"/>
        </w:rPr>
        <w:t xml:space="preserve"> как профессиональной, так и иной деятельностью. В приговоре следует конкретизировать вид такой деятельности (</w:t>
      </w:r>
      <w:proofErr w:type="gramStart"/>
      <w:r>
        <w:rPr>
          <w:rFonts w:ascii="Times New Roman" w:hAnsi="Times New Roman" w:cs="Times New Roman"/>
          <w:sz w:val="28"/>
          <w:szCs w:val="28"/>
        </w:rPr>
        <w:t>педагогическая</w:t>
      </w:r>
      <w:proofErr w:type="gramEnd"/>
      <w:r>
        <w:rPr>
          <w:rFonts w:ascii="Times New Roman" w:hAnsi="Times New Roman" w:cs="Times New Roman"/>
          <w:sz w:val="28"/>
          <w:szCs w:val="28"/>
        </w:rPr>
        <w:t>, врачебная, управление транспортом и т.д.). При этом по смыслу закона в качестве лишения права заниматься определенной деятельностью может быть установлен запрет заниматься деятельностью, связанной с осуществлением организационно-распорядительных и (или) административно-хозяйственных (управленческих) функций в конкретной сфере такой деятельности (например, в сфере заключения и исполнения государственных контрактов).</w:t>
      </w:r>
    </w:p>
    <w:p w:rsidR="00492F08" w:rsidRPr="00E4606D" w:rsidRDefault="00492F08" w:rsidP="0057408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Районный суд, обсуждая вопрос о возможности назначения осужденно</w:t>
      </w:r>
      <w:r w:rsidR="00003277">
        <w:rPr>
          <w:rFonts w:ascii="Times New Roman" w:hAnsi="Times New Roman" w:cs="Times New Roman"/>
          <w:sz w:val="28"/>
          <w:szCs w:val="28"/>
        </w:rPr>
        <w:t>му</w:t>
      </w:r>
      <w:r>
        <w:rPr>
          <w:rFonts w:ascii="Times New Roman" w:hAnsi="Times New Roman" w:cs="Times New Roman"/>
          <w:sz w:val="28"/>
          <w:szCs w:val="28"/>
        </w:rPr>
        <w:t xml:space="preserve"> данного вида дополнительного наказания, указал следующее: «Оснований для наложения запрета заниматься врачебной деятельностью суд не усматривает, а лишение права заниматься деятельностью, связанной с осуществлением административно-хозяйственных и организационно-распорядительных функций в медицинс</w:t>
      </w:r>
      <w:r w:rsidR="00EE0B32">
        <w:rPr>
          <w:rFonts w:ascii="Times New Roman" w:hAnsi="Times New Roman" w:cs="Times New Roman"/>
          <w:sz w:val="28"/>
          <w:szCs w:val="28"/>
        </w:rPr>
        <w:t xml:space="preserve">ких учреждениях здравоохранения, </w:t>
      </w:r>
      <w:r w:rsidR="00EE0B32" w:rsidRPr="00E4606D">
        <w:rPr>
          <w:rFonts w:ascii="Times New Roman" w:hAnsi="Times New Roman" w:cs="Times New Roman"/>
          <w:sz w:val="28"/>
          <w:szCs w:val="28"/>
        </w:rPr>
        <w:t>является признаком должностей, на занятие которых распространяется запрещение, данный запрет не основан на нормах закона, следовательно, не может быть применим».</w:t>
      </w:r>
    </w:p>
    <w:p w:rsidR="00492F08" w:rsidRDefault="00E4606D" w:rsidP="005740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п</w:t>
      </w:r>
      <w:r w:rsidR="00EE0B32">
        <w:rPr>
          <w:rFonts w:ascii="Times New Roman" w:hAnsi="Times New Roman" w:cs="Times New Roman"/>
          <w:sz w:val="28"/>
          <w:szCs w:val="28"/>
        </w:rPr>
        <w:t xml:space="preserve">одобная мотивировка </w:t>
      </w:r>
      <w:r>
        <w:rPr>
          <w:rFonts w:ascii="Times New Roman" w:hAnsi="Times New Roman" w:cs="Times New Roman"/>
          <w:sz w:val="28"/>
          <w:szCs w:val="28"/>
        </w:rPr>
        <w:t xml:space="preserve">не поддается толкованию с точки зрения формальной логики и </w:t>
      </w:r>
      <w:r w:rsidR="00EE0B32">
        <w:rPr>
          <w:rFonts w:ascii="Times New Roman" w:hAnsi="Times New Roman" w:cs="Times New Roman"/>
          <w:sz w:val="28"/>
          <w:szCs w:val="28"/>
        </w:rPr>
        <w:t>не объясняет, почему в отношении осужденного не может быть применен данный вид наказания или почему отсутствует необходимость в его назначении.</w:t>
      </w:r>
    </w:p>
    <w:p w:rsidR="00AD22CD" w:rsidRPr="00585BE3" w:rsidRDefault="00AD22CD" w:rsidP="0057408B">
      <w:pPr>
        <w:spacing w:after="0" w:line="240" w:lineRule="auto"/>
        <w:ind w:firstLine="709"/>
        <w:jc w:val="both"/>
        <w:rPr>
          <w:rFonts w:ascii="Times New Roman" w:hAnsi="Times New Roman" w:cs="Times New Roman"/>
          <w:sz w:val="28"/>
          <w:szCs w:val="28"/>
        </w:rPr>
      </w:pPr>
    </w:p>
    <w:p w:rsidR="00674763" w:rsidRDefault="00BC1F99" w:rsidP="0057408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C1F99">
        <w:rPr>
          <w:rFonts w:ascii="Times New Roman" w:hAnsi="Times New Roman" w:cs="Times New Roman"/>
          <w:sz w:val="28"/>
          <w:szCs w:val="28"/>
        </w:rPr>
        <w:t>Если закон, по которому квалифицировано совершенное преступление,</w:t>
      </w:r>
      <w:r w:rsidR="00BC1827">
        <w:rPr>
          <w:rFonts w:ascii="Times New Roman" w:hAnsi="Times New Roman" w:cs="Times New Roman"/>
          <w:sz w:val="28"/>
          <w:szCs w:val="28"/>
        </w:rPr>
        <w:t xml:space="preserve"> </w:t>
      </w:r>
      <w:r w:rsidRPr="00BC1F99">
        <w:rPr>
          <w:rFonts w:ascii="Times New Roman" w:hAnsi="Times New Roman" w:cs="Times New Roman"/>
          <w:sz w:val="28"/>
          <w:szCs w:val="28"/>
        </w:rPr>
        <w:t xml:space="preserve">предусматривает обязательное назначение дополнительного наказания (например, лишения права занимать определенные должности или заниматься определенной деятельностью - к штрафу по </w:t>
      </w:r>
      <w:hyperlink r:id="rId14" w:history="1">
        <w:r w:rsidRPr="00BC1F99">
          <w:rPr>
            <w:rFonts w:ascii="Times New Roman" w:hAnsi="Times New Roman" w:cs="Times New Roman"/>
            <w:sz w:val="28"/>
            <w:szCs w:val="28"/>
          </w:rPr>
          <w:t>части 1 статьи 290</w:t>
        </w:r>
      </w:hyperlink>
      <w:r w:rsidRPr="00BC1F99">
        <w:rPr>
          <w:rFonts w:ascii="Times New Roman" w:hAnsi="Times New Roman" w:cs="Times New Roman"/>
          <w:sz w:val="28"/>
          <w:szCs w:val="28"/>
        </w:rPr>
        <w:t xml:space="preserve"> УК РФ, либо штрафа - к лишению свободы по </w:t>
      </w:r>
      <w:hyperlink r:id="rId15" w:history="1">
        <w:r w:rsidRPr="00BC1F99">
          <w:rPr>
            <w:rFonts w:ascii="Times New Roman" w:hAnsi="Times New Roman" w:cs="Times New Roman"/>
            <w:sz w:val="28"/>
            <w:szCs w:val="28"/>
          </w:rPr>
          <w:t>части 2 статьи 185.5</w:t>
        </w:r>
      </w:hyperlink>
      <w:r w:rsidRPr="00BC1F99">
        <w:rPr>
          <w:rFonts w:ascii="Times New Roman" w:hAnsi="Times New Roman" w:cs="Times New Roman"/>
          <w:sz w:val="28"/>
          <w:szCs w:val="28"/>
        </w:rPr>
        <w:t xml:space="preserve"> УК РФ, либо ограничения свободы - к лишению свободы по </w:t>
      </w:r>
      <w:hyperlink r:id="rId16" w:history="1">
        <w:r w:rsidRPr="00BC1F99">
          <w:rPr>
            <w:rFonts w:ascii="Times New Roman" w:hAnsi="Times New Roman" w:cs="Times New Roman"/>
            <w:sz w:val="28"/>
            <w:szCs w:val="28"/>
          </w:rPr>
          <w:t>части 3 статьи 131</w:t>
        </w:r>
      </w:hyperlink>
      <w:r w:rsidRPr="00BC1F99">
        <w:rPr>
          <w:rFonts w:ascii="Times New Roman" w:hAnsi="Times New Roman" w:cs="Times New Roman"/>
          <w:sz w:val="28"/>
          <w:szCs w:val="28"/>
        </w:rPr>
        <w:t xml:space="preserve"> УК РФ), то его неприменение судом</w:t>
      </w:r>
      <w:proofErr w:type="gramEnd"/>
      <w:r w:rsidRPr="00BC1F99">
        <w:rPr>
          <w:rFonts w:ascii="Times New Roman" w:hAnsi="Times New Roman" w:cs="Times New Roman"/>
          <w:sz w:val="28"/>
          <w:szCs w:val="28"/>
        </w:rPr>
        <w:t xml:space="preserve"> допускается либо при наличии условий, предусмотренных </w:t>
      </w:r>
      <w:hyperlink r:id="rId17" w:history="1">
        <w:r w:rsidRPr="00BC1F99">
          <w:rPr>
            <w:rFonts w:ascii="Times New Roman" w:hAnsi="Times New Roman" w:cs="Times New Roman"/>
            <w:sz w:val="28"/>
            <w:szCs w:val="28"/>
          </w:rPr>
          <w:t>частью 1 статьи 64</w:t>
        </w:r>
      </w:hyperlink>
      <w:r w:rsidRPr="00BC1F99">
        <w:rPr>
          <w:rFonts w:ascii="Times New Roman" w:hAnsi="Times New Roman" w:cs="Times New Roman"/>
          <w:sz w:val="28"/>
          <w:szCs w:val="28"/>
        </w:rPr>
        <w:t xml:space="preserve"> УК РФ, либо в силу положений </w:t>
      </w:r>
      <w:hyperlink r:id="rId18" w:history="1">
        <w:r w:rsidRPr="00BC1F99">
          <w:rPr>
            <w:rFonts w:ascii="Times New Roman" w:hAnsi="Times New Roman" w:cs="Times New Roman"/>
            <w:sz w:val="28"/>
            <w:szCs w:val="28"/>
          </w:rPr>
          <w:t>Общей части</w:t>
        </w:r>
      </w:hyperlink>
      <w:r w:rsidRPr="00BC1F99">
        <w:rPr>
          <w:rFonts w:ascii="Times New Roman" w:hAnsi="Times New Roman" w:cs="Times New Roman"/>
          <w:sz w:val="28"/>
          <w:szCs w:val="28"/>
        </w:rPr>
        <w:t xml:space="preserve"> УК РФ о неприменении соответствующего вида наказания. </w:t>
      </w:r>
    </w:p>
    <w:p w:rsidR="00BC1F99" w:rsidRPr="00BC1F99" w:rsidRDefault="00BC1F99" w:rsidP="0057408B">
      <w:pPr>
        <w:autoSpaceDE w:val="0"/>
        <w:autoSpaceDN w:val="0"/>
        <w:adjustRightInd w:val="0"/>
        <w:spacing w:after="0" w:line="240" w:lineRule="auto"/>
        <w:ind w:firstLine="540"/>
        <w:jc w:val="both"/>
        <w:rPr>
          <w:rFonts w:ascii="Times New Roman" w:hAnsi="Times New Roman" w:cs="Times New Roman"/>
          <w:sz w:val="28"/>
          <w:szCs w:val="28"/>
        </w:rPr>
      </w:pPr>
      <w:r w:rsidRPr="00BC1F99">
        <w:rPr>
          <w:rFonts w:ascii="Times New Roman" w:hAnsi="Times New Roman" w:cs="Times New Roman"/>
          <w:sz w:val="28"/>
          <w:szCs w:val="28"/>
        </w:rPr>
        <w:t xml:space="preserve">Если подсудимый признается виновным в совершении нескольких преступлений, то в соответствии со </w:t>
      </w:r>
      <w:hyperlink r:id="rId19" w:history="1">
        <w:r w:rsidRPr="00BC1F99">
          <w:rPr>
            <w:rFonts w:ascii="Times New Roman" w:hAnsi="Times New Roman" w:cs="Times New Roman"/>
            <w:sz w:val="28"/>
            <w:szCs w:val="28"/>
          </w:rPr>
          <w:t>статьей 69</w:t>
        </w:r>
      </w:hyperlink>
      <w:r w:rsidRPr="00BC1F99">
        <w:rPr>
          <w:rFonts w:ascii="Times New Roman" w:hAnsi="Times New Roman" w:cs="Times New Roman"/>
          <w:sz w:val="28"/>
          <w:szCs w:val="28"/>
        </w:rPr>
        <w:t xml:space="preserve"> УК РФ и с </w:t>
      </w:r>
      <w:hyperlink r:id="rId20" w:history="1">
        <w:r w:rsidRPr="00BC1F99">
          <w:rPr>
            <w:rFonts w:ascii="Times New Roman" w:hAnsi="Times New Roman" w:cs="Times New Roman"/>
            <w:sz w:val="28"/>
            <w:szCs w:val="28"/>
          </w:rPr>
          <w:t xml:space="preserve">пунктом </w:t>
        </w:r>
        <w:r w:rsidR="00674763">
          <w:rPr>
            <w:rFonts w:ascii="Times New Roman" w:hAnsi="Times New Roman" w:cs="Times New Roman"/>
            <w:sz w:val="28"/>
            <w:szCs w:val="28"/>
          </w:rPr>
          <w:t xml:space="preserve"> </w:t>
        </w:r>
        <w:r w:rsidRPr="00BC1F99">
          <w:rPr>
            <w:rFonts w:ascii="Times New Roman" w:hAnsi="Times New Roman" w:cs="Times New Roman"/>
            <w:sz w:val="28"/>
            <w:szCs w:val="28"/>
          </w:rPr>
          <w:t xml:space="preserve">4 части </w:t>
        </w:r>
        <w:r w:rsidR="00CE6D9E">
          <w:rPr>
            <w:rFonts w:ascii="Times New Roman" w:hAnsi="Times New Roman" w:cs="Times New Roman"/>
            <w:sz w:val="28"/>
            <w:szCs w:val="28"/>
          </w:rPr>
          <w:br/>
        </w:r>
        <w:r w:rsidRPr="00BC1F99">
          <w:rPr>
            <w:rFonts w:ascii="Times New Roman" w:hAnsi="Times New Roman" w:cs="Times New Roman"/>
            <w:sz w:val="28"/>
            <w:szCs w:val="28"/>
          </w:rPr>
          <w:t>1 статьи 308</w:t>
        </w:r>
      </w:hyperlink>
      <w:r w:rsidRPr="00BC1F99">
        <w:rPr>
          <w:rFonts w:ascii="Times New Roman" w:hAnsi="Times New Roman" w:cs="Times New Roman"/>
          <w:sz w:val="28"/>
          <w:szCs w:val="28"/>
        </w:rPr>
        <w:t xml:space="preserve"> УПК РФ в резолютивной части приговора надлежит указывать вид и размер назначенных основного и дополнительного наказаний отдельно за каждое преступление и окончательное наказание по совокупности преступлений.</w:t>
      </w:r>
    </w:p>
    <w:p w:rsidR="00BC1F99" w:rsidRPr="00BC1F99" w:rsidRDefault="00BC1F99" w:rsidP="0057408B">
      <w:pPr>
        <w:autoSpaceDE w:val="0"/>
        <w:autoSpaceDN w:val="0"/>
        <w:adjustRightInd w:val="0"/>
        <w:spacing w:after="0" w:line="240" w:lineRule="auto"/>
        <w:ind w:firstLine="540"/>
        <w:jc w:val="both"/>
        <w:rPr>
          <w:rFonts w:ascii="Times New Roman" w:hAnsi="Times New Roman" w:cs="Times New Roman"/>
          <w:sz w:val="28"/>
          <w:szCs w:val="28"/>
        </w:rPr>
      </w:pPr>
      <w:r w:rsidRPr="00BC1F99">
        <w:rPr>
          <w:rFonts w:ascii="Times New Roman" w:hAnsi="Times New Roman" w:cs="Times New Roman"/>
          <w:sz w:val="28"/>
          <w:szCs w:val="28"/>
        </w:rPr>
        <w:lastRenderedPageBreak/>
        <w:t xml:space="preserve">В случае, когда за два или более преступления наряду с основным наказанием назначается один и тот же вид дополнительного наказания, окончательный его срок или размер при частичном или полном сложении наказаний не может превышать максимальный срок или размер, предусмотренный для данного вида наказания </w:t>
      </w:r>
      <w:hyperlink r:id="rId21" w:history="1">
        <w:r w:rsidRPr="00BC1F99">
          <w:rPr>
            <w:rFonts w:ascii="Times New Roman" w:hAnsi="Times New Roman" w:cs="Times New Roman"/>
            <w:sz w:val="28"/>
            <w:szCs w:val="28"/>
          </w:rPr>
          <w:t>Общей частью</w:t>
        </w:r>
      </w:hyperlink>
      <w:r w:rsidRPr="00BC1F99">
        <w:rPr>
          <w:rFonts w:ascii="Times New Roman" w:hAnsi="Times New Roman" w:cs="Times New Roman"/>
          <w:sz w:val="28"/>
          <w:szCs w:val="28"/>
        </w:rPr>
        <w:t xml:space="preserve"> УК РФ. Если же за различные преступления, входящие в совокупность, судом назначены разные виды дополнительного наказания, то они с приведением соответствующих размеров и сроков должны быть указаны в приговоре и при назначении окончательного наказания по совокупности преступлений.</w:t>
      </w:r>
    </w:p>
    <w:p w:rsidR="00BC1F99" w:rsidRPr="00BC1F99" w:rsidRDefault="00BC1F99" w:rsidP="0057408B">
      <w:pPr>
        <w:autoSpaceDE w:val="0"/>
        <w:autoSpaceDN w:val="0"/>
        <w:adjustRightInd w:val="0"/>
        <w:spacing w:after="0" w:line="240" w:lineRule="auto"/>
        <w:ind w:firstLine="540"/>
        <w:jc w:val="both"/>
        <w:rPr>
          <w:rFonts w:ascii="Times New Roman" w:hAnsi="Times New Roman" w:cs="Times New Roman"/>
          <w:sz w:val="28"/>
          <w:szCs w:val="28"/>
        </w:rPr>
      </w:pPr>
      <w:r w:rsidRPr="00BC1F99">
        <w:rPr>
          <w:rFonts w:ascii="Times New Roman" w:hAnsi="Times New Roman" w:cs="Times New Roman"/>
          <w:sz w:val="28"/>
          <w:szCs w:val="28"/>
        </w:rPr>
        <w:t xml:space="preserve">Срок или размер дополнительного наказания, назначенного по совокупности приговоров, также не может превышать максимальный срок или размер, предусмотренный соответствующей статьей </w:t>
      </w:r>
      <w:hyperlink r:id="rId22" w:history="1">
        <w:r w:rsidRPr="00BC1F99">
          <w:rPr>
            <w:rFonts w:ascii="Times New Roman" w:hAnsi="Times New Roman" w:cs="Times New Roman"/>
            <w:sz w:val="28"/>
            <w:szCs w:val="28"/>
          </w:rPr>
          <w:t>Общей части</w:t>
        </w:r>
      </w:hyperlink>
      <w:r w:rsidR="00AD22CD">
        <w:rPr>
          <w:rFonts w:ascii="Times New Roman" w:hAnsi="Times New Roman" w:cs="Times New Roman"/>
          <w:sz w:val="28"/>
          <w:szCs w:val="28"/>
        </w:rPr>
        <w:t xml:space="preserve"> УК РФ, что судами не всегда соблюдается.</w:t>
      </w:r>
    </w:p>
    <w:p w:rsidR="004F57ED" w:rsidRDefault="00AD22CD" w:rsidP="005740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п</w:t>
      </w:r>
      <w:r w:rsidR="00674763">
        <w:rPr>
          <w:rFonts w:ascii="Times New Roman" w:hAnsi="Times New Roman" w:cs="Times New Roman"/>
          <w:sz w:val="28"/>
          <w:szCs w:val="28"/>
        </w:rPr>
        <w:t xml:space="preserve">о </w:t>
      </w:r>
      <w:r w:rsidR="004F57ED">
        <w:rPr>
          <w:rFonts w:ascii="Times New Roman" w:hAnsi="Times New Roman" w:cs="Times New Roman"/>
          <w:sz w:val="28"/>
          <w:szCs w:val="28"/>
        </w:rPr>
        <w:t>приговор</w:t>
      </w:r>
      <w:r w:rsidR="00674763">
        <w:rPr>
          <w:rFonts w:ascii="Times New Roman" w:hAnsi="Times New Roman" w:cs="Times New Roman"/>
          <w:sz w:val="28"/>
          <w:szCs w:val="28"/>
        </w:rPr>
        <w:t>у</w:t>
      </w:r>
      <w:r w:rsidR="004F57ED">
        <w:rPr>
          <w:rFonts w:ascii="Times New Roman" w:hAnsi="Times New Roman" w:cs="Times New Roman"/>
          <w:sz w:val="28"/>
          <w:szCs w:val="28"/>
        </w:rPr>
        <w:t xml:space="preserve"> Павловского районного суда </w:t>
      </w:r>
      <w:r w:rsidR="00674763">
        <w:rPr>
          <w:rFonts w:ascii="Times New Roman" w:hAnsi="Times New Roman" w:cs="Times New Roman"/>
          <w:sz w:val="28"/>
          <w:szCs w:val="28"/>
        </w:rPr>
        <w:t>Т</w:t>
      </w:r>
      <w:r w:rsidR="004F57ED">
        <w:rPr>
          <w:rFonts w:ascii="Times New Roman" w:hAnsi="Times New Roman" w:cs="Times New Roman"/>
          <w:sz w:val="28"/>
          <w:szCs w:val="28"/>
        </w:rPr>
        <w:t>. осужден за 2 преступления, предусмотренного п. «б» ч. 4 ст. 132 УК РФ</w:t>
      </w:r>
      <w:r w:rsidR="00674763">
        <w:rPr>
          <w:rFonts w:ascii="Times New Roman" w:hAnsi="Times New Roman" w:cs="Times New Roman"/>
          <w:sz w:val="28"/>
          <w:szCs w:val="28"/>
        </w:rPr>
        <w:t>, и</w:t>
      </w:r>
      <w:r w:rsidR="004F57ED">
        <w:rPr>
          <w:rFonts w:ascii="Times New Roman" w:hAnsi="Times New Roman" w:cs="Times New Roman"/>
          <w:sz w:val="28"/>
          <w:szCs w:val="28"/>
        </w:rPr>
        <w:t xml:space="preserve"> </w:t>
      </w:r>
      <w:r w:rsidR="00674763">
        <w:rPr>
          <w:rFonts w:ascii="Times New Roman" w:hAnsi="Times New Roman" w:cs="Times New Roman"/>
          <w:sz w:val="28"/>
          <w:szCs w:val="28"/>
        </w:rPr>
        <w:t>з</w:t>
      </w:r>
      <w:r w:rsidR="004F57ED">
        <w:rPr>
          <w:rFonts w:ascii="Times New Roman" w:hAnsi="Times New Roman" w:cs="Times New Roman"/>
          <w:sz w:val="28"/>
          <w:szCs w:val="28"/>
        </w:rPr>
        <w:t xml:space="preserve">а каждое </w:t>
      </w:r>
      <w:proofErr w:type="gramStart"/>
      <w:r w:rsidR="00674763">
        <w:rPr>
          <w:rFonts w:ascii="Times New Roman" w:hAnsi="Times New Roman" w:cs="Times New Roman"/>
          <w:sz w:val="28"/>
          <w:szCs w:val="28"/>
        </w:rPr>
        <w:t>их</w:t>
      </w:r>
      <w:proofErr w:type="gramEnd"/>
      <w:r w:rsidR="00674763">
        <w:rPr>
          <w:rFonts w:ascii="Times New Roman" w:hAnsi="Times New Roman" w:cs="Times New Roman"/>
          <w:sz w:val="28"/>
          <w:szCs w:val="28"/>
        </w:rPr>
        <w:t xml:space="preserve"> них ему</w:t>
      </w:r>
      <w:r w:rsidR="004F57ED">
        <w:rPr>
          <w:rFonts w:ascii="Times New Roman" w:hAnsi="Times New Roman" w:cs="Times New Roman"/>
          <w:sz w:val="28"/>
          <w:szCs w:val="28"/>
        </w:rPr>
        <w:t xml:space="preserve"> назначено дополнительное наказание в виде ограничения свободы сроком на 1 год. На основании ч. 3 и 4</w:t>
      </w:r>
      <w:r w:rsidR="00674763">
        <w:rPr>
          <w:rFonts w:ascii="Times New Roman" w:hAnsi="Times New Roman" w:cs="Times New Roman"/>
          <w:sz w:val="28"/>
          <w:szCs w:val="28"/>
        </w:rPr>
        <w:t xml:space="preserve"> ст. 69 </w:t>
      </w:r>
      <w:r w:rsidR="004F57ED">
        <w:rPr>
          <w:rFonts w:ascii="Times New Roman" w:hAnsi="Times New Roman" w:cs="Times New Roman"/>
          <w:sz w:val="28"/>
          <w:szCs w:val="28"/>
        </w:rPr>
        <w:t xml:space="preserve">УК РФ по совокупности преступлений путем </w:t>
      </w:r>
      <w:r w:rsidR="004F57ED" w:rsidRPr="004F57ED">
        <w:rPr>
          <w:rFonts w:ascii="Times New Roman" w:hAnsi="Times New Roman" w:cs="Times New Roman"/>
          <w:b/>
          <w:sz w:val="28"/>
          <w:szCs w:val="28"/>
        </w:rPr>
        <w:t>частичного</w:t>
      </w:r>
      <w:r w:rsidR="004F57ED">
        <w:rPr>
          <w:rFonts w:ascii="Times New Roman" w:hAnsi="Times New Roman" w:cs="Times New Roman"/>
          <w:sz w:val="28"/>
          <w:szCs w:val="28"/>
        </w:rPr>
        <w:t xml:space="preserve"> сложения наказаний окончательное дополнительное наказание назначено в виде </w:t>
      </w:r>
      <w:r w:rsidR="00674763">
        <w:rPr>
          <w:rFonts w:ascii="Times New Roman" w:hAnsi="Times New Roman" w:cs="Times New Roman"/>
          <w:sz w:val="28"/>
          <w:szCs w:val="28"/>
        </w:rPr>
        <w:t xml:space="preserve">       </w:t>
      </w:r>
      <w:r w:rsidR="004F57ED">
        <w:rPr>
          <w:rFonts w:ascii="Times New Roman" w:hAnsi="Times New Roman" w:cs="Times New Roman"/>
          <w:sz w:val="28"/>
          <w:szCs w:val="28"/>
        </w:rPr>
        <w:t xml:space="preserve">2 лет ограничения свободы. Таким образом, суд фактически назначил </w:t>
      </w:r>
      <w:r w:rsidR="00674763">
        <w:rPr>
          <w:rFonts w:ascii="Times New Roman" w:hAnsi="Times New Roman" w:cs="Times New Roman"/>
          <w:sz w:val="28"/>
          <w:szCs w:val="28"/>
        </w:rPr>
        <w:t xml:space="preserve">осужденному окончательное </w:t>
      </w:r>
      <w:r w:rsidR="004F57ED">
        <w:rPr>
          <w:rFonts w:ascii="Times New Roman" w:hAnsi="Times New Roman" w:cs="Times New Roman"/>
          <w:sz w:val="28"/>
          <w:szCs w:val="28"/>
        </w:rPr>
        <w:t>дополнительное наказание путем полного сложения</w:t>
      </w:r>
      <w:r w:rsidR="00674763">
        <w:rPr>
          <w:rFonts w:ascii="Times New Roman" w:hAnsi="Times New Roman" w:cs="Times New Roman"/>
          <w:sz w:val="28"/>
          <w:szCs w:val="28"/>
        </w:rPr>
        <w:t xml:space="preserve"> наказаний</w:t>
      </w:r>
      <w:r w:rsidR="004F57ED">
        <w:rPr>
          <w:rFonts w:ascii="Times New Roman" w:hAnsi="Times New Roman" w:cs="Times New Roman"/>
          <w:sz w:val="28"/>
          <w:szCs w:val="28"/>
        </w:rPr>
        <w:t>. Апелляционным определением областного суда от 29 мая 2025 года окончательное дополнительное наказание</w:t>
      </w:r>
      <w:r w:rsidR="00674763">
        <w:rPr>
          <w:rFonts w:ascii="Times New Roman" w:hAnsi="Times New Roman" w:cs="Times New Roman"/>
          <w:sz w:val="28"/>
          <w:szCs w:val="28"/>
        </w:rPr>
        <w:t xml:space="preserve"> Т. </w:t>
      </w:r>
      <w:r w:rsidR="004F57ED">
        <w:rPr>
          <w:rFonts w:ascii="Times New Roman" w:hAnsi="Times New Roman" w:cs="Times New Roman"/>
          <w:sz w:val="28"/>
          <w:szCs w:val="28"/>
        </w:rPr>
        <w:t xml:space="preserve"> назначено в виде 1 года 6 месяцев ограничения свободы. </w:t>
      </w:r>
      <w:r w:rsidR="00E4606D">
        <w:rPr>
          <w:rFonts w:ascii="Times New Roman" w:hAnsi="Times New Roman" w:cs="Times New Roman"/>
          <w:sz w:val="28"/>
          <w:szCs w:val="28"/>
        </w:rPr>
        <w:t>Кроме этого, и</w:t>
      </w:r>
      <w:r w:rsidR="00BB3721">
        <w:rPr>
          <w:rFonts w:ascii="Times New Roman" w:hAnsi="Times New Roman" w:cs="Times New Roman"/>
          <w:sz w:val="28"/>
          <w:szCs w:val="28"/>
        </w:rPr>
        <w:t xml:space="preserve">сключено ограничение не </w:t>
      </w:r>
      <w:proofErr w:type="gramStart"/>
      <w:r w:rsidR="00BB3721">
        <w:rPr>
          <w:rFonts w:ascii="Times New Roman" w:hAnsi="Times New Roman" w:cs="Times New Roman"/>
          <w:sz w:val="28"/>
          <w:szCs w:val="28"/>
        </w:rPr>
        <w:t>посещать</w:t>
      </w:r>
      <w:proofErr w:type="gramEnd"/>
      <w:r w:rsidR="00BB3721">
        <w:rPr>
          <w:rFonts w:ascii="Times New Roman" w:hAnsi="Times New Roman" w:cs="Times New Roman"/>
          <w:sz w:val="28"/>
          <w:szCs w:val="28"/>
        </w:rPr>
        <w:t xml:space="preserve"> детские учреждения в пределах муниципального образования, где будет проживать осужденный после отбытия лишения свободы (преступления совершены по месту проживания осужденного в отношении приемных дочерей).</w:t>
      </w:r>
    </w:p>
    <w:p w:rsidR="00AD22CD" w:rsidRDefault="00AD22CD" w:rsidP="0057408B">
      <w:pPr>
        <w:spacing w:after="0" w:line="240" w:lineRule="auto"/>
        <w:ind w:firstLine="709"/>
        <w:jc w:val="both"/>
        <w:rPr>
          <w:rFonts w:ascii="Times New Roman" w:hAnsi="Times New Roman" w:cs="Times New Roman"/>
          <w:sz w:val="28"/>
          <w:szCs w:val="28"/>
        </w:rPr>
      </w:pPr>
    </w:p>
    <w:p w:rsidR="0022282E" w:rsidRDefault="00E4606D" w:rsidP="0022282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282E">
        <w:rPr>
          <w:rFonts w:ascii="Times New Roman" w:hAnsi="Times New Roman" w:cs="Times New Roman"/>
          <w:sz w:val="28"/>
          <w:szCs w:val="28"/>
        </w:rPr>
        <w:t xml:space="preserve">Как указано в ст. 53 УК РФ, при назначении наказания, в том числе дополнительного, в виде ограничения свободы, суд устанавливает </w:t>
      </w:r>
      <w:r w:rsidR="0022282E" w:rsidRPr="0022282E">
        <w:rPr>
          <w:rFonts w:ascii="Times New Roman" w:hAnsi="Times New Roman" w:cs="Times New Roman"/>
          <w:sz w:val="28"/>
          <w:szCs w:val="28"/>
        </w:rPr>
        <w:t xml:space="preserve">осужденному </w:t>
      </w:r>
      <w:hyperlink r:id="rId23" w:history="1">
        <w:proofErr w:type="gramStart"/>
        <w:r w:rsidR="0022282E" w:rsidRPr="0022282E">
          <w:rPr>
            <w:rFonts w:ascii="Times New Roman" w:hAnsi="Times New Roman" w:cs="Times New Roman"/>
            <w:sz w:val="28"/>
            <w:szCs w:val="28"/>
          </w:rPr>
          <w:t>ограничени</w:t>
        </w:r>
      </w:hyperlink>
      <w:r w:rsidR="0022282E" w:rsidRPr="0022282E">
        <w:rPr>
          <w:rFonts w:ascii="Times New Roman" w:hAnsi="Times New Roman" w:cs="Times New Roman"/>
          <w:sz w:val="28"/>
          <w:szCs w:val="28"/>
        </w:rPr>
        <w:t>я</w:t>
      </w:r>
      <w:proofErr w:type="gramEnd"/>
      <w:r w:rsidR="0022282E" w:rsidRPr="0022282E">
        <w:rPr>
          <w:rFonts w:ascii="Times New Roman" w:hAnsi="Times New Roman" w:cs="Times New Roman"/>
          <w:sz w:val="28"/>
          <w:szCs w:val="28"/>
        </w:rPr>
        <w:t xml:space="preserve">, указанные в данной правовой норме. </w:t>
      </w:r>
      <w:r w:rsidR="0022282E">
        <w:rPr>
          <w:rFonts w:ascii="Times New Roman" w:hAnsi="Times New Roman" w:cs="Times New Roman"/>
          <w:sz w:val="28"/>
          <w:szCs w:val="28"/>
        </w:rPr>
        <w:t>При этом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r w:rsidR="00AD22CD">
        <w:rPr>
          <w:rFonts w:ascii="Times New Roman" w:hAnsi="Times New Roman" w:cs="Times New Roman"/>
          <w:sz w:val="28"/>
          <w:szCs w:val="28"/>
        </w:rPr>
        <w:t xml:space="preserve"> Однако данное требование закона также не всегда соблюдается.</w:t>
      </w:r>
    </w:p>
    <w:p w:rsidR="003A3DBA" w:rsidRDefault="00AD22CD" w:rsidP="003A3DBA">
      <w:pPr>
        <w:suppressAutoHyphen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Например, п</w:t>
      </w:r>
      <w:r w:rsidR="003A3DBA" w:rsidRPr="00585BE3">
        <w:rPr>
          <w:rFonts w:ascii="Times New Roman" w:hAnsi="Times New Roman" w:cs="Times New Roman"/>
          <w:sz w:val="28"/>
          <w:szCs w:val="28"/>
        </w:rPr>
        <w:t>риговором Хохольского районного суда Б.</w:t>
      </w:r>
      <w:r w:rsidR="003A3DBA">
        <w:rPr>
          <w:rFonts w:ascii="Times New Roman" w:hAnsi="Times New Roman" w:cs="Times New Roman"/>
          <w:b/>
          <w:sz w:val="28"/>
          <w:szCs w:val="28"/>
        </w:rPr>
        <w:t xml:space="preserve"> </w:t>
      </w:r>
      <w:r w:rsidR="003A3DBA" w:rsidRPr="00585BE3">
        <w:rPr>
          <w:rFonts w:ascii="Times New Roman" w:hAnsi="Times New Roman" w:cs="Times New Roman"/>
          <w:sz w:val="28"/>
          <w:szCs w:val="28"/>
        </w:rPr>
        <w:t>осужден</w:t>
      </w:r>
      <w:r w:rsidR="003A3DBA">
        <w:rPr>
          <w:rFonts w:ascii="Times New Roman" w:hAnsi="Times New Roman" w:cs="Times New Roman"/>
          <w:sz w:val="28"/>
          <w:szCs w:val="28"/>
        </w:rPr>
        <w:t xml:space="preserve">ному </w:t>
      </w:r>
      <w:r w:rsidR="003A3DBA" w:rsidRPr="00585BE3">
        <w:rPr>
          <w:rFonts w:ascii="Times New Roman" w:hAnsi="Times New Roman" w:cs="Times New Roman"/>
          <w:sz w:val="28"/>
          <w:szCs w:val="28"/>
        </w:rPr>
        <w:t>по ч. 2 ст. 133</w:t>
      </w:r>
      <w:r w:rsidR="003A3DBA">
        <w:rPr>
          <w:rFonts w:ascii="Times New Roman" w:hAnsi="Times New Roman" w:cs="Times New Roman"/>
          <w:sz w:val="28"/>
          <w:szCs w:val="28"/>
        </w:rPr>
        <w:t xml:space="preserve">, </w:t>
      </w:r>
      <w:r w:rsidR="003A3DBA" w:rsidRPr="00585BE3">
        <w:rPr>
          <w:rFonts w:ascii="Times New Roman" w:hAnsi="Times New Roman" w:cs="Times New Roman"/>
          <w:sz w:val="28"/>
          <w:szCs w:val="28"/>
        </w:rPr>
        <w:t>по п. «а» ч. 3 ст. 131, п. «а» ч. 3 ст. 131 УК РФ</w:t>
      </w:r>
      <w:r w:rsidR="0022282E">
        <w:rPr>
          <w:rFonts w:ascii="Times New Roman" w:hAnsi="Times New Roman" w:cs="Times New Roman"/>
          <w:sz w:val="28"/>
          <w:szCs w:val="28"/>
        </w:rPr>
        <w:t>, наряду с лишением свободы</w:t>
      </w:r>
      <w:r w:rsidR="003A3DBA" w:rsidRPr="00585BE3">
        <w:rPr>
          <w:rFonts w:ascii="Times New Roman" w:hAnsi="Times New Roman" w:cs="Times New Roman"/>
          <w:sz w:val="28"/>
          <w:szCs w:val="28"/>
        </w:rPr>
        <w:t xml:space="preserve"> </w:t>
      </w:r>
      <w:r w:rsidR="003A3DBA">
        <w:rPr>
          <w:rFonts w:ascii="Times New Roman" w:hAnsi="Times New Roman" w:cs="Times New Roman"/>
          <w:sz w:val="28"/>
          <w:szCs w:val="28"/>
        </w:rPr>
        <w:t xml:space="preserve">назначено дополнительное наказание в виде </w:t>
      </w:r>
      <w:r w:rsidR="003A3DBA" w:rsidRPr="00585BE3">
        <w:rPr>
          <w:rFonts w:ascii="Times New Roman" w:hAnsi="Times New Roman" w:cs="Times New Roman"/>
          <w:sz w:val="28"/>
          <w:szCs w:val="28"/>
        </w:rPr>
        <w:t>ограничени</w:t>
      </w:r>
      <w:r w:rsidR="003A3DBA">
        <w:rPr>
          <w:rFonts w:ascii="Times New Roman" w:hAnsi="Times New Roman" w:cs="Times New Roman"/>
          <w:sz w:val="28"/>
          <w:szCs w:val="28"/>
        </w:rPr>
        <w:t>я</w:t>
      </w:r>
      <w:r w:rsidR="003A3DBA" w:rsidRPr="00585BE3">
        <w:rPr>
          <w:rFonts w:ascii="Times New Roman" w:hAnsi="Times New Roman" w:cs="Times New Roman"/>
          <w:sz w:val="28"/>
          <w:szCs w:val="28"/>
        </w:rPr>
        <w:t xml:space="preserve"> свободы на срок 1 год за каждое преступление.</w:t>
      </w:r>
      <w:r w:rsidR="003A3DBA">
        <w:rPr>
          <w:rFonts w:ascii="Times New Roman" w:hAnsi="Times New Roman" w:cs="Times New Roman"/>
          <w:sz w:val="28"/>
          <w:szCs w:val="28"/>
        </w:rPr>
        <w:t xml:space="preserve"> </w:t>
      </w:r>
      <w:r w:rsidR="003A3DBA" w:rsidRPr="00585BE3">
        <w:rPr>
          <w:rFonts w:ascii="Times New Roman" w:hAnsi="Times New Roman" w:cs="Times New Roman"/>
          <w:sz w:val="28"/>
          <w:szCs w:val="28"/>
        </w:rPr>
        <w:t xml:space="preserve">На основании ч. 3 ст. 69 УК РФ </w:t>
      </w:r>
      <w:r w:rsidR="003A3DBA">
        <w:rPr>
          <w:rFonts w:ascii="Times New Roman" w:hAnsi="Times New Roman" w:cs="Times New Roman"/>
          <w:sz w:val="28"/>
          <w:szCs w:val="28"/>
        </w:rPr>
        <w:t>ему</w:t>
      </w:r>
      <w:r w:rsidR="003A3DBA" w:rsidRPr="00585BE3">
        <w:rPr>
          <w:rFonts w:ascii="Times New Roman" w:hAnsi="Times New Roman" w:cs="Times New Roman"/>
          <w:sz w:val="28"/>
          <w:szCs w:val="28"/>
        </w:rPr>
        <w:t xml:space="preserve"> окончательно назначено наказание в виде 15 лет лишения свободы с ограничением свободы сроком на 1 год.</w:t>
      </w:r>
      <w:r w:rsidR="003A3DBA">
        <w:rPr>
          <w:rFonts w:ascii="Times New Roman" w:hAnsi="Times New Roman" w:cs="Times New Roman"/>
          <w:sz w:val="28"/>
          <w:szCs w:val="28"/>
        </w:rPr>
        <w:t xml:space="preserve"> Таким образом, виновному фактически не назначено дополнительное наказание по правилам полного или частичного сложения наказаний, а также не установлены ограничения, предусмотренные </w:t>
      </w:r>
      <w:r w:rsidR="003A3DBA">
        <w:rPr>
          <w:rFonts w:ascii="Times New Roman" w:hAnsi="Times New Roman" w:cs="Times New Roman"/>
          <w:sz w:val="28"/>
          <w:szCs w:val="28"/>
        </w:rPr>
        <w:lastRenderedPageBreak/>
        <w:t>ст. 53 УК РФ.</w:t>
      </w:r>
      <w:r w:rsidR="0022282E">
        <w:rPr>
          <w:rFonts w:ascii="Times New Roman" w:hAnsi="Times New Roman" w:cs="Times New Roman"/>
          <w:sz w:val="28"/>
          <w:szCs w:val="28"/>
        </w:rPr>
        <w:t xml:space="preserve"> Определением Первого кассационного суда общей юрисдикции апелляционное определение областного суда, изменившего приговор, отменено, дело направлено на новое апелляционное рассмотрение.</w:t>
      </w:r>
    </w:p>
    <w:p w:rsidR="00E42E0B" w:rsidRDefault="00E42E0B" w:rsidP="003A3DBA">
      <w:pPr>
        <w:suppressAutoHyphens/>
        <w:spacing w:after="0" w:line="240" w:lineRule="auto"/>
        <w:ind w:firstLine="708"/>
        <w:contextualSpacing/>
        <w:jc w:val="both"/>
        <w:rPr>
          <w:rFonts w:ascii="Times New Roman" w:hAnsi="Times New Roman" w:cs="Times New Roman"/>
          <w:sz w:val="28"/>
          <w:szCs w:val="28"/>
        </w:rPr>
      </w:pPr>
    </w:p>
    <w:p w:rsidR="00E42E0B" w:rsidRDefault="00E42E0B" w:rsidP="00E42E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разъяснениям, содержащимся в п. 22.3 вышеуказанного постановления Пленума Верховного Суда РФ №58, при замене лишения свободы принудительными работами дополнительное наказание, предусмотренное к лишению свободы, в том числе и в качестве обязательного, не назначается. Суд, заменив лишение свободы принудительными работами, должен решить вопрос о назначении дополнительного наказания, предусмотренного санкцией соответствующей статьи Особенной части УК РФ к принудительным работам.</w:t>
      </w:r>
    </w:p>
    <w:p w:rsidR="00F47E43" w:rsidRDefault="00E42E0B" w:rsidP="00E42E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осужден 11 марта 2025 года по ч. 2 ст. 264.1 УК РФ к 1 году лишения свободы с лишением права заниматься деятельностью, </w:t>
      </w:r>
      <w:bookmarkStart w:id="0" w:name="_GoBack"/>
      <w:bookmarkEnd w:id="0"/>
      <w:r>
        <w:rPr>
          <w:rFonts w:ascii="Times New Roman" w:hAnsi="Times New Roman" w:cs="Times New Roman"/>
          <w:sz w:val="28"/>
          <w:szCs w:val="28"/>
        </w:rPr>
        <w:t>связанной с управлением транспортными средствами, на срок 3 года. Наказание в виде лишения свободы заменено принудительными работами с применением указа</w:t>
      </w:r>
      <w:r w:rsidR="007832B5">
        <w:rPr>
          <w:rFonts w:ascii="Times New Roman" w:hAnsi="Times New Roman" w:cs="Times New Roman"/>
          <w:sz w:val="28"/>
          <w:szCs w:val="28"/>
        </w:rPr>
        <w:t>нного дополнительного наказания.</w:t>
      </w:r>
      <w:r>
        <w:rPr>
          <w:rFonts w:ascii="Times New Roman" w:hAnsi="Times New Roman" w:cs="Times New Roman"/>
          <w:sz w:val="28"/>
          <w:szCs w:val="28"/>
        </w:rPr>
        <w:t xml:space="preserve"> Апелляционным определением областного суда от 20 мая 2025 года из резолютивной части приговора исключено указание  на назначение  осужденному  в качестве дополнительного наказания к лишению свободы – наказания в виде лишения права заниматься деятельностью, связанной с управлением транспортными средствами, на срок 3 года. Наказание в виде лишения свободы заменено принудительными работами; назначено указанное дополнительное наказание  на срок </w:t>
      </w:r>
      <w:r w:rsidR="00AC69A3">
        <w:rPr>
          <w:rFonts w:ascii="Times New Roman" w:hAnsi="Times New Roman" w:cs="Times New Roman"/>
          <w:sz w:val="28"/>
          <w:szCs w:val="28"/>
        </w:rPr>
        <w:t xml:space="preserve"> </w:t>
      </w:r>
      <w:r>
        <w:rPr>
          <w:rFonts w:ascii="Times New Roman" w:hAnsi="Times New Roman" w:cs="Times New Roman"/>
          <w:sz w:val="28"/>
          <w:szCs w:val="28"/>
        </w:rPr>
        <w:t>3 года</w:t>
      </w:r>
      <w:r w:rsidR="00AC69A3">
        <w:rPr>
          <w:rFonts w:ascii="Times New Roman" w:hAnsi="Times New Roman" w:cs="Times New Roman"/>
          <w:sz w:val="28"/>
          <w:szCs w:val="28"/>
        </w:rPr>
        <w:t>.</w:t>
      </w:r>
      <w:r>
        <w:rPr>
          <w:rFonts w:ascii="Times New Roman" w:hAnsi="Times New Roman" w:cs="Times New Roman"/>
          <w:sz w:val="28"/>
          <w:szCs w:val="28"/>
        </w:rPr>
        <w:t xml:space="preserve"> </w:t>
      </w:r>
    </w:p>
    <w:p w:rsidR="00AC69A3" w:rsidRDefault="00AC69A3" w:rsidP="00E42E0B">
      <w:pPr>
        <w:spacing w:after="0" w:line="240" w:lineRule="auto"/>
        <w:ind w:firstLine="709"/>
        <w:jc w:val="both"/>
        <w:rPr>
          <w:rFonts w:ascii="Times New Roman" w:hAnsi="Times New Roman" w:cs="Times New Roman"/>
          <w:sz w:val="28"/>
          <w:szCs w:val="28"/>
        </w:rPr>
      </w:pPr>
    </w:p>
    <w:p w:rsidR="00F47E43" w:rsidRDefault="00F47E43" w:rsidP="00F47E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Как указано в п. 62 постановления Пленума Верховного </w:t>
      </w:r>
      <w:r w:rsidRPr="00ED5578">
        <w:rPr>
          <w:rFonts w:ascii="Times New Roman" w:hAnsi="Times New Roman" w:cs="Times New Roman"/>
          <w:sz w:val="28"/>
          <w:szCs w:val="28"/>
        </w:rPr>
        <w:t>Суда РФ</w:t>
      </w:r>
      <w:r>
        <w:rPr>
          <w:rFonts w:ascii="Times New Roman" w:hAnsi="Times New Roman" w:cs="Times New Roman"/>
          <w:sz w:val="28"/>
          <w:szCs w:val="28"/>
        </w:rPr>
        <w:t xml:space="preserve"> №58</w:t>
      </w:r>
      <w:r w:rsidRPr="00ED5578">
        <w:rPr>
          <w:rFonts w:ascii="Times New Roman" w:hAnsi="Times New Roman" w:cs="Times New Roman"/>
          <w:sz w:val="28"/>
          <w:szCs w:val="28"/>
        </w:rPr>
        <w:t xml:space="preserve">, с учетом того, что в соответствии с </w:t>
      </w:r>
      <w:hyperlink r:id="rId24" w:history="1">
        <w:r w:rsidRPr="00ED5578">
          <w:rPr>
            <w:rFonts w:ascii="Times New Roman" w:hAnsi="Times New Roman" w:cs="Times New Roman"/>
            <w:sz w:val="28"/>
            <w:szCs w:val="28"/>
          </w:rPr>
          <w:t>частью 4 статьи 73</w:t>
        </w:r>
      </w:hyperlink>
      <w:r w:rsidRPr="00ED5578">
        <w:rPr>
          <w:rFonts w:ascii="Times New Roman" w:hAnsi="Times New Roman" w:cs="Times New Roman"/>
          <w:sz w:val="28"/>
          <w:szCs w:val="28"/>
        </w:rPr>
        <w:t xml:space="preserve"> УК РФ </w:t>
      </w:r>
      <w:r>
        <w:rPr>
          <w:rFonts w:ascii="Times New Roman" w:hAnsi="Times New Roman" w:cs="Times New Roman"/>
          <w:sz w:val="28"/>
          <w:szCs w:val="28"/>
        </w:rPr>
        <w:t>при условном осуждении могут быть назначены дополнительные наказания, условным может быть признано лишь основное наказание. Однако имеют место случаи не соблюдения данного правила.</w:t>
      </w:r>
    </w:p>
    <w:p w:rsidR="00F47E43" w:rsidRPr="004D03EA" w:rsidRDefault="00CE6D9E" w:rsidP="00F47E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F47E43">
        <w:rPr>
          <w:rFonts w:ascii="Times New Roman" w:hAnsi="Times New Roman" w:cs="Times New Roman"/>
          <w:sz w:val="28"/>
          <w:szCs w:val="28"/>
        </w:rPr>
        <w:t xml:space="preserve">. осужден по ч. 1 ст. 222 УК РФ к 3 годам лишения свободы; по ч. 1 ст. 223 УК РФ – к 3 годам 6 месяцам лишения свободы со штрафом в размере 100 000 рублей. На основании ч. 2 ст. 69 УК РФ по совокупности преступлений    путем частичного сложения наказаний осужденному назначено окончательное наказание в виде 4 лет лишения свободы со штрафом в размере 100 000 рублей. </w:t>
      </w:r>
      <w:r w:rsidR="00F47E43" w:rsidRPr="004D03EA">
        <w:rPr>
          <w:rFonts w:ascii="Times New Roman" w:hAnsi="Times New Roman" w:cs="Times New Roman"/>
          <w:sz w:val="28"/>
          <w:szCs w:val="28"/>
        </w:rPr>
        <w:t>На основании ст. 73</w:t>
      </w:r>
      <w:r>
        <w:rPr>
          <w:rFonts w:ascii="Times New Roman" w:hAnsi="Times New Roman" w:cs="Times New Roman"/>
          <w:sz w:val="28"/>
          <w:szCs w:val="28"/>
        </w:rPr>
        <w:t xml:space="preserve"> </w:t>
      </w:r>
      <w:r w:rsidR="00F47E43" w:rsidRPr="004D03EA">
        <w:rPr>
          <w:rFonts w:ascii="Times New Roman" w:hAnsi="Times New Roman" w:cs="Times New Roman"/>
          <w:sz w:val="28"/>
          <w:szCs w:val="28"/>
        </w:rPr>
        <w:t>УК РФ назначенное наказание постановлено считать условным с испытательным сроком 3 года</w:t>
      </w:r>
      <w:r w:rsidR="00AC69A3" w:rsidRPr="004D03EA">
        <w:rPr>
          <w:rFonts w:ascii="Times New Roman" w:hAnsi="Times New Roman" w:cs="Times New Roman"/>
          <w:sz w:val="28"/>
          <w:szCs w:val="28"/>
        </w:rPr>
        <w:t>.</w:t>
      </w:r>
      <w:r w:rsidR="00F47E43" w:rsidRPr="004D03EA">
        <w:rPr>
          <w:rFonts w:ascii="Times New Roman" w:hAnsi="Times New Roman" w:cs="Times New Roman"/>
          <w:sz w:val="28"/>
          <w:szCs w:val="28"/>
        </w:rPr>
        <w:t xml:space="preserve"> При этом суд в приговоре</w:t>
      </w:r>
      <w:r w:rsidR="00AC69A3" w:rsidRPr="004D03EA">
        <w:rPr>
          <w:rFonts w:ascii="Times New Roman" w:hAnsi="Times New Roman" w:cs="Times New Roman"/>
          <w:sz w:val="28"/>
          <w:szCs w:val="28"/>
        </w:rPr>
        <w:t xml:space="preserve"> не разъяснил, что</w:t>
      </w:r>
      <w:r w:rsidR="00F47E43" w:rsidRPr="004D03EA">
        <w:rPr>
          <w:rFonts w:ascii="Times New Roman" w:hAnsi="Times New Roman" w:cs="Times New Roman"/>
          <w:sz w:val="28"/>
          <w:szCs w:val="28"/>
        </w:rPr>
        <w:t xml:space="preserve"> </w:t>
      </w:r>
      <w:r w:rsidR="00AC69A3" w:rsidRPr="004D03EA">
        <w:rPr>
          <w:rFonts w:ascii="Times New Roman" w:hAnsi="Times New Roman" w:cs="Times New Roman"/>
          <w:sz w:val="28"/>
          <w:szCs w:val="28"/>
        </w:rPr>
        <w:t>условным является лишь наказание в виде лишения свободы</w:t>
      </w:r>
      <w:r w:rsidR="00F47E43" w:rsidRPr="004D03EA">
        <w:rPr>
          <w:rFonts w:ascii="Times New Roman" w:hAnsi="Times New Roman" w:cs="Times New Roman"/>
          <w:sz w:val="28"/>
          <w:szCs w:val="28"/>
        </w:rPr>
        <w:t>.</w:t>
      </w:r>
    </w:p>
    <w:p w:rsidR="00F47E43" w:rsidRDefault="00F47E43" w:rsidP="00F47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приговоре в отношении Ч., осужденного по ч. 1    ст. 222.1 УК РФ к 4 годам лишения свободы со штрафом в размере 20 000 рублей, суду также необходимо было указать, что в соответствии со ст. 73 УК РФ условным </w:t>
      </w:r>
      <w:r w:rsidR="004D03EA">
        <w:rPr>
          <w:rFonts w:ascii="Times New Roman" w:hAnsi="Times New Roman" w:cs="Times New Roman"/>
          <w:sz w:val="28"/>
          <w:szCs w:val="28"/>
        </w:rPr>
        <w:t>следует считать лишь основное наказание</w:t>
      </w:r>
      <w:r>
        <w:rPr>
          <w:rFonts w:ascii="Times New Roman" w:hAnsi="Times New Roman" w:cs="Times New Roman"/>
          <w:sz w:val="28"/>
          <w:szCs w:val="28"/>
        </w:rPr>
        <w:t>.</w:t>
      </w:r>
    </w:p>
    <w:p w:rsidR="00F47E43" w:rsidRDefault="00F47E43" w:rsidP="00F47E43">
      <w:pPr>
        <w:spacing w:after="0" w:line="240" w:lineRule="auto"/>
        <w:ind w:firstLine="709"/>
        <w:jc w:val="both"/>
        <w:rPr>
          <w:rFonts w:ascii="Times New Roman" w:hAnsi="Times New Roman" w:cs="Times New Roman"/>
          <w:sz w:val="28"/>
          <w:szCs w:val="28"/>
        </w:rPr>
      </w:pPr>
    </w:p>
    <w:p w:rsidR="00E42E0B" w:rsidRDefault="00E42E0B" w:rsidP="00E42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Такой вид дополнительного наказания как лишение права </w:t>
      </w:r>
      <w:r w:rsidRPr="00E42E0B">
        <w:rPr>
          <w:rFonts w:ascii="Times New Roman" w:hAnsi="Times New Roman" w:cs="Times New Roman"/>
          <w:sz w:val="28"/>
          <w:szCs w:val="28"/>
        </w:rPr>
        <w:t xml:space="preserve">занимать определенные </w:t>
      </w:r>
      <w:hyperlink r:id="rId25" w:history="1">
        <w:r w:rsidRPr="00E42E0B">
          <w:rPr>
            <w:rFonts w:ascii="Times New Roman" w:hAnsi="Times New Roman" w:cs="Times New Roman"/>
            <w:sz w:val="28"/>
            <w:szCs w:val="28"/>
          </w:rPr>
          <w:t>должности</w:t>
        </w:r>
      </w:hyperlink>
      <w:r w:rsidRPr="00E42E0B">
        <w:rPr>
          <w:rFonts w:ascii="Times New Roman" w:hAnsi="Times New Roman" w:cs="Times New Roman"/>
          <w:sz w:val="28"/>
          <w:szCs w:val="28"/>
        </w:rPr>
        <w:t xml:space="preserve"> или заниматься определенной </w:t>
      </w:r>
      <w:hyperlink r:id="rId26" w:history="1">
        <w:r w:rsidRPr="00E42E0B">
          <w:rPr>
            <w:rFonts w:ascii="Times New Roman" w:hAnsi="Times New Roman" w:cs="Times New Roman"/>
            <w:sz w:val="28"/>
            <w:szCs w:val="28"/>
          </w:rPr>
          <w:t>деятельностью</w:t>
        </w:r>
      </w:hyperlink>
      <w:r>
        <w:rPr>
          <w:rFonts w:ascii="Times New Roman" w:hAnsi="Times New Roman" w:cs="Times New Roman"/>
          <w:sz w:val="28"/>
          <w:szCs w:val="28"/>
        </w:rPr>
        <w:t xml:space="preserve"> </w:t>
      </w:r>
      <w:r>
        <w:rPr>
          <w:rFonts w:ascii="Times New Roman" w:hAnsi="Times New Roman" w:cs="Times New Roman"/>
          <w:sz w:val="28"/>
          <w:szCs w:val="28"/>
        </w:rPr>
        <w:lastRenderedPageBreak/>
        <w:t>согласно положениям ст. 47 УК РФ</w:t>
      </w:r>
      <w:r w:rsidRPr="00E42E0B">
        <w:rPr>
          <w:rFonts w:ascii="Times New Roman" w:hAnsi="Times New Roman" w:cs="Times New Roman"/>
          <w:sz w:val="28"/>
          <w:szCs w:val="28"/>
        </w:rPr>
        <w:t xml:space="preserve"> состоит в запрещении занимать должности на </w:t>
      </w:r>
      <w:r>
        <w:rPr>
          <w:rFonts w:ascii="Times New Roman" w:hAnsi="Times New Roman" w:cs="Times New Roman"/>
          <w:sz w:val="28"/>
          <w:szCs w:val="28"/>
        </w:rPr>
        <w:t>государственной службе, в органах местного самоуправления либо заниматься определенной профессиональной или иной деятельностью.</w:t>
      </w:r>
    </w:p>
    <w:p w:rsidR="00887848" w:rsidRDefault="00887848" w:rsidP="0057408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ч. 3 ст. 47 УК РФ, л</w:t>
      </w:r>
      <w:r w:rsidRPr="00887848">
        <w:rPr>
          <w:rFonts w:ascii="Times New Roman" w:hAnsi="Times New Roman" w:cs="Times New Roman"/>
          <w:sz w:val="28"/>
          <w:szCs w:val="28"/>
        </w:rPr>
        <w:t xml:space="preserve">ишение права занимать определенные должности или заниматься определенной деятельностью может </w:t>
      </w:r>
      <w:hyperlink r:id="rId27" w:history="1">
        <w:r w:rsidRPr="00887848">
          <w:rPr>
            <w:rFonts w:ascii="Times New Roman" w:hAnsi="Times New Roman" w:cs="Times New Roman"/>
            <w:sz w:val="28"/>
            <w:szCs w:val="28"/>
          </w:rPr>
          <w:t>назначаться</w:t>
        </w:r>
      </w:hyperlink>
      <w:r w:rsidRPr="00887848">
        <w:rPr>
          <w:rFonts w:ascii="Times New Roman" w:hAnsi="Times New Roman" w:cs="Times New Roman"/>
          <w:sz w:val="28"/>
          <w:szCs w:val="28"/>
        </w:rPr>
        <w:t xml:space="preserve"> в качестве дополнительного вида наказания и в случаях, когда оно не предусмотрено соответствующей статьей </w:t>
      </w:r>
      <w:hyperlink r:id="rId28" w:history="1">
        <w:r w:rsidRPr="00887848">
          <w:rPr>
            <w:rFonts w:ascii="Times New Roman" w:hAnsi="Times New Roman" w:cs="Times New Roman"/>
            <w:sz w:val="28"/>
            <w:szCs w:val="28"/>
          </w:rPr>
          <w:t>Особенной части</w:t>
        </w:r>
      </w:hyperlink>
      <w:r w:rsidRPr="00887848">
        <w:rPr>
          <w:rFonts w:ascii="Times New Roman" w:hAnsi="Times New Roman" w:cs="Times New Roman"/>
          <w:sz w:val="28"/>
          <w:szCs w:val="28"/>
        </w:rPr>
        <w:t xml:space="preserve"> настоящего </w:t>
      </w:r>
      <w:r>
        <w:rPr>
          <w:rFonts w:ascii="Times New Roman" w:hAnsi="Times New Roman" w:cs="Times New Roman"/>
          <w:sz w:val="28"/>
          <w:szCs w:val="28"/>
        </w:rPr>
        <w:t>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w:t>
      </w:r>
      <w:proofErr w:type="gramEnd"/>
      <w:r>
        <w:rPr>
          <w:rFonts w:ascii="Times New Roman" w:hAnsi="Times New Roman" w:cs="Times New Roman"/>
          <w:sz w:val="28"/>
          <w:szCs w:val="28"/>
        </w:rPr>
        <w:t xml:space="preserve"> сохранение за ним права занимать определенные должности или заниматься определенной деятельностью.</w:t>
      </w:r>
    </w:p>
    <w:p w:rsidR="00635D92" w:rsidRPr="00635D92" w:rsidRDefault="00635D92" w:rsidP="0057408B">
      <w:pPr>
        <w:pStyle w:val="1"/>
        <w:shd w:val="clear" w:color="auto" w:fill="auto"/>
        <w:spacing w:before="0" w:after="0" w:line="240" w:lineRule="auto"/>
        <w:ind w:firstLine="708"/>
        <w:jc w:val="both"/>
        <w:rPr>
          <w:sz w:val="28"/>
          <w:szCs w:val="28"/>
        </w:rPr>
      </w:pPr>
      <w:proofErr w:type="gramStart"/>
      <w:r w:rsidRPr="00635D92">
        <w:rPr>
          <w:sz w:val="28"/>
          <w:szCs w:val="28"/>
        </w:rPr>
        <w:t xml:space="preserve">В силу разъяснений, изложенных в </w:t>
      </w:r>
      <w:r>
        <w:rPr>
          <w:sz w:val="28"/>
          <w:szCs w:val="28"/>
        </w:rPr>
        <w:t xml:space="preserve">п. 12 </w:t>
      </w:r>
      <w:r w:rsidR="00E42E0B">
        <w:rPr>
          <w:sz w:val="28"/>
          <w:szCs w:val="28"/>
        </w:rPr>
        <w:t xml:space="preserve">упомянутого </w:t>
      </w:r>
      <w:r w:rsidRPr="00635D92">
        <w:rPr>
          <w:sz w:val="28"/>
          <w:szCs w:val="28"/>
        </w:rPr>
        <w:t>постановл</w:t>
      </w:r>
      <w:r>
        <w:rPr>
          <w:sz w:val="28"/>
          <w:szCs w:val="28"/>
        </w:rPr>
        <w:t>ения</w:t>
      </w:r>
      <w:r w:rsidRPr="00635D92">
        <w:rPr>
          <w:sz w:val="28"/>
          <w:szCs w:val="28"/>
        </w:rPr>
        <w:t xml:space="preserve"> Пленума Верховного Суда РФ</w:t>
      </w:r>
      <w:r>
        <w:rPr>
          <w:sz w:val="28"/>
          <w:szCs w:val="28"/>
        </w:rPr>
        <w:t xml:space="preserve"> от 9 декабря</w:t>
      </w:r>
      <w:r w:rsidRPr="00635D92">
        <w:rPr>
          <w:sz w:val="28"/>
          <w:szCs w:val="28"/>
        </w:rPr>
        <w:t xml:space="preserve"> 2008 года</w:t>
      </w:r>
      <w:r w:rsidR="00E42E0B">
        <w:rPr>
          <w:sz w:val="28"/>
          <w:szCs w:val="28"/>
        </w:rPr>
        <w:t xml:space="preserve"> </w:t>
      </w:r>
      <w:r w:rsidRPr="00635D92">
        <w:rPr>
          <w:sz w:val="28"/>
          <w:szCs w:val="28"/>
        </w:rPr>
        <w:t xml:space="preserve">№ 25 суд вправе назначить дополнительное наказание в виде лишения права занимать определенные должности или заниматься определенной деятельностью по ч. 1 ст. 264 УК РФ </w:t>
      </w:r>
      <w:r>
        <w:rPr>
          <w:sz w:val="28"/>
          <w:szCs w:val="28"/>
        </w:rPr>
        <w:t xml:space="preserve">как осужденному к лишению свободы, так и </w:t>
      </w:r>
      <w:r w:rsidRPr="00635D92">
        <w:rPr>
          <w:sz w:val="28"/>
          <w:szCs w:val="28"/>
        </w:rPr>
        <w:t>осужденному к ограничению свободы</w:t>
      </w:r>
      <w:r>
        <w:rPr>
          <w:sz w:val="28"/>
          <w:szCs w:val="28"/>
        </w:rPr>
        <w:t>, но</w:t>
      </w:r>
      <w:r w:rsidRPr="00635D92">
        <w:rPr>
          <w:sz w:val="28"/>
          <w:szCs w:val="28"/>
        </w:rPr>
        <w:t xml:space="preserve"> со ссылкой на ч. 3 ст</w:t>
      </w:r>
      <w:proofErr w:type="gramEnd"/>
      <w:r w:rsidRPr="00635D92">
        <w:rPr>
          <w:sz w:val="28"/>
          <w:szCs w:val="28"/>
        </w:rPr>
        <w:t>. 47 УК РФ.</w:t>
      </w:r>
    </w:p>
    <w:p w:rsidR="00A3500A" w:rsidRPr="00E02C73" w:rsidRDefault="00635D92" w:rsidP="0057408B">
      <w:pPr>
        <w:pStyle w:val="1"/>
        <w:shd w:val="clear" w:color="auto" w:fill="auto"/>
        <w:spacing w:before="0" w:after="0" w:line="240" w:lineRule="auto"/>
        <w:ind w:firstLine="708"/>
        <w:jc w:val="both"/>
        <w:rPr>
          <w:sz w:val="28"/>
          <w:szCs w:val="28"/>
        </w:rPr>
      </w:pPr>
      <w:r w:rsidRPr="00E02C73">
        <w:rPr>
          <w:sz w:val="28"/>
          <w:szCs w:val="28"/>
        </w:rPr>
        <w:t xml:space="preserve">По приговору Борисоглебского городского суда Ч. осуждена по ч. 1 </w:t>
      </w:r>
      <w:r w:rsidR="00CE6D9E">
        <w:rPr>
          <w:sz w:val="28"/>
          <w:szCs w:val="28"/>
        </w:rPr>
        <w:br/>
      </w:r>
      <w:r w:rsidRPr="00E02C73">
        <w:rPr>
          <w:sz w:val="28"/>
          <w:szCs w:val="28"/>
        </w:rPr>
        <w:t>ст. 264 УК РФ к 1 году ограничения свободы с лишением права заниматься деятельностью, связанной с управлением транспортными средствами, на срок 2 года.</w:t>
      </w:r>
      <w:r w:rsidR="006614B5" w:rsidRPr="00E02C73">
        <w:rPr>
          <w:sz w:val="28"/>
          <w:szCs w:val="28"/>
        </w:rPr>
        <w:t xml:space="preserve"> При этом суд не мотивировал свои выводы в </w:t>
      </w:r>
      <w:r w:rsidRPr="00E02C73">
        <w:rPr>
          <w:sz w:val="28"/>
          <w:szCs w:val="28"/>
        </w:rPr>
        <w:t xml:space="preserve"> части </w:t>
      </w:r>
      <w:r w:rsidR="006614B5" w:rsidRPr="00E02C73">
        <w:rPr>
          <w:sz w:val="28"/>
          <w:szCs w:val="28"/>
        </w:rPr>
        <w:t xml:space="preserve">назначения дополнительного наказания </w:t>
      </w:r>
      <w:r w:rsidRPr="00E02C73">
        <w:rPr>
          <w:sz w:val="28"/>
          <w:szCs w:val="28"/>
        </w:rPr>
        <w:t>и не сослался в приговоре на ч. 3 ст. 47 УК РФ.</w:t>
      </w:r>
      <w:r w:rsidR="006614B5" w:rsidRPr="00E02C73">
        <w:rPr>
          <w:sz w:val="28"/>
          <w:szCs w:val="28"/>
        </w:rPr>
        <w:t xml:space="preserve"> </w:t>
      </w:r>
      <w:proofErr w:type="gramStart"/>
      <w:r w:rsidR="006614B5" w:rsidRPr="00E02C73">
        <w:rPr>
          <w:sz w:val="28"/>
          <w:szCs w:val="28"/>
        </w:rPr>
        <w:t>В этой связи, судебной коллегией по уголовным делам областного суда приговор городского суда был отменен и вынесен новый приговор, в котором указа</w:t>
      </w:r>
      <w:r w:rsidR="00A3500A" w:rsidRPr="00E02C73">
        <w:rPr>
          <w:sz w:val="28"/>
          <w:szCs w:val="28"/>
        </w:rPr>
        <w:t>но</w:t>
      </w:r>
      <w:r w:rsidR="006614B5" w:rsidRPr="00E02C73">
        <w:rPr>
          <w:sz w:val="28"/>
          <w:szCs w:val="28"/>
        </w:rPr>
        <w:t>, что</w:t>
      </w:r>
      <w:r w:rsidR="00A3500A" w:rsidRPr="00E02C73">
        <w:rPr>
          <w:sz w:val="28"/>
          <w:szCs w:val="28"/>
        </w:rPr>
        <w:t xml:space="preserve"> суд апелляционной инстанции, учитывая степень общественной опасности совершенного Ч. преступления, обусловленного допущенными осужденной грубыми нарушениями правил дорожного движения, полагает необходимым назначить Ч. с применением положений ч. 3 ст. 47 УК РФ дополнительное наказание в виде лишения права</w:t>
      </w:r>
      <w:proofErr w:type="gramEnd"/>
      <w:r w:rsidR="00A3500A" w:rsidRPr="00E02C73">
        <w:rPr>
          <w:sz w:val="28"/>
          <w:szCs w:val="28"/>
        </w:rPr>
        <w:t xml:space="preserve"> заниматься деятельностью, связанной с управлением транспортными средствами, на срок 2 года, что в полной мере соответствует целям восстановления социальной справедливости, исправлению Ч. и предупреждению совершения ею новых преступлений в сфере безопасности движения.</w:t>
      </w:r>
    </w:p>
    <w:p w:rsidR="00543F23" w:rsidRDefault="00887848" w:rsidP="005740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то же время Бобровский </w:t>
      </w:r>
      <w:r w:rsidR="001653A5">
        <w:rPr>
          <w:rFonts w:ascii="Times New Roman" w:hAnsi="Times New Roman" w:cs="Times New Roman"/>
          <w:sz w:val="28"/>
          <w:szCs w:val="28"/>
        </w:rPr>
        <w:t xml:space="preserve">и </w:t>
      </w:r>
      <w:proofErr w:type="spellStart"/>
      <w:r w:rsidR="001653A5">
        <w:rPr>
          <w:rFonts w:ascii="Times New Roman" w:hAnsi="Times New Roman" w:cs="Times New Roman"/>
          <w:sz w:val="28"/>
          <w:szCs w:val="28"/>
        </w:rPr>
        <w:t>Богучарский</w:t>
      </w:r>
      <w:proofErr w:type="spellEnd"/>
      <w:r w:rsidR="001653A5">
        <w:rPr>
          <w:rFonts w:ascii="Times New Roman" w:hAnsi="Times New Roman" w:cs="Times New Roman"/>
          <w:sz w:val="28"/>
          <w:szCs w:val="28"/>
        </w:rPr>
        <w:t xml:space="preserve"> </w:t>
      </w:r>
      <w:r>
        <w:rPr>
          <w:rFonts w:ascii="Times New Roman" w:hAnsi="Times New Roman" w:cs="Times New Roman"/>
          <w:sz w:val="28"/>
          <w:szCs w:val="28"/>
        </w:rPr>
        <w:t>районны</w:t>
      </w:r>
      <w:r w:rsidR="001653A5">
        <w:rPr>
          <w:rFonts w:ascii="Times New Roman" w:hAnsi="Times New Roman" w:cs="Times New Roman"/>
          <w:sz w:val="28"/>
          <w:szCs w:val="28"/>
        </w:rPr>
        <w:t>е</w:t>
      </w:r>
      <w:r>
        <w:rPr>
          <w:rFonts w:ascii="Times New Roman" w:hAnsi="Times New Roman" w:cs="Times New Roman"/>
          <w:sz w:val="28"/>
          <w:szCs w:val="28"/>
        </w:rPr>
        <w:t xml:space="preserve"> суд</w:t>
      </w:r>
      <w:r w:rsidR="001653A5">
        <w:rPr>
          <w:rFonts w:ascii="Times New Roman" w:hAnsi="Times New Roman" w:cs="Times New Roman"/>
          <w:sz w:val="28"/>
          <w:szCs w:val="28"/>
        </w:rPr>
        <w:t>ы</w:t>
      </w:r>
      <w:r>
        <w:rPr>
          <w:rFonts w:ascii="Times New Roman" w:hAnsi="Times New Roman" w:cs="Times New Roman"/>
          <w:sz w:val="28"/>
          <w:szCs w:val="28"/>
        </w:rPr>
        <w:t>, назначая осужденн</w:t>
      </w:r>
      <w:r w:rsidR="001653A5">
        <w:rPr>
          <w:rFonts w:ascii="Times New Roman" w:hAnsi="Times New Roman" w:cs="Times New Roman"/>
          <w:sz w:val="28"/>
          <w:szCs w:val="28"/>
        </w:rPr>
        <w:t>ым</w:t>
      </w:r>
      <w:r>
        <w:rPr>
          <w:rFonts w:ascii="Times New Roman" w:hAnsi="Times New Roman" w:cs="Times New Roman"/>
          <w:sz w:val="28"/>
          <w:szCs w:val="28"/>
        </w:rPr>
        <w:t xml:space="preserve"> </w:t>
      </w:r>
      <w:r w:rsidR="00F32F61">
        <w:rPr>
          <w:rFonts w:ascii="Times New Roman" w:hAnsi="Times New Roman" w:cs="Times New Roman"/>
          <w:sz w:val="28"/>
          <w:szCs w:val="28"/>
        </w:rPr>
        <w:t xml:space="preserve">к  ограничению свободы </w:t>
      </w:r>
      <w:r>
        <w:rPr>
          <w:rFonts w:ascii="Times New Roman" w:hAnsi="Times New Roman" w:cs="Times New Roman"/>
          <w:sz w:val="28"/>
          <w:szCs w:val="28"/>
        </w:rPr>
        <w:t>по ч. 1 ст. 264 УК РФ З.</w:t>
      </w:r>
      <w:r w:rsidR="001653A5">
        <w:rPr>
          <w:rFonts w:ascii="Times New Roman" w:hAnsi="Times New Roman" w:cs="Times New Roman"/>
          <w:sz w:val="28"/>
          <w:szCs w:val="28"/>
        </w:rPr>
        <w:t xml:space="preserve"> и Т.</w:t>
      </w:r>
      <w:r>
        <w:rPr>
          <w:rFonts w:ascii="Times New Roman" w:hAnsi="Times New Roman" w:cs="Times New Roman"/>
          <w:sz w:val="28"/>
          <w:szCs w:val="28"/>
        </w:rPr>
        <w:t xml:space="preserve"> вышеуказанный вид дополнительного наказания, в приговоре привел</w:t>
      </w:r>
      <w:r w:rsidR="001653A5">
        <w:rPr>
          <w:rFonts w:ascii="Times New Roman" w:hAnsi="Times New Roman" w:cs="Times New Roman"/>
          <w:sz w:val="28"/>
          <w:szCs w:val="28"/>
        </w:rPr>
        <w:t>и</w:t>
      </w:r>
      <w:r>
        <w:rPr>
          <w:rFonts w:ascii="Times New Roman" w:hAnsi="Times New Roman" w:cs="Times New Roman"/>
          <w:sz w:val="28"/>
          <w:szCs w:val="28"/>
        </w:rPr>
        <w:t xml:space="preserve"> достаточные и убедительные мотивы принятого решения, сославшись на отмеченные нормы уголовного закона.</w:t>
      </w:r>
      <w:r w:rsidR="00BB429F">
        <w:rPr>
          <w:rFonts w:ascii="Times New Roman" w:hAnsi="Times New Roman" w:cs="Times New Roman"/>
          <w:sz w:val="28"/>
          <w:szCs w:val="28"/>
        </w:rPr>
        <w:t xml:space="preserve"> </w:t>
      </w:r>
    </w:p>
    <w:p w:rsidR="00543F23" w:rsidRDefault="00543F23" w:rsidP="005740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приговору Коминтерновского районного суда г. Воронежа Д. осужден по п. «з» ч. 2 ст. 112 УК РФ за причинение тяжкого вреда здоровью потерпевшего с использованием автомобиля в качестве орудия преступления. Наряду с лишением свободы, осужденному правильно назначено дополнительное наказание в виде лишения права заниматься деятельностью по </w:t>
      </w:r>
      <w:r>
        <w:rPr>
          <w:rFonts w:ascii="Times New Roman" w:hAnsi="Times New Roman" w:cs="Times New Roman"/>
          <w:sz w:val="28"/>
          <w:szCs w:val="28"/>
        </w:rPr>
        <w:lastRenderedPageBreak/>
        <w:t xml:space="preserve">управлению транспортными средствами. </w:t>
      </w:r>
      <w:r w:rsidR="00E42E0B">
        <w:rPr>
          <w:rFonts w:ascii="Times New Roman" w:hAnsi="Times New Roman" w:cs="Times New Roman"/>
          <w:sz w:val="28"/>
          <w:szCs w:val="28"/>
        </w:rPr>
        <w:t>Поскольку</w:t>
      </w:r>
      <w:r>
        <w:rPr>
          <w:rFonts w:ascii="Times New Roman" w:hAnsi="Times New Roman" w:cs="Times New Roman"/>
          <w:sz w:val="28"/>
          <w:szCs w:val="28"/>
        </w:rPr>
        <w:t xml:space="preserve"> данный вид дополнительного наказания не предусмотрен санкцией статьи</w:t>
      </w:r>
      <w:r w:rsidR="00E42E0B">
        <w:rPr>
          <w:rFonts w:ascii="Times New Roman" w:hAnsi="Times New Roman" w:cs="Times New Roman"/>
          <w:sz w:val="28"/>
          <w:szCs w:val="28"/>
        </w:rPr>
        <w:t xml:space="preserve"> 112 УК РФ</w:t>
      </w:r>
      <w:r>
        <w:rPr>
          <w:rFonts w:ascii="Times New Roman" w:hAnsi="Times New Roman" w:cs="Times New Roman"/>
          <w:sz w:val="28"/>
          <w:szCs w:val="28"/>
        </w:rPr>
        <w:t xml:space="preserve">, </w:t>
      </w:r>
      <w:r w:rsidR="00E42E0B">
        <w:rPr>
          <w:rFonts w:ascii="Times New Roman" w:hAnsi="Times New Roman" w:cs="Times New Roman"/>
          <w:sz w:val="28"/>
          <w:szCs w:val="28"/>
        </w:rPr>
        <w:t xml:space="preserve">при его назначении </w:t>
      </w:r>
      <w:r>
        <w:rPr>
          <w:rFonts w:ascii="Times New Roman" w:hAnsi="Times New Roman" w:cs="Times New Roman"/>
          <w:sz w:val="28"/>
          <w:szCs w:val="28"/>
        </w:rPr>
        <w:t>в приговоре необходимо было сослаться на положения ч. 3 ст. 47 УК РФ.</w:t>
      </w:r>
    </w:p>
    <w:p w:rsidR="001653A5" w:rsidRDefault="00E42E0B" w:rsidP="005740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н</w:t>
      </w:r>
      <w:r w:rsidR="00543F23">
        <w:rPr>
          <w:rFonts w:ascii="Times New Roman" w:hAnsi="Times New Roman" w:cs="Times New Roman"/>
          <w:sz w:val="28"/>
          <w:szCs w:val="28"/>
        </w:rPr>
        <w:t>адлежащим образом обосновав лишение С.</w:t>
      </w:r>
      <w:r w:rsidR="0057004A" w:rsidRPr="0057004A">
        <w:rPr>
          <w:rFonts w:ascii="Times New Roman" w:hAnsi="Times New Roman" w:cs="Times New Roman"/>
          <w:sz w:val="28"/>
          <w:szCs w:val="28"/>
        </w:rPr>
        <w:t xml:space="preserve"> </w:t>
      </w:r>
      <w:r w:rsidR="0057004A">
        <w:rPr>
          <w:rFonts w:ascii="Times New Roman" w:hAnsi="Times New Roman" w:cs="Times New Roman"/>
          <w:sz w:val="28"/>
          <w:szCs w:val="28"/>
        </w:rPr>
        <w:t xml:space="preserve">права заниматься деятельностью по управлению транспортными средствами, тракторами и иными сельскохозяйственными машинами, </w:t>
      </w:r>
      <w:proofErr w:type="spellStart"/>
      <w:r w:rsidR="0057004A">
        <w:rPr>
          <w:rFonts w:ascii="Times New Roman" w:hAnsi="Times New Roman" w:cs="Times New Roman"/>
          <w:sz w:val="28"/>
          <w:szCs w:val="28"/>
        </w:rPr>
        <w:t>Бутурлиновский</w:t>
      </w:r>
      <w:proofErr w:type="spellEnd"/>
      <w:r w:rsidR="0057004A">
        <w:rPr>
          <w:rFonts w:ascii="Times New Roman" w:hAnsi="Times New Roman" w:cs="Times New Roman"/>
          <w:sz w:val="28"/>
          <w:szCs w:val="28"/>
        </w:rPr>
        <w:t xml:space="preserve"> районный суд в резолютивной части приговора не сослался на ч. 3 ст. 47 УК РФ при назначении дополнительного наказания. </w:t>
      </w:r>
    </w:p>
    <w:p w:rsidR="00601180" w:rsidRDefault="00F47E43" w:rsidP="005740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положительного примера з</w:t>
      </w:r>
      <w:r w:rsidR="00601180">
        <w:rPr>
          <w:rFonts w:ascii="Times New Roman" w:hAnsi="Times New Roman" w:cs="Times New Roman"/>
          <w:sz w:val="28"/>
          <w:szCs w:val="28"/>
        </w:rPr>
        <w:t xml:space="preserve">аслуживает внимания  приговор Бобровского районного суда в отношении О., осужденного по ч. 1 ст.167 УК РФ за повреждение чужого имущества с использованием травматического пистолета, являющимся гражданским огнестрельным оружием самообороны, на ношение которого у него имелось соответствующее разрешение. На основании ч. 3 ст. 47 УК РФ осужденный лишен права заниматься деятельностью, связанной с хранением и ношением огнестрельного оружия. </w:t>
      </w:r>
    </w:p>
    <w:p w:rsidR="00493417" w:rsidRDefault="00493417" w:rsidP="0057408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тем же правилам районный  суд лишил осужденных по ч. 1     ст. 263 УК РФ П. и К. за нарушение правил безопасности движения и эксплуатации железнодорожного транспорта, </w:t>
      </w:r>
      <w:r w:rsidR="00A3500A">
        <w:rPr>
          <w:rFonts w:ascii="Times New Roman" w:hAnsi="Times New Roman" w:cs="Times New Roman"/>
          <w:sz w:val="28"/>
          <w:szCs w:val="28"/>
        </w:rPr>
        <w:t xml:space="preserve">права </w:t>
      </w:r>
      <w:r>
        <w:rPr>
          <w:rFonts w:ascii="Times New Roman" w:hAnsi="Times New Roman" w:cs="Times New Roman"/>
          <w:sz w:val="28"/>
          <w:szCs w:val="28"/>
        </w:rPr>
        <w:t>заниматься деятельностью, связанной с организацией движения и эксплуатации железнодорожного транспорта.</w:t>
      </w:r>
    </w:p>
    <w:p w:rsidR="00493417" w:rsidRDefault="00493417" w:rsidP="0057408B">
      <w:pPr>
        <w:spacing w:after="0" w:line="240" w:lineRule="auto"/>
        <w:ind w:firstLine="709"/>
        <w:jc w:val="both"/>
        <w:rPr>
          <w:rFonts w:ascii="Times New Roman" w:hAnsi="Times New Roman" w:cs="Times New Roman"/>
          <w:sz w:val="28"/>
          <w:szCs w:val="28"/>
        </w:rPr>
      </w:pPr>
    </w:p>
    <w:p w:rsidR="00F32F61" w:rsidRDefault="00F32F61" w:rsidP="005740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также иметь в виду правила, предусмотренные ч. 4    ст. 47</w:t>
      </w:r>
      <w:r w:rsidRPr="00F32F61">
        <w:rPr>
          <w:rFonts w:ascii="Times New Roman" w:hAnsi="Times New Roman" w:cs="Times New Roman"/>
          <w:sz w:val="28"/>
          <w:szCs w:val="28"/>
        </w:rPr>
        <w:t xml:space="preserve"> </w:t>
      </w:r>
      <w:r>
        <w:rPr>
          <w:rFonts w:ascii="Times New Roman" w:hAnsi="Times New Roman" w:cs="Times New Roman"/>
          <w:sz w:val="28"/>
          <w:szCs w:val="28"/>
        </w:rPr>
        <w:t>УК РФ, согласно которым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F32F61" w:rsidRDefault="00F32F61" w:rsidP="005740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приговоре необходимо указывать начало срока отбытия осужденным дополнительного наказания,</w:t>
      </w:r>
      <w:r w:rsidR="00445749">
        <w:rPr>
          <w:rFonts w:ascii="Times New Roman" w:hAnsi="Times New Roman" w:cs="Times New Roman"/>
          <w:sz w:val="28"/>
          <w:szCs w:val="28"/>
        </w:rPr>
        <w:t xml:space="preserve"> в том числе ограничения свободы,</w:t>
      </w:r>
      <w:r>
        <w:rPr>
          <w:rFonts w:ascii="Times New Roman" w:hAnsi="Times New Roman" w:cs="Times New Roman"/>
          <w:sz w:val="28"/>
          <w:szCs w:val="28"/>
        </w:rPr>
        <w:t xml:space="preserve"> что, зачастую, не выполняется, как это видно из вышеприведенных судебных актов в отношении Д</w:t>
      </w:r>
      <w:r w:rsidR="00CE6D9E">
        <w:rPr>
          <w:rFonts w:ascii="Times New Roman" w:hAnsi="Times New Roman" w:cs="Times New Roman"/>
          <w:sz w:val="28"/>
          <w:szCs w:val="28"/>
        </w:rPr>
        <w:t>.</w:t>
      </w:r>
      <w:r>
        <w:rPr>
          <w:rFonts w:ascii="Times New Roman" w:hAnsi="Times New Roman" w:cs="Times New Roman"/>
          <w:sz w:val="28"/>
          <w:szCs w:val="28"/>
        </w:rPr>
        <w:t xml:space="preserve"> и З</w:t>
      </w:r>
      <w:r w:rsidR="00CE6D9E">
        <w:rPr>
          <w:rFonts w:ascii="Times New Roman" w:hAnsi="Times New Roman" w:cs="Times New Roman"/>
          <w:sz w:val="28"/>
          <w:szCs w:val="28"/>
        </w:rPr>
        <w:t>.</w:t>
      </w:r>
      <w:r>
        <w:rPr>
          <w:rFonts w:ascii="Times New Roman" w:hAnsi="Times New Roman" w:cs="Times New Roman"/>
          <w:sz w:val="28"/>
          <w:szCs w:val="28"/>
        </w:rPr>
        <w:t xml:space="preserve">, а также </w:t>
      </w:r>
      <w:r w:rsidR="00445749">
        <w:rPr>
          <w:rFonts w:ascii="Times New Roman" w:hAnsi="Times New Roman" w:cs="Times New Roman"/>
          <w:sz w:val="28"/>
          <w:szCs w:val="28"/>
        </w:rPr>
        <w:t>иных</w:t>
      </w:r>
      <w:r>
        <w:rPr>
          <w:rFonts w:ascii="Times New Roman" w:hAnsi="Times New Roman" w:cs="Times New Roman"/>
          <w:sz w:val="28"/>
          <w:szCs w:val="28"/>
        </w:rPr>
        <w:t xml:space="preserve"> решени</w:t>
      </w:r>
      <w:r w:rsidR="00445749">
        <w:rPr>
          <w:rFonts w:ascii="Times New Roman" w:hAnsi="Times New Roman" w:cs="Times New Roman"/>
          <w:sz w:val="28"/>
          <w:szCs w:val="28"/>
        </w:rPr>
        <w:t>й</w:t>
      </w:r>
      <w:r w:rsidR="00176040">
        <w:rPr>
          <w:rFonts w:ascii="Times New Roman" w:hAnsi="Times New Roman" w:cs="Times New Roman"/>
          <w:sz w:val="28"/>
          <w:szCs w:val="28"/>
        </w:rPr>
        <w:t xml:space="preserve"> Семилукск</w:t>
      </w:r>
      <w:r w:rsidR="00A3500A">
        <w:rPr>
          <w:rFonts w:ascii="Times New Roman" w:hAnsi="Times New Roman" w:cs="Times New Roman"/>
          <w:sz w:val="28"/>
          <w:szCs w:val="28"/>
        </w:rPr>
        <w:t>ого</w:t>
      </w:r>
      <w:r w:rsidR="00445749">
        <w:rPr>
          <w:rFonts w:ascii="Times New Roman" w:hAnsi="Times New Roman" w:cs="Times New Roman"/>
          <w:sz w:val="28"/>
          <w:szCs w:val="28"/>
        </w:rPr>
        <w:t>, Кантемировск</w:t>
      </w:r>
      <w:r w:rsidR="00A3500A">
        <w:rPr>
          <w:rFonts w:ascii="Times New Roman" w:hAnsi="Times New Roman" w:cs="Times New Roman"/>
          <w:sz w:val="28"/>
          <w:szCs w:val="28"/>
        </w:rPr>
        <w:t>ого и других</w:t>
      </w:r>
      <w:r w:rsidR="00445749">
        <w:rPr>
          <w:rFonts w:ascii="Times New Roman" w:hAnsi="Times New Roman" w:cs="Times New Roman"/>
          <w:sz w:val="28"/>
          <w:szCs w:val="28"/>
        </w:rPr>
        <w:t xml:space="preserve"> </w:t>
      </w:r>
      <w:r w:rsidR="00176040">
        <w:rPr>
          <w:rFonts w:ascii="Times New Roman" w:hAnsi="Times New Roman" w:cs="Times New Roman"/>
          <w:sz w:val="28"/>
          <w:szCs w:val="28"/>
        </w:rPr>
        <w:t>суд</w:t>
      </w:r>
      <w:r w:rsidR="00A3500A">
        <w:rPr>
          <w:rFonts w:ascii="Times New Roman" w:hAnsi="Times New Roman" w:cs="Times New Roman"/>
          <w:sz w:val="28"/>
          <w:szCs w:val="28"/>
        </w:rPr>
        <w:t>ов области.</w:t>
      </w:r>
      <w:r>
        <w:rPr>
          <w:rFonts w:ascii="Times New Roman" w:hAnsi="Times New Roman" w:cs="Times New Roman"/>
          <w:sz w:val="28"/>
          <w:szCs w:val="28"/>
        </w:rPr>
        <w:t xml:space="preserve"> </w:t>
      </w:r>
    </w:p>
    <w:p w:rsidR="00921F4D" w:rsidRDefault="00921F4D" w:rsidP="00921F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Обобщение показало, что самым распространенным видом дополнительного наказания, предусмотренного ст. 47 УК РФ, является лишение  осужденных права заниматься деятельностью, связанной с управлением транспортными средствами.</w:t>
      </w:r>
    </w:p>
    <w:p w:rsidR="00887848" w:rsidRDefault="00921F4D" w:rsidP="00921F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w:t>
      </w:r>
      <w:r w:rsidR="00F47E43">
        <w:rPr>
          <w:rFonts w:ascii="Times New Roman" w:hAnsi="Times New Roman" w:cs="Times New Roman"/>
          <w:sz w:val="28"/>
          <w:szCs w:val="28"/>
        </w:rPr>
        <w:t xml:space="preserve"> суды области лишали осужденных</w:t>
      </w:r>
      <w:r>
        <w:rPr>
          <w:rFonts w:ascii="Times New Roman" w:hAnsi="Times New Roman" w:cs="Times New Roman"/>
          <w:sz w:val="28"/>
          <w:szCs w:val="28"/>
        </w:rPr>
        <w:t xml:space="preserve"> и других</w:t>
      </w:r>
      <w:r w:rsidR="00F47E43">
        <w:rPr>
          <w:rFonts w:ascii="Times New Roman" w:hAnsi="Times New Roman" w:cs="Times New Roman"/>
          <w:sz w:val="28"/>
          <w:szCs w:val="28"/>
        </w:rPr>
        <w:t xml:space="preserve"> прав</w:t>
      </w:r>
      <w:r w:rsidR="003C4668">
        <w:rPr>
          <w:rFonts w:ascii="Times New Roman" w:hAnsi="Times New Roman" w:cs="Times New Roman"/>
          <w:sz w:val="28"/>
          <w:szCs w:val="28"/>
        </w:rPr>
        <w:t>:</w:t>
      </w:r>
      <w:r w:rsidR="00F47E43">
        <w:rPr>
          <w:rFonts w:ascii="Times New Roman" w:hAnsi="Times New Roman" w:cs="Times New Roman"/>
          <w:sz w:val="28"/>
          <w:szCs w:val="28"/>
        </w:rPr>
        <w:t xml:space="preserve"> </w:t>
      </w:r>
    </w:p>
    <w:p w:rsidR="00F47E43" w:rsidRDefault="00F47E43" w:rsidP="00F47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занимать должности в органах государственной власти, местного самоуправления, связанные с осуществлением организационно-распорядительных и административно-хозяйственных полномочий (2</w:t>
      </w:r>
      <w:r w:rsidR="003C4668">
        <w:rPr>
          <w:rFonts w:ascii="Times New Roman" w:hAnsi="Times New Roman" w:cs="Times New Roman"/>
          <w:sz w:val="28"/>
          <w:szCs w:val="28"/>
        </w:rPr>
        <w:t>);</w:t>
      </w:r>
    </w:p>
    <w:p w:rsidR="00F47E43" w:rsidRDefault="00F47E43" w:rsidP="00F47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занимать на государственной службе, включая службу в правоохранительных органах, должности, связанные с осуществлением функций представителя власти (7</w:t>
      </w:r>
      <w:r w:rsidR="003C4668">
        <w:rPr>
          <w:rFonts w:ascii="Times New Roman" w:hAnsi="Times New Roman" w:cs="Times New Roman"/>
          <w:sz w:val="28"/>
          <w:szCs w:val="28"/>
        </w:rPr>
        <w:t>);</w:t>
      </w:r>
    </w:p>
    <w:p w:rsidR="00F47E43" w:rsidRPr="009A7D75" w:rsidRDefault="00F47E43" w:rsidP="00F47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занимать должности на государственной службе в уголовно-исполнительной системе ФСИН России, связанные с функцией представителя власти (1). </w:t>
      </w:r>
      <w:proofErr w:type="gramStart"/>
      <w:r>
        <w:rPr>
          <w:rFonts w:ascii="Times New Roman" w:hAnsi="Times New Roman" w:cs="Times New Roman"/>
          <w:sz w:val="28"/>
          <w:szCs w:val="28"/>
        </w:rPr>
        <w:t xml:space="preserve">Здесь необходимо отметить различные подходы при назначении данного вида наказания в отношении сотрудников ФСИН, поскольку бывший заместитель начальника УФСИН по Воронежской области М. </w:t>
      </w:r>
      <w:r w:rsidRPr="009A7D75">
        <w:rPr>
          <w:rFonts w:ascii="Times New Roman" w:hAnsi="Times New Roman" w:cs="Times New Roman"/>
          <w:sz w:val="28"/>
          <w:szCs w:val="28"/>
        </w:rPr>
        <w:t>лишен права занимать должности на государственной службе, связанные с осуществлением функций представителя власти в правоохранительных органах</w:t>
      </w:r>
      <w:r>
        <w:rPr>
          <w:rFonts w:ascii="Times New Roman" w:hAnsi="Times New Roman" w:cs="Times New Roman"/>
          <w:sz w:val="28"/>
          <w:szCs w:val="28"/>
        </w:rPr>
        <w:t xml:space="preserve">, что представляется не совсем правильным, поскольку исполнение наказания нельзя отождествлять с правоохранительной деятельностью; </w:t>
      </w:r>
      <w:proofErr w:type="gramEnd"/>
    </w:p>
    <w:p w:rsidR="00F47E43" w:rsidRDefault="00F47E43" w:rsidP="00F47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6118">
        <w:rPr>
          <w:rFonts w:ascii="Times New Roman" w:hAnsi="Times New Roman" w:cs="Times New Roman"/>
          <w:sz w:val="28"/>
          <w:szCs w:val="28"/>
        </w:rPr>
        <w:t>занимать должности, связанные с осуществлением организационно-распорядительных и административно-хозяйственных функций в государственном учреждении, оказывающем социальные услуги</w:t>
      </w:r>
      <w:r>
        <w:rPr>
          <w:rFonts w:ascii="Times New Roman" w:hAnsi="Times New Roman" w:cs="Times New Roman"/>
          <w:sz w:val="28"/>
          <w:szCs w:val="28"/>
        </w:rPr>
        <w:t xml:space="preserve"> (1)</w:t>
      </w:r>
      <w:r w:rsidR="003C4668">
        <w:rPr>
          <w:rFonts w:ascii="Times New Roman" w:hAnsi="Times New Roman" w:cs="Times New Roman"/>
          <w:sz w:val="28"/>
          <w:szCs w:val="28"/>
        </w:rPr>
        <w:t>;</w:t>
      </w:r>
    </w:p>
    <w:p w:rsidR="00F47E43" w:rsidRPr="006C6118" w:rsidRDefault="00F47E43" w:rsidP="00F47E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занимать </w:t>
      </w:r>
      <w:r w:rsidRPr="009E758E">
        <w:rPr>
          <w:rFonts w:ascii="Times New Roman" w:hAnsi="Times New Roman" w:cs="Times New Roman"/>
          <w:sz w:val="28"/>
          <w:szCs w:val="28"/>
        </w:rPr>
        <w:t>должности в органах Федеральной налоговой службы РФ, связанные с осуществлением функции представителя власти</w:t>
      </w:r>
      <w:r>
        <w:rPr>
          <w:rFonts w:ascii="Times New Roman" w:hAnsi="Times New Roman" w:cs="Times New Roman"/>
          <w:sz w:val="28"/>
          <w:szCs w:val="28"/>
        </w:rPr>
        <w:t xml:space="preserve"> (1)</w:t>
      </w:r>
      <w:r w:rsidR="003C4668">
        <w:rPr>
          <w:rFonts w:ascii="Times New Roman" w:hAnsi="Times New Roman" w:cs="Times New Roman"/>
          <w:sz w:val="28"/>
          <w:szCs w:val="28"/>
        </w:rPr>
        <w:t>;</w:t>
      </w:r>
    </w:p>
    <w:p w:rsidR="00F47E43" w:rsidRDefault="00F47E43" w:rsidP="00F47E4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заниматься деятельностью по заключению и исполнению муниципальных (государственных) контрактов (1), связанной с организацией движения и эксплуатаций железнодорожного транспорта (1), связанной с хранением и ношением огнестрельного оружия (1), связанной с эксплуатаций (обслуживанием) и ремонтом внутридомового  (внутриквартирного) газового оборудования (1), связанной с осуществлением государственного ветеринарного контроля (надзора) (2), </w:t>
      </w:r>
      <w:r>
        <w:rPr>
          <w:rFonts w:ascii="Times New Roman" w:hAnsi="Times New Roman" w:cs="Times New Roman"/>
          <w:bCs/>
          <w:sz w:val="27"/>
          <w:szCs w:val="27"/>
        </w:rPr>
        <w:t xml:space="preserve">связанной с выполнением управленческих функций в банковской сфере (1), </w:t>
      </w:r>
      <w:r>
        <w:rPr>
          <w:rFonts w:ascii="Times New Roman" w:hAnsi="Times New Roman" w:cs="Times New Roman"/>
          <w:sz w:val="28"/>
          <w:szCs w:val="28"/>
        </w:rPr>
        <w:t>связанной с администрированием сайтов с</w:t>
      </w:r>
      <w:proofErr w:type="gramEnd"/>
      <w:r>
        <w:rPr>
          <w:rFonts w:ascii="Times New Roman" w:hAnsi="Times New Roman" w:cs="Times New Roman"/>
          <w:sz w:val="28"/>
          <w:szCs w:val="28"/>
        </w:rPr>
        <w:t xml:space="preserve"> использованием электронных или информационно-телекоммуникационных сетей, в том числе, сети «Интернет», с лишением права размещения обращений и иных материалов в информационно-телекоммуникационных сетях общего пользования, включая сеть «Интернет» (2);</w:t>
      </w:r>
    </w:p>
    <w:p w:rsidR="00F47E43" w:rsidRPr="00275BB5" w:rsidRDefault="00F47E43" w:rsidP="00F47E43">
      <w:pPr>
        <w:spacing w:after="0" w:line="240" w:lineRule="auto"/>
        <w:ind w:firstLine="709"/>
        <w:jc w:val="both"/>
        <w:rPr>
          <w:rFonts w:ascii="Times New Roman" w:hAnsi="Times New Roman" w:cs="Times New Roman"/>
          <w:sz w:val="28"/>
          <w:szCs w:val="28"/>
        </w:rPr>
      </w:pPr>
      <w:proofErr w:type="gramStart"/>
      <w:r w:rsidRPr="00F5557F">
        <w:rPr>
          <w:rFonts w:ascii="Times New Roman" w:hAnsi="Times New Roman" w:cs="Times New Roman"/>
          <w:sz w:val="28"/>
          <w:szCs w:val="28"/>
        </w:rPr>
        <w:t xml:space="preserve">- заниматься педагогической деятельностью (1), </w:t>
      </w:r>
      <w:r w:rsidRPr="00F5557F">
        <w:rPr>
          <w:rFonts w:ascii="Times New Roman" w:eastAsia="Times New Roman" w:hAnsi="Times New Roman"/>
          <w:sz w:val="28"/>
          <w:szCs w:val="28"/>
          <w:lang w:eastAsia="ru-RU"/>
        </w:rPr>
        <w:t>деятельностью, связанной с организационно-распорядительными функциями в организациях системы образования Российской Федерации, в том числе связанной с руководством выпускными квалификационными работами, руководством преддипломной практикой, выставлением зачетов и экзаменов</w:t>
      </w:r>
      <w:r>
        <w:rPr>
          <w:rFonts w:ascii="Times New Roman" w:eastAsia="Times New Roman" w:hAnsi="Times New Roman"/>
          <w:sz w:val="28"/>
          <w:szCs w:val="28"/>
          <w:lang w:eastAsia="ru-RU"/>
        </w:rPr>
        <w:t xml:space="preserve"> (1)</w:t>
      </w:r>
      <w:r w:rsidRPr="00F5557F">
        <w:rPr>
          <w:rFonts w:ascii="Times New Roman" w:eastAsia="Times New Roman" w:hAnsi="Times New Roman"/>
          <w:sz w:val="28"/>
          <w:szCs w:val="28"/>
          <w:lang w:eastAsia="ru-RU"/>
        </w:rPr>
        <w:t>,</w:t>
      </w:r>
      <w:r w:rsidRPr="003C4E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связанной с </w:t>
      </w:r>
      <w:r w:rsidRPr="008E04F2">
        <w:rPr>
          <w:rFonts w:ascii="Times New Roman" w:eastAsia="Times New Roman" w:hAnsi="Times New Roman" w:cs="Times New Roman"/>
          <w:sz w:val="28"/>
          <w:szCs w:val="28"/>
        </w:rPr>
        <w:t>педагогической деятельностью в государственных, муниципальных и негосударственных образовательных учреждениях, связанной с выполнением функций научного руководства выпускными квалификационными работами и их приема в качестве члена или председателя</w:t>
      </w:r>
      <w:proofErr w:type="gramEnd"/>
      <w:r w:rsidRPr="008E04F2">
        <w:rPr>
          <w:rFonts w:ascii="Times New Roman" w:eastAsia="Times New Roman" w:hAnsi="Times New Roman" w:cs="Times New Roman"/>
          <w:sz w:val="28"/>
          <w:szCs w:val="28"/>
        </w:rPr>
        <w:t xml:space="preserve">, государственной </w:t>
      </w:r>
      <w:r w:rsidRPr="00275BB5">
        <w:rPr>
          <w:rFonts w:ascii="Times New Roman" w:eastAsia="Times New Roman" w:hAnsi="Times New Roman" w:cs="Times New Roman"/>
          <w:sz w:val="28"/>
          <w:szCs w:val="28"/>
        </w:rPr>
        <w:t xml:space="preserve">экзаменационной комиссии (1), </w:t>
      </w:r>
      <w:r w:rsidRPr="00275BB5">
        <w:rPr>
          <w:rFonts w:ascii="Times New Roman" w:hAnsi="Times New Roman" w:cs="Times New Roman"/>
          <w:sz w:val="28"/>
          <w:szCs w:val="28"/>
        </w:rPr>
        <w:t>связанной с работой с детьми</w:t>
      </w:r>
    </w:p>
    <w:p w:rsidR="00F47E43" w:rsidRDefault="00F47E43" w:rsidP="0057408B">
      <w:pPr>
        <w:spacing w:after="0" w:line="240" w:lineRule="auto"/>
        <w:ind w:firstLine="709"/>
        <w:jc w:val="both"/>
        <w:rPr>
          <w:rFonts w:ascii="Times New Roman" w:hAnsi="Times New Roman" w:cs="Times New Roman"/>
          <w:sz w:val="28"/>
          <w:szCs w:val="28"/>
        </w:rPr>
      </w:pPr>
    </w:p>
    <w:p w:rsidR="00B76C08" w:rsidRPr="00B76C08" w:rsidRDefault="00B76C08" w:rsidP="0057408B">
      <w:pPr>
        <w:suppressAutoHyphen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Неоднозначной </w:t>
      </w:r>
      <w:r w:rsidR="003C4668">
        <w:rPr>
          <w:rFonts w:ascii="Times New Roman" w:hAnsi="Times New Roman" w:cs="Times New Roman"/>
          <w:sz w:val="28"/>
          <w:szCs w:val="28"/>
        </w:rPr>
        <w:t>представляется</w:t>
      </w:r>
      <w:r>
        <w:rPr>
          <w:rFonts w:ascii="Times New Roman" w:hAnsi="Times New Roman" w:cs="Times New Roman"/>
          <w:sz w:val="28"/>
          <w:szCs w:val="28"/>
        </w:rPr>
        <w:t xml:space="preserve"> практика назначения дополнительного наказания, предусмотренного ст. 48 УК РФ, которая предполагает, что п</w:t>
      </w:r>
      <w:r w:rsidRPr="00B76C08">
        <w:rPr>
          <w:rFonts w:ascii="Times New Roman" w:hAnsi="Times New Roman" w:cs="Times New Roman"/>
          <w:sz w:val="28"/>
          <w:szCs w:val="28"/>
        </w:rPr>
        <w:t xml:space="preserve">ри осуждении за совершение </w:t>
      </w:r>
      <w:hyperlink r:id="rId29" w:history="1">
        <w:r w:rsidRPr="00B76C08">
          <w:rPr>
            <w:rFonts w:ascii="Times New Roman" w:hAnsi="Times New Roman" w:cs="Times New Roman"/>
            <w:sz w:val="28"/>
            <w:szCs w:val="28"/>
          </w:rPr>
          <w:t>тяжкого</w:t>
        </w:r>
      </w:hyperlink>
      <w:r w:rsidRPr="00B76C08">
        <w:rPr>
          <w:rFonts w:ascii="Times New Roman" w:hAnsi="Times New Roman" w:cs="Times New Roman"/>
          <w:sz w:val="28"/>
          <w:szCs w:val="28"/>
        </w:rPr>
        <w:t xml:space="preserve"> или </w:t>
      </w:r>
      <w:hyperlink r:id="rId30" w:history="1">
        <w:r w:rsidRPr="00B76C08">
          <w:rPr>
            <w:rFonts w:ascii="Times New Roman" w:hAnsi="Times New Roman" w:cs="Times New Roman"/>
            <w:sz w:val="28"/>
            <w:szCs w:val="28"/>
          </w:rPr>
          <w:t>особо тяжкого</w:t>
        </w:r>
      </w:hyperlink>
      <w:r w:rsidRPr="00B76C08">
        <w:rPr>
          <w:rFonts w:ascii="Times New Roman" w:hAnsi="Times New Roman" w:cs="Times New Roman"/>
          <w:sz w:val="28"/>
          <w:szCs w:val="28"/>
        </w:rPr>
        <w:t xml:space="preserve"> преступления, а также за совершение преступлений</w:t>
      </w:r>
      <w:r>
        <w:rPr>
          <w:rFonts w:ascii="Times New Roman" w:hAnsi="Times New Roman" w:cs="Times New Roman"/>
          <w:sz w:val="28"/>
          <w:szCs w:val="28"/>
        </w:rPr>
        <w:t xml:space="preserve"> со специальными составами,</w:t>
      </w:r>
      <w:r w:rsidRPr="00B76C08">
        <w:rPr>
          <w:rFonts w:ascii="Times New Roman" w:hAnsi="Times New Roman" w:cs="Times New Roman"/>
          <w:sz w:val="28"/>
          <w:szCs w:val="28"/>
        </w:rPr>
        <w:t xml:space="preserve"> с </w:t>
      </w:r>
      <w:r w:rsidRPr="009F51D6">
        <w:rPr>
          <w:rFonts w:ascii="Times New Roman" w:hAnsi="Times New Roman" w:cs="Times New Roman"/>
          <w:b/>
          <w:sz w:val="28"/>
          <w:szCs w:val="28"/>
        </w:rPr>
        <w:t>учетом личности виновного</w:t>
      </w:r>
      <w:r w:rsidRPr="00B76C08">
        <w:rPr>
          <w:rFonts w:ascii="Times New Roman" w:hAnsi="Times New Roman" w:cs="Times New Roman"/>
          <w:sz w:val="28"/>
          <w:szCs w:val="28"/>
        </w:rPr>
        <w:t xml:space="preserve"> суд может </w:t>
      </w:r>
      <w:hyperlink r:id="rId31" w:history="1">
        <w:r w:rsidRPr="00B76C08">
          <w:rPr>
            <w:rFonts w:ascii="Times New Roman" w:hAnsi="Times New Roman" w:cs="Times New Roman"/>
            <w:sz w:val="28"/>
            <w:szCs w:val="28"/>
          </w:rPr>
          <w:t>лишить</w:t>
        </w:r>
      </w:hyperlink>
      <w:r w:rsidRPr="00B76C08">
        <w:rPr>
          <w:rFonts w:ascii="Times New Roman" w:hAnsi="Times New Roman" w:cs="Times New Roman"/>
          <w:sz w:val="28"/>
          <w:szCs w:val="28"/>
        </w:rPr>
        <w:t xml:space="preserve"> его специального, воинского или почетного звания, классного чина и государственных наград.</w:t>
      </w:r>
    </w:p>
    <w:p w:rsidR="00B76C08" w:rsidRPr="00585BE3" w:rsidRDefault="00B76C08" w:rsidP="0057408B">
      <w:pPr>
        <w:suppressAutoHyphen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Зачастую</w:t>
      </w:r>
      <w:r w:rsidR="003C4668">
        <w:rPr>
          <w:rFonts w:ascii="Times New Roman" w:hAnsi="Times New Roman" w:cs="Times New Roman"/>
          <w:sz w:val="28"/>
          <w:szCs w:val="28"/>
        </w:rPr>
        <w:t>,</w:t>
      </w:r>
      <w:r>
        <w:rPr>
          <w:rFonts w:ascii="Times New Roman" w:hAnsi="Times New Roman" w:cs="Times New Roman"/>
          <w:sz w:val="28"/>
          <w:szCs w:val="28"/>
        </w:rPr>
        <w:t xml:space="preserve"> </w:t>
      </w:r>
      <w:r w:rsidR="003C4668">
        <w:rPr>
          <w:rFonts w:ascii="Times New Roman" w:hAnsi="Times New Roman" w:cs="Times New Roman"/>
          <w:sz w:val="28"/>
          <w:szCs w:val="28"/>
        </w:rPr>
        <w:t xml:space="preserve">по </w:t>
      </w:r>
      <w:proofErr w:type="gramStart"/>
      <w:r w:rsidR="003C4668">
        <w:rPr>
          <w:rFonts w:ascii="Times New Roman" w:hAnsi="Times New Roman" w:cs="Times New Roman"/>
          <w:sz w:val="28"/>
          <w:szCs w:val="28"/>
        </w:rPr>
        <w:t>сути</w:t>
      </w:r>
      <w:proofErr w:type="gramEnd"/>
      <w:r w:rsidR="003C4668">
        <w:rPr>
          <w:rFonts w:ascii="Times New Roman" w:hAnsi="Times New Roman" w:cs="Times New Roman"/>
          <w:sz w:val="28"/>
          <w:szCs w:val="28"/>
        </w:rPr>
        <w:t xml:space="preserve"> это единственное фактическое требование закона (два других являются формальными) при назначении данного вида дополнительного наказания судами</w:t>
      </w:r>
      <w:r>
        <w:rPr>
          <w:rFonts w:ascii="Times New Roman" w:hAnsi="Times New Roman" w:cs="Times New Roman"/>
          <w:sz w:val="28"/>
          <w:szCs w:val="28"/>
        </w:rPr>
        <w:t xml:space="preserve"> не </w:t>
      </w:r>
      <w:r w:rsidR="003C4668">
        <w:rPr>
          <w:rFonts w:ascii="Times New Roman" w:hAnsi="Times New Roman" w:cs="Times New Roman"/>
          <w:sz w:val="28"/>
          <w:szCs w:val="28"/>
        </w:rPr>
        <w:t>соблюдается,</w:t>
      </w:r>
      <w:r>
        <w:rPr>
          <w:rFonts w:ascii="Times New Roman" w:hAnsi="Times New Roman" w:cs="Times New Roman"/>
          <w:sz w:val="28"/>
          <w:szCs w:val="28"/>
        </w:rPr>
        <w:t xml:space="preserve"> и в приговоре не указываются, какие именно данные о личности виновного вызывают необходимость наряду с основным, а также другими видами дополнительных наказаний, назначать и это наказание. При таком подходе складывается ситуация, когда во всех отношениях положительно характеризующийся </w:t>
      </w:r>
      <w:r w:rsidR="00151909">
        <w:rPr>
          <w:rFonts w:ascii="Times New Roman" w:hAnsi="Times New Roman" w:cs="Times New Roman"/>
          <w:sz w:val="28"/>
          <w:szCs w:val="28"/>
        </w:rPr>
        <w:t>осужденный</w:t>
      </w:r>
      <w:r w:rsidR="005932BB">
        <w:rPr>
          <w:rFonts w:ascii="Times New Roman" w:hAnsi="Times New Roman" w:cs="Times New Roman"/>
          <w:sz w:val="28"/>
          <w:szCs w:val="28"/>
        </w:rPr>
        <w:t>, как правило</w:t>
      </w:r>
      <w:r w:rsidR="00151909">
        <w:rPr>
          <w:rFonts w:ascii="Times New Roman" w:hAnsi="Times New Roman" w:cs="Times New Roman"/>
          <w:sz w:val="28"/>
          <w:szCs w:val="28"/>
        </w:rPr>
        <w:t>,</w:t>
      </w:r>
      <w:r w:rsidR="005932BB">
        <w:rPr>
          <w:rFonts w:ascii="Times New Roman" w:hAnsi="Times New Roman" w:cs="Times New Roman"/>
          <w:sz w:val="28"/>
          <w:szCs w:val="28"/>
        </w:rPr>
        <w:t xml:space="preserve"> сотрудник полиции</w:t>
      </w:r>
      <w:r w:rsidR="00136D36">
        <w:rPr>
          <w:rFonts w:ascii="Times New Roman" w:hAnsi="Times New Roman" w:cs="Times New Roman"/>
          <w:sz w:val="28"/>
          <w:szCs w:val="28"/>
        </w:rPr>
        <w:t xml:space="preserve"> или ФСИН</w:t>
      </w:r>
      <w:r w:rsidR="00972F75">
        <w:rPr>
          <w:rFonts w:ascii="Times New Roman" w:hAnsi="Times New Roman" w:cs="Times New Roman"/>
          <w:sz w:val="28"/>
          <w:szCs w:val="28"/>
        </w:rPr>
        <w:t xml:space="preserve">, </w:t>
      </w:r>
      <w:r w:rsidR="005932BB">
        <w:rPr>
          <w:rFonts w:ascii="Times New Roman" w:hAnsi="Times New Roman" w:cs="Times New Roman"/>
          <w:sz w:val="28"/>
          <w:szCs w:val="28"/>
        </w:rPr>
        <w:t xml:space="preserve">при отсутствии по делу отягчающих обстоятельств, </w:t>
      </w:r>
      <w:proofErr w:type="spellStart"/>
      <w:r w:rsidR="005932BB">
        <w:rPr>
          <w:rFonts w:ascii="Times New Roman" w:hAnsi="Times New Roman" w:cs="Times New Roman"/>
          <w:sz w:val="28"/>
          <w:szCs w:val="28"/>
        </w:rPr>
        <w:t>безмотивно</w:t>
      </w:r>
      <w:proofErr w:type="spellEnd"/>
      <w:r w:rsidR="005932BB">
        <w:rPr>
          <w:rFonts w:ascii="Times New Roman" w:hAnsi="Times New Roman" w:cs="Times New Roman"/>
          <w:sz w:val="28"/>
          <w:szCs w:val="28"/>
        </w:rPr>
        <w:t xml:space="preserve"> лишается специального звания.</w:t>
      </w:r>
      <w:r w:rsidR="003C4668">
        <w:rPr>
          <w:rFonts w:ascii="Times New Roman" w:hAnsi="Times New Roman" w:cs="Times New Roman"/>
          <w:sz w:val="28"/>
          <w:szCs w:val="28"/>
        </w:rPr>
        <w:t xml:space="preserve"> Для многих осужденных это означает одновременно лишение права на пенсию по выслуге лет.</w:t>
      </w:r>
    </w:p>
    <w:p w:rsidR="00E64DBD" w:rsidRDefault="003C4668" w:rsidP="005740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Советским районным судом </w:t>
      </w:r>
      <w:r w:rsidR="00D6424C">
        <w:rPr>
          <w:rFonts w:ascii="Times New Roman" w:hAnsi="Times New Roman" w:cs="Times New Roman"/>
          <w:sz w:val="28"/>
          <w:szCs w:val="28"/>
        </w:rPr>
        <w:t xml:space="preserve">А. осужден по ч. 3 ст. 290 </w:t>
      </w:r>
      <w:r>
        <w:rPr>
          <w:rFonts w:ascii="Times New Roman" w:hAnsi="Times New Roman" w:cs="Times New Roman"/>
          <w:sz w:val="28"/>
          <w:szCs w:val="28"/>
        </w:rPr>
        <w:t>УК РФ.</w:t>
      </w:r>
      <w:r w:rsidR="00D6424C">
        <w:rPr>
          <w:rFonts w:ascii="Times New Roman" w:hAnsi="Times New Roman" w:cs="Times New Roman"/>
          <w:sz w:val="28"/>
          <w:szCs w:val="28"/>
        </w:rPr>
        <w:t xml:space="preserve"> </w:t>
      </w:r>
      <w:r>
        <w:rPr>
          <w:rFonts w:ascii="Times New Roman" w:hAnsi="Times New Roman" w:cs="Times New Roman"/>
          <w:sz w:val="28"/>
          <w:szCs w:val="28"/>
        </w:rPr>
        <w:t>Н</w:t>
      </w:r>
      <w:r w:rsidR="00D6424C">
        <w:rPr>
          <w:rFonts w:ascii="Times New Roman" w:hAnsi="Times New Roman" w:cs="Times New Roman"/>
          <w:sz w:val="28"/>
          <w:szCs w:val="28"/>
        </w:rPr>
        <w:t>аряду с лишением свободы ему назначены дополнительные наказания в виде штрафа, лишения права занимать должности на государственной службе в системе правоохранительных органов, связанных с осуществлением функции представителя власти</w:t>
      </w:r>
      <w:r w:rsidR="005932BB">
        <w:rPr>
          <w:rFonts w:ascii="Times New Roman" w:hAnsi="Times New Roman" w:cs="Times New Roman"/>
          <w:sz w:val="28"/>
          <w:szCs w:val="28"/>
        </w:rPr>
        <w:t>, а также</w:t>
      </w:r>
      <w:r w:rsidR="0093100F">
        <w:rPr>
          <w:rFonts w:ascii="Times New Roman" w:hAnsi="Times New Roman" w:cs="Times New Roman"/>
          <w:sz w:val="28"/>
          <w:szCs w:val="28"/>
        </w:rPr>
        <w:t xml:space="preserve"> н</w:t>
      </w:r>
      <w:r w:rsidR="00D6424C">
        <w:rPr>
          <w:rFonts w:ascii="Times New Roman" w:hAnsi="Times New Roman" w:cs="Times New Roman"/>
          <w:sz w:val="28"/>
          <w:szCs w:val="28"/>
        </w:rPr>
        <w:t>а основании ст. 48 УК РФ</w:t>
      </w:r>
      <w:r w:rsidR="005932BB">
        <w:rPr>
          <w:rFonts w:ascii="Times New Roman" w:hAnsi="Times New Roman" w:cs="Times New Roman"/>
          <w:sz w:val="28"/>
          <w:szCs w:val="28"/>
        </w:rPr>
        <w:t xml:space="preserve"> он</w:t>
      </w:r>
      <w:r w:rsidR="00D6424C">
        <w:rPr>
          <w:rFonts w:ascii="Times New Roman" w:hAnsi="Times New Roman" w:cs="Times New Roman"/>
          <w:sz w:val="28"/>
          <w:szCs w:val="28"/>
        </w:rPr>
        <w:t xml:space="preserve"> лишен специального звания </w:t>
      </w:r>
      <w:r w:rsidR="0093100F">
        <w:rPr>
          <w:rFonts w:ascii="Times New Roman" w:hAnsi="Times New Roman" w:cs="Times New Roman"/>
          <w:sz w:val="28"/>
          <w:szCs w:val="28"/>
        </w:rPr>
        <w:t>«майор полиции».</w:t>
      </w:r>
      <w:r w:rsidR="00151909">
        <w:rPr>
          <w:rFonts w:ascii="Times New Roman" w:hAnsi="Times New Roman" w:cs="Times New Roman"/>
          <w:sz w:val="28"/>
          <w:szCs w:val="28"/>
        </w:rPr>
        <w:t xml:space="preserve"> Поскольку применение положений данной статьи судом надлежащим образом не мотивировано, определением судебной коллегии по уголовным дела областного суда от 18 февраля 2026 года указание на назначение этого вида дополнительного наказания исключено их резолютивной части приговора. </w:t>
      </w:r>
    </w:p>
    <w:p w:rsidR="00E4606D" w:rsidRDefault="00E4606D" w:rsidP="0057408B">
      <w:pPr>
        <w:pStyle w:val="ConsPlusNormal"/>
        <w:ind w:firstLine="539"/>
        <w:jc w:val="both"/>
        <w:rPr>
          <w:sz w:val="28"/>
          <w:szCs w:val="28"/>
        </w:rPr>
      </w:pPr>
      <w:r>
        <w:rPr>
          <w:sz w:val="28"/>
          <w:szCs w:val="28"/>
        </w:rPr>
        <w:t>Подобные недостатки характерны для Левобережного, Жел</w:t>
      </w:r>
      <w:r w:rsidR="0007732E">
        <w:rPr>
          <w:sz w:val="28"/>
          <w:szCs w:val="28"/>
        </w:rPr>
        <w:t>ез</w:t>
      </w:r>
      <w:r>
        <w:rPr>
          <w:sz w:val="28"/>
          <w:szCs w:val="28"/>
        </w:rPr>
        <w:t>нодорожного районных судов г. Воронежа, Бобровского рай</w:t>
      </w:r>
      <w:r w:rsidR="0007732E">
        <w:rPr>
          <w:sz w:val="28"/>
          <w:szCs w:val="28"/>
        </w:rPr>
        <w:t>о</w:t>
      </w:r>
      <w:r>
        <w:rPr>
          <w:sz w:val="28"/>
          <w:szCs w:val="28"/>
        </w:rPr>
        <w:t xml:space="preserve">нного суда Воронежской области и других.  </w:t>
      </w:r>
    </w:p>
    <w:p w:rsidR="00E4606D" w:rsidRDefault="0007732E" w:rsidP="0057408B">
      <w:pPr>
        <w:pStyle w:val="ConsPlusNormal"/>
        <w:ind w:firstLine="539"/>
        <w:jc w:val="both"/>
        <w:rPr>
          <w:sz w:val="28"/>
          <w:szCs w:val="28"/>
        </w:rPr>
      </w:pPr>
      <w:r>
        <w:rPr>
          <w:sz w:val="28"/>
          <w:szCs w:val="28"/>
        </w:rPr>
        <w:t xml:space="preserve">Принимая во внимание важность и актуальность правильного назначения дополнительных видов наказания, необходимость исключения приведенных нарушений закона, судебная коллегия полагает необходимым направить данное обобщение в суды области для </w:t>
      </w:r>
      <w:r w:rsidR="00F05C26">
        <w:rPr>
          <w:sz w:val="28"/>
          <w:szCs w:val="28"/>
        </w:rPr>
        <w:t>сведения и использования</w:t>
      </w:r>
      <w:r>
        <w:rPr>
          <w:sz w:val="28"/>
          <w:szCs w:val="28"/>
        </w:rPr>
        <w:t xml:space="preserve"> в практической деятельности.</w:t>
      </w:r>
    </w:p>
    <w:p w:rsidR="00DF079C" w:rsidRDefault="00DF079C" w:rsidP="00DE2823">
      <w:pPr>
        <w:pStyle w:val="ConsPlusNormal"/>
        <w:jc w:val="both"/>
        <w:rPr>
          <w:sz w:val="28"/>
          <w:szCs w:val="28"/>
        </w:rPr>
      </w:pPr>
    </w:p>
    <w:p w:rsidR="00DE2823" w:rsidRDefault="00DF079C" w:rsidP="00DE2823">
      <w:pPr>
        <w:pStyle w:val="ConsPlusNormal"/>
        <w:jc w:val="both"/>
        <w:rPr>
          <w:sz w:val="28"/>
          <w:szCs w:val="28"/>
        </w:rPr>
      </w:pPr>
      <w:r>
        <w:rPr>
          <w:sz w:val="28"/>
          <w:szCs w:val="28"/>
        </w:rPr>
        <w:t>с</w:t>
      </w:r>
      <w:r w:rsidR="00DE2823">
        <w:rPr>
          <w:sz w:val="28"/>
          <w:szCs w:val="28"/>
        </w:rPr>
        <w:t xml:space="preserve">удебная коллегия </w:t>
      </w:r>
    </w:p>
    <w:p w:rsidR="00DE2823" w:rsidRDefault="00DE2823" w:rsidP="00DE2823">
      <w:pPr>
        <w:pStyle w:val="ConsPlusNormal"/>
        <w:jc w:val="both"/>
        <w:rPr>
          <w:sz w:val="28"/>
          <w:szCs w:val="28"/>
        </w:rPr>
      </w:pPr>
      <w:r>
        <w:rPr>
          <w:sz w:val="28"/>
          <w:szCs w:val="28"/>
        </w:rPr>
        <w:t>по уголовным делам</w:t>
      </w:r>
    </w:p>
    <w:p w:rsidR="00DF079C" w:rsidRDefault="00DF079C" w:rsidP="00DE2823">
      <w:pPr>
        <w:pStyle w:val="ConsPlusNormal"/>
        <w:jc w:val="both"/>
        <w:rPr>
          <w:sz w:val="28"/>
          <w:szCs w:val="28"/>
        </w:rPr>
      </w:pPr>
    </w:p>
    <w:p w:rsidR="00DF079C" w:rsidRDefault="00DF079C" w:rsidP="00DE2823">
      <w:pPr>
        <w:pStyle w:val="ConsPlusNormal"/>
        <w:jc w:val="both"/>
        <w:rPr>
          <w:sz w:val="28"/>
          <w:szCs w:val="28"/>
        </w:rPr>
      </w:pPr>
    </w:p>
    <w:p w:rsidR="00DE2823" w:rsidRDefault="00DE2823" w:rsidP="00DE2823">
      <w:pPr>
        <w:pStyle w:val="ConsPlusNormal"/>
        <w:jc w:val="both"/>
        <w:rPr>
          <w:sz w:val="28"/>
          <w:szCs w:val="28"/>
        </w:rPr>
      </w:pPr>
      <w:r>
        <w:rPr>
          <w:sz w:val="28"/>
          <w:szCs w:val="28"/>
        </w:rPr>
        <w:t xml:space="preserve">исполнитель: Платонов В.В. </w:t>
      </w:r>
    </w:p>
    <w:sectPr w:rsidR="00DE2823" w:rsidSect="007B3B96">
      <w:headerReference w:type="default" r:id="rId3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877" w:rsidRDefault="000B3877" w:rsidP="00FC241D">
      <w:pPr>
        <w:spacing w:after="0" w:line="240" w:lineRule="auto"/>
      </w:pPr>
      <w:r>
        <w:separator/>
      </w:r>
    </w:p>
  </w:endnote>
  <w:endnote w:type="continuationSeparator" w:id="0">
    <w:p w:rsidR="000B3877" w:rsidRDefault="000B3877" w:rsidP="00FC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877" w:rsidRDefault="000B3877" w:rsidP="00FC241D">
      <w:pPr>
        <w:spacing w:after="0" w:line="240" w:lineRule="auto"/>
      </w:pPr>
      <w:r>
        <w:separator/>
      </w:r>
    </w:p>
  </w:footnote>
  <w:footnote w:type="continuationSeparator" w:id="0">
    <w:p w:rsidR="000B3877" w:rsidRDefault="000B3877" w:rsidP="00FC2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676769"/>
      <w:docPartObj>
        <w:docPartGallery w:val="Page Numbers (Top of Page)"/>
        <w:docPartUnique/>
      </w:docPartObj>
    </w:sdtPr>
    <w:sdtEndPr/>
    <w:sdtContent>
      <w:p w:rsidR="00FC241D" w:rsidRDefault="00FC241D">
        <w:pPr>
          <w:pStyle w:val="a5"/>
          <w:jc w:val="center"/>
        </w:pPr>
        <w:r>
          <w:fldChar w:fldCharType="begin"/>
        </w:r>
        <w:r>
          <w:instrText>PAGE   \* MERGEFORMAT</w:instrText>
        </w:r>
        <w:r>
          <w:fldChar w:fldCharType="separate"/>
        </w:r>
        <w:r w:rsidR="00B34677">
          <w:rPr>
            <w:noProof/>
          </w:rPr>
          <w:t>11</w:t>
        </w:r>
        <w:r>
          <w:fldChar w:fldCharType="end"/>
        </w:r>
      </w:p>
    </w:sdtContent>
  </w:sdt>
  <w:p w:rsidR="00FC241D" w:rsidRDefault="00FC24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ED"/>
    <w:rsid w:val="00003277"/>
    <w:rsid w:val="00057784"/>
    <w:rsid w:val="0007732E"/>
    <w:rsid w:val="000A5037"/>
    <w:rsid w:val="000B15B2"/>
    <w:rsid w:val="000B3877"/>
    <w:rsid w:val="000D7DCB"/>
    <w:rsid w:val="00113CD9"/>
    <w:rsid w:val="00136D36"/>
    <w:rsid w:val="00151909"/>
    <w:rsid w:val="0015225B"/>
    <w:rsid w:val="001653A5"/>
    <w:rsid w:val="00176040"/>
    <w:rsid w:val="00176702"/>
    <w:rsid w:val="00180577"/>
    <w:rsid w:val="0022282E"/>
    <w:rsid w:val="00250768"/>
    <w:rsid w:val="0027527C"/>
    <w:rsid w:val="00275BB5"/>
    <w:rsid w:val="00294D0B"/>
    <w:rsid w:val="00376D2F"/>
    <w:rsid w:val="00396D36"/>
    <w:rsid w:val="003A3DBA"/>
    <w:rsid w:val="003B331B"/>
    <w:rsid w:val="003C4668"/>
    <w:rsid w:val="003C4EE5"/>
    <w:rsid w:val="003F16D0"/>
    <w:rsid w:val="00402BE5"/>
    <w:rsid w:val="00445749"/>
    <w:rsid w:val="00492F08"/>
    <w:rsid w:val="00493417"/>
    <w:rsid w:val="004D03EA"/>
    <w:rsid w:val="004E3D77"/>
    <w:rsid w:val="004E3FCF"/>
    <w:rsid w:val="004F2F5D"/>
    <w:rsid w:val="004F57ED"/>
    <w:rsid w:val="00521459"/>
    <w:rsid w:val="005324D9"/>
    <w:rsid w:val="00532FA0"/>
    <w:rsid w:val="00543F23"/>
    <w:rsid w:val="0057004A"/>
    <w:rsid w:val="0057408B"/>
    <w:rsid w:val="00585BE3"/>
    <w:rsid w:val="005932BB"/>
    <w:rsid w:val="005B64FA"/>
    <w:rsid w:val="005C467A"/>
    <w:rsid w:val="005E0EA2"/>
    <w:rsid w:val="00601180"/>
    <w:rsid w:val="00613B3E"/>
    <w:rsid w:val="00635D92"/>
    <w:rsid w:val="006614B5"/>
    <w:rsid w:val="00674763"/>
    <w:rsid w:val="006A2F95"/>
    <w:rsid w:val="006B6E07"/>
    <w:rsid w:val="006C6118"/>
    <w:rsid w:val="006E1AFE"/>
    <w:rsid w:val="00705B44"/>
    <w:rsid w:val="00711594"/>
    <w:rsid w:val="00715E53"/>
    <w:rsid w:val="00722E00"/>
    <w:rsid w:val="00730B87"/>
    <w:rsid w:val="007771E2"/>
    <w:rsid w:val="007832B5"/>
    <w:rsid w:val="007B3B96"/>
    <w:rsid w:val="007C0152"/>
    <w:rsid w:val="007D356E"/>
    <w:rsid w:val="00887848"/>
    <w:rsid w:val="00921F4D"/>
    <w:rsid w:val="0093100F"/>
    <w:rsid w:val="00964CAA"/>
    <w:rsid w:val="00972F75"/>
    <w:rsid w:val="009A7D75"/>
    <w:rsid w:val="009F51D6"/>
    <w:rsid w:val="00A27033"/>
    <w:rsid w:val="00A3500A"/>
    <w:rsid w:val="00A45790"/>
    <w:rsid w:val="00A478CA"/>
    <w:rsid w:val="00A753CA"/>
    <w:rsid w:val="00A9689D"/>
    <w:rsid w:val="00AA15A1"/>
    <w:rsid w:val="00AC0C28"/>
    <w:rsid w:val="00AC69A3"/>
    <w:rsid w:val="00AD22CD"/>
    <w:rsid w:val="00B34677"/>
    <w:rsid w:val="00B37BB8"/>
    <w:rsid w:val="00B76C08"/>
    <w:rsid w:val="00BB1ABF"/>
    <w:rsid w:val="00BB3721"/>
    <w:rsid w:val="00BB429F"/>
    <w:rsid w:val="00BC1827"/>
    <w:rsid w:val="00BC1F99"/>
    <w:rsid w:val="00C14272"/>
    <w:rsid w:val="00C201B8"/>
    <w:rsid w:val="00C643CD"/>
    <w:rsid w:val="00C71AD9"/>
    <w:rsid w:val="00C849D6"/>
    <w:rsid w:val="00CA30F8"/>
    <w:rsid w:val="00CD1DE9"/>
    <w:rsid w:val="00CE6D9E"/>
    <w:rsid w:val="00CF137D"/>
    <w:rsid w:val="00D05C1B"/>
    <w:rsid w:val="00D069F7"/>
    <w:rsid w:val="00D6424C"/>
    <w:rsid w:val="00D940E6"/>
    <w:rsid w:val="00DB1ABC"/>
    <w:rsid w:val="00DE2823"/>
    <w:rsid w:val="00DF079C"/>
    <w:rsid w:val="00E02C73"/>
    <w:rsid w:val="00E15705"/>
    <w:rsid w:val="00E26B9C"/>
    <w:rsid w:val="00E42E0B"/>
    <w:rsid w:val="00E4606D"/>
    <w:rsid w:val="00E64DBD"/>
    <w:rsid w:val="00E72C8F"/>
    <w:rsid w:val="00EB733D"/>
    <w:rsid w:val="00ED5578"/>
    <w:rsid w:val="00EE0B32"/>
    <w:rsid w:val="00F05C26"/>
    <w:rsid w:val="00F05D18"/>
    <w:rsid w:val="00F237CD"/>
    <w:rsid w:val="00F32F61"/>
    <w:rsid w:val="00F47E43"/>
    <w:rsid w:val="00F5557F"/>
    <w:rsid w:val="00FC1C92"/>
    <w:rsid w:val="00FC241D"/>
    <w:rsid w:val="00FF5E0B"/>
    <w:rsid w:val="00FF6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635D92"/>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3"/>
    <w:rsid w:val="00635D92"/>
    <w:pPr>
      <w:shd w:val="clear" w:color="auto" w:fill="FFFFFF"/>
      <w:spacing w:before="660" w:after="480" w:line="0" w:lineRule="atLeast"/>
    </w:pPr>
    <w:rPr>
      <w:rFonts w:ascii="Times New Roman" w:eastAsia="Times New Roman" w:hAnsi="Times New Roman" w:cs="Times New Roman"/>
      <w:sz w:val="27"/>
      <w:szCs w:val="27"/>
    </w:rPr>
  </w:style>
  <w:style w:type="paragraph" w:customStyle="1" w:styleId="ConsPlusNormal">
    <w:name w:val="ConsPlusNormal"/>
    <w:rsid w:val="00E1570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4">
    <w:name w:val="Table Grid"/>
    <w:basedOn w:val="a1"/>
    <w:uiPriority w:val="59"/>
    <w:rsid w:val="007D3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C24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241D"/>
  </w:style>
  <w:style w:type="paragraph" w:styleId="a7">
    <w:name w:val="footer"/>
    <w:basedOn w:val="a"/>
    <w:link w:val="a8"/>
    <w:uiPriority w:val="99"/>
    <w:unhideWhenUsed/>
    <w:rsid w:val="00FC24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2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635D92"/>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3"/>
    <w:rsid w:val="00635D92"/>
    <w:pPr>
      <w:shd w:val="clear" w:color="auto" w:fill="FFFFFF"/>
      <w:spacing w:before="660" w:after="480" w:line="0" w:lineRule="atLeast"/>
    </w:pPr>
    <w:rPr>
      <w:rFonts w:ascii="Times New Roman" w:eastAsia="Times New Roman" w:hAnsi="Times New Roman" w:cs="Times New Roman"/>
      <w:sz w:val="27"/>
      <w:szCs w:val="27"/>
    </w:rPr>
  </w:style>
  <w:style w:type="paragraph" w:customStyle="1" w:styleId="ConsPlusNormal">
    <w:name w:val="ConsPlusNormal"/>
    <w:rsid w:val="00E1570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4">
    <w:name w:val="Table Grid"/>
    <w:basedOn w:val="a1"/>
    <w:uiPriority w:val="59"/>
    <w:rsid w:val="007D3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C24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241D"/>
  </w:style>
  <w:style w:type="paragraph" w:styleId="a7">
    <w:name w:val="footer"/>
    <w:basedOn w:val="a"/>
    <w:link w:val="a8"/>
    <w:uiPriority w:val="99"/>
    <w:unhideWhenUsed/>
    <w:rsid w:val="00FC24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2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9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753&amp;dst=103474" TargetMode="External"/><Relationship Id="rId13" Type="http://schemas.openxmlformats.org/officeDocument/2006/relationships/hyperlink" Target="https://login.consultant.ru/link/?req=doc&amp;base=LAW&amp;n=510753&amp;dst=100207" TargetMode="External"/><Relationship Id="rId18" Type="http://schemas.openxmlformats.org/officeDocument/2006/relationships/hyperlink" Target="https://login.consultant.ru/link/?req=doc&amp;base=LAW&amp;n=510753&amp;dst=100006" TargetMode="External"/><Relationship Id="rId26" Type="http://schemas.openxmlformats.org/officeDocument/2006/relationships/hyperlink" Target="https://login.consultant.ru/link/?req=doc&amp;base=LAW&amp;n=522866&amp;dst=100027" TargetMode="External"/><Relationship Id="rId3" Type="http://schemas.openxmlformats.org/officeDocument/2006/relationships/settings" Target="settings.xml"/><Relationship Id="rId21" Type="http://schemas.openxmlformats.org/officeDocument/2006/relationships/hyperlink" Target="https://login.consultant.ru/link/?req=doc&amp;base=LAW&amp;n=510753&amp;dst=100006" TargetMode="External"/><Relationship Id="rId34" Type="http://schemas.openxmlformats.org/officeDocument/2006/relationships/theme" Target="theme/theme1.xml"/><Relationship Id="rId7" Type="http://schemas.openxmlformats.org/officeDocument/2006/relationships/hyperlink" Target="https://login.consultant.ru/link/?req=doc&amp;base=LAW&amp;n=510753&amp;dst=100204" TargetMode="External"/><Relationship Id="rId12" Type="http://schemas.openxmlformats.org/officeDocument/2006/relationships/hyperlink" Target="https://login.consultant.ru/link/?req=doc&amp;base=LAW&amp;n=510753&amp;dst=100301" TargetMode="External"/><Relationship Id="rId17" Type="http://schemas.openxmlformats.org/officeDocument/2006/relationships/hyperlink" Target="https://login.consultant.ru/link/?req=doc&amp;base=LAW&amp;n=510753&amp;dst=100302" TargetMode="External"/><Relationship Id="rId25" Type="http://schemas.openxmlformats.org/officeDocument/2006/relationships/hyperlink" Target="https://login.consultant.ru/link/?req=doc&amp;base=LAW&amp;n=522866&amp;dst=100026"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10753&amp;dst=103406" TargetMode="External"/><Relationship Id="rId20" Type="http://schemas.openxmlformats.org/officeDocument/2006/relationships/hyperlink" Target="https://login.consultant.ru/link/?req=doc&amp;base=LAW&amp;n=510655&amp;dst=102131" TargetMode="External"/><Relationship Id="rId29" Type="http://schemas.openxmlformats.org/officeDocument/2006/relationships/hyperlink" Target="https://login.consultant.ru/link/?req=doc&amp;base=LAW&amp;n=510753&amp;dst=10005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510655&amp;dst=102119" TargetMode="External"/><Relationship Id="rId24" Type="http://schemas.openxmlformats.org/officeDocument/2006/relationships/hyperlink" Target="https://login.consultant.ru/link/?req=doc&amp;base=LAW&amp;n=510753&amp;dst=102417"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510753&amp;dst=178" TargetMode="External"/><Relationship Id="rId23" Type="http://schemas.openxmlformats.org/officeDocument/2006/relationships/hyperlink" Target="https://login.consultant.ru/link/?req=doc&amp;base=LAW&amp;n=522866&amp;dst=100046" TargetMode="External"/><Relationship Id="rId28" Type="http://schemas.openxmlformats.org/officeDocument/2006/relationships/hyperlink" Target="https://login.consultant.ru/link/?req=doc&amp;base=LAW&amp;n=510753&amp;dst=100531" TargetMode="External"/><Relationship Id="rId10" Type="http://schemas.openxmlformats.org/officeDocument/2006/relationships/hyperlink" Target="https://login.consultant.ru/link/?req=doc&amp;base=LAW&amp;n=510753&amp;dst=100209" TargetMode="External"/><Relationship Id="rId19" Type="http://schemas.openxmlformats.org/officeDocument/2006/relationships/hyperlink" Target="https://login.consultant.ru/link/?req=doc&amp;base=LAW&amp;n=510753&amp;dst=100321" TargetMode="External"/><Relationship Id="rId31" Type="http://schemas.openxmlformats.org/officeDocument/2006/relationships/hyperlink" Target="https://login.consultant.ru/link/?req=doc&amp;base=LAW&amp;n=522866&amp;dst=10003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0753&amp;dst=100209" TargetMode="External"/><Relationship Id="rId14" Type="http://schemas.openxmlformats.org/officeDocument/2006/relationships/hyperlink" Target="https://login.consultant.ru/link/?req=doc&amp;base=LAW&amp;n=510753&amp;dst=2055" TargetMode="External"/><Relationship Id="rId22" Type="http://schemas.openxmlformats.org/officeDocument/2006/relationships/hyperlink" Target="https://login.consultant.ru/link/?req=doc&amp;base=LAW&amp;n=510753&amp;dst=100006" TargetMode="External"/><Relationship Id="rId27" Type="http://schemas.openxmlformats.org/officeDocument/2006/relationships/hyperlink" Target="https://login.consultant.ru/link/?req=doc&amp;base=LAW&amp;n=196727&amp;dst=100026" TargetMode="External"/><Relationship Id="rId30" Type="http://schemas.openxmlformats.org/officeDocument/2006/relationships/hyperlink" Target="https://login.consultant.ru/link/?req=doc&amp;base=LAW&amp;n=510753&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4528</Words>
  <Characters>25810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 Вячеслав Викторович</dc:creator>
  <cp:lastModifiedBy>Петрыкина Марина Алексеевна</cp:lastModifiedBy>
  <cp:revision>2</cp:revision>
  <cp:lastPrinted>2026-03-12T07:19:00Z</cp:lastPrinted>
  <dcterms:created xsi:type="dcterms:W3CDTF">2026-03-20T12:43:00Z</dcterms:created>
  <dcterms:modified xsi:type="dcterms:W3CDTF">2026-03-20T12:43:00Z</dcterms:modified>
</cp:coreProperties>
</file>