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99" w:rsidRPr="006903D3" w:rsidRDefault="00AA7199" w:rsidP="006903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hAnsi="Book Antiqua" w:cs="Times New Roman"/>
          <w:b/>
          <w:sz w:val="26"/>
          <w:szCs w:val="26"/>
        </w:rPr>
      </w:pPr>
      <w:r w:rsidRPr="006903D3">
        <w:rPr>
          <w:rFonts w:ascii="Book Antiqua" w:hAnsi="Book Antiqua" w:cs="Times New Roman"/>
          <w:b/>
          <w:sz w:val="26"/>
          <w:szCs w:val="26"/>
        </w:rPr>
        <w:t>СПРАВКА</w:t>
      </w:r>
    </w:p>
    <w:p w:rsidR="00AA7199" w:rsidRPr="006903D3" w:rsidRDefault="00AA7199" w:rsidP="006903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hAnsi="Book Antiqua" w:cs="Times New Roman"/>
          <w:b/>
          <w:sz w:val="26"/>
          <w:szCs w:val="26"/>
        </w:rPr>
      </w:pPr>
    </w:p>
    <w:p w:rsidR="00AA7199" w:rsidRPr="006903D3" w:rsidRDefault="00AA7199" w:rsidP="008743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hAnsi="Book Antiqua" w:cs="Times New Roman"/>
          <w:b/>
          <w:sz w:val="26"/>
          <w:szCs w:val="26"/>
        </w:rPr>
      </w:pPr>
      <w:r w:rsidRPr="006903D3">
        <w:rPr>
          <w:rFonts w:ascii="Book Antiqua" w:hAnsi="Book Antiqua" w:cs="Times New Roman"/>
          <w:b/>
          <w:sz w:val="26"/>
          <w:szCs w:val="26"/>
        </w:rPr>
        <w:t xml:space="preserve">по результатам изучения </w:t>
      </w:r>
      <w:r w:rsidR="008743AB">
        <w:rPr>
          <w:rFonts w:ascii="Book Antiqua" w:hAnsi="Book Antiqua" w:cs="Times New Roman"/>
          <w:b/>
          <w:sz w:val="26"/>
          <w:szCs w:val="26"/>
        </w:rPr>
        <w:t xml:space="preserve">практики рассмотрения судами </w:t>
      </w:r>
      <w:r w:rsidRPr="006903D3">
        <w:rPr>
          <w:rFonts w:ascii="Book Antiqua" w:hAnsi="Book Antiqua" w:cs="Times New Roman"/>
          <w:b/>
          <w:sz w:val="26"/>
          <w:szCs w:val="26"/>
        </w:rPr>
        <w:t xml:space="preserve">области </w:t>
      </w:r>
    </w:p>
    <w:p w:rsidR="00AA7199" w:rsidRPr="006903D3" w:rsidRDefault="008743AB" w:rsidP="006903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hAnsi="Book Antiqua" w:cs="Times New Roman"/>
          <w:b/>
          <w:sz w:val="26"/>
          <w:szCs w:val="26"/>
        </w:rPr>
      </w:pPr>
      <w:r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AA7199" w:rsidRPr="006903D3">
        <w:rPr>
          <w:rFonts w:ascii="Book Antiqua" w:hAnsi="Book Antiqua" w:cs="Times New Roman"/>
          <w:b/>
          <w:sz w:val="26"/>
          <w:szCs w:val="26"/>
        </w:rPr>
        <w:t>споров о разделе жилого дома.</w:t>
      </w:r>
    </w:p>
    <w:p w:rsidR="005E6E7B" w:rsidRPr="006903D3" w:rsidRDefault="005E6E7B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5E6E7B" w:rsidRPr="008743AB" w:rsidRDefault="005E6E7B" w:rsidP="00874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Судебной коллегией по гражданским делам в соответствии с планом работы Воронежского областного суда на 2 полугодие 2025 года проведено </w:t>
      </w:r>
      <w:r w:rsidRPr="008743AB">
        <w:rPr>
          <w:rFonts w:ascii="Book Antiqua" w:hAnsi="Book Antiqua" w:cs="Times New Roman"/>
          <w:sz w:val="26"/>
          <w:szCs w:val="26"/>
        </w:rPr>
        <w:t xml:space="preserve">изучение практики </w:t>
      </w:r>
      <w:r w:rsidR="008743AB" w:rsidRPr="008743AB">
        <w:rPr>
          <w:rFonts w:ascii="Book Antiqua" w:hAnsi="Book Antiqua" w:cs="Times New Roman"/>
          <w:sz w:val="26"/>
          <w:szCs w:val="26"/>
        </w:rPr>
        <w:t>рассмотрения судами области споров о разделе жилого дома.</w:t>
      </w:r>
      <w:r w:rsidR="008743AB">
        <w:rPr>
          <w:rFonts w:ascii="Book Antiqua" w:hAnsi="Book Antiqua" w:cs="Times New Roman"/>
          <w:sz w:val="26"/>
          <w:szCs w:val="26"/>
        </w:rPr>
        <w:t xml:space="preserve"> </w:t>
      </w:r>
    </w:p>
    <w:p w:rsidR="00D164B7" w:rsidRPr="006903D3" w:rsidRDefault="00D164B7" w:rsidP="008743AB">
      <w:pPr>
        <w:shd w:val="clear" w:color="auto" w:fill="FFFFFF"/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8743AB">
        <w:rPr>
          <w:rFonts w:ascii="Book Antiqua" w:hAnsi="Book Antiqua" w:cs="Times New Roman"/>
          <w:sz w:val="26"/>
          <w:szCs w:val="26"/>
        </w:rPr>
        <w:t>С целью обобщения</w:t>
      </w:r>
      <w:r w:rsidRPr="006903D3">
        <w:rPr>
          <w:rFonts w:ascii="Book Antiqua" w:hAnsi="Book Antiqua" w:cs="Times New Roman"/>
          <w:sz w:val="26"/>
          <w:szCs w:val="26"/>
        </w:rPr>
        <w:t xml:space="preserve"> судебной практики изучены дела данной категории, принятые по делам судебные акты.</w:t>
      </w:r>
    </w:p>
    <w:p w:rsidR="007012B5" w:rsidRPr="006903D3" w:rsidRDefault="007012B5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Суды области в основном правильно рассматривали дела по указанной категории. </w:t>
      </w:r>
    </w:p>
    <w:p w:rsidR="00253212" w:rsidRPr="006903D3" w:rsidRDefault="00253212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Нарушений правил подсудности – по месту нахождения спорного об</w:t>
      </w:r>
      <w:r w:rsidR="008743AB">
        <w:rPr>
          <w:rFonts w:ascii="Book Antiqua" w:hAnsi="Book Antiqua" w:cs="Times New Roman"/>
          <w:sz w:val="26"/>
          <w:szCs w:val="26"/>
        </w:rPr>
        <w:t>ъекта (ст. 30 ГПК РФ) -</w:t>
      </w:r>
      <w:r w:rsidRPr="006903D3">
        <w:rPr>
          <w:rFonts w:ascii="Book Antiqua" w:hAnsi="Book Antiqua" w:cs="Times New Roman"/>
          <w:sz w:val="26"/>
          <w:szCs w:val="26"/>
        </w:rPr>
        <w:t xml:space="preserve"> судами не допущено.</w:t>
      </w:r>
    </w:p>
    <w:p w:rsidR="007012B5" w:rsidRPr="006903D3" w:rsidRDefault="007012B5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Вместе с тем судами допускались ошибки при разрешении споров о разделе жилых домов. </w:t>
      </w:r>
    </w:p>
    <w:p w:rsidR="008C4C07" w:rsidRPr="006903D3" w:rsidRDefault="008C4C07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2D76C8" w:rsidRPr="006903D3" w:rsidRDefault="002D76C8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П</w:t>
      </w:r>
      <w:r w:rsidR="00C63A98" w:rsidRPr="006903D3">
        <w:rPr>
          <w:rFonts w:ascii="Book Antiqua" w:hAnsi="Book Antiqua" w:cs="Book Antiqua"/>
          <w:sz w:val="26"/>
          <w:szCs w:val="26"/>
        </w:rPr>
        <w:t xml:space="preserve">равильное применение законодательства при рассмотрении судами дел по спорам, возникающим между участниками общей </w:t>
      </w:r>
      <w:r w:rsidR="00B137DE">
        <w:rPr>
          <w:rFonts w:ascii="Book Antiqua" w:hAnsi="Book Antiqua" w:cs="Book Antiqua"/>
          <w:sz w:val="26"/>
          <w:szCs w:val="26"/>
        </w:rPr>
        <w:t xml:space="preserve">долевой </w:t>
      </w:r>
      <w:r w:rsidR="00C63A98" w:rsidRPr="006903D3">
        <w:rPr>
          <w:rFonts w:ascii="Book Antiqua" w:hAnsi="Book Antiqua" w:cs="Book Antiqua"/>
          <w:sz w:val="26"/>
          <w:szCs w:val="26"/>
        </w:rPr>
        <w:t>собственности на жилой дом, имеет важное значение в деле обеспечения полной защиты конституционного права граждан на частную собственность, в том числе жилой дом (</w:t>
      </w:r>
      <w:hyperlink r:id="rId8">
        <w:r w:rsidR="00C63A98" w:rsidRPr="006903D3">
          <w:rPr>
            <w:rFonts w:ascii="Book Antiqua" w:hAnsi="Book Antiqua" w:cs="Book Antiqua"/>
            <w:sz w:val="26"/>
            <w:szCs w:val="26"/>
          </w:rPr>
          <w:t>ст. 35</w:t>
        </w:r>
      </w:hyperlink>
      <w:r w:rsidR="00C63A98" w:rsidRPr="006903D3">
        <w:rPr>
          <w:rFonts w:ascii="Book Antiqua" w:hAnsi="Book Antiqua" w:cs="Book Antiqua"/>
          <w:sz w:val="26"/>
          <w:szCs w:val="26"/>
        </w:rPr>
        <w:t xml:space="preserve"> Кон</w:t>
      </w:r>
      <w:r w:rsidRPr="006903D3">
        <w:rPr>
          <w:rFonts w:ascii="Book Antiqua" w:hAnsi="Book Antiqua" w:cs="Book Antiqua"/>
          <w:sz w:val="26"/>
          <w:szCs w:val="26"/>
        </w:rPr>
        <w:t>ституции Российской Федерации).</w:t>
      </w:r>
    </w:p>
    <w:p w:rsidR="002074E1" w:rsidRPr="006903D3" w:rsidRDefault="002074E1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При разрешении спора по разд</w:t>
      </w:r>
      <w:r w:rsidR="00B137DE">
        <w:rPr>
          <w:rFonts w:ascii="Book Antiqua" w:hAnsi="Book Antiqua" w:cs="Times New Roman"/>
          <w:sz w:val="26"/>
          <w:szCs w:val="26"/>
        </w:rPr>
        <w:t xml:space="preserve">елу (выделу) жилого дома, суду </w:t>
      </w:r>
      <w:r w:rsidRPr="006903D3">
        <w:rPr>
          <w:rFonts w:ascii="Book Antiqua" w:hAnsi="Book Antiqua" w:cs="Times New Roman"/>
          <w:sz w:val="26"/>
          <w:szCs w:val="26"/>
        </w:rPr>
        <w:t xml:space="preserve">необходимо руководствоваться положениями статей 244, 247, 252, 273 Гражданского кодекса Российской Федерации, статьями 1, 6, 11.9, 35 Земельного кодекса Российской Федерации, учитывать разъяснения, содержащиеся в постановлении </w:t>
      </w:r>
      <w:r w:rsidRPr="006903D3">
        <w:rPr>
          <w:rFonts w:ascii="Book Antiqua" w:hAnsi="Book Antiqua"/>
          <w:sz w:val="26"/>
          <w:szCs w:val="26"/>
        </w:rPr>
        <w:t>Пленума Верховного Суда Росс</w:t>
      </w:r>
      <w:r w:rsidR="006C1A64" w:rsidRPr="006903D3">
        <w:rPr>
          <w:rFonts w:ascii="Book Antiqua" w:hAnsi="Book Antiqua"/>
          <w:sz w:val="26"/>
          <w:szCs w:val="26"/>
        </w:rPr>
        <w:t>ийской Федерации от 10.06.1980 №</w:t>
      </w:r>
      <w:r w:rsidRPr="006903D3">
        <w:rPr>
          <w:rFonts w:ascii="Book Antiqua" w:hAnsi="Book Antiqua"/>
          <w:sz w:val="26"/>
          <w:szCs w:val="26"/>
        </w:rPr>
        <w:t xml:space="preserve"> 4 (в ред. от 06.02.2007) «О некоторых вопросах практики рассмотрения судами споров, возникающих между участниками общей собственности на жилой дом»,</w:t>
      </w:r>
      <w:r w:rsidRPr="006903D3">
        <w:rPr>
          <w:rFonts w:ascii="Book Antiqua" w:hAnsi="Book Antiqua" w:cs="Times New Roman"/>
          <w:sz w:val="26"/>
          <w:szCs w:val="26"/>
        </w:rPr>
        <w:t xml:space="preserve"> </w:t>
      </w:r>
      <w:r w:rsidRPr="006903D3">
        <w:rPr>
          <w:rFonts w:ascii="Book Antiqua" w:hAnsi="Book Antiqua" w:cs="Book Antiqua"/>
          <w:sz w:val="26"/>
          <w:szCs w:val="26"/>
        </w:rPr>
        <w:t>постановлении Пленума Верховно</w:t>
      </w:r>
      <w:r w:rsidR="006C1A64" w:rsidRPr="006903D3">
        <w:rPr>
          <w:rFonts w:ascii="Book Antiqua" w:hAnsi="Book Antiqua" w:cs="Book Antiqua"/>
          <w:sz w:val="26"/>
          <w:szCs w:val="26"/>
        </w:rPr>
        <w:t>го Суда СССР от 31.07.1981 №</w:t>
      </w:r>
      <w:r w:rsidRPr="006903D3">
        <w:rPr>
          <w:rFonts w:ascii="Book Antiqua" w:hAnsi="Book Antiqua" w:cs="Book Antiqua"/>
          <w:sz w:val="26"/>
          <w:szCs w:val="26"/>
        </w:rPr>
        <w:t xml:space="preserve"> 4 </w:t>
      </w:r>
      <w:r w:rsidR="004A3628" w:rsidRPr="006903D3">
        <w:rPr>
          <w:rFonts w:ascii="Book Antiqua" w:hAnsi="Book Antiqua" w:cs="Book Antiqua"/>
          <w:sz w:val="26"/>
          <w:szCs w:val="26"/>
        </w:rPr>
        <w:t xml:space="preserve">(в ред. от 30.11.1990) </w:t>
      </w:r>
      <w:r w:rsidRPr="006903D3">
        <w:rPr>
          <w:rFonts w:ascii="Book Antiqua" w:hAnsi="Book Antiqua" w:cs="Book Antiqua"/>
          <w:sz w:val="26"/>
          <w:szCs w:val="26"/>
        </w:rPr>
        <w:t>«О судебной практике по разрешению споров, связанных с правом личной собственности на жилой дом», постановлении Пленумов Верховного Су</w:t>
      </w:r>
      <w:r w:rsidR="006C1A64" w:rsidRPr="006903D3">
        <w:rPr>
          <w:rFonts w:ascii="Book Antiqua" w:hAnsi="Book Antiqua" w:cs="Book Antiqua"/>
          <w:sz w:val="26"/>
          <w:szCs w:val="26"/>
        </w:rPr>
        <w:t>да Российской Федерации №</w:t>
      </w:r>
      <w:r w:rsidRPr="006903D3">
        <w:rPr>
          <w:rFonts w:ascii="Book Antiqua" w:hAnsi="Book Antiqua" w:cs="Book Antiqua"/>
          <w:sz w:val="26"/>
          <w:szCs w:val="26"/>
        </w:rPr>
        <w:t xml:space="preserve"> 6, Высшего Арбитраж</w:t>
      </w:r>
      <w:r w:rsidR="006C1A64" w:rsidRPr="006903D3">
        <w:rPr>
          <w:rFonts w:ascii="Book Antiqua" w:hAnsi="Book Antiqua" w:cs="Book Antiqua"/>
          <w:sz w:val="26"/>
          <w:szCs w:val="26"/>
        </w:rPr>
        <w:t>ного Суда Российской Федерации №</w:t>
      </w:r>
      <w:r w:rsidRPr="006903D3">
        <w:rPr>
          <w:rFonts w:ascii="Book Antiqua" w:hAnsi="Book Antiqua" w:cs="Book Antiqua"/>
          <w:sz w:val="26"/>
          <w:szCs w:val="26"/>
        </w:rPr>
        <w:t xml:space="preserve"> 8 от 01.07.1996 (в ред. от 25.12.2018) «О некоторых вопросах, связанных с применением части первой Гражданского кодекса Российской Федерации».</w:t>
      </w:r>
    </w:p>
    <w:p w:rsidR="002D76C8" w:rsidRPr="006903D3" w:rsidRDefault="00625C31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При подготовке</w:t>
      </w:r>
      <w:r w:rsidR="002D76C8" w:rsidRPr="006903D3">
        <w:rPr>
          <w:rFonts w:ascii="Book Antiqua" w:hAnsi="Book Antiqua" w:cs="Book Antiqua"/>
          <w:sz w:val="26"/>
          <w:szCs w:val="26"/>
        </w:rPr>
        <w:t xml:space="preserve"> дела к судебном разбирательству суду следует</w:t>
      </w:r>
      <w:r w:rsidR="00385B96" w:rsidRPr="006903D3">
        <w:rPr>
          <w:rFonts w:ascii="Book Antiqua" w:hAnsi="Book Antiqua" w:cs="Book Antiqua"/>
          <w:sz w:val="26"/>
          <w:szCs w:val="26"/>
        </w:rPr>
        <w:t xml:space="preserve"> </w:t>
      </w:r>
      <w:r w:rsidR="002D76C8" w:rsidRPr="006903D3">
        <w:rPr>
          <w:rFonts w:ascii="Book Antiqua" w:hAnsi="Book Antiqua" w:cs="Book Antiqua"/>
          <w:sz w:val="26"/>
          <w:szCs w:val="26"/>
        </w:rPr>
        <w:t>предложить сторонам представить доказательства, подтверждающие право собственности сторон на дом и размер долей собственников, а именно: выписку из Единого государственного реестра прав на недвижимо</w:t>
      </w:r>
      <w:r w:rsidR="00DB15CE" w:rsidRPr="006903D3">
        <w:rPr>
          <w:rFonts w:ascii="Book Antiqua" w:hAnsi="Book Antiqua" w:cs="Book Antiqua"/>
          <w:sz w:val="26"/>
          <w:szCs w:val="26"/>
        </w:rPr>
        <w:t>сть</w:t>
      </w:r>
      <w:r w:rsidR="002D76C8" w:rsidRPr="006903D3">
        <w:rPr>
          <w:rFonts w:ascii="Book Antiqua" w:hAnsi="Book Antiqua" w:cs="Book Antiqua"/>
          <w:sz w:val="26"/>
          <w:szCs w:val="26"/>
        </w:rPr>
        <w:t xml:space="preserve">, свидетельства и другие документы, выданные до введения в действие Федерального </w:t>
      </w:r>
      <w:hyperlink r:id="rId9">
        <w:r w:rsidR="002D76C8" w:rsidRPr="006903D3">
          <w:rPr>
            <w:rFonts w:ascii="Book Antiqua" w:hAnsi="Book Antiqua" w:cs="Book Antiqua"/>
            <w:sz w:val="26"/>
            <w:szCs w:val="26"/>
          </w:rPr>
          <w:t>закона</w:t>
        </w:r>
      </w:hyperlink>
      <w:r w:rsidR="002D76C8" w:rsidRPr="006903D3">
        <w:rPr>
          <w:rFonts w:ascii="Book Antiqua" w:hAnsi="Book Antiqua" w:cs="Book Antiqua"/>
          <w:sz w:val="26"/>
          <w:szCs w:val="26"/>
        </w:rPr>
        <w:t xml:space="preserve"> от 21</w:t>
      </w:r>
      <w:r w:rsidR="00385B96" w:rsidRPr="006903D3">
        <w:rPr>
          <w:rFonts w:ascii="Book Antiqua" w:hAnsi="Book Antiqua" w:cs="Book Antiqua"/>
          <w:sz w:val="26"/>
          <w:szCs w:val="26"/>
        </w:rPr>
        <w:t>.07.1997</w:t>
      </w:r>
      <w:r w:rsidR="006C1A64" w:rsidRPr="006903D3">
        <w:rPr>
          <w:rFonts w:ascii="Book Antiqua" w:hAnsi="Book Antiqua" w:cs="Book Antiqua"/>
          <w:sz w:val="26"/>
          <w:szCs w:val="26"/>
        </w:rPr>
        <w:t xml:space="preserve"> №</w:t>
      </w:r>
      <w:r w:rsidR="002D76C8" w:rsidRPr="006903D3">
        <w:rPr>
          <w:rFonts w:ascii="Book Antiqua" w:hAnsi="Book Antiqua" w:cs="Book Antiqua"/>
          <w:sz w:val="26"/>
          <w:szCs w:val="26"/>
        </w:rPr>
        <w:t xml:space="preserve"> 122-ФЗ </w:t>
      </w:r>
      <w:r w:rsidR="00DB15CE" w:rsidRPr="006903D3">
        <w:rPr>
          <w:rFonts w:ascii="Book Antiqua" w:hAnsi="Book Antiqua" w:cs="Book Antiqua"/>
          <w:sz w:val="26"/>
          <w:szCs w:val="26"/>
        </w:rPr>
        <w:t>«</w:t>
      </w:r>
      <w:r w:rsidR="002D76C8" w:rsidRPr="006903D3">
        <w:rPr>
          <w:rFonts w:ascii="Book Antiqua" w:hAnsi="Book Antiqua" w:cs="Book Antiqua"/>
          <w:sz w:val="26"/>
          <w:szCs w:val="26"/>
        </w:rPr>
        <w:t>О государственной регистрации прав на недв</w:t>
      </w:r>
      <w:r w:rsidR="00DB15CE" w:rsidRPr="006903D3">
        <w:rPr>
          <w:rFonts w:ascii="Book Antiqua" w:hAnsi="Book Antiqua" w:cs="Book Antiqua"/>
          <w:sz w:val="26"/>
          <w:szCs w:val="26"/>
        </w:rPr>
        <w:t>ижимое имущество и сделок с ним»</w:t>
      </w:r>
      <w:r w:rsidR="002D76C8" w:rsidRPr="006903D3">
        <w:rPr>
          <w:rFonts w:ascii="Book Antiqua" w:hAnsi="Book Antiqua" w:cs="Book Antiqua"/>
          <w:sz w:val="26"/>
          <w:szCs w:val="26"/>
        </w:rPr>
        <w:t xml:space="preserve"> </w:t>
      </w:r>
      <w:r w:rsidR="00475215" w:rsidRPr="006903D3">
        <w:rPr>
          <w:rFonts w:ascii="Book Antiqua" w:hAnsi="Book Antiqua" w:cs="Book Antiqua"/>
          <w:sz w:val="26"/>
          <w:szCs w:val="26"/>
        </w:rPr>
        <w:t>(</w:t>
      </w:r>
      <w:r w:rsidR="005F637B" w:rsidRPr="006903D3">
        <w:rPr>
          <w:rFonts w:ascii="Book Antiqua" w:hAnsi="Book Antiqua" w:cs="Book Antiqua"/>
          <w:sz w:val="26"/>
          <w:szCs w:val="26"/>
        </w:rPr>
        <w:t xml:space="preserve">утратил силу с </w:t>
      </w:r>
      <w:r w:rsidR="00475215" w:rsidRPr="006903D3">
        <w:rPr>
          <w:rFonts w:ascii="Book Antiqua" w:hAnsi="Book Antiqua" w:cs="Book Antiqua"/>
          <w:sz w:val="26"/>
          <w:szCs w:val="26"/>
        </w:rPr>
        <w:t xml:space="preserve">01.01.2020 в связи с изданием Федерального закона от 03.07.2016 № 361-ФЗ. С 01.01.2017 </w:t>
      </w:r>
      <w:r w:rsidR="00475215" w:rsidRPr="006903D3">
        <w:rPr>
          <w:rFonts w:ascii="Book Antiqua" w:hAnsi="Book Antiqua" w:cs="Book Antiqua"/>
          <w:sz w:val="26"/>
          <w:szCs w:val="26"/>
        </w:rPr>
        <w:lastRenderedPageBreak/>
        <w:t xml:space="preserve">государственная регистрации недвижимости осуществляется в порядке, установленном Федеральным законом от 13.07.2015 № 218-ФЗ) </w:t>
      </w:r>
      <w:r w:rsidR="002D76C8" w:rsidRPr="006903D3">
        <w:rPr>
          <w:rFonts w:ascii="Book Antiqua" w:hAnsi="Book Antiqua" w:cs="Book Antiqua"/>
          <w:sz w:val="26"/>
          <w:szCs w:val="26"/>
        </w:rPr>
        <w:t>и подтверждающие, за кем и в каких долях зарегистрирован дом. Могут быть также представлены свидетельства о праве на наследство, договоры купли-продажи, дарения, мены, вступившие в законную силу решения суда о признании права собственности на дом или на его часть, план дома, план земельного участка и другие документы, имеющие значение для дела.</w:t>
      </w:r>
    </w:p>
    <w:p w:rsidR="0006220B" w:rsidRPr="006903D3" w:rsidRDefault="0006220B" w:rsidP="00690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Calibri"/>
          <w:sz w:val="26"/>
          <w:szCs w:val="26"/>
        </w:rPr>
      </w:pPr>
      <w:r w:rsidRPr="006903D3">
        <w:rPr>
          <w:rFonts w:ascii="Book Antiqua" w:hAnsi="Book Antiqua" w:cs="Calibri"/>
          <w:sz w:val="26"/>
          <w:szCs w:val="26"/>
        </w:rPr>
        <w:t xml:space="preserve">В соответствии с </w:t>
      </w:r>
      <w:hyperlink r:id="rId10" w:history="1">
        <w:r w:rsidRPr="006903D3">
          <w:rPr>
            <w:rFonts w:ascii="Book Antiqua" w:hAnsi="Book Antiqua" w:cs="Calibri"/>
            <w:sz w:val="26"/>
            <w:szCs w:val="26"/>
          </w:rPr>
          <w:t>п. 1 статьи 244</w:t>
        </w:r>
      </w:hyperlink>
      <w:r w:rsidRPr="006903D3">
        <w:rPr>
          <w:rFonts w:ascii="Book Antiqua" w:hAnsi="Book Antiqua" w:cs="Calibri"/>
          <w:sz w:val="26"/>
          <w:szCs w:val="26"/>
        </w:rPr>
        <w:t xml:space="preserve"> Гражданского кодекса </w:t>
      </w:r>
      <w:r w:rsidR="008122BA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="008122BA" w:rsidRPr="006903D3">
        <w:rPr>
          <w:rFonts w:ascii="Book Antiqua" w:hAnsi="Book Antiqua" w:cs="Calibri"/>
          <w:sz w:val="26"/>
          <w:szCs w:val="26"/>
        </w:rPr>
        <w:t xml:space="preserve"> </w:t>
      </w:r>
      <w:r w:rsidRPr="006903D3">
        <w:rPr>
          <w:rFonts w:ascii="Book Antiqua" w:hAnsi="Book Antiqua" w:cs="Calibri"/>
          <w:sz w:val="26"/>
          <w:szCs w:val="26"/>
        </w:rPr>
        <w:t>имущество, находящееся в собственности двух или нескольких лиц, принадлежит им на праве общей собственности.</w:t>
      </w:r>
    </w:p>
    <w:p w:rsidR="0006220B" w:rsidRPr="006903D3" w:rsidRDefault="0006220B" w:rsidP="00690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В соответствии со </w:t>
      </w:r>
      <w:hyperlink r:id="rId11" w:history="1">
        <w:r w:rsidRPr="006903D3">
          <w:rPr>
            <w:rFonts w:ascii="Book Antiqua" w:hAnsi="Book Antiqua"/>
            <w:sz w:val="26"/>
            <w:szCs w:val="26"/>
          </w:rPr>
          <w:t>ст. 247</w:t>
        </w:r>
      </w:hyperlink>
      <w:r w:rsidRPr="006903D3">
        <w:rPr>
          <w:rFonts w:ascii="Book Antiqua" w:hAnsi="Book Antiqua"/>
          <w:sz w:val="26"/>
          <w:szCs w:val="26"/>
        </w:rPr>
        <w:t xml:space="preserve"> </w:t>
      </w:r>
      <w:r w:rsidRPr="006903D3">
        <w:rPr>
          <w:rFonts w:ascii="Book Antiqua" w:hAnsi="Book Antiqua" w:cs="Calibri"/>
          <w:sz w:val="26"/>
          <w:szCs w:val="26"/>
        </w:rPr>
        <w:t>Гражданского кодекса</w:t>
      </w:r>
      <w:r w:rsidRPr="006903D3">
        <w:rPr>
          <w:rFonts w:ascii="Book Antiqua" w:hAnsi="Book Antiqua"/>
          <w:sz w:val="26"/>
          <w:szCs w:val="26"/>
        </w:rPr>
        <w:t xml:space="preserve"> </w:t>
      </w:r>
      <w:r w:rsidR="008122BA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/>
          <w:sz w:val="26"/>
          <w:szCs w:val="26"/>
        </w:rPr>
        <w:t xml:space="preserve">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 Участник общей долевой собственности имеет право на предоставление в его владение и пользование части общего имущества, соразмерной его доле.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Согласно </w:t>
      </w:r>
      <w:hyperlink r:id="rId12">
        <w:r w:rsidRPr="006903D3">
          <w:rPr>
            <w:rFonts w:ascii="Book Antiqua" w:hAnsi="Book Antiqua" w:cs="Book Antiqua"/>
            <w:sz w:val="26"/>
            <w:szCs w:val="26"/>
          </w:rPr>
          <w:t>пункту 1 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</w:t>
      </w:r>
      <w:r w:rsidR="008122BA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 xml:space="preserve"> имущество, находящееся в долевой собственности, может быть разделено между ее участниками по соглашению между ними.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Участник долевой собственности вправе требовать выдела своей доли из общего имущества (</w:t>
      </w:r>
      <w:hyperlink r:id="rId13">
        <w:r w:rsidRPr="006903D3">
          <w:rPr>
            <w:rFonts w:ascii="Book Antiqua" w:hAnsi="Book Antiqua" w:cs="Book Antiqua"/>
            <w:sz w:val="26"/>
            <w:szCs w:val="26"/>
          </w:rPr>
          <w:t>пункт 2 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</w:t>
      </w:r>
      <w:r w:rsidR="008122BA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>).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 w:cs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соответствии с </w:t>
      </w:r>
      <w:hyperlink r:id="rId14">
        <w:r w:rsidRPr="006903D3">
          <w:rPr>
            <w:rFonts w:ascii="Book Antiqua" w:hAnsi="Book Antiqua" w:cs="Book Antiqua"/>
            <w:sz w:val="26"/>
            <w:szCs w:val="26"/>
          </w:rPr>
          <w:t>пунктом 3 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</w:t>
      </w:r>
      <w:r w:rsidR="00E4387A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 xml:space="preserve"> при не 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 Если выдел доли в натуре не допускается законом или невозможен без несоразмерного ущерба имуществу, находящемуся в общей собственности, выделяющийся собственник, имеет право на выплату ему стоимости его доли другими участниками долевой собственности.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силу </w:t>
      </w:r>
      <w:hyperlink r:id="rId15">
        <w:r w:rsidRPr="006903D3">
          <w:rPr>
            <w:rFonts w:ascii="Book Antiqua" w:hAnsi="Book Antiqua" w:cs="Book Antiqua"/>
            <w:sz w:val="26"/>
            <w:szCs w:val="26"/>
          </w:rPr>
          <w:t>пункта 4 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</w:t>
      </w:r>
      <w:r w:rsidR="00171CA0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 xml:space="preserve"> несоразмерность имущества, выделяемого в натуре участнику долевой собственности на основании данной </w:t>
      </w:r>
      <w:hyperlink r:id="rId16">
        <w:r w:rsidRPr="006903D3">
          <w:rPr>
            <w:rFonts w:ascii="Book Antiqua" w:hAnsi="Book Antiqua" w:cs="Book Antiqua"/>
            <w:sz w:val="26"/>
            <w:szCs w:val="26"/>
          </w:rPr>
          <w:t>статьи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, его доле в праве собственности устраняется выплатой соответствующей денежной суммы или иной компенсацией. Выплата участнику долевой собственности остальными собственниками компенсации вместо выдела его доли в натуре допускается с его согласия. В случаях, когда доля собственника незначительна, не может быть реально </w:t>
      </w:r>
      <w:r w:rsidR="00AA6A0A" w:rsidRPr="006903D3">
        <w:rPr>
          <w:rFonts w:ascii="Book Antiqua" w:hAnsi="Book Antiqua" w:cs="Book Antiqua"/>
          <w:sz w:val="26"/>
          <w:szCs w:val="26"/>
        </w:rPr>
        <w:t>выделена,</w:t>
      </w:r>
      <w:r w:rsidRPr="006903D3">
        <w:rPr>
          <w:rFonts w:ascii="Book Antiqua" w:hAnsi="Book Antiqua" w:cs="Book Antiqua"/>
          <w:sz w:val="26"/>
          <w:szCs w:val="26"/>
        </w:rPr>
        <w:t xml:space="preserve"> и он не имеет существенного интереса в использовании общего имущества, суд может и при отсутствии согласия этого собственника обязать остальных участников долевой собственности выплатить ему компенсацию.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</w:t>
      </w:r>
      <w:hyperlink r:id="rId17">
        <w:r w:rsidRPr="006903D3">
          <w:rPr>
            <w:rFonts w:ascii="Book Antiqua" w:hAnsi="Book Antiqua" w:cs="Book Antiqua"/>
            <w:sz w:val="26"/>
            <w:szCs w:val="26"/>
          </w:rPr>
          <w:t>пункте 5 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</w:t>
      </w:r>
      <w:r w:rsidR="00171CA0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 xml:space="preserve"> установлено, что с получением компенсации в соответствии с этой </w:t>
      </w:r>
      <w:hyperlink r:id="rId18">
        <w:r w:rsidRPr="006903D3">
          <w:rPr>
            <w:rFonts w:ascii="Book Antiqua" w:hAnsi="Book Antiqua" w:cs="Book Antiqua"/>
            <w:sz w:val="26"/>
            <w:szCs w:val="26"/>
          </w:rPr>
          <w:t>статьей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собственник утрачивает право на долю в общем имуществе.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lastRenderedPageBreak/>
        <w:t xml:space="preserve">Из содержания приведенных положений </w:t>
      </w:r>
      <w:hyperlink r:id="rId19">
        <w:r w:rsidRPr="006903D3">
          <w:rPr>
            <w:rFonts w:ascii="Book Antiqua" w:hAnsi="Book Antiqua" w:cs="Book Antiqua"/>
            <w:sz w:val="26"/>
            <w:szCs w:val="26"/>
          </w:rPr>
          <w:t>статьи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РФ следует, что участникам долевой собственности принадлежит право путем достижения соглашения о способе и условиях раздела общего имущества или выдела доли одного из них произвести между собой раздел общего имущества или выдел доли, а в случае недостижения такого соглашения - обратиться в суд за разрешением возникшего спора.</w:t>
      </w:r>
    </w:p>
    <w:p w:rsidR="00AC43A6" w:rsidRPr="006903D3" w:rsidRDefault="00AC43A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При этом необходимо указать, что как следует из разъяснений, изложенных в </w:t>
      </w:r>
      <w:hyperlink r:id="rId20">
        <w:r w:rsidRPr="006903D3">
          <w:rPr>
            <w:rFonts w:ascii="Book Antiqua" w:hAnsi="Book Antiqua" w:cs="Book Antiqua"/>
            <w:sz w:val="26"/>
            <w:szCs w:val="26"/>
          </w:rPr>
          <w:t>пункте 4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постановления Пленума Верховного Суда Российской Федерации от 22 июня 2021 г. № 18 «О некоторых вопросах досудебного урегулирования споров, рассматриваемых в порядке гражданского и арбитражного судопроизводства», направление заинтересованным лицом требования участникам долевой собственности о выделе своей доли (</w:t>
      </w:r>
      <w:hyperlink r:id="rId21">
        <w:r w:rsidRPr="006903D3">
          <w:rPr>
            <w:rFonts w:ascii="Book Antiqua" w:hAnsi="Book Antiqua" w:cs="Book Antiqua"/>
            <w:sz w:val="26"/>
            <w:szCs w:val="26"/>
          </w:rPr>
          <w:t>статья 252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Российской Федерации) не является досудебным порядком урегулирования спора.</w:t>
      </w:r>
    </w:p>
    <w:p w:rsidR="0006220B" w:rsidRPr="006903D3" w:rsidRDefault="005D5518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hyperlink r:id="rId22">
        <w:r w:rsidR="0006220B" w:rsidRPr="006903D3">
          <w:rPr>
            <w:rFonts w:ascii="Book Antiqua" w:hAnsi="Book Antiqua" w:cs="Book Antiqua"/>
            <w:sz w:val="26"/>
            <w:szCs w:val="26"/>
          </w:rPr>
          <w:t>Подпунктом 5 пункта 1 статьи 1</w:t>
        </w:r>
      </w:hyperlink>
      <w:r w:rsidR="0006220B" w:rsidRPr="006903D3">
        <w:rPr>
          <w:rFonts w:ascii="Book Antiqua" w:hAnsi="Book Antiqua" w:cs="Book Antiqua"/>
          <w:sz w:val="26"/>
          <w:szCs w:val="26"/>
        </w:rPr>
        <w:t xml:space="preserve"> Земельного кодекса Российской Федерации закреплен принцип единства судьбы земельных участков и прочно связанных с ними объектов, согласно которому, все прочно связанные с земельными участками объекты следуют судьбе земельных участков, за исключением случаев, установленных федеральными законами.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соответствии с </w:t>
      </w:r>
      <w:hyperlink r:id="rId23">
        <w:r w:rsidRPr="006903D3">
          <w:rPr>
            <w:rFonts w:ascii="Book Antiqua" w:hAnsi="Book Antiqua" w:cs="Book Antiqua"/>
            <w:sz w:val="26"/>
            <w:szCs w:val="26"/>
          </w:rPr>
          <w:t>пунктом 1 статьи 35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Земельного кодекса </w:t>
      </w:r>
      <w:r w:rsidR="002F7E29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>, при переходе права собственности на здание,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силу </w:t>
      </w:r>
      <w:hyperlink r:id="rId24">
        <w:r w:rsidRPr="006903D3">
          <w:rPr>
            <w:rFonts w:ascii="Book Antiqua" w:hAnsi="Book Antiqua" w:cs="Book Antiqua"/>
            <w:sz w:val="26"/>
            <w:szCs w:val="26"/>
          </w:rPr>
          <w:t>пункта 4 статьи 35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Земельного кодекса </w:t>
      </w:r>
      <w:r w:rsidR="00055E74" w:rsidRPr="006903D3">
        <w:rPr>
          <w:rFonts w:ascii="Book Antiqua" w:hAnsi="Book Antiqua" w:cs="Book Antiqua"/>
          <w:sz w:val="26"/>
          <w:szCs w:val="26"/>
        </w:rPr>
        <w:t>Российской Федерации</w:t>
      </w:r>
      <w:r w:rsidRPr="006903D3">
        <w:rPr>
          <w:rFonts w:ascii="Book Antiqua" w:hAnsi="Book Antiqua" w:cs="Book Antiqua"/>
          <w:sz w:val="26"/>
          <w:szCs w:val="26"/>
        </w:rPr>
        <w:t>, 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  <w:r w:rsidRPr="006903D3">
        <w:rPr>
          <w:rFonts w:ascii="Book Antiqua" w:hAnsi="Book Antiqua"/>
          <w:sz w:val="26"/>
          <w:szCs w:val="26"/>
        </w:rPr>
        <w:t xml:space="preserve"> </w:t>
      </w:r>
      <w:r w:rsidRPr="006903D3">
        <w:rPr>
          <w:rFonts w:ascii="Book Antiqua" w:hAnsi="Book Antiqua" w:cs="Book Antiqua"/>
          <w:sz w:val="26"/>
          <w:szCs w:val="26"/>
        </w:rPr>
        <w:t xml:space="preserve">отчуждение части здания, сооружения, которая не может быть выделена в натуре вместе с частью земельного участка; отчуждение здания, сооружения, находящихся на земельном участке, изъятом из оборота в соответствии со </w:t>
      </w:r>
      <w:hyperlink r:id="rId25">
        <w:r w:rsidRPr="006903D3">
          <w:rPr>
            <w:rFonts w:ascii="Book Antiqua" w:hAnsi="Book Antiqua" w:cs="Book Antiqua"/>
            <w:sz w:val="26"/>
            <w:szCs w:val="26"/>
          </w:rPr>
          <w:t>статьей 27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настоящего Кодекса; отчуждение сооружения, которое расположено на земельном участке на условиях сервитута, на основании публичного сервитута; отчуждение объекта культурного наследия в соответствии с Федеральным </w:t>
      </w:r>
      <w:hyperlink r:id="rId26">
        <w:r w:rsidRPr="006903D3">
          <w:rPr>
            <w:rFonts w:ascii="Book Antiqua" w:hAnsi="Book Antiqua" w:cs="Book Antiqua"/>
            <w:sz w:val="26"/>
            <w:szCs w:val="26"/>
          </w:rPr>
          <w:t>законом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от 21.12.2001 </w:t>
      </w:r>
      <w:r w:rsidR="00055E74" w:rsidRPr="006903D3">
        <w:rPr>
          <w:rFonts w:ascii="Book Antiqua" w:hAnsi="Book Antiqua" w:cs="Book Antiqua"/>
          <w:sz w:val="26"/>
          <w:szCs w:val="26"/>
        </w:rPr>
        <w:br/>
        <w:t>№ 178-ФЗ «</w:t>
      </w:r>
      <w:r w:rsidRPr="006903D3">
        <w:rPr>
          <w:rFonts w:ascii="Book Antiqua" w:hAnsi="Book Antiqua" w:cs="Book Antiqua"/>
          <w:sz w:val="26"/>
          <w:szCs w:val="26"/>
        </w:rPr>
        <w:t>О приватизации государствен</w:t>
      </w:r>
      <w:r w:rsidR="00055E74" w:rsidRPr="006903D3">
        <w:rPr>
          <w:rFonts w:ascii="Book Antiqua" w:hAnsi="Book Antiqua" w:cs="Book Antiqua"/>
          <w:sz w:val="26"/>
          <w:szCs w:val="26"/>
        </w:rPr>
        <w:t>ного и муниципального имущества»</w:t>
      </w:r>
      <w:r w:rsidRPr="006903D3">
        <w:rPr>
          <w:rFonts w:ascii="Book Antiqua" w:hAnsi="Book Antiqua" w:cs="Book Antiqua"/>
          <w:sz w:val="26"/>
          <w:szCs w:val="26"/>
        </w:rPr>
        <w:t xml:space="preserve"> путем продажи на конкурсе либо продажи на аукционе, если предметом аукциона является объект культурного наследия, находящийся в собственности субъекта Российской Федерации - города федерального значения Москвы, Санкт-Петербурга или Севастополя.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Не допускается отчуждение земельного участка без находящихся на нем здания, сооружения в случае, если они принадлежат одному лицу.</w:t>
      </w:r>
    </w:p>
    <w:p w:rsidR="0006220B" w:rsidRPr="006903D3" w:rsidRDefault="00847D55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Таким образом, о</w:t>
      </w:r>
      <w:r w:rsidR="0006220B" w:rsidRPr="006903D3">
        <w:rPr>
          <w:rFonts w:ascii="Book Antiqua" w:hAnsi="Book Antiqua" w:cs="Book Antiqua"/>
          <w:sz w:val="26"/>
          <w:szCs w:val="26"/>
        </w:rPr>
        <w:t xml:space="preserve">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</w:t>
      </w:r>
      <w:r w:rsidR="0006220B" w:rsidRPr="006903D3">
        <w:rPr>
          <w:rFonts w:ascii="Book Antiqua" w:hAnsi="Book Antiqua" w:cs="Book Antiqua"/>
          <w:sz w:val="26"/>
          <w:szCs w:val="26"/>
        </w:rPr>
        <w:lastRenderedPageBreak/>
        <w:t>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outlineLvl w:val="0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Аналогичные правила установлены и нормами Гражданского кодекса Российской Федерации.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Так, в соответствии со </w:t>
      </w:r>
      <w:hyperlink r:id="rId27">
        <w:r w:rsidRPr="006903D3">
          <w:rPr>
            <w:rFonts w:ascii="Book Antiqua" w:hAnsi="Book Antiqua" w:cs="Book Antiqua"/>
            <w:sz w:val="26"/>
            <w:szCs w:val="26"/>
          </w:rPr>
          <w:t>статьей 273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Гражданского кодекса Российской Федерации при переходе права собственности на здание или сооружение, принадлежавшее собственнику земельного участка, на котором оно находится, к приобретателю здания или сооружения переходит право собственности на земельный участок, занятый зданием или сооружением и необходимый для его использования, если иное не предусмотрено законом.</w:t>
      </w:r>
    </w:p>
    <w:p w:rsidR="0006220B" w:rsidRPr="006903D3" w:rsidRDefault="0006220B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По смыслу приведенных норм материального права, при выделе участником долевой собственности в натуре своей доли из общей долевой собственности на земельный участок и жилой дом (дом блокированной застройки), не допускается выдел земельного участка, на котором расположена часть жилого дома (блок), которая подлежит выделу другому участнику общей долевой собственности.</w:t>
      </w:r>
    </w:p>
    <w:p w:rsidR="00466A1C" w:rsidRPr="006903D3" w:rsidRDefault="00B83706" w:rsidP="00690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Согласно разъяснениям, содержащимся в </w:t>
      </w:r>
      <w:hyperlink r:id="rId28" w:history="1">
        <w:r w:rsidRPr="006903D3">
          <w:rPr>
            <w:rFonts w:ascii="Book Antiqua" w:hAnsi="Book Antiqua"/>
            <w:sz w:val="26"/>
            <w:szCs w:val="26"/>
          </w:rPr>
          <w:t xml:space="preserve">пп. </w:t>
        </w:r>
      </w:hyperlink>
      <w:hyperlink r:id="rId29" w:history="1">
        <w:r w:rsidRPr="006903D3">
          <w:rPr>
            <w:rFonts w:ascii="Book Antiqua" w:hAnsi="Book Antiqua"/>
            <w:sz w:val="26"/>
            <w:szCs w:val="26"/>
          </w:rPr>
          <w:t>7</w:t>
        </w:r>
      </w:hyperlink>
      <w:r w:rsidRPr="006903D3">
        <w:rPr>
          <w:rFonts w:ascii="Book Antiqua" w:hAnsi="Book Antiqua"/>
          <w:sz w:val="26"/>
          <w:szCs w:val="26"/>
        </w:rPr>
        <w:t xml:space="preserve">, </w:t>
      </w:r>
      <w:hyperlink r:id="rId30" w:history="1">
        <w:r w:rsidRPr="006903D3">
          <w:rPr>
            <w:rFonts w:ascii="Book Antiqua" w:hAnsi="Book Antiqua"/>
            <w:sz w:val="26"/>
            <w:szCs w:val="26"/>
          </w:rPr>
          <w:t>9</w:t>
        </w:r>
      </w:hyperlink>
      <w:r w:rsidRPr="006903D3">
        <w:rPr>
          <w:rFonts w:ascii="Book Antiqua" w:hAnsi="Book Antiqua"/>
          <w:sz w:val="26"/>
          <w:szCs w:val="26"/>
        </w:rPr>
        <w:t xml:space="preserve"> постановления Пленума Верховного Суда Росс</w:t>
      </w:r>
      <w:r w:rsidR="00847D55" w:rsidRPr="006903D3">
        <w:rPr>
          <w:rFonts w:ascii="Book Antiqua" w:hAnsi="Book Antiqua"/>
          <w:sz w:val="26"/>
          <w:szCs w:val="26"/>
        </w:rPr>
        <w:t>ийской Федерации от 10.06.1980 № 4 «</w:t>
      </w:r>
      <w:r w:rsidRPr="006903D3">
        <w:rPr>
          <w:rFonts w:ascii="Book Antiqua" w:hAnsi="Book Antiqua"/>
          <w:sz w:val="26"/>
          <w:szCs w:val="26"/>
        </w:rPr>
        <w:t>О некоторых вопросах практики рассмотрения судами споров, возникающих между участниками о</w:t>
      </w:r>
      <w:r w:rsidR="00847D55" w:rsidRPr="006903D3">
        <w:rPr>
          <w:rFonts w:ascii="Book Antiqua" w:hAnsi="Book Antiqua"/>
          <w:sz w:val="26"/>
          <w:szCs w:val="26"/>
        </w:rPr>
        <w:t>бщей собственности на жилой дом»</w:t>
      </w:r>
      <w:r w:rsidRPr="006903D3">
        <w:rPr>
          <w:rFonts w:ascii="Book Antiqua" w:hAnsi="Book Antiqua"/>
          <w:sz w:val="26"/>
          <w:szCs w:val="26"/>
        </w:rPr>
        <w:t xml:space="preserve">, поскольку участники общей долевой собственности имеют равные права в отношении общего имущества пропорционально своей доле в нем, суд при выделе доли в натуре должен передать сособственнику часть жилого дома и нежилых построек, соответствующую по размеру стоимости его доли, если это возможно без несоразмерного ущерба хозяйственному назначению строений. </w:t>
      </w:r>
    </w:p>
    <w:p w:rsidR="00B83706" w:rsidRPr="006903D3" w:rsidRDefault="00B83706" w:rsidP="00690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>Под несоразмерным ущербом хозяйственному назначению строения следует понимать существенное ухудшение технического состояния дома, превращение в результате переоборудования жилых помещений в нежилые, предоставление на долю помещений, которые не могут быть использованы под жилье из-за малого размера площади или неудобства пользования ими, и т.п.</w:t>
      </w:r>
    </w:p>
    <w:p w:rsidR="00B83706" w:rsidRPr="006903D3" w:rsidRDefault="00B8370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>Если в пользование сособственника передается помещение большее по размеру, чем причитается на его долю, то по требованию остальных сособственников с него может быть взыскана плата за пользование частью помещения, превышающей долю.</w:t>
      </w:r>
    </w:p>
    <w:p w:rsidR="00B83706" w:rsidRPr="006903D3" w:rsidRDefault="00B8370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При невозможности выдела в натуре, денежная компенсация за долю в праве общей собственности на дом определяется соглашением сторон. Если соглашение не достигнуто, то по иску выделяющегося собственника размер компенсации устанавливается судом исходя из действительной стоимости дома на момент разрешения спора. </w:t>
      </w:r>
    </w:p>
    <w:p w:rsidR="00B83706" w:rsidRPr="006903D3" w:rsidRDefault="00B8370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Согласно разъяснениям, изложенным в </w:t>
      </w:r>
      <w:hyperlink r:id="rId31">
        <w:r w:rsidRPr="006903D3">
          <w:rPr>
            <w:rFonts w:ascii="Book Antiqua" w:hAnsi="Book Antiqua"/>
            <w:sz w:val="26"/>
            <w:szCs w:val="26"/>
          </w:rPr>
          <w:t>абзаце 2 подпункта "а" пункта 6</w:t>
        </w:r>
      </w:hyperlink>
      <w:r w:rsidRPr="006903D3">
        <w:rPr>
          <w:rFonts w:ascii="Book Antiqua" w:hAnsi="Book Antiqua"/>
          <w:sz w:val="26"/>
          <w:szCs w:val="26"/>
        </w:rPr>
        <w:t xml:space="preserve"> постановления Пленума Верховного Суда Российской Федерации от </w:t>
      </w:r>
      <w:r w:rsidR="00215368" w:rsidRPr="006903D3">
        <w:rPr>
          <w:rFonts w:ascii="Book Antiqua" w:hAnsi="Book Antiqua"/>
          <w:sz w:val="26"/>
          <w:szCs w:val="26"/>
        </w:rPr>
        <w:t>10.06.1980 № 4 «</w:t>
      </w:r>
      <w:r w:rsidRPr="006903D3">
        <w:rPr>
          <w:rFonts w:ascii="Book Antiqua" w:hAnsi="Book Antiqua"/>
          <w:sz w:val="26"/>
          <w:szCs w:val="26"/>
        </w:rPr>
        <w:t>О некоторых вопросах практики рассмотрения судами споров, возникающих между участниками общей собственности на жилой дом</w:t>
      </w:r>
      <w:r w:rsidR="00215368" w:rsidRPr="006903D3">
        <w:rPr>
          <w:rFonts w:ascii="Book Antiqua" w:hAnsi="Book Antiqua"/>
          <w:sz w:val="26"/>
          <w:szCs w:val="26"/>
        </w:rPr>
        <w:t>»</w:t>
      </w:r>
      <w:r w:rsidRPr="006903D3">
        <w:rPr>
          <w:rFonts w:ascii="Book Antiqua" w:hAnsi="Book Antiqua"/>
          <w:sz w:val="26"/>
          <w:szCs w:val="26"/>
        </w:rPr>
        <w:t xml:space="preserve">, выдел участнику общей собственности принадлежащей ему доли означает </w:t>
      </w:r>
      <w:r w:rsidRPr="006903D3">
        <w:rPr>
          <w:rFonts w:ascii="Book Antiqua" w:hAnsi="Book Antiqua"/>
          <w:sz w:val="26"/>
          <w:szCs w:val="26"/>
        </w:rPr>
        <w:lastRenderedPageBreak/>
        <w:t>передачу в собственность определенной изолированной части жилого дома и построек хозяйственного назначения, соответствующих его доле, а также означает утрату им права на эту долю в общем имуществе.</w:t>
      </w:r>
    </w:p>
    <w:p w:rsidR="00B83706" w:rsidRPr="006903D3" w:rsidRDefault="00B8370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Как разъяснено в </w:t>
      </w:r>
      <w:hyperlink r:id="rId32">
        <w:r w:rsidRPr="006903D3">
          <w:rPr>
            <w:rFonts w:ascii="Book Antiqua" w:hAnsi="Book Antiqua"/>
            <w:sz w:val="26"/>
            <w:szCs w:val="26"/>
          </w:rPr>
          <w:t>пункте 11</w:t>
        </w:r>
      </w:hyperlink>
      <w:r w:rsidRPr="006903D3">
        <w:rPr>
          <w:rFonts w:ascii="Book Antiqua" w:hAnsi="Book Antiqua"/>
          <w:sz w:val="26"/>
          <w:szCs w:val="26"/>
        </w:rPr>
        <w:t xml:space="preserve"> постановления Пленума Верх</w:t>
      </w:r>
      <w:r w:rsidR="00826EE9" w:rsidRPr="006903D3">
        <w:rPr>
          <w:rFonts w:ascii="Book Antiqua" w:hAnsi="Book Antiqua"/>
          <w:sz w:val="26"/>
          <w:szCs w:val="26"/>
        </w:rPr>
        <w:t>овного Суда СССР от 31.07.1981 №</w:t>
      </w:r>
      <w:r w:rsidRPr="006903D3">
        <w:rPr>
          <w:rFonts w:ascii="Book Antiqua" w:hAnsi="Book Antiqua"/>
          <w:sz w:val="26"/>
          <w:szCs w:val="26"/>
        </w:rPr>
        <w:t xml:space="preserve"> 4, выдел по требованию участника общей долевой собственности на дом принадлежащей ему доли (раздел дома) может быть произведен судом в том случае, если выделяемая доля составляет изолированную часть дома с отдельным входом (квартиру), либо имеется возможность превратить эту часть дома в изолированную путем соответствующего переоборудования.</w:t>
      </w:r>
    </w:p>
    <w:p w:rsidR="00B83706" w:rsidRPr="006903D3" w:rsidRDefault="00B83706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>Если выдел доли технически возможен, но с отступлением от размера долей каждого собственника, суд с учетом конкретных обстоятельств может увеличить или уменьшить размер выделяемой доли при условии выплаты денежной компенсации за часть дома, присоединенную к доле выделяющегося собственника, либо за часть принадлежащей ему доли, оставшейся у остальных собственников.</w:t>
      </w:r>
    </w:p>
    <w:p w:rsidR="007F0248" w:rsidRPr="006903D3" w:rsidRDefault="007F0248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Согласно разъяснениям </w:t>
      </w:r>
      <w:hyperlink r:id="rId33">
        <w:r w:rsidRPr="006903D3">
          <w:rPr>
            <w:rFonts w:ascii="Book Antiqua" w:hAnsi="Book Antiqua" w:cs="Book Antiqua"/>
            <w:sz w:val="26"/>
            <w:szCs w:val="26"/>
          </w:rPr>
          <w:t>пункта 37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Постановления Пленума Верховного Суда Российской Федерации № 6, Пленума Высшего Арбитражного Суда Российской Федерации № 8 от 01.07.1996 «О некоторых вопросах, связанных с применением части первой Гражданского кодекса Российской Федерации», разрешая требование об определении порядка пользования имуществом, находящимся в долевой собственности,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B715AB" w:rsidRPr="006903D3" w:rsidRDefault="007F0248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Аналогичные разъяснения даны применительно к сходным правоотношениям в </w:t>
      </w:r>
      <w:hyperlink r:id="rId34">
        <w:r w:rsidRPr="006903D3">
          <w:rPr>
            <w:rFonts w:ascii="Book Antiqua" w:hAnsi="Book Antiqua" w:cs="Book Antiqua"/>
            <w:sz w:val="26"/>
            <w:szCs w:val="26"/>
          </w:rPr>
          <w:t>абзаце втором пункта 8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Постановления Верховного Суда Российской Федерации от 10.06.1980 № 4 «О некоторых вопросах практики рассмотрения судами споров, возникающих между участниками общей собственности на жилой дом», согласно которому при разрешении требования о разделе имущества, находящегося в долевой собственности, в натуре либо выдела из него доли, суд должен учитывать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собственников в этом имуществе и реальную возможность совместного пользования.</w:t>
      </w:r>
    </w:p>
    <w:p w:rsidR="00636C9D" w:rsidRPr="006903D3" w:rsidRDefault="00636C9D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Затраты на проведение указанных работ должны распределяться судом между сторонами с учетом принадлежащих им долей, поскольку согласно </w:t>
      </w:r>
      <w:hyperlink r:id="rId35">
        <w:r w:rsidRPr="006903D3">
          <w:rPr>
            <w:rFonts w:ascii="Book Antiqua" w:hAnsi="Book Antiqua" w:cs="Book Antiqua"/>
            <w:sz w:val="26"/>
            <w:szCs w:val="26"/>
          </w:rPr>
          <w:t>ст. 249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</w:t>
      </w:r>
      <w:r w:rsidR="00826EE9" w:rsidRPr="006903D3">
        <w:rPr>
          <w:rFonts w:ascii="Book Antiqua" w:hAnsi="Book Antiqua" w:cs="Book Antiqua"/>
          <w:sz w:val="26"/>
          <w:szCs w:val="26"/>
        </w:rPr>
        <w:t xml:space="preserve">ражданского кодекса Российской Федерации </w:t>
      </w:r>
      <w:r w:rsidRPr="006903D3">
        <w:rPr>
          <w:rFonts w:ascii="Book Antiqua" w:hAnsi="Book Antiqua" w:cs="Book Antiqua"/>
          <w:sz w:val="26"/>
          <w:szCs w:val="26"/>
        </w:rPr>
        <w:t>каждый участник общей долевой собственности обязан нести расходы по содержанию имущества соразмерно со своей долей. Вместе с тем, в исключительных случаях суд может отступить от этого принципа и распределить расходы с учетом материального положения сособственников, состояния здоровья и других заслуживающих внимания обстоятельств.</w:t>
      </w:r>
    </w:p>
    <w:p w:rsidR="00636C9D" w:rsidRPr="006903D3" w:rsidRDefault="00636C9D" w:rsidP="006903D3">
      <w:pPr>
        <w:spacing w:after="0" w:line="240" w:lineRule="auto"/>
        <w:jc w:val="both"/>
        <w:rPr>
          <w:rFonts w:ascii="Book Antiqua" w:eastAsia="Times New Roman" w:hAnsi="Book Antiqua"/>
          <w:bCs/>
          <w:sz w:val="26"/>
          <w:szCs w:val="26"/>
          <w:lang w:eastAsia="ru-RU" w:bidi="ru-RU"/>
        </w:rPr>
      </w:pPr>
    </w:p>
    <w:p w:rsidR="00EC59FD" w:rsidRPr="006903D3" w:rsidRDefault="00EC59FD" w:rsidP="006903D3">
      <w:pPr>
        <w:spacing w:after="0" w:line="240" w:lineRule="auto"/>
        <w:jc w:val="both"/>
        <w:rPr>
          <w:rFonts w:ascii="Book Antiqua" w:eastAsia="Times New Roman" w:hAnsi="Book Antiqua"/>
          <w:bCs/>
          <w:sz w:val="26"/>
          <w:szCs w:val="26"/>
          <w:lang w:eastAsia="ru-RU" w:bidi="ru-RU"/>
        </w:rPr>
      </w:pPr>
      <w:r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>Примеры:</w:t>
      </w:r>
    </w:p>
    <w:p w:rsidR="00EC59FD" w:rsidRPr="006903D3" w:rsidRDefault="00EC59FD" w:rsidP="006903D3">
      <w:pPr>
        <w:spacing w:after="0" w:line="240" w:lineRule="auto"/>
        <w:jc w:val="both"/>
        <w:rPr>
          <w:rFonts w:ascii="Book Antiqua" w:eastAsia="Times New Roman" w:hAnsi="Book Antiqua"/>
          <w:bCs/>
          <w:sz w:val="26"/>
          <w:szCs w:val="26"/>
          <w:lang w:eastAsia="ru-RU" w:bidi="ru-RU"/>
        </w:rPr>
      </w:pPr>
    </w:p>
    <w:p w:rsidR="003F379C" w:rsidRPr="006903D3" w:rsidRDefault="00CC03B8" w:rsidP="006903D3">
      <w:pPr>
        <w:tabs>
          <w:tab w:val="left" w:pos="4253"/>
        </w:tabs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  <w:lang w:eastAsia="ru-RU"/>
        </w:rPr>
      </w:pPr>
      <w:r w:rsidRPr="006903D3">
        <w:rPr>
          <w:rFonts w:ascii="Book Antiqua" w:hAnsi="Book Antiqua"/>
          <w:sz w:val="26"/>
          <w:szCs w:val="26"/>
          <w:lang w:eastAsia="ru-RU"/>
        </w:rPr>
        <w:t>Г</w:t>
      </w:r>
      <w:r w:rsidR="00DD3C45" w:rsidRPr="006903D3">
        <w:rPr>
          <w:rFonts w:ascii="Book Antiqua" w:hAnsi="Book Antiqua"/>
          <w:sz w:val="26"/>
          <w:szCs w:val="26"/>
          <w:lang w:eastAsia="ru-RU"/>
        </w:rPr>
        <w:t xml:space="preserve">ражданское дело № 2-39/2024 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по иску С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М.А. к </w:t>
      </w:r>
      <w:r w:rsidR="007B127A" w:rsidRPr="006903D3">
        <w:rPr>
          <w:rFonts w:ascii="Book Antiqua" w:hAnsi="Book Antiqua"/>
          <w:sz w:val="26"/>
          <w:szCs w:val="26"/>
          <w:lang w:eastAsia="ru-RU"/>
        </w:rPr>
        <w:br/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П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А</w:t>
      </w:r>
      <w:r w:rsidRPr="006903D3">
        <w:rPr>
          <w:rFonts w:ascii="Book Antiqua" w:hAnsi="Book Antiqua"/>
          <w:sz w:val="26"/>
          <w:szCs w:val="26"/>
          <w:lang w:eastAsia="ru-RU"/>
        </w:rPr>
        <w:t>.И.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, П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В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.А. 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 xml:space="preserve">(правопреемники </w:t>
      </w:r>
      <w:r w:rsidR="00D04DF5">
        <w:rPr>
          <w:rFonts w:ascii="Book Antiqua" w:hAnsi="Book Antiqua"/>
          <w:sz w:val="26"/>
          <w:szCs w:val="26"/>
          <w:lang w:eastAsia="ru-RU"/>
        </w:rPr>
        <w:t>***</w:t>
      </w:r>
      <w:r w:rsidRPr="006903D3">
        <w:rPr>
          <w:rFonts w:ascii="Book Antiqua" w:hAnsi="Book Antiqua"/>
          <w:sz w:val="26"/>
          <w:szCs w:val="26"/>
          <w:lang w:eastAsia="ru-RU"/>
        </w:rPr>
        <w:t>, умершего</w:t>
      </w:r>
      <w:r w:rsidR="00EF3F2D" w:rsidRPr="006903D3">
        <w:rPr>
          <w:rFonts w:ascii="Book Antiqua" w:hAnsi="Book Antiqua"/>
          <w:sz w:val="26"/>
          <w:szCs w:val="26"/>
          <w:lang w:eastAsia="ru-RU"/>
        </w:rPr>
        <w:t xml:space="preserve"> </w:t>
      </w:r>
      <w:r w:rsidR="000205BE">
        <w:rPr>
          <w:rFonts w:ascii="Book Antiqua" w:hAnsi="Book Antiqua"/>
          <w:sz w:val="26"/>
          <w:szCs w:val="26"/>
          <w:lang w:eastAsia="ru-RU"/>
        </w:rPr>
        <w:t>***</w:t>
      </w:r>
      <w:r w:rsidR="007B127A" w:rsidRPr="006903D3">
        <w:rPr>
          <w:rFonts w:ascii="Book Antiqua" w:hAnsi="Book Antiqua"/>
          <w:sz w:val="26"/>
          <w:szCs w:val="26"/>
          <w:lang w:eastAsia="ru-RU"/>
        </w:rPr>
        <w:t>) о выделении доли в натуре;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 xml:space="preserve"> по встречному иск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у 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П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А</w:t>
      </w:r>
      <w:r w:rsidRPr="006903D3">
        <w:rPr>
          <w:rFonts w:ascii="Book Antiqua" w:hAnsi="Book Antiqua"/>
          <w:sz w:val="26"/>
          <w:szCs w:val="26"/>
          <w:lang w:eastAsia="ru-RU"/>
        </w:rPr>
        <w:t>.И.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, П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В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.А. 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к С</w:t>
      </w:r>
      <w:r w:rsidR="000205BE">
        <w:rPr>
          <w:rFonts w:ascii="Book Antiqua" w:hAnsi="Book Antiqua"/>
          <w:sz w:val="26"/>
          <w:szCs w:val="26"/>
          <w:lang w:eastAsia="ru-RU"/>
        </w:rPr>
        <w:t>.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М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.А. </w:t>
      </w:r>
      <w:r w:rsidR="003F379C" w:rsidRPr="006903D3">
        <w:rPr>
          <w:rFonts w:ascii="Book Antiqua" w:hAnsi="Book Antiqua"/>
          <w:sz w:val="26"/>
          <w:szCs w:val="26"/>
          <w:lang w:eastAsia="ru-RU"/>
        </w:rPr>
        <w:t>о разделе домовладения и земельного участка.</w:t>
      </w:r>
    </w:p>
    <w:p w:rsidR="005D4C71" w:rsidRDefault="003F379C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  <w:lang w:eastAsia="ru-RU"/>
        </w:rPr>
        <w:t xml:space="preserve">Решением Новоусманского районного суда Воронежской области </w:t>
      </w:r>
      <w:r w:rsidRPr="006903D3">
        <w:rPr>
          <w:rFonts w:ascii="Book Antiqua" w:hAnsi="Book Antiqua"/>
          <w:sz w:val="26"/>
          <w:szCs w:val="26"/>
          <w:lang w:eastAsia="ru-RU"/>
        </w:rPr>
        <w:br/>
        <w:t>от 19</w:t>
      </w:r>
      <w:r w:rsidR="003F78DF" w:rsidRPr="006903D3">
        <w:rPr>
          <w:rFonts w:ascii="Book Antiqua" w:hAnsi="Book Antiqua"/>
          <w:sz w:val="26"/>
          <w:szCs w:val="26"/>
          <w:lang w:eastAsia="ru-RU"/>
        </w:rPr>
        <w:t>.</w:t>
      </w:r>
      <w:r w:rsidR="005D4C71" w:rsidRPr="006903D3">
        <w:rPr>
          <w:rFonts w:ascii="Book Antiqua" w:hAnsi="Book Antiqua"/>
          <w:sz w:val="26"/>
          <w:szCs w:val="26"/>
          <w:lang w:eastAsia="ru-RU"/>
        </w:rPr>
        <w:t>0</w:t>
      </w:r>
      <w:r w:rsidR="003F78DF" w:rsidRPr="006903D3">
        <w:rPr>
          <w:rFonts w:ascii="Book Antiqua" w:hAnsi="Book Antiqua"/>
          <w:sz w:val="26"/>
          <w:szCs w:val="26"/>
          <w:lang w:eastAsia="ru-RU"/>
        </w:rPr>
        <w:t>3.2024 (судья Беляева И.О.)</w:t>
      </w:r>
      <w:r w:rsidRPr="006903D3">
        <w:rPr>
          <w:rFonts w:ascii="Book Antiqua" w:hAnsi="Book Antiqua"/>
          <w:sz w:val="26"/>
          <w:szCs w:val="26"/>
          <w:lang w:eastAsia="ru-RU"/>
        </w:rPr>
        <w:t xml:space="preserve">, </w:t>
      </w:r>
      <w:r w:rsidR="009D08B8"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>исковые требования С</w:t>
      </w:r>
      <w:r w:rsidR="000205BE">
        <w:rPr>
          <w:rFonts w:ascii="Book Antiqua" w:eastAsia="Times New Roman" w:hAnsi="Book Antiqua"/>
          <w:bCs/>
          <w:sz w:val="26"/>
          <w:szCs w:val="26"/>
          <w:lang w:eastAsia="ru-RU" w:bidi="ru-RU"/>
        </w:rPr>
        <w:t>.</w:t>
      </w:r>
      <w:r w:rsidR="009D08B8"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 xml:space="preserve">М.А. </w:t>
      </w:r>
      <w:r w:rsidR="000F6062" w:rsidRPr="006903D3">
        <w:rPr>
          <w:rFonts w:ascii="Book Antiqua" w:hAnsi="Book Antiqua"/>
          <w:sz w:val="26"/>
          <w:szCs w:val="26"/>
        </w:rPr>
        <w:t>о признании имущества совместной собственностью супругов, разделе совместно на</w:t>
      </w:r>
      <w:r w:rsidR="00DD3C45" w:rsidRPr="006903D3">
        <w:rPr>
          <w:rFonts w:ascii="Book Antiqua" w:hAnsi="Book Antiqua"/>
          <w:sz w:val="26"/>
          <w:szCs w:val="26"/>
        </w:rPr>
        <w:t>житого имущества, удов</w:t>
      </w:r>
      <w:r w:rsidR="000E1C39" w:rsidRPr="006903D3">
        <w:rPr>
          <w:rFonts w:ascii="Book Antiqua" w:hAnsi="Book Antiqua"/>
          <w:sz w:val="26"/>
          <w:szCs w:val="26"/>
        </w:rPr>
        <w:t>летворены, встречный иск удовле</w:t>
      </w:r>
      <w:r w:rsidR="00DD3C45" w:rsidRPr="006903D3">
        <w:rPr>
          <w:rFonts w:ascii="Book Antiqua" w:hAnsi="Book Antiqua"/>
          <w:sz w:val="26"/>
          <w:szCs w:val="26"/>
        </w:rPr>
        <w:t>творен частично.</w:t>
      </w:r>
      <w:r w:rsidR="000F6062" w:rsidRPr="006903D3">
        <w:rPr>
          <w:rFonts w:ascii="Book Antiqua" w:hAnsi="Book Antiqua"/>
          <w:sz w:val="26"/>
          <w:szCs w:val="26"/>
        </w:rPr>
        <w:t xml:space="preserve"> </w:t>
      </w:r>
    </w:p>
    <w:p w:rsidR="006903D3" w:rsidRPr="006903D3" w:rsidRDefault="006903D3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18.06.2025 </w:t>
      </w:r>
      <w:r w:rsidR="00167079">
        <w:rPr>
          <w:rFonts w:ascii="Book Antiqua" w:hAnsi="Book Antiqua"/>
          <w:sz w:val="26"/>
          <w:szCs w:val="26"/>
        </w:rPr>
        <w:t>решение суда отменено.</w:t>
      </w:r>
    </w:p>
    <w:p w:rsidR="00EF3F2D" w:rsidRPr="006903D3" w:rsidRDefault="003F78DF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Суд произвел раздел жилого дома </w:t>
      </w:r>
      <w:r w:rsidRPr="006903D3">
        <w:rPr>
          <w:rFonts w:ascii="Book Antiqua" w:eastAsia="Times New Roman" w:hAnsi="Book Antiqua"/>
          <w:sz w:val="26"/>
          <w:szCs w:val="26"/>
          <w:lang w:eastAsia="ru-RU"/>
        </w:rPr>
        <w:t>лит. Б.Б1 и земель</w:t>
      </w:r>
      <w:r w:rsidR="00167079">
        <w:rPr>
          <w:rFonts w:ascii="Book Antiqua" w:eastAsia="Times New Roman" w:hAnsi="Book Antiqua"/>
          <w:sz w:val="26"/>
          <w:szCs w:val="26"/>
          <w:lang w:eastAsia="ru-RU"/>
        </w:rPr>
        <w:t>ного участка площадью 1500кв.м.</w:t>
      </w:r>
    </w:p>
    <w:p w:rsidR="002E32A1" w:rsidRPr="006903D3" w:rsidRDefault="001E2B7C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eastAsia="Times New Roman" w:hAnsi="Book Antiqua"/>
          <w:sz w:val="26"/>
          <w:szCs w:val="26"/>
          <w:lang w:eastAsia="ru-RU"/>
        </w:rPr>
        <w:t xml:space="preserve">Между тем </w:t>
      </w:r>
      <w:r w:rsidR="000F6062" w:rsidRPr="006903D3">
        <w:rPr>
          <w:rFonts w:ascii="Book Antiqua" w:hAnsi="Book Antiqua"/>
          <w:sz w:val="26"/>
          <w:szCs w:val="26"/>
        </w:rPr>
        <w:t xml:space="preserve">судом первой инстанции при рассмотрении дела не было учтено, что на спорном земельном участке имеются два жилых дома лит. А.а и лит. Б.Б1, а также надворные постройки: лит. Г, Г1, Г2,Г3, Г4, 1.2.3. </w:t>
      </w:r>
    </w:p>
    <w:p w:rsidR="000F6062" w:rsidRPr="006903D3" w:rsidRDefault="000F6062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Доказательств, что объект лит. А,а снят с кадастрового учета, что надворные постройки разрушены, суду представлено не было, напротив стороны подтвердили в суде апелляционной инстанции наличие на участке указанных объектов. </w:t>
      </w:r>
    </w:p>
    <w:p w:rsidR="000F6062" w:rsidRPr="006903D3" w:rsidRDefault="00BB191F" w:rsidP="006903D3">
      <w:pPr>
        <w:spacing w:after="0" w:line="240" w:lineRule="auto"/>
        <w:ind w:firstLine="540"/>
        <w:jc w:val="both"/>
        <w:rPr>
          <w:rFonts w:ascii="Book Antiqua" w:eastAsia="Times New Roman" w:hAnsi="Book Antiqua"/>
          <w:bCs/>
          <w:sz w:val="26"/>
          <w:szCs w:val="26"/>
          <w:lang w:eastAsia="ru-RU" w:bidi="ru-RU"/>
        </w:rPr>
      </w:pPr>
      <w:r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>Поскольку судом первой инстанции перед экспертом вопросы относительно жилого дома лит. А,</w:t>
      </w:r>
      <w:r w:rsidR="00DD3C45"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 xml:space="preserve"> </w:t>
      </w:r>
      <w:r w:rsidRPr="006903D3">
        <w:rPr>
          <w:rFonts w:ascii="Book Antiqua" w:eastAsia="Times New Roman" w:hAnsi="Book Antiqua"/>
          <w:bCs/>
          <w:sz w:val="26"/>
          <w:szCs w:val="26"/>
          <w:lang w:eastAsia="ru-RU" w:bidi="ru-RU"/>
        </w:rPr>
        <w:t xml:space="preserve">а и надворных построек не ставились, то в </w:t>
      </w:r>
      <w:r w:rsidR="000F6062" w:rsidRPr="006903D3">
        <w:rPr>
          <w:rFonts w:ascii="Book Antiqua" w:hAnsi="Book Antiqua"/>
          <w:sz w:val="26"/>
          <w:szCs w:val="26"/>
        </w:rPr>
        <w:t xml:space="preserve">заключении судебной экспертизы ООО «Воронежский центр судебной экспертизы» не указаны причины невозможности раздела жилого дома </w:t>
      </w:r>
      <w:r w:rsidR="00DD3C45" w:rsidRPr="006903D3">
        <w:rPr>
          <w:rFonts w:ascii="Book Antiqua" w:hAnsi="Book Antiqua"/>
          <w:sz w:val="26"/>
          <w:szCs w:val="26"/>
        </w:rPr>
        <w:br/>
      </w:r>
      <w:r w:rsidR="000F6062" w:rsidRPr="006903D3">
        <w:rPr>
          <w:rFonts w:ascii="Book Antiqua" w:hAnsi="Book Antiqua"/>
          <w:sz w:val="26"/>
          <w:szCs w:val="26"/>
        </w:rPr>
        <w:t>лит. А,а, не оценены надворные. Экспертом предложен вариант раздела земельного участка без учета расположения на нем надворных построек и того обстоятельства, что жилой дом лит. А.а</w:t>
      </w:r>
      <w:r w:rsidRPr="006903D3">
        <w:rPr>
          <w:rFonts w:ascii="Book Antiqua" w:hAnsi="Book Antiqua"/>
          <w:sz w:val="26"/>
          <w:szCs w:val="26"/>
        </w:rPr>
        <w:t>,</w:t>
      </w:r>
      <w:r w:rsidR="00397DC7" w:rsidRPr="006903D3">
        <w:rPr>
          <w:rFonts w:ascii="Book Antiqua" w:hAnsi="Book Antiqua"/>
          <w:sz w:val="26"/>
          <w:szCs w:val="26"/>
        </w:rPr>
        <w:t xml:space="preserve"> также как и дом лит. Б,</w:t>
      </w:r>
      <w:r w:rsidR="000F6062" w:rsidRPr="006903D3">
        <w:rPr>
          <w:rFonts w:ascii="Book Antiqua" w:hAnsi="Book Antiqua"/>
          <w:sz w:val="26"/>
          <w:szCs w:val="26"/>
        </w:rPr>
        <w:t>Б1 находится в общей долевой собственности, и все эти объекты образуют единое домовладение.</w:t>
      </w:r>
    </w:p>
    <w:p w:rsidR="000F6062" w:rsidRPr="006903D3" w:rsidRDefault="000F6062" w:rsidP="006903D3">
      <w:pPr>
        <w:spacing w:after="0" w:line="240" w:lineRule="auto"/>
        <w:ind w:firstLine="540"/>
        <w:jc w:val="both"/>
        <w:rPr>
          <w:rFonts w:ascii="Book Antiqua" w:eastAsia="Times New Roman" w:hAnsi="Book Antiqua"/>
          <w:bCs/>
          <w:sz w:val="26"/>
          <w:szCs w:val="26"/>
          <w:lang w:eastAsia="ru-RU" w:bidi="ru-RU"/>
        </w:rPr>
      </w:pPr>
      <w:r w:rsidRPr="006903D3">
        <w:rPr>
          <w:rFonts w:ascii="Book Antiqua" w:hAnsi="Book Antiqua"/>
          <w:sz w:val="26"/>
          <w:szCs w:val="26"/>
        </w:rPr>
        <w:t>Для устранения данных нарушений, выяснения всех обстоятельств имеющих существенное значение для правильного рассмотрения возникшего спора, судебной коллегией по делу были назначены повторная и дополнительная судебная строительно-техническая и землеустроительная экспертизы</w:t>
      </w:r>
      <w:r w:rsidR="00E3609E" w:rsidRPr="006903D3">
        <w:rPr>
          <w:rFonts w:ascii="Book Antiqua" w:hAnsi="Book Antiqua"/>
          <w:sz w:val="26"/>
          <w:szCs w:val="26"/>
        </w:rPr>
        <w:t>.</w:t>
      </w:r>
    </w:p>
    <w:p w:rsidR="00DA2D2D" w:rsidRPr="006903D3" w:rsidRDefault="00E14A2C" w:rsidP="006903D3">
      <w:pPr>
        <w:spacing w:after="0" w:line="240" w:lineRule="auto"/>
        <w:ind w:firstLine="567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  <w:lang w:eastAsia="ru-RU"/>
        </w:rPr>
        <w:t>Поскольку экспертами было установлено, что ж</w:t>
      </w:r>
      <w:r w:rsidRPr="006903D3">
        <w:rPr>
          <w:rStyle w:val="2Exact"/>
          <w:rFonts w:ascii="Book Antiqua" w:eastAsia="Calibri" w:hAnsi="Book Antiqua"/>
          <w:sz w:val="26"/>
          <w:szCs w:val="26"/>
        </w:rPr>
        <w:t>илой одноэтажный дом лит. А,а, расположенный на земельном участке, не подлежит разделу, поскольку физический износ данного строения составляет, лит.А – 76%, а лит.а – 90%., то с учетом мнения сторон, предлагаемого экспертом варианта раздела дома ли. Б</w:t>
      </w:r>
      <w:proofErr w:type="gramStart"/>
      <w:r w:rsidR="003C5074" w:rsidRPr="006903D3">
        <w:rPr>
          <w:rStyle w:val="2Exact"/>
          <w:rFonts w:ascii="Book Antiqua" w:eastAsia="Calibri" w:hAnsi="Book Antiqua"/>
          <w:sz w:val="26"/>
          <w:szCs w:val="26"/>
        </w:rPr>
        <w:t>,</w:t>
      </w:r>
      <w:r w:rsidRPr="006903D3">
        <w:rPr>
          <w:rStyle w:val="2Exact"/>
          <w:rFonts w:ascii="Book Antiqua" w:eastAsia="Calibri" w:hAnsi="Book Antiqua"/>
          <w:sz w:val="26"/>
          <w:szCs w:val="26"/>
        </w:rPr>
        <w:t>Б</w:t>
      </w:r>
      <w:proofErr w:type="gramEnd"/>
      <w:r w:rsidRPr="006903D3">
        <w:rPr>
          <w:rStyle w:val="2Exact"/>
          <w:rFonts w:ascii="Book Antiqua" w:eastAsia="Calibri" w:hAnsi="Book Antiqua"/>
          <w:sz w:val="26"/>
          <w:szCs w:val="26"/>
        </w:rPr>
        <w:t>1</w:t>
      </w:r>
      <w:r w:rsidR="003C5074" w:rsidRPr="006903D3">
        <w:rPr>
          <w:rStyle w:val="2Exact"/>
          <w:rFonts w:ascii="Book Antiqua" w:eastAsia="Calibri" w:hAnsi="Book Antiqua"/>
          <w:sz w:val="26"/>
          <w:szCs w:val="26"/>
        </w:rPr>
        <w:t>,</w:t>
      </w:r>
      <w:r w:rsidRPr="006903D3">
        <w:rPr>
          <w:rStyle w:val="2Exact"/>
          <w:rFonts w:ascii="Book Antiqua" w:eastAsia="Calibri" w:hAnsi="Book Antiqua"/>
          <w:sz w:val="26"/>
          <w:szCs w:val="26"/>
        </w:rPr>
        <w:t xml:space="preserve"> и раздела земельного участка </w:t>
      </w:r>
      <w:r w:rsidR="003C5074" w:rsidRPr="006903D3">
        <w:rPr>
          <w:rStyle w:val="2Exact"/>
          <w:rFonts w:ascii="Book Antiqua" w:eastAsia="Calibri" w:hAnsi="Book Antiqua"/>
          <w:sz w:val="26"/>
          <w:szCs w:val="26"/>
        </w:rPr>
        <w:t xml:space="preserve">судебная коллегия признала за  </w:t>
      </w:r>
      <w:r w:rsidRPr="006903D3">
        <w:rPr>
          <w:rFonts w:ascii="Book Antiqua" w:hAnsi="Book Antiqua"/>
          <w:sz w:val="26"/>
          <w:szCs w:val="26"/>
        </w:rPr>
        <w:t>С</w:t>
      </w:r>
      <w:r w:rsidR="000205BE">
        <w:rPr>
          <w:rFonts w:ascii="Book Antiqua" w:hAnsi="Book Antiqua"/>
          <w:sz w:val="26"/>
          <w:szCs w:val="26"/>
        </w:rPr>
        <w:t>.</w:t>
      </w:r>
      <w:r w:rsidRPr="006903D3">
        <w:rPr>
          <w:rFonts w:ascii="Book Antiqua" w:hAnsi="Book Antiqua"/>
          <w:sz w:val="26"/>
          <w:szCs w:val="26"/>
        </w:rPr>
        <w:t>М.А. право собственности на ½ долю жилого дома лит. А</w:t>
      </w:r>
      <w:proofErr w:type="gramStart"/>
      <w:r w:rsidRPr="006903D3">
        <w:rPr>
          <w:rFonts w:ascii="Book Antiqua" w:hAnsi="Book Antiqua"/>
          <w:sz w:val="26"/>
          <w:szCs w:val="26"/>
        </w:rPr>
        <w:t>,а</w:t>
      </w:r>
      <w:proofErr w:type="gramEnd"/>
      <w:r w:rsidRPr="006903D3">
        <w:rPr>
          <w:rFonts w:ascii="Book Antiqua" w:hAnsi="Book Antiqua"/>
          <w:sz w:val="26"/>
          <w:szCs w:val="26"/>
        </w:rPr>
        <w:t>,</w:t>
      </w:r>
      <w:r w:rsidR="003C5074" w:rsidRPr="006903D3">
        <w:rPr>
          <w:rFonts w:ascii="Book Antiqua" w:hAnsi="Book Antiqua"/>
          <w:sz w:val="26"/>
          <w:szCs w:val="26"/>
        </w:rPr>
        <w:t xml:space="preserve"> </w:t>
      </w:r>
      <w:r w:rsidRPr="006903D3">
        <w:rPr>
          <w:rFonts w:ascii="Book Antiqua" w:eastAsia="Times New Roman" w:hAnsi="Book Antiqua" w:cs="Calibri"/>
          <w:sz w:val="26"/>
          <w:szCs w:val="26"/>
          <w:lang w:eastAsia="ru-RU"/>
        </w:rPr>
        <w:t>п</w:t>
      </w:r>
      <w:r w:rsidRPr="006903D3">
        <w:rPr>
          <w:rFonts w:ascii="Book Antiqua" w:hAnsi="Book Antiqua"/>
          <w:sz w:val="26"/>
          <w:szCs w:val="26"/>
        </w:rPr>
        <w:t>рекрати</w:t>
      </w:r>
      <w:r w:rsidR="003C5074" w:rsidRPr="006903D3">
        <w:rPr>
          <w:rFonts w:ascii="Book Antiqua" w:hAnsi="Book Antiqua"/>
          <w:sz w:val="26"/>
          <w:szCs w:val="26"/>
        </w:rPr>
        <w:t>ла</w:t>
      </w:r>
      <w:r w:rsidRPr="006903D3">
        <w:rPr>
          <w:rFonts w:ascii="Book Antiqua" w:hAnsi="Book Antiqua"/>
          <w:sz w:val="26"/>
          <w:szCs w:val="26"/>
        </w:rPr>
        <w:t xml:space="preserve"> право общей долевой собственности П</w:t>
      </w:r>
      <w:r w:rsidR="000205BE">
        <w:rPr>
          <w:rFonts w:ascii="Book Antiqua" w:hAnsi="Book Antiqua"/>
          <w:sz w:val="26"/>
          <w:szCs w:val="26"/>
        </w:rPr>
        <w:t>.</w:t>
      </w:r>
      <w:r w:rsidRPr="006903D3">
        <w:rPr>
          <w:rFonts w:ascii="Book Antiqua" w:hAnsi="Book Antiqua"/>
          <w:sz w:val="26"/>
          <w:szCs w:val="26"/>
        </w:rPr>
        <w:t>А.И.</w:t>
      </w:r>
      <w:r w:rsidRPr="006903D3">
        <w:rPr>
          <w:rFonts w:ascii="Book Antiqua" w:hAnsi="Book Antiqua"/>
          <w:i/>
          <w:sz w:val="26"/>
          <w:szCs w:val="26"/>
        </w:rPr>
        <w:t xml:space="preserve"> </w:t>
      </w:r>
      <w:r w:rsidRPr="006903D3">
        <w:rPr>
          <w:rFonts w:ascii="Book Antiqua" w:hAnsi="Book Antiqua"/>
          <w:sz w:val="26"/>
          <w:szCs w:val="26"/>
        </w:rPr>
        <w:t>и П</w:t>
      </w:r>
      <w:r w:rsidR="000205BE">
        <w:rPr>
          <w:rFonts w:ascii="Book Antiqua" w:hAnsi="Book Antiqua"/>
          <w:sz w:val="26"/>
          <w:szCs w:val="26"/>
        </w:rPr>
        <w:t>.</w:t>
      </w:r>
      <w:r w:rsidRPr="006903D3">
        <w:rPr>
          <w:rFonts w:ascii="Book Antiqua" w:hAnsi="Book Antiqua"/>
          <w:sz w:val="26"/>
          <w:szCs w:val="26"/>
        </w:rPr>
        <w:t xml:space="preserve">В.А. (правопреемники </w:t>
      </w:r>
      <w:r w:rsidR="00D04DF5">
        <w:rPr>
          <w:rFonts w:ascii="Book Antiqua" w:hAnsi="Book Antiqua"/>
          <w:sz w:val="26"/>
          <w:szCs w:val="26"/>
        </w:rPr>
        <w:t>***</w:t>
      </w:r>
      <w:bookmarkStart w:id="0" w:name="_GoBack"/>
      <w:bookmarkEnd w:id="0"/>
      <w:r w:rsidRPr="006903D3">
        <w:rPr>
          <w:rFonts w:ascii="Book Antiqua" w:hAnsi="Book Antiqua"/>
          <w:sz w:val="26"/>
          <w:szCs w:val="26"/>
        </w:rPr>
        <w:t xml:space="preserve">) на ½ долю жилого дома лит. А,а, </w:t>
      </w:r>
      <w:r w:rsidR="003C5074" w:rsidRPr="006903D3">
        <w:rPr>
          <w:rFonts w:ascii="Book Antiqua" w:hAnsi="Book Antiqua"/>
          <w:sz w:val="26"/>
          <w:szCs w:val="26"/>
        </w:rPr>
        <w:t>и взыскала в их пользу компенсацию.</w:t>
      </w:r>
    </w:p>
    <w:p w:rsidR="004F52EE" w:rsidRPr="006903D3" w:rsidRDefault="004F52EE" w:rsidP="006903D3">
      <w:pPr>
        <w:spacing w:after="0" w:line="240" w:lineRule="auto"/>
        <w:ind w:firstLine="567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lastRenderedPageBreak/>
        <w:t>Кроме того, судебная коллегия с учетом заключения экспертизы произвела раздел надворных построек с учетом причитающихся сторонам долей и взыскала денежную компенсацию при установлении разницы за переоборудования в доме лит. Б,Б1, за надворные постройки, произведя взаимозачет.</w:t>
      </w:r>
    </w:p>
    <w:p w:rsidR="00DA2D2D" w:rsidRPr="006903D3" w:rsidRDefault="00DA2D2D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1E2B7C" w:rsidRPr="006903D3" w:rsidRDefault="001E2B7C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  <w:lang w:eastAsia="ru-RU"/>
        </w:rPr>
      </w:pPr>
      <w:proofErr w:type="gramStart"/>
      <w:r w:rsidRPr="006903D3">
        <w:rPr>
          <w:rFonts w:ascii="Book Antiqua" w:hAnsi="Book Antiqua"/>
          <w:sz w:val="26"/>
          <w:szCs w:val="26"/>
          <w:lang w:eastAsia="ru-RU"/>
        </w:rPr>
        <w:t xml:space="preserve">Гражданское дело № 2-3196/2024 по иску </w:t>
      </w:r>
      <w:r w:rsidRPr="006903D3">
        <w:rPr>
          <w:rFonts w:ascii="Book Antiqua" w:hAnsi="Book Antiqua"/>
          <w:iCs/>
          <w:sz w:val="26"/>
          <w:szCs w:val="26"/>
          <w:lang w:eastAsia="ru-RU"/>
        </w:rPr>
        <w:t>Ф</w:t>
      </w:r>
      <w:r w:rsidR="000205BE">
        <w:rPr>
          <w:rFonts w:ascii="Book Antiqua" w:hAnsi="Book Antiqua"/>
          <w:iCs/>
          <w:sz w:val="26"/>
          <w:szCs w:val="26"/>
          <w:lang w:eastAsia="ru-RU"/>
        </w:rPr>
        <w:t>.</w:t>
      </w:r>
      <w:r w:rsidRPr="006903D3">
        <w:rPr>
          <w:rFonts w:ascii="Book Antiqua" w:hAnsi="Book Antiqua"/>
          <w:iCs/>
          <w:sz w:val="26"/>
          <w:szCs w:val="26"/>
          <w:lang w:eastAsia="ru-RU"/>
        </w:rPr>
        <w:t>Г.А. к С</w:t>
      </w:r>
      <w:r w:rsidR="000205BE">
        <w:rPr>
          <w:rFonts w:ascii="Book Antiqua" w:hAnsi="Book Antiqua"/>
          <w:iCs/>
          <w:sz w:val="26"/>
          <w:szCs w:val="26"/>
          <w:lang w:eastAsia="ru-RU"/>
        </w:rPr>
        <w:t>.</w:t>
      </w:r>
      <w:r w:rsidRPr="006903D3">
        <w:rPr>
          <w:rFonts w:ascii="Book Antiqua" w:hAnsi="Book Antiqua"/>
          <w:iCs/>
          <w:sz w:val="26"/>
          <w:szCs w:val="26"/>
          <w:lang w:eastAsia="ru-RU"/>
        </w:rPr>
        <w:t>Е.А., С</w:t>
      </w:r>
      <w:r w:rsidR="000205BE">
        <w:rPr>
          <w:rFonts w:ascii="Book Antiqua" w:hAnsi="Book Antiqua"/>
          <w:iCs/>
          <w:sz w:val="26"/>
          <w:szCs w:val="26"/>
          <w:lang w:eastAsia="ru-RU"/>
        </w:rPr>
        <w:t>.</w:t>
      </w:r>
      <w:r w:rsidRPr="006903D3">
        <w:rPr>
          <w:rFonts w:ascii="Book Antiqua" w:hAnsi="Book Antiqua"/>
          <w:iCs/>
          <w:sz w:val="26"/>
          <w:szCs w:val="26"/>
          <w:lang w:eastAsia="ru-RU"/>
        </w:rPr>
        <w:t xml:space="preserve">Н.В., </w:t>
      </w:r>
      <w:r w:rsidRPr="006903D3">
        <w:rPr>
          <w:rFonts w:ascii="Book Antiqua" w:hAnsi="Book Antiqua"/>
          <w:bCs/>
          <w:iCs/>
          <w:sz w:val="26"/>
          <w:szCs w:val="26"/>
          <w:lang w:eastAsia="ru-RU" w:bidi="ru-RU"/>
        </w:rPr>
        <w:t>администрации городского округа г. Воронеж</w:t>
      </w:r>
      <w:r w:rsidRPr="006903D3">
        <w:rPr>
          <w:rFonts w:ascii="Book Antiqua" w:hAnsi="Book Antiqua"/>
          <w:iCs/>
          <w:sz w:val="26"/>
          <w:szCs w:val="26"/>
          <w:lang w:eastAsia="ru-RU"/>
        </w:rPr>
        <w:t xml:space="preserve"> о сохранении жилого дома в реконструированном состоянии, перераспределении долей в праве общей долевой собственности на жилой дом, признании жилого дома домом блокированной застройки, прекращении общей долевой собственности, признании права собственности на часть жилого дома</w:t>
      </w:r>
      <w:r w:rsidRPr="006903D3">
        <w:rPr>
          <w:rFonts w:ascii="Book Antiqua" w:hAnsi="Book Antiqua"/>
          <w:sz w:val="26"/>
          <w:szCs w:val="26"/>
          <w:lang w:eastAsia="ru-RU"/>
        </w:rPr>
        <w:t>.</w:t>
      </w:r>
      <w:proofErr w:type="gramEnd"/>
    </w:p>
    <w:p w:rsidR="001E2B7C" w:rsidRPr="006903D3" w:rsidRDefault="001E2B7C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/>
          <w:bCs/>
          <w:iCs/>
          <w:sz w:val="26"/>
          <w:szCs w:val="26"/>
          <w:lang w:eastAsia="ru-RU"/>
        </w:rPr>
        <w:t>Решением Ленинского районного суда г. Воронежа от 19</w:t>
      </w:r>
      <w:r w:rsidR="00840092" w:rsidRPr="006903D3">
        <w:rPr>
          <w:rFonts w:ascii="Book Antiqua" w:hAnsi="Book Antiqua"/>
          <w:bCs/>
          <w:iCs/>
          <w:sz w:val="26"/>
          <w:szCs w:val="26"/>
          <w:lang w:eastAsia="ru-RU"/>
        </w:rPr>
        <w:t xml:space="preserve">.12.2024 </w:t>
      </w:r>
      <w:r w:rsidR="00621B98" w:rsidRPr="006903D3">
        <w:rPr>
          <w:rFonts w:ascii="Book Antiqua" w:hAnsi="Book Antiqua"/>
          <w:bCs/>
          <w:iCs/>
          <w:sz w:val="26"/>
          <w:szCs w:val="26"/>
          <w:lang w:eastAsia="ru-RU"/>
        </w:rPr>
        <w:br/>
      </w:r>
      <w:r w:rsidRPr="006903D3">
        <w:rPr>
          <w:rFonts w:ascii="Book Antiqua" w:hAnsi="Book Antiqua"/>
          <w:bCs/>
          <w:sz w:val="26"/>
          <w:szCs w:val="26"/>
          <w:lang w:eastAsia="ru-RU"/>
        </w:rPr>
        <w:t>(судья Афанасьева В.В.) иск удовлетворен.</w:t>
      </w:r>
    </w:p>
    <w:p w:rsidR="00167079" w:rsidRDefault="00167079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12.08.2025 решение суда отменено в части.  </w:t>
      </w:r>
    </w:p>
    <w:p w:rsidR="001E2B7C" w:rsidRPr="006903D3" w:rsidRDefault="009955CE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Суд произвел раздел дома по сложившемуся порядку пользования, в </w:t>
      </w:r>
      <w:proofErr w:type="gramStart"/>
      <w:r w:rsidRPr="006903D3">
        <w:rPr>
          <w:rFonts w:ascii="Book Antiqua" w:hAnsi="Book Antiqua" w:cs="Times New Roman"/>
          <w:sz w:val="26"/>
          <w:szCs w:val="26"/>
        </w:rPr>
        <w:t>связи</w:t>
      </w:r>
      <w:proofErr w:type="gramEnd"/>
      <w:r w:rsidRPr="006903D3">
        <w:rPr>
          <w:rFonts w:ascii="Book Antiqua" w:hAnsi="Book Antiqua" w:cs="Times New Roman"/>
          <w:sz w:val="26"/>
          <w:szCs w:val="26"/>
        </w:rPr>
        <w:t xml:space="preserve"> с чем компенсация и переобор</w:t>
      </w:r>
      <w:r w:rsidR="00867AD7" w:rsidRPr="006903D3">
        <w:rPr>
          <w:rFonts w:ascii="Book Antiqua" w:hAnsi="Book Antiqua" w:cs="Times New Roman"/>
          <w:sz w:val="26"/>
          <w:szCs w:val="26"/>
        </w:rPr>
        <w:t xml:space="preserve">удования в доме не требовались, но </w:t>
      </w:r>
      <w:r w:rsidR="00165744" w:rsidRPr="006903D3">
        <w:rPr>
          <w:rFonts w:ascii="Book Antiqua" w:hAnsi="Book Antiqua" w:cs="Times New Roman"/>
          <w:sz w:val="26"/>
          <w:szCs w:val="26"/>
        </w:rPr>
        <w:t>произвел выдел помещений</w:t>
      </w:r>
      <w:r w:rsidR="00867AD7" w:rsidRPr="006903D3">
        <w:rPr>
          <w:rFonts w:ascii="Book Antiqua" w:hAnsi="Book Antiqua" w:cs="Times New Roman"/>
          <w:sz w:val="26"/>
          <w:szCs w:val="26"/>
        </w:rPr>
        <w:t xml:space="preserve"> только  истцу Ф</w:t>
      </w:r>
      <w:r w:rsidR="000205BE">
        <w:rPr>
          <w:rFonts w:ascii="Book Antiqua" w:hAnsi="Book Antiqua" w:cs="Times New Roman"/>
          <w:sz w:val="26"/>
          <w:szCs w:val="26"/>
        </w:rPr>
        <w:t>.</w:t>
      </w:r>
      <w:r w:rsidR="00867AD7" w:rsidRPr="006903D3">
        <w:rPr>
          <w:rFonts w:ascii="Book Antiqua" w:hAnsi="Book Antiqua" w:cs="Times New Roman"/>
          <w:sz w:val="26"/>
          <w:szCs w:val="26"/>
        </w:rPr>
        <w:t>Г.А.</w:t>
      </w:r>
      <w:r w:rsidR="00165744" w:rsidRPr="006903D3">
        <w:rPr>
          <w:rFonts w:ascii="Book Antiqua" w:hAnsi="Book Antiqua" w:cs="Times New Roman"/>
          <w:sz w:val="26"/>
          <w:szCs w:val="26"/>
        </w:rPr>
        <w:t xml:space="preserve">, </w:t>
      </w:r>
      <w:r w:rsidR="00867AD7" w:rsidRPr="006903D3">
        <w:rPr>
          <w:rFonts w:ascii="Book Antiqua" w:hAnsi="Book Antiqua" w:cs="Times New Roman"/>
          <w:sz w:val="26"/>
          <w:szCs w:val="26"/>
        </w:rPr>
        <w:t>указ</w:t>
      </w:r>
      <w:r w:rsidR="00165744" w:rsidRPr="006903D3">
        <w:rPr>
          <w:rFonts w:ascii="Book Antiqua" w:hAnsi="Book Antiqua" w:cs="Times New Roman"/>
          <w:sz w:val="26"/>
          <w:szCs w:val="26"/>
        </w:rPr>
        <w:t>ав</w:t>
      </w:r>
      <w:r w:rsidR="00867AD7" w:rsidRPr="006903D3">
        <w:rPr>
          <w:rFonts w:ascii="Book Antiqua" w:hAnsi="Book Antiqua" w:cs="Times New Roman"/>
          <w:sz w:val="26"/>
          <w:szCs w:val="26"/>
        </w:rPr>
        <w:t>, что «В связи с выделом  доли Ф</w:t>
      </w:r>
      <w:r w:rsidR="000205BE">
        <w:rPr>
          <w:rFonts w:ascii="Book Antiqua" w:hAnsi="Book Antiqua" w:cs="Times New Roman"/>
          <w:sz w:val="26"/>
          <w:szCs w:val="26"/>
        </w:rPr>
        <w:t>.</w:t>
      </w:r>
      <w:r w:rsidR="00867AD7" w:rsidRPr="006903D3">
        <w:rPr>
          <w:rFonts w:ascii="Book Antiqua" w:hAnsi="Book Antiqua" w:cs="Times New Roman"/>
          <w:sz w:val="26"/>
          <w:szCs w:val="26"/>
        </w:rPr>
        <w:t>Г.А. в вышеуказанном домовладении право общей долевой собственности Ф</w:t>
      </w:r>
      <w:r w:rsidR="00D04DF5">
        <w:rPr>
          <w:rFonts w:ascii="Book Antiqua" w:hAnsi="Book Antiqua" w:cs="Times New Roman"/>
          <w:sz w:val="26"/>
          <w:szCs w:val="26"/>
        </w:rPr>
        <w:t>.</w:t>
      </w:r>
      <w:r w:rsidR="00867AD7" w:rsidRPr="006903D3">
        <w:rPr>
          <w:rFonts w:ascii="Book Antiqua" w:hAnsi="Book Antiqua" w:cs="Times New Roman"/>
          <w:sz w:val="26"/>
          <w:szCs w:val="26"/>
        </w:rPr>
        <w:t>Г.А. на жилой дом … прекращается».</w:t>
      </w:r>
    </w:p>
    <w:p w:rsidR="001E2B7C" w:rsidRPr="006903D3" w:rsidRDefault="00867AD7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Ответчикам помещения не выделены, их право общей долевой собственности с Ф</w:t>
      </w:r>
      <w:r w:rsidR="000205BE">
        <w:rPr>
          <w:rFonts w:ascii="Book Antiqua" w:hAnsi="Book Antiqua" w:cs="Times New Roman"/>
          <w:sz w:val="26"/>
          <w:szCs w:val="26"/>
        </w:rPr>
        <w:t>.</w:t>
      </w:r>
      <w:r w:rsidRPr="006903D3">
        <w:rPr>
          <w:rFonts w:ascii="Book Antiqua" w:hAnsi="Book Antiqua" w:cs="Times New Roman"/>
          <w:sz w:val="26"/>
          <w:szCs w:val="26"/>
        </w:rPr>
        <w:t>Г.А. не прекра</w:t>
      </w:r>
      <w:r w:rsidR="00165744" w:rsidRPr="006903D3">
        <w:rPr>
          <w:rFonts w:ascii="Book Antiqua" w:hAnsi="Book Antiqua" w:cs="Times New Roman"/>
          <w:sz w:val="26"/>
          <w:szCs w:val="26"/>
        </w:rPr>
        <w:t xml:space="preserve">щено, </w:t>
      </w:r>
      <w:r w:rsidRPr="006903D3">
        <w:rPr>
          <w:rFonts w:ascii="Book Antiqua" w:hAnsi="Book Antiqua" w:cs="Times New Roman"/>
          <w:sz w:val="26"/>
          <w:szCs w:val="26"/>
        </w:rPr>
        <w:t>надворные постройки лит</w:t>
      </w:r>
      <w:proofErr w:type="gramStart"/>
      <w:r w:rsidRPr="006903D3">
        <w:rPr>
          <w:rFonts w:ascii="Book Antiqua" w:hAnsi="Book Antiqua" w:cs="Times New Roman"/>
          <w:sz w:val="26"/>
          <w:szCs w:val="26"/>
        </w:rPr>
        <w:t>.Г</w:t>
      </w:r>
      <w:proofErr w:type="gramEnd"/>
      <w:r w:rsidRPr="006903D3">
        <w:rPr>
          <w:rFonts w:ascii="Book Antiqua" w:hAnsi="Book Antiqua" w:cs="Times New Roman"/>
          <w:sz w:val="26"/>
          <w:szCs w:val="26"/>
        </w:rPr>
        <w:t>. Г1 не разделены, остались в общем пользовании сторон.</w:t>
      </w:r>
    </w:p>
    <w:p w:rsidR="00126EF8" w:rsidRPr="006903D3" w:rsidRDefault="00126EF8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Кроме того, суд признал дом блокированным</w:t>
      </w:r>
      <w:r w:rsidR="00EB4D9F" w:rsidRPr="006903D3">
        <w:rPr>
          <w:rFonts w:ascii="Book Antiqua" w:hAnsi="Book Antiqua" w:cs="Times New Roman"/>
          <w:sz w:val="26"/>
          <w:szCs w:val="26"/>
        </w:rPr>
        <w:t>,</w:t>
      </w:r>
      <w:r w:rsidRPr="006903D3">
        <w:rPr>
          <w:rFonts w:ascii="Book Antiqua" w:hAnsi="Book Antiqua" w:cs="Times New Roman"/>
          <w:sz w:val="26"/>
          <w:szCs w:val="26"/>
        </w:rPr>
        <w:t xml:space="preserve"> не поставив перед экспертом такой вопрос, тогда в данном случае требуются специальные познания.</w:t>
      </w:r>
    </w:p>
    <w:p w:rsidR="00636C9D" w:rsidRPr="006903D3" w:rsidRDefault="00636C9D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силу </w:t>
      </w:r>
      <w:hyperlink r:id="rId36">
        <w:r w:rsidRPr="006903D3">
          <w:rPr>
            <w:rFonts w:ascii="Book Antiqua" w:hAnsi="Book Antiqua" w:cs="Book Antiqua"/>
            <w:sz w:val="26"/>
            <w:szCs w:val="26"/>
          </w:rPr>
          <w:t>п. 1 ст. 41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Фед</w:t>
      </w:r>
      <w:r w:rsidR="008363C0" w:rsidRPr="006903D3">
        <w:rPr>
          <w:rFonts w:ascii="Book Antiqua" w:hAnsi="Book Antiqua" w:cs="Book Antiqua"/>
          <w:sz w:val="26"/>
          <w:szCs w:val="26"/>
        </w:rPr>
        <w:t xml:space="preserve">ерального закона от 13.07.2015 № 218-ФЗ </w:t>
      </w:r>
      <w:r w:rsidR="008363C0" w:rsidRPr="006903D3">
        <w:rPr>
          <w:rFonts w:ascii="Book Antiqua" w:hAnsi="Book Antiqua" w:cs="Book Antiqua"/>
          <w:sz w:val="26"/>
          <w:szCs w:val="26"/>
        </w:rPr>
        <w:br/>
        <w:t>«</w:t>
      </w:r>
      <w:r w:rsidRPr="006903D3">
        <w:rPr>
          <w:rFonts w:ascii="Book Antiqua" w:hAnsi="Book Antiqua" w:cs="Book Antiqua"/>
          <w:sz w:val="26"/>
          <w:szCs w:val="26"/>
        </w:rPr>
        <w:t>О государст</w:t>
      </w:r>
      <w:r w:rsidR="008363C0" w:rsidRPr="006903D3">
        <w:rPr>
          <w:rFonts w:ascii="Book Antiqua" w:hAnsi="Book Antiqua" w:cs="Book Antiqua"/>
          <w:sz w:val="26"/>
          <w:szCs w:val="26"/>
        </w:rPr>
        <w:t>венной регистрации недвижимости»</w:t>
      </w:r>
      <w:r w:rsidRPr="006903D3">
        <w:rPr>
          <w:rFonts w:ascii="Book Antiqua" w:hAnsi="Book Antiqua" w:cs="Book Antiqua"/>
          <w:sz w:val="26"/>
          <w:szCs w:val="26"/>
        </w:rPr>
        <w:t xml:space="preserve"> в случае образования двух и более объектов недвижимости в результате раздела объекта недвижимости, объединения объектов недвижимости, перепланировки помещений, изменения границ между смежными помещениями в результате перепланировки или изменения границ смежных машино-мест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недвижимости.</w:t>
      </w:r>
    </w:p>
    <w:p w:rsidR="00636C9D" w:rsidRPr="006903D3" w:rsidRDefault="00636C9D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силу положений Закона о государственной регистрации недвижимости при разделе объекта недвижимости образуются объекты недвижимости того же вида, что был исходный объект недвижимости, но с собственными характеристиками, отличными от характеристик исходного объекта недвижимости, исходный объект недвижимости прекращает свое существование. При этом образованные объекты недвижимости должны иметь возможность эксплуатироваться автономно, то есть независимо от иных образованных в результате такого раздела объектов. Образованные объекты </w:t>
      </w:r>
      <w:r w:rsidRPr="006903D3">
        <w:rPr>
          <w:rFonts w:ascii="Book Antiqua" w:hAnsi="Book Antiqua" w:cs="Book Antiqua"/>
          <w:sz w:val="26"/>
          <w:szCs w:val="26"/>
        </w:rPr>
        <w:lastRenderedPageBreak/>
        <w:t>недвижимости после их постановки на государственный кадастровый учет и государственной регистрации права собственности на них становятся самостоятельными объектами гражданских прав.</w:t>
      </w:r>
    </w:p>
    <w:p w:rsidR="00636C9D" w:rsidRPr="006903D3" w:rsidRDefault="00636C9D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Таким образом, при реальном разделе домовладения наряду с принятием решения суда о выделе доли истцу, необходимо также принять решение о выделе доли ответчикам, поскольку в результате такого раздела образуются объекты недвижимости того же вида, что был исходный объект недвижимости, но с собственными характеристиками, отличными от характеристик исходного объекта недвижимости, исходный объект недвижимости прекращает свое существование.</w:t>
      </w:r>
    </w:p>
    <w:p w:rsidR="001E2B7C" w:rsidRPr="006903D3" w:rsidRDefault="001E2B7C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422FC0" w:rsidRPr="006903D3" w:rsidRDefault="00422FC0" w:rsidP="006903D3">
      <w:pPr>
        <w:widowControl w:val="0"/>
        <w:tabs>
          <w:tab w:val="left" w:pos="-426"/>
          <w:tab w:val="left" w:pos="0"/>
          <w:tab w:val="left" w:pos="2640"/>
          <w:tab w:val="left" w:pos="9498"/>
          <w:tab w:val="left" w:pos="9781"/>
        </w:tabs>
        <w:suppressAutoHyphens/>
        <w:spacing w:after="0" w:line="240" w:lineRule="auto"/>
        <w:ind w:firstLine="540"/>
        <w:jc w:val="both"/>
        <w:rPr>
          <w:rFonts w:ascii="Book Antiqua" w:eastAsia="Times New Roman" w:hAnsi="Book Antiqua" w:cs="Times New Roman"/>
          <w:bCs/>
          <w:sz w:val="26"/>
          <w:szCs w:val="26"/>
          <w:lang w:eastAsia="ru-RU"/>
        </w:rPr>
      </w:pP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Гражданское дело № 2-10/2024 </w:t>
      </w:r>
      <w:r w:rsidR="00840092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по 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исковому заявлению Ф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Ю</w:t>
      </w:r>
      <w:r w:rsidR="00840092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.П. к 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Л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С</w:t>
      </w:r>
      <w:r w:rsidR="00840092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.П. 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о разделе жилого дома, определении порядка пользования земельным участком.</w:t>
      </w:r>
    </w:p>
    <w:p w:rsidR="00422FC0" w:rsidRPr="006903D3" w:rsidRDefault="00840092" w:rsidP="006903D3">
      <w:pPr>
        <w:widowControl w:val="0"/>
        <w:tabs>
          <w:tab w:val="left" w:pos="-426"/>
          <w:tab w:val="left" w:pos="0"/>
          <w:tab w:val="left" w:pos="2640"/>
          <w:tab w:val="left" w:pos="9498"/>
          <w:tab w:val="left" w:pos="9781"/>
        </w:tabs>
        <w:suppressAutoHyphens/>
        <w:spacing w:after="0" w:line="240" w:lineRule="auto"/>
        <w:ind w:firstLine="540"/>
        <w:jc w:val="both"/>
        <w:rPr>
          <w:rFonts w:ascii="Book Antiqua" w:eastAsia="Times New Roman" w:hAnsi="Book Antiqua" w:cs="Times New Roman"/>
          <w:kern w:val="2"/>
          <w:sz w:val="26"/>
          <w:szCs w:val="26"/>
          <w:lang w:eastAsia="ru-RU"/>
        </w:rPr>
      </w:pPr>
      <w:r w:rsidRPr="006903D3">
        <w:rPr>
          <w:rFonts w:ascii="Book Antiqua" w:eastAsia="Times New Roman" w:hAnsi="Book Antiqua" w:cs="Times New Roman"/>
          <w:sz w:val="26"/>
          <w:szCs w:val="26"/>
          <w:lang w:eastAsia="ru-RU"/>
        </w:rPr>
        <w:t xml:space="preserve">Решением 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Лискинкого </w:t>
      </w:r>
      <w:r w:rsidRPr="006903D3">
        <w:rPr>
          <w:rFonts w:ascii="Book Antiqua" w:eastAsia="Times New Roman" w:hAnsi="Book Antiqua" w:cs="Times New Roman"/>
          <w:sz w:val="26"/>
          <w:szCs w:val="26"/>
          <w:lang w:eastAsia="ru-RU"/>
        </w:rPr>
        <w:t xml:space="preserve">районного суда Воронежской области от 05.07.2024 исковые требования удовлетворены частично </w:t>
      </w:r>
      <w:r w:rsidR="00621B98" w:rsidRPr="006903D3">
        <w:rPr>
          <w:rFonts w:ascii="Book Antiqua" w:eastAsia="Times New Roman" w:hAnsi="Book Antiqua" w:cs="Times New Roman"/>
          <w:sz w:val="26"/>
          <w:szCs w:val="26"/>
          <w:lang w:eastAsia="ru-RU"/>
        </w:rPr>
        <w:br/>
      </w:r>
      <w:r w:rsidRPr="006903D3">
        <w:rPr>
          <w:rFonts w:ascii="Book Antiqua" w:eastAsia="Times New Roman" w:hAnsi="Book Antiqua" w:cs="Times New Roman"/>
          <w:sz w:val="26"/>
          <w:szCs w:val="26"/>
          <w:lang w:eastAsia="ru-RU"/>
        </w:rPr>
        <w:t>(судья Маклаков Д.М.).</w:t>
      </w:r>
    </w:p>
    <w:p w:rsidR="00F06131" w:rsidRDefault="00F06131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02.04.2025 решение суда в части отменено. </w:t>
      </w:r>
    </w:p>
    <w:p w:rsidR="00E2041C" w:rsidRPr="006903D3" w:rsidRDefault="00E2041C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При постановке решения с</w:t>
      </w:r>
      <w:r w:rsidR="00840092" w:rsidRPr="006903D3">
        <w:rPr>
          <w:rFonts w:ascii="Book Antiqua" w:hAnsi="Book Antiqua" w:cs="Times New Roman"/>
          <w:sz w:val="26"/>
          <w:szCs w:val="26"/>
        </w:rPr>
        <w:t xml:space="preserve">уд произвел раздел дома, однако хозяйственные постройки не разделил. </w:t>
      </w:r>
    </w:p>
    <w:p w:rsidR="00D834D5" w:rsidRDefault="00840092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Судом апелляционной инстанции по делу была назначена дополнительная судебная строительно-техническая экспертиза на предмет возможности раздела хозяйственных построек, определения их рыночной стоимости для разрешения в дальнейшем вопроса о компенсации. </w:t>
      </w:r>
    </w:p>
    <w:p w:rsidR="00840092" w:rsidRPr="006903D3" w:rsidRDefault="00840092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Кроме того, поскольку часть построек требовало переоборудования для изоляции помещений, то экспертом также определены работы необходимые для изоляции хозяйственных помещений и стоимость работ и материалов для выплаты компенсации. </w:t>
      </w:r>
    </w:p>
    <w:p w:rsidR="00E2041C" w:rsidRPr="006903D3" w:rsidRDefault="00E2041C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840092" w:rsidRPr="006903D3" w:rsidRDefault="00840092" w:rsidP="006903D3">
      <w:pPr>
        <w:widowControl w:val="0"/>
        <w:shd w:val="clear" w:color="auto" w:fill="FFFFFF"/>
        <w:tabs>
          <w:tab w:val="left" w:pos="-142"/>
          <w:tab w:val="left" w:pos="9923"/>
        </w:tabs>
        <w:suppressAutoHyphens/>
        <w:spacing w:after="0" w:line="240" w:lineRule="auto"/>
        <w:ind w:right="-2" w:firstLine="540"/>
        <w:jc w:val="both"/>
        <w:rPr>
          <w:rFonts w:ascii="Book Antiqua" w:eastAsia="Lucida Sans Unicode" w:hAnsi="Book Antiqua" w:cs="Times New Roman"/>
          <w:kern w:val="1"/>
          <w:sz w:val="26"/>
          <w:szCs w:val="26"/>
        </w:rPr>
      </w:pP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Гражданское дело № 2-2134/2024 по иску Т</w:t>
      </w:r>
      <w:r w:rsidR="000205BE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 xml:space="preserve">М.В. к </w:t>
      </w:r>
      <w:r w:rsidR="00E2041C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br/>
      </w: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П</w:t>
      </w:r>
      <w:r w:rsidR="000205BE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О.В. о прекращении общей долевой собственности и реальном разделе жилого дома, определении порядка пользования земельным участком</w:t>
      </w:r>
      <w:r w:rsidR="00D373CF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</w:p>
    <w:p w:rsidR="00840092" w:rsidRPr="006903D3" w:rsidRDefault="00840092" w:rsidP="006903D3">
      <w:pPr>
        <w:widowControl w:val="0"/>
        <w:shd w:val="clear" w:color="auto" w:fill="FFFFFF"/>
        <w:tabs>
          <w:tab w:val="left" w:pos="-142"/>
          <w:tab w:val="left" w:pos="9923"/>
        </w:tabs>
        <w:suppressAutoHyphens/>
        <w:spacing w:after="0" w:line="240" w:lineRule="auto"/>
        <w:ind w:right="-2" w:firstLine="540"/>
        <w:jc w:val="both"/>
        <w:rPr>
          <w:rFonts w:ascii="Book Antiqua" w:eastAsia="Lucida Sans Unicode" w:hAnsi="Book Antiqua"/>
          <w:kern w:val="1"/>
          <w:sz w:val="26"/>
          <w:szCs w:val="26"/>
        </w:rPr>
      </w:pP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 xml:space="preserve">Решением </w:t>
      </w:r>
      <w:r w:rsidRPr="006903D3">
        <w:rPr>
          <w:rFonts w:ascii="Book Antiqua" w:hAnsi="Book Antiqua"/>
          <w:sz w:val="26"/>
          <w:szCs w:val="26"/>
        </w:rPr>
        <w:t>Советского районного суда г. Воронежа от 23</w:t>
      </w:r>
      <w:r w:rsidR="00D373CF" w:rsidRPr="006903D3">
        <w:rPr>
          <w:rFonts w:ascii="Book Antiqua" w:hAnsi="Book Antiqua"/>
          <w:sz w:val="26"/>
          <w:szCs w:val="26"/>
        </w:rPr>
        <w:t>.10.2024 исковые требования удовлетворены (судья Крюков С.А.).</w:t>
      </w:r>
    </w:p>
    <w:p w:rsidR="00D834D5" w:rsidRPr="00D834D5" w:rsidRDefault="00D834D5" w:rsidP="00D834D5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14.01.2025 решение суда изменено. </w:t>
      </w:r>
    </w:p>
    <w:p w:rsidR="00840092" w:rsidRPr="006903D3" w:rsidRDefault="00D373CF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Суд произвел раздел дома по фактически сложившемуся порядку пользования, который соответствует и идеальным долям сторон, не требует переоборудования, т.к. каждая част</w:t>
      </w:r>
      <w:r w:rsidR="00E2041C" w:rsidRPr="006903D3">
        <w:rPr>
          <w:rFonts w:ascii="Book Antiqua" w:hAnsi="Book Antiqua" w:cs="Times New Roman"/>
          <w:sz w:val="26"/>
          <w:szCs w:val="26"/>
        </w:rPr>
        <w:t>ь</w:t>
      </w:r>
      <w:r w:rsidRPr="006903D3">
        <w:rPr>
          <w:rFonts w:ascii="Book Antiqua" w:hAnsi="Book Antiqua" w:cs="Times New Roman"/>
          <w:sz w:val="26"/>
          <w:szCs w:val="26"/>
        </w:rPr>
        <w:t xml:space="preserve"> дома изолированная. </w:t>
      </w:r>
      <w:r w:rsidR="00E2041C" w:rsidRPr="006903D3">
        <w:rPr>
          <w:rFonts w:ascii="Book Antiqua" w:hAnsi="Book Antiqua" w:cs="Times New Roman"/>
          <w:sz w:val="26"/>
          <w:szCs w:val="26"/>
        </w:rPr>
        <w:t xml:space="preserve"> </w:t>
      </w:r>
      <w:r w:rsidRPr="006903D3">
        <w:rPr>
          <w:rFonts w:ascii="Book Antiqua" w:hAnsi="Book Antiqua" w:cs="Times New Roman"/>
          <w:sz w:val="26"/>
          <w:szCs w:val="26"/>
        </w:rPr>
        <w:t>Также суд произвел раздел надворных построек.</w:t>
      </w:r>
    </w:p>
    <w:p w:rsidR="00840092" w:rsidRPr="006903D3" w:rsidRDefault="00D373CF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>Между тем, раздел надворных построек судом произведен без учета требований законодательства</w:t>
      </w:r>
      <w:r w:rsidR="00E2041C" w:rsidRPr="006903D3">
        <w:rPr>
          <w:rFonts w:ascii="Book Antiqua" w:hAnsi="Book Antiqua"/>
          <w:sz w:val="26"/>
          <w:szCs w:val="26"/>
        </w:rPr>
        <w:t>,</w:t>
      </w:r>
      <w:r w:rsidRPr="006903D3">
        <w:rPr>
          <w:rFonts w:ascii="Book Antiqua" w:hAnsi="Book Antiqua"/>
          <w:sz w:val="26"/>
          <w:szCs w:val="26"/>
        </w:rPr>
        <w:t xml:space="preserve"> поскольку одновременно с выд</w:t>
      </w:r>
      <w:r w:rsidR="00E2041C" w:rsidRPr="006903D3">
        <w:rPr>
          <w:rFonts w:ascii="Book Antiqua" w:hAnsi="Book Antiqua"/>
          <w:sz w:val="26"/>
          <w:szCs w:val="26"/>
        </w:rPr>
        <w:t>елом в собственность Т</w:t>
      </w:r>
      <w:r w:rsidR="000205BE">
        <w:rPr>
          <w:rFonts w:ascii="Book Antiqua" w:hAnsi="Book Antiqua"/>
          <w:sz w:val="26"/>
          <w:szCs w:val="26"/>
        </w:rPr>
        <w:t>.</w:t>
      </w:r>
      <w:r w:rsidRPr="006903D3">
        <w:rPr>
          <w:rFonts w:ascii="Book Antiqua" w:hAnsi="Book Antiqua"/>
          <w:sz w:val="26"/>
          <w:szCs w:val="26"/>
        </w:rPr>
        <w:t xml:space="preserve">М.В. хозпостроек стоимостью больше, чем приходится на ее </w:t>
      </w:r>
      <w:r w:rsidRPr="006903D3">
        <w:rPr>
          <w:rFonts w:ascii="Book Antiqua" w:hAnsi="Book Antiqua"/>
          <w:sz w:val="26"/>
          <w:szCs w:val="26"/>
        </w:rPr>
        <w:lastRenderedPageBreak/>
        <w:t>долю, суд не разрешил вопрос о взыскании в пользу П</w:t>
      </w:r>
      <w:r w:rsidR="000205BE">
        <w:rPr>
          <w:rFonts w:ascii="Book Antiqua" w:hAnsi="Book Antiqua"/>
          <w:sz w:val="26"/>
          <w:szCs w:val="26"/>
        </w:rPr>
        <w:t>.</w:t>
      </w:r>
      <w:r w:rsidRPr="006903D3">
        <w:rPr>
          <w:rFonts w:ascii="Book Antiqua" w:hAnsi="Book Antiqua"/>
          <w:sz w:val="26"/>
          <w:szCs w:val="26"/>
        </w:rPr>
        <w:t xml:space="preserve">О.В. соответствующей </w:t>
      </w:r>
      <w:r w:rsidR="008B2A4B" w:rsidRPr="006903D3">
        <w:rPr>
          <w:rFonts w:ascii="Book Antiqua" w:hAnsi="Book Antiqua"/>
          <w:sz w:val="26"/>
          <w:szCs w:val="26"/>
        </w:rPr>
        <w:t>компенсации, а она по заключению экспертизы составила 62144,23 руб.</w:t>
      </w:r>
    </w:p>
    <w:p w:rsidR="00AE20A2" w:rsidRPr="006903D3" w:rsidRDefault="00AE20A2" w:rsidP="006903D3">
      <w:pPr>
        <w:spacing w:after="0" w:line="240" w:lineRule="auto"/>
        <w:jc w:val="both"/>
        <w:rPr>
          <w:rFonts w:ascii="Book Antiqua" w:hAnsi="Book Antiqua" w:cs="Times New Roman"/>
          <w:sz w:val="26"/>
          <w:szCs w:val="26"/>
        </w:rPr>
      </w:pPr>
    </w:p>
    <w:p w:rsidR="009C5374" w:rsidRPr="006903D3" w:rsidRDefault="00D007B1" w:rsidP="006903D3">
      <w:pPr>
        <w:widowControl w:val="0"/>
        <w:shd w:val="clear" w:color="auto" w:fill="FFFFFF"/>
        <w:tabs>
          <w:tab w:val="left" w:pos="-142"/>
          <w:tab w:val="left" w:pos="9923"/>
        </w:tabs>
        <w:suppressAutoHyphens/>
        <w:spacing w:after="0" w:line="240" w:lineRule="auto"/>
        <w:ind w:right="-2" w:firstLine="540"/>
        <w:jc w:val="both"/>
        <w:rPr>
          <w:rFonts w:ascii="Book Antiqua" w:eastAsia="Lucida Sans Unicode" w:hAnsi="Book Antiqua" w:cs="Times New Roman"/>
          <w:kern w:val="1"/>
          <w:sz w:val="26"/>
          <w:szCs w:val="26"/>
        </w:rPr>
      </w:pP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Г</w:t>
      </w:r>
      <w:r w:rsidR="009C5374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ражданское дело № 2-631/2024 по иску Н</w:t>
      </w:r>
      <w:r w:rsidR="000205BE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  <w:r w:rsidR="009C5374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И.С. к Ч</w:t>
      </w:r>
      <w:r w:rsidR="000205BE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  <w:r w:rsidR="009C5374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Ю.Н. о реальном разделе жилого дома, прекращении права общей долевой собственности на жилой дом</w:t>
      </w: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.</w:t>
      </w:r>
    </w:p>
    <w:p w:rsidR="009C5374" w:rsidRPr="006903D3" w:rsidRDefault="009C5374" w:rsidP="006903D3">
      <w:pPr>
        <w:widowControl w:val="0"/>
        <w:shd w:val="clear" w:color="auto" w:fill="FFFFFF"/>
        <w:tabs>
          <w:tab w:val="left" w:pos="-142"/>
          <w:tab w:val="left" w:pos="9923"/>
        </w:tabs>
        <w:suppressAutoHyphens/>
        <w:spacing w:after="0" w:line="240" w:lineRule="auto"/>
        <w:ind w:right="-2" w:firstLine="540"/>
        <w:jc w:val="both"/>
        <w:rPr>
          <w:rFonts w:ascii="Book Antiqua" w:eastAsia="Lucida Sans Unicode" w:hAnsi="Book Antiqua"/>
          <w:kern w:val="1"/>
          <w:sz w:val="26"/>
          <w:szCs w:val="26"/>
        </w:rPr>
      </w:pP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 xml:space="preserve"> Решением Центрального районного суда г. Воронежа от 15.02.2024 </w:t>
      </w:r>
      <w:r w:rsidR="00D007B1"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br/>
      </w:r>
      <w:r w:rsidRPr="006903D3">
        <w:rPr>
          <w:rFonts w:ascii="Book Antiqua" w:eastAsia="Lucida Sans Unicode" w:hAnsi="Book Antiqua" w:cs="Times New Roman"/>
          <w:kern w:val="1"/>
          <w:sz w:val="26"/>
          <w:szCs w:val="26"/>
        </w:rPr>
        <w:t>(судья Петрова Л.В.)  исковые требования удовлетворены.</w:t>
      </w:r>
    </w:p>
    <w:p w:rsidR="00D834D5" w:rsidRDefault="00D834D5" w:rsidP="00D834D5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29.08.2024 решение суда изменено. </w:t>
      </w:r>
    </w:p>
    <w:p w:rsidR="00770AF5" w:rsidRPr="006903D3" w:rsidRDefault="00770AF5" w:rsidP="006903D3">
      <w:pPr>
        <w:pStyle w:val="8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Вместе с тем, вопрос о разделе надворных построек находящихся на участке </w:t>
      </w:r>
      <w:r w:rsidRPr="006903D3">
        <w:rPr>
          <w:rFonts w:ascii="Book Antiqua" w:eastAsia="Times New Roman" w:hAnsi="Book Antiqua"/>
          <w:sz w:val="26"/>
          <w:szCs w:val="26"/>
          <w:lang w:eastAsia="ru-RU"/>
        </w:rPr>
        <w:t xml:space="preserve">(лит. Г, Г1, Г2), </w:t>
      </w:r>
      <w:r w:rsidRPr="006903D3">
        <w:rPr>
          <w:rFonts w:ascii="Book Antiqua" w:hAnsi="Book Antiqua"/>
          <w:sz w:val="26"/>
          <w:szCs w:val="26"/>
        </w:rPr>
        <w:t xml:space="preserve">судом разрешен не был. </w:t>
      </w:r>
    </w:p>
    <w:p w:rsidR="00770AF5" w:rsidRPr="006903D3" w:rsidRDefault="00770AF5" w:rsidP="006903D3">
      <w:pPr>
        <w:pStyle w:val="8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>Споров относительно пользования предполагаемых к выделу построек у сторон не имелось и суд апелляционной инстанции произвел раздел хозпостроек исходя из принципа единства целевого назначения жилого дома и хозяйственных построек, входящих в состав домовладения.</w:t>
      </w:r>
    </w:p>
    <w:p w:rsidR="009C5374" w:rsidRPr="006903D3" w:rsidRDefault="00770AF5" w:rsidP="006903D3">
      <w:pPr>
        <w:pStyle w:val="8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/>
          <w:sz w:val="26"/>
          <w:szCs w:val="26"/>
        </w:rPr>
        <w:t xml:space="preserve"> </w:t>
      </w:r>
    </w:p>
    <w:p w:rsidR="002A2CCB" w:rsidRPr="006903D3" w:rsidRDefault="002A2CCB" w:rsidP="006903D3">
      <w:pPr>
        <w:widowControl w:val="0"/>
        <w:tabs>
          <w:tab w:val="left" w:pos="-426"/>
          <w:tab w:val="left" w:pos="0"/>
          <w:tab w:val="left" w:pos="2640"/>
          <w:tab w:val="left" w:pos="9498"/>
          <w:tab w:val="left" w:pos="9781"/>
        </w:tabs>
        <w:suppressAutoHyphens/>
        <w:spacing w:after="0" w:line="240" w:lineRule="auto"/>
        <w:ind w:firstLine="540"/>
        <w:contextualSpacing/>
        <w:jc w:val="both"/>
        <w:rPr>
          <w:rFonts w:ascii="Book Antiqua" w:eastAsia="Times New Roman" w:hAnsi="Book Antiqua" w:cs="Times New Roman"/>
          <w:bCs/>
          <w:sz w:val="26"/>
          <w:szCs w:val="26"/>
          <w:lang w:eastAsia="ru-RU"/>
        </w:rPr>
      </w:pP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Гражданское дело № 2-161/2023  по исковому заявлению П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В.А. к К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Л.С., П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.А.Н.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, Р</w:t>
      </w:r>
      <w:r w:rsidR="000205BE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В.И. о прекращении права долевой собственности </w:t>
      </w:r>
      <w:proofErr w:type="gramStart"/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на</w:t>
      </w:r>
      <w:proofErr w:type="gramEnd"/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жилой</w:t>
      </w:r>
      <w:proofErr w:type="gramEnd"/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 дом, погашении записи о регистрации права общей долевой собственности, определении земельного участка в долевую собственность, определении порядка пользования земельным участком; по встречному исковому заявлению Р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В.И. к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В.А., К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Л.С.,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А.Н. об определении порядка пользования земельным участком; по встречному исковому заявлению К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Л.С. к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В.А.,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А.Н., Р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В.И. об определении порядка пользования земельным участком; по встречному исковому заявлению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А.Н. к К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Л.С., П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В.А., Р</w:t>
      </w:r>
      <w:r w:rsidR="00440D6C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В.И. об определении порядка пользования земельным участком</w:t>
      </w:r>
      <w:r w:rsidR="00AF24AD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.</w:t>
      </w:r>
    </w:p>
    <w:p w:rsidR="00AB41DF" w:rsidRDefault="00AF24AD" w:rsidP="006903D3">
      <w:pPr>
        <w:widowControl w:val="0"/>
        <w:tabs>
          <w:tab w:val="left" w:pos="-426"/>
          <w:tab w:val="left" w:pos="0"/>
          <w:tab w:val="left" w:pos="2640"/>
          <w:tab w:val="left" w:pos="9498"/>
          <w:tab w:val="left" w:pos="9781"/>
        </w:tabs>
        <w:suppressAutoHyphens/>
        <w:spacing w:after="0" w:line="240" w:lineRule="auto"/>
        <w:ind w:firstLine="540"/>
        <w:contextualSpacing/>
        <w:jc w:val="both"/>
        <w:rPr>
          <w:rFonts w:ascii="Book Antiqua" w:eastAsia="Lucida Sans Unicode" w:hAnsi="Book Antiqua" w:cs="Times New Roman"/>
          <w:kern w:val="2"/>
          <w:sz w:val="26"/>
          <w:szCs w:val="26"/>
          <w:lang w:eastAsia="ru-RU"/>
        </w:rPr>
      </w:pP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Р</w:t>
      </w:r>
      <w:r w:rsidR="002A2CCB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ешение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>м</w:t>
      </w:r>
      <w:r w:rsidR="002A2CCB"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 Центрального районного суда г. Воронежа от 15.09.2023</w:t>
      </w:r>
      <w:r w:rsidRPr="006903D3">
        <w:rPr>
          <w:rFonts w:ascii="Book Antiqua" w:eastAsia="Times New Roman" w:hAnsi="Book Antiqua" w:cs="Times New Roman"/>
          <w:bCs/>
          <w:sz w:val="26"/>
          <w:szCs w:val="26"/>
          <w:lang w:eastAsia="ru-RU"/>
        </w:rPr>
        <w:t xml:space="preserve"> исковые требования удовлетворены частично</w:t>
      </w:r>
      <w:r w:rsidRPr="006903D3">
        <w:rPr>
          <w:rFonts w:ascii="Book Antiqua" w:eastAsia="Times New Roman" w:hAnsi="Book Antiqua" w:cs="Times New Roman"/>
          <w:kern w:val="2"/>
          <w:sz w:val="26"/>
          <w:szCs w:val="26"/>
          <w:lang w:eastAsia="ru-RU"/>
        </w:rPr>
        <w:t xml:space="preserve"> </w:t>
      </w:r>
      <w:r w:rsidR="00137E67">
        <w:rPr>
          <w:rFonts w:ascii="Book Antiqua" w:eastAsia="Lucida Sans Unicode" w:hAnsi="Book Antiqua" w:cs="Times New Roman"/>
          <w:kern w:val="2"/>
          <w:sz w:val="26"/>
          <w:szCs w:val="26"/>
          <w:lang w:eastAsia="ru-RU"/>
        </w:rPr>
        <w:t>(судья Петрова Л.В.).</w:t>
      </w:r>
    </w:p>
    <w:p w:rsidR="00137E67" w:rsidRPr="006903D3" w:rsidRDefault="00137E67" w:rsidP="00137E67">
      <w:pPr>
        <w:spacing w:after="0" w:line="240" w:lineRule="auto"/>
        <w:ind w:firstLine="540"/>
        <w:jc w:val="both"/>
        <w:rPr>
          <w:rFonts w:ascii="Book Antiqua" w:eastAsia="Times New Roman" w:hAnsi="Book Antiqua" w:cs="Times New Roman"/>
          <w:kern w:val="2"/>
          <w:sz w:val="26"/>
          <w:szCs w:val="26"/>
          <w:lang w:eastAsia="ru-RU"/>
        </w:rPr>
      </w:pPr>
      <w:r>
        <w:rPr>
          <w:rFonts w:ascii="Book Antiqua" w:hAnsi="Book Antiqua"/>
          <w:sz w:val="26"/>
          <w:szCs w:val="26"/>
        </w:rPr>
        <w:t xml:space="preserve">Апелляционным определением судебной коллегии по гражданским делам Воронежского областного суда от 02.04.2025 решение суда в части отменено. </w:t>
      </w:r>
    </w:p>
    <w:p w:rsidR="00C554FA" w:rsidRDefault="00137E67" w:rsidP="006903D3">
      <w:pPr>
        <w:pStyle w:val="aa"/>
        <w:shd w:val="clear" w:color="auto" w:fill="FAFAFA"/>
        <w:spacing w:before="0" w:beforeAutospacing="0" w:after="0" w:afterAutospacing="0"/>
        <w:ind w:firstLine="567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Судебная коллегия указала, что </w:t>
      </w:r>
      <w:r w:rsidR="00C554FA" w:rsidRPr="006903D3">
        <w:rPr>
          <w:rFonts w:ascii="Book Antiqua" w:hAnsi="Book Antiqua"/>
          <w:color w:val="000000"/>
          <w:sz w:val="26"/>
          <w:szCs w:val="26"/>
        </w:rPr>
        <w:t>определяя границы пользования земельным участком,</w:t>
      </w:r>
      <w:r w:rsidR="002B5E30">
        <w:rPr>
          <w:rFonts w:ascii="Book Antiqua" w:hAnsi="Book Antiqua"/>
          <w:color w:val="000000"/>
          <w:sz w:val="26"/>
          <w:szCs w:val="26"/>
        </w:rPr>
        <w:t xml:space="preserve"> необходимо учитывать </w:t>
      </w:r>
      <w:r w:rsidR="00C554FA" w:rsidRPr="006903D3">
        <w:rPr>
          <w:rFonts w:ascii="Book Antiqua" w:hAnsi="Book Antiqua"/>
          <w:color w:val="000000"/>
          <w:sz w:val="26"/>
          <w:szCs w:val="26"/>
        </w:rPr>
        <w:t>хозяйственные постройки</w:t>
      </w:r>
      <w:r w:rsidR="002B5E30">
        <w:rPr>
          <w:rFonts w:ascii="Book Antiqua" w:hAnsi="Book Antiqua"/>
          <w:color w:val="000000"/>
          <w:sz w:val="26"/>
          <w:szCs w:val="26"/>
        </w:rPr>
        <w:t>, кто ими пользуется, возможный подход к ним</w:t>
      </w:r>
      <w:r w:rsidR="00E54686">
        <w:rPr>
          <w:rFonts w:ascii="Book Antiqua" w:hAnsi="Book Antiqua"/>
          <w:color w:val="000000"/>
          <w:sz w:val="26"/>
          <w:szCs w:val="26"/>
        </w:rPr>
        <w:t xml:space="preserve"> для обслуживания</w:t>
      </w:r>
      <w:r w:rsidR="002B5E30">
        <w:rPr>
          <w:rFonts w:ascii="Book Antiqua" w:hAnsi="Book Antiqua"/>
          <w:color w:val="000000"/>
          <w:sz w:val="26"/>
          <w:szCs w:val="26"/>
        </w:rPr>
        <w:t xml:space="preserve">. В данном случае постройки лит Г,Г1 были снесены, но были сохранены отмостка, фундамент указанных построек </w:t>
      </w:r>
      <w:r w:rsidR="00C554FA" w:rsidRPr="006903D3">
        <w:rPr>
          <w:rFonts w:ascii="Book Antiqua" w:hAnsi="Book Antiqua"/>
          <w:color w:val="000000"/>
          <w:sz w:val="26"/>
          <w:szCs w:val="26"/>
        </w:rPr>
        <w:t>и право собственности на них в установленном законом порядке не прекращено</w:t>
      </w:r>
      <w:r w:rsidR="002B5E30">
        <w:rPr>
          <w:rFonts w:ascii="Book Antiqua" w:hAnsi="Book Antiqua"/>
          <w:color w:val="000000"/>
          <w:sz w:val="26"/>
          <w:szCs w:val="26"/>
        </w:rPr>
        <w:t>, а потому при определении порядка пользования (разделе) земельного участка</w:t>
      </w:r>
      <w:r w:rsidR="00435BFC">
        <w:rPr>
          <w:rFonts w:ascii="Book Antiqua" w:hAnsi="Book Antiqua"/>
          <w:color w:val="000000"/>
          <w:sz w:val="26"/>
          <w:szCs w:val="26"/>
        </w:rPr>
        <w:t xml:space="preserve"> это необходимо учитывать, т.к. собственник вправе восстановить эти объекты.</w:t>
      </w:r>
    </w:p>
    <w:p w:rsidR="00E54686" w:rsidRPr="00435BFC" w:rsidRDefault="00E54686" w:rsidP="006903D3">
      <w:pPr>
        <w:pStyle w:val="aa"/>
        <w:shd w:val="clear" w:color="auto" w:fill="FAFAFA"/>
        <w:spacing w:before="0" w:beforeAutospacing="0" w:after="0" w:afterAutospacing="0"/>
        <w:ind w:firstLine="567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Также на земельном участке находится погреб, который полностью находится под землей. Несмотря на то, что погреб находится в личном пользовании П</w:t>
      </w:r>
      <w:r w:rsidR="00440D6C">
        <w:rPr>
          <w:rFonts w:ascii="Book Antiqua" w:hAnsi="Book Antiqua"/>
          <w:color w:val="000000"/>
          <w:sz w:val="26"/>
          <w:szCs w:val="26"/>
        </w:rPr>
        <w:t>.</w:t>
      </w:r>
      <w:r>
        <w:rPr>
          <w:rFonts w:ascii="Book Antiqua" w:hAnsi="Book Antiqua"/>
          <w:color w:val="000000"/>
          <w:sz w:val="26"/>
          <w:szCs w:val="26"/>
        </w:rPr>
        <w:t xml:space="preserve">В.А., </w:t>
      </w:r>
      <w:r w:rsidR="00A24FF6">
        <w:rPr>
          <w:rFonts w:ascii="Book Antiqua" w:hAnsi="Book Antiqua"/>
          <w:color w:val="000000"/>
          <w:sz w:val="26"/>
          <w:szCs w:val="26"/>
        </w:rPr>
        <w:t xml:space="preserve">проходить через погреб по наземной </w:t>
      </w:r>
      <w:r w:rsidR="00435BFC">
        <w:rPr>
          <w:rFonts w:ascii="Book Antiqua" w:hAnsi="Book Antiqua"/>
          <w:color w:val="000000"/>
          <w:sz w:val="26"/>
          <w:szCs w:val="26"/>
        </w:rPr>
        <w:t xml:space="preserve">его </w:t>
      </w:r>
      <w:r w:rsidR="00A24FF6">
        <w:rPr>
          <w:rFonts w:ascii="Book Antiqua" w:hAnsi="Book Antiqua"/>
          <w:color w:val="000000"/>
          <w:sz w:val="26"/>
          <w:szCs w:val="26"/>
        </w:rPr>
        <w:t>части</w:t>
      </w:r>
      <w:r w:rsidR="00435BFC">
        <w:rPr>
          <w:rFonts w:ascii="Book Antiqua" w:hAnsi="Book Antiqua"/>
          <w:color w:val="000000"/>
          <w:sz w:val="26"/>
          <w:szCs w:val="26"/>
        </w:rPr>
        <w:t>,</w:t>
      </w:r>
      <w:r w:rsidR="00A24FF6">
        <w:rPr>
          <w:rFonts w:ascii="Book Antiqua" w:hAnsi="Book Antiqua"/>
          <w:color w:val="000000"/>
          <w:sz w:val="26"/>
          <w:szCs w:val="26"/>
        </w:rPr>
        <w:t xml:space="preserve"> </w:t>
      </w:r>
      <w:r w:rsidR="00A24FF6" w:rsidRPr="00435BFC">
        <w:rPr>
          <w:rFonts w:ascii="Book Antiqua" w:hAnsi="Book Antiqua"/>
          <w:color w:val="000000"/>
          <w:sz w:val="26"/>
          <w:szCs w:val="26"/>
        </w:rPr>
        <w:t>возможно</w:t>
      </w:r>
      <w:r w:rsidR="00435BFC" w:rsidRPr="00435BFC">
        <w:rPr>
          <w:rFonts w:ascii="Book Antiqua" w:hAnsi="Book Antiqua"/>
          <w:color w:val="000000"/>
          <w:sz w:val="26"/>
          <w:szCs w:val="26"/>
        </w:rPr>
        <w:t xml:space="preserve">. </w:t>
      </w:r>
    </w:p>
    <w:p w:rsidR="00435BFC" w:rsidRPr="00435BFC" w:rsidRDefault="00435BFC" w:rsidP="00435BFC">
      <w:pPr>
        <w:tabs>
          <w:tab w:val="left" w:pos="0"/>
          <w:tab w:val="left" w:pos="2640"/>
          <w:tab w:val="left" w:pos="9781"/>
        </w:tabs>
        <w:spacing w:after="0" w:line="240" w:lineRule="auto"/>
        <w:ind w:firstLine="567"/>
        <w:contextualSpacing/>
        <w:jc w:val="both"/>
        <w:rPr>
          <w:rFonts w:ascii="Book Antiqua" w:eastAsia="Times New Roman" w:hAnsi="Book Antiqua" w:cs="Times New Roman"/>
          <w:sz w:val="26"/>
          <w:szCs w:val="26"/>
          <w:lang w:eastAsia="ru-RU"/>
        </w:rPr>
      </w:pPr>
      <w:r w:rsidRPr="00435BFC">
        <w:rPr>
          <w:rFonts w:ascii="Book Antiqua" w:eastAsia="Times New Roman" w:hAnsi="Book Antiqua" w:cs="Times New Roman"/>
          <w:sz w:val="26"/>
          <w:szCs w:val="26"/>
          <w:lang w:eastAsia="ru-RU"/>
        </w:rPr>
        <w:lastRenderedPageBreak/>
        <w:t>Возможность использования земельного участка над подземным сооружением для расположения на нем иного объекта нашло отражение в Постановлении Конституционного Суда РФ от 11.06.2024 N 29-П "По делу о проверке конституционности пункта 3 статьи 6 и пункта 1 статьи 39.20 Земельного кодекса Российской Федерации в связи с жалобой гражданина И.А. Ермака"</w:t>
      </w:r>
    </w:p>
    <w:p w:rsidR="00AB41DF" w:rsidRPr="006903D3" w:rsidRDefault="00AB41DF" w:rsidP="006903D3">
      <w:pPr>
        <w:widowControl w:val="0"/>
        <w:tabs>
          <w:tab w:val="left" w:pos="-426"/>
          <w:tab w:val="left" w:pos="0"/>
          <w:tab w:val="left" w:pos="2640"/>
          <w:tab w:val="left" w:pos="9498"/>
          <w:tab w:val="left" w:pos="9781"/>
        </w:tabs>
        <w:suppressAutoHyphens/>
        <w:spacing w:after="0" w:line="240" w:lineRule="auto"/>
        <w:ind w:firstLine="540"/>
        <w:contextualSpacing/>
        <w:jc w:val="both"/>
        <w:rPr>
          <w:rFonts w:ascii="Book Antiqua" w:eastAsia="Times New Roman" w:hAnsi="Book Antiqua" w:cs="Times New Roman"/>
          <w:kern w:val="2"/>
          <w:sz w:val="26"/>
          <w:szCs w:val="26"/>
          <w:lang w:eastAsia="ru-RU"/>
        </w:rPr>
      </w:pPr>
    </w:p>
    <w:p w:rsidR="00F43E34" w:rsidRPr="006903D3" w:rsidRDefault="00F43E34" w:rsidP="006903D3">
      <w:pPr>
        <w:spacing w:after="0" w:line="240" w:lineRule="auto"/>
        <w:ind w:firstLine="540"/>
        <w:jc w:val="center"/>
        <w:outlineLvl w:val="0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Распределение судебных расходов при рассмотрении гражданских</w:t>
      </w:r>
    </w:p>
    <w:p w:rsidR="00F43E34" w:rsidRPr="006903D3" w:rsidRDefault="00F43E34" w:rsidP="006903D3">
      <w:pPr>
        <w:spacing w:after="0" w:line="240" w:lineRule="auto"/>
        <w:ind w:firstLine="540"/>
        <w:jc w:val="center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дел по спорам о разделе имущества, находящегося в долевой</w:t>
      </w:r>
    </w:p>
    <w:p w:rsidR="00F43E34" w:rsidRPr="006903D3" w:rsidRDefault="00F43E34" w:rsidP="006903D3">
      <w:pPr>
        <w:spacing w:after="0" w:line="240" w:lineRule="auto"/>
        <w:ind w:firstLine="540"/>
        <w:jc w:val="center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собственности, и выделе из него доли</w:t>
      </w:r>
      <w:r w:rsidR="00AA6A0A">
        <w:rPr>
          <w:rFonts w:ascii="Book Antiqua" w:hAnsi="Book Antiqua" w:cs="Times New Roman"/>
          <w:sz w:val="26"/>
          <w:szCs w:val="26"/>
        </w:rPr>
        <w:t>.</w:t>
      </w:r>
    </w:p>
    <w:p w:rsidR="00F43E34" w:rsidRPr="006903D3" w:rsidRDefault="00F43E34" w:rsidP="006903D3">
      <w:pPr>
        <w:spacing w:after="0" w:line="240" w:lineRule="auto"/>
        <w:ind w:firstLine="540"/>
        <w:jc w:val="center"/>
        <w:rPr>
          <w:rFonts w:ascii="Book Antiqua" w:hAnsi="Book Antiqua"/>
          <w:sz w:val="26"/>
          <w:szCs w:val="26"/>
        </w:rPr>
      </w:pPr>
    </w:p>
    <w:p w:rsidR="00F43E34" w:rsidRPr="006903D3" w:rsidRDefault="005D5518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hyperlink r:id="rId37">
        <w:r w:rsidR="00F43E34" w:rsidRPr="006903D3">
          <w:rPr>
            <w:rFonts w:ascii="Book Antiqua" w:hAnsi="Book Antiqua" w:cs="Times New Roman"/>
            <w:sz w:val="26"/>
            <w:szCs w:val="26"/>
          </w:rPr>
          <w:t>Статья 98</w:t>
        </w:r>
      </w:hyperlink>
      <w:r w:rsidR="00F43E34" w:rsidRPr="006903D3">
        <w:rPr>
          <w:rFonts w:ascii="Book Antiqua" w:hAnsi="Book Antiqua" w:cs="Times New Roman"/>
          <w:sz w:val="26"/>
          <w:szCs w:val="26"/>
        </w:rPr>
        <w:t xml:space="preserve"> ГПК РФ устанавливает общие правила распределения судебных расходов между сторонами, в соответствии с которыми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38">
        <w:r w:rsidR="00F43E34" w:rsidRPr="006903D3">
          <w:rPr>
            <w:rFonts w:ascii="Book Antiqua" w:hAnsi="Book Antiqua" w:cs="Times New Roman"/>
            <w:sz w:val="26"/>
            <w:szCs w:val="26"/>
          </w:rPr>
          <w:t>частью второй статьи 96</w:t>
        </w:r>
      </w:hyperlink>
      <w:r w:rsidR="00F43E34" w:rsidRPr="006903D3">
        <w:rPr>
          <w:rFonts w:ascii="Book Antiqua" w:hAnsi="Book Antiqua" w:cs="Times New Roman"/>
          <w:sz w:val="26"/>
          <w:szCs w:val="26"/>
        </w:rPr>
        <w:t xml:space="preserve"> настоящего Кодекса. В случае, если иск удовлетворен частично, указанные в настоящей </w:t>
      </w:r>
      <w:hyperlink r:id="rId39">
        <w:r w:rsidR="00F43E34" w:rsidRPr="006903D3">
          <w:rPr>
            <w:rFonts w:ascii="Book Antiqua" w:hAnsi="Book Antiqua" w:cs="Times New Roman"/>
            <w:sz w:val="26"/>
            <w:szCs w:val="26"/>
          </w:rPr>
          <w:t>статье</w:t>
        </w:r>
      </w:hyperlink>
      <w:r w:rsidR="00F43E34" w:rsidRPr="006903D3">
        <w:rPr>
          <w:rFonts w:ascii="Book Antiqua" w:hAnsi="Book Antiqua" w:cs="Times New Roman"/>
          <w:sz w:val="26"/>
          <w:szCs w:val="26"/>
        </w:rPr>
        <w:t xml:space="preserve">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Как разъяснено в </w:t>
      </w:r>
      <w:hyperlink r:id="rId40">
        <w:r w:rsidRPr="006903D3">
          <w:rPr>
            <w:rFonts w:ascii="Book Antiqua" w:hAnsi="Book Antiqua" w:cs="Times New Roman"/>
            <w:sz w:val="26"/>
            <w:szCs w:val="26"/>
          </w:rPr>
          <w:t>абз. 2 п. 1</w:t>
        </w:r>
      </w:hyperlink>
      <w:r w:rsidRPr="006903D3">
        <w:rPr>
          <w:rFonts w:ascii="Book Antiqua" w:hAnsi="Book Antiqua" w:cs="Times New Roman"/>
          <w:sz w:val="26"/>
          <w:szCs w:val="26"/>
        </w:rPr>
        <w:t xml:space="preserve"> постановления Пленума Верховного Суда Российской Федерации от 21</w:t>
      </w:r>
      <w:r w:rsidR="006A635C" w:rsidRPr="006903D3">
        <w:rPr>
          <w:rFonts w:ascii="Book Antiqua" w:hAnsi="Book Antiqua" w:cs="Times New Roman"/>
          <w:sz w:val="26"/>
          <w:szCs w:val="26"/>
        </w:rPr>
        <w:t xml:space="preserve">.01.2016 </w:t>
      </w:r>
      <w:r w:rsidR="00AB41DF" w:rsidRPr="006903D3">
        <w:rPr>
          <w:rFonts w:ascii="Book Antiqua" w:hAnsi="Book Antiqua" w:cs="Times New Roman"/>
          <w:sz w:val="26"/>
          <w:szCs w:val="26"/>
        </w:rPr>
        <w:t>№ 1 «</w:t>
      </w:r>
      <w:r w:rsidRPr="006903D3">
        <w:rPr>
          <w:rFonts w:ascii="Book Antiqua" w:hAnsi="Book Antiqua" w:cs="Times New Roman"/>
          <w:sz w:val="26"/>
          <w:szCs w:val="26"/>
        </w:rPr>
        <w:t>О некоторых вопросах применения законодательства о возмещении издержек,</w:t>
      </w:r>
      <w:r w:rsidR="00AB41DF" w:rsidRPr="006903D3">
        <w:rPr>
          <w:rFonts w:ascii="Book Antiqua" w:hAnsi="Book Antiqua" w:cs="Times New Roman"/>
          <w:sz w:val="26"/>
          <w:szCs w:val="26"/>
        </w:rPr>
        <w:t xml:space="preserve"> связанных с рассмотрением дела»</w:t>
      </w:r>
      <w:r w:rsidRPr="006903D3">
        <w:rPr>
          <w:rFonts w:ascii="Book Antiqua" w:hAnsi="Book Antiqua" w:cs="Times New Roman"/>
          <w:sz w:val="26"/>
          <w:szCs w:val="26"/>
        </w:rPr>
        <w:t>,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(например, решение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 инстанций, которым завершено производство по делу на соответствующей стадии процесса).</w:t>
      </w: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При решении вопроса о распределении судебных расходов по делам по спорам о разделе имущества, находящегося в долевой собственности, и выделе из него доли необходимо учитывать обстоятельства рассмотрения конкретного дела.</w:t>
      </w:r>
    </w:p>
    <w:p w:rsidR="00AB41DF" w:rsidRPr="006903D3" w:rsidRDefault="00F43E34" w:rsidP="00AA6A0A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Поскольку при разделе недвижимого имущества в натуре между сторонами решение суда принимается в интересах обеих сторон, </w:t>
      </w:r>
      <w:r w:rsidR="00625C31" w:rsidRPr="006903D3">
        <w:rPr>
          <w:rFonts w:ascii="Book Antiqua" w:hAnsi="Book Antiqua" w:cs="Times New Roman"/>
          <w:sz w:val="26"/>
          <w:szCs w:val="26"/>
        </w:rPr>
        <w:t xml:space="preserve">то </w:t>
      </w:r>
      <w:r w:rsidRPr="006903D3">
        <w:rPr>
          <w:rFonts w:ascii="Book Antiqua" w:hAnsi="Book Antiqua" w:cs="Times New Roman"/>
          <w:sz w:val="26"/>
          <w:szCs w:val="26"/>
        </w:rPr>
        <w:t>возложени</w:t>
      </w:r>
      <w:r w:rsidR="006A635C" w:rsidRPr="006903D3">
        <w:rPr>
          <w:rFonts w:ascii="Book Antiqua" w:hAnsi="Book Antiqua" w:cs="Times New Roman"/>
          <w:sz w:val="26"/>
          <w:szCs w:val="26"/>
        </w:rPr>
        <w:t>е</w:t>
      </w:r>
      <w:r w:rsidRPr="006903D3">
        <w:rPr>
          <w:rFonts w:ascii="Book Antiqua" w:hAnsi="Book Antiqua" w:cs="Times New Roman"/>
          <w:sz w:val="26"/>
          <w:szCs w:val="26"/>
        </w:rPr>
        <w:t xml:space="preserve"> расходов по оплате производства экспертизы только на ответчика являются незаконным</w:t>
      </w:r>
      <w:r w:rsidR="006A635C" w:rsidRPr="006903D3">
        <w:rPr>
          <w:rFonts w:ascii="Book Antiqua" w:hAnsi="Book Antiqua" w:cs="Times New Roman"/>
          <w:sz w:val="26"/>
          <w:szCs w:val="26"/>
        </w:rPr>
        <w:t xml:space="preserve"> и необоснованным</w:t>
      </w:r>
      <w:r w:rsidRPr="006903D3">
        <w:rPr>
          <w:rFonts w:ascii="Book Antiqua" w:hAnsi="Book Antiqua" w:cs="Times New Roman"/>
          <w:sz w:val="26"/>
          <w:szCs w:val="26"/>
        </w:rPr>
        <w:t>.</w:t>
      </w:r>
    </w:p>
    <w:p w:rsidR="00AB41DF" w:rsidRPr="006903D3" w:rsidRDefault="00AB41DF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sz w:val="26"/>
          <w:szCs w:val="26"/>
        </w:rPr>
      </w:pPr>
    </w:p>
    <w:p w:rsidR="00F43E34" w:rsidRPr="006903D3" w:rsidRDefault="00F43E34" w:rsidP="006903D3">
      <w:pPr>
        <w:spacing w:after="0" w:line="240" w:lineRule="auto"/>
        <w:ind w:firstLine="540"/>
        <w:jc w:val="center"/>
        <w:outlineLvl w:val="0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b/>
          <w:sz w:val="26"/>
          <w:szCs w:val="26"/>
        </w:rPr>
        <w:t>Выводы:</w:t>
      </w:r>
    </w:p>
    <w:p w:rsidR="00F43E34" w:rsidRPr="006903D3" w:rsidRDefault="00F43E34" w:rsidP="006903D3">
      <w:pPr>
        <w:spacing w:after="0" w:line="240" w:lineRule="auto"/>
        <w:ind w:firstLine="540"/>
        <w:jc w:val="center"/>
        <w:rPr>
          <w:rFonts w:ascii="Book Antiqua" w:hAnsi="Book Antiqua"/>
          <w:sz w:val="26"/>
          <w:szCs w:val="26"/>
        </w:rPr>
      </w:pP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Анализ судебной практики показал, что суды области в большинстве случаев правильно определяют нормы права, подлежащие применению к спорным отношениям, и круг обстоятельств, имеющих значение для рассмотрения спора.</w:t>
      </w: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lastRenderedPageBreak/>
        <w:t>Вместе с тем имеют место случаи нарушения либо неправильного применения судами норм материального права, регулирующих правоотношения по разделу имущества, находящегося в долевой собственности, и выделе из него доли, которые послужили основаниями для отмены либо изменения судебных актов в апелляционном порядке.</w:t>
      </w: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>В целях недопущения подобных нарушений судам необходимо, в первую очередь, надлежащим образом проводить подготовку дел к судебному разбирательству: определять закон (редакцию на дату возникновения спорных правоотношений), подлежащий применению, характер возникших правоотношений, предмет и пределы доказывания, разъяснять лицам, участвующим в деле, необходимость представления доказательств в подтверждение заявленных требований и возражений на них.</w:t>
      </w:r>
    </w:p>
    <w:p w:rsidR="00AB41DF" w:rsidRPr="006903D3" w:rsidRDefault="00AB41DF" w:rsidP="006903D3">
      <w:pPr>
        <w:spacing w:after="0" w:line="240" w:lineRule="auto"/>
        <w:ind w:firstLine="540"/>
        <w:jc w:val="both"/>
        <w:rPr>
          <w:rFonts w:ascii="Book Antiqua" w:hAnsi="Book Antiqua" w:cs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Также необходимо ответственно подходить к изложению резолютивной части решения суда.</w:t>
      </w:r>
    </w:p>
    <w:p w:rsidR="00AB41DF" w:rsidRPr="006903D3" w:rsidRDefault="00AB41DF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 xml:space="preserve">В </w:t>
      </w:r>
      <w:hyperlink r:id="rId41">
        <w:r w:rsidRPr="006903D3">
          <w:rPr>
            <w:rFonts w:ascii="Book Antiqua" w:hAnsi="Book Antiqua" w:cs="Book Antiqua"/>
            <w:sz w:val="26"/>
            <w:szCs w:val="26"/>
          </w:rPr>
          <w:t>п. 11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постановления Пленума Верховного Суда Российской Федерации от 19.12.2003 № 23 «О судебном решении» разъяснено, что исходя из того, что решение является актом правосудия, окончательно разрешающим дело, его резолютивная часть должна содержать исчерпывающие выводы, вытекающие из установленных в мотивировочной части фактических обстоятельств.</w:t>
      </w:r>
    </w:p>
    <w:p w:rsidR="00AB41DF" w:rsidRPr="006903D3" w:rsidRDefault="00AB41DF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  <w:r w:rsidRPr="006903D3">
        <w:rPr>
          <w:rFonts w:ascii="Book Antiqua" w:hAnsi="Book Antiqua" w:cs="Book Antiqua"/>
          <w:sz w:val="26"/>
          <w:szCs w:val="26"/>
        </w:rPr>
        <w:t>В связи с этим в ней должно быть четко сформулировано, что именно постановил суд как по первоначально заявленному иску, так и по встречному требованию, если оно было заявлено (</w:t>
      </w:r>
      <w:hyperlink r:id="rId42">
        <w:r w:rsidRPr="006903D3">
          <w:rPr>
            <w:rFonts w:ascii="Book Antiqua" w:hAnsi="Book Antiqua" w:cs="Book Antiqua"/>
            <w:sz w:val="26"/>
            <w:szCs w:val="26"/>
          </w:rPr>
          <w:t>ст. 138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ГПК РФ), кто, какие конкретно действия и в чью пользу должен произвести, за какой из сторон признано оспариваемое право. Судом должны быть разрешены и другие вопросы, указанные в законе, с тем чтобы решение не вызывало затруднений при исполнении (</w:t>
      </w:r>
      <w:hyperlink r:id="rId43">
        <w:r w:rsidRPr="006903D3">
          <w:rPr>
            <w:rFonts w:ascii="Book Antiqua" w:hAnsi="Book Antiqua" w:cs="Book Antiqua"/>
            <w:sz w:val="26"/>
            <w:szCs w:val="26"/>
          </w:rPr>
          <w:t>ч. 5 ст. 198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, </w:t>
      </w:r>
      <w:hyperlink r:id="rId44">
        <w:r w:rsidRPr="006903D3">
          <w:rPr>
            <w:rFonts w:ascii="Book Antiqua" w:hAnsi="Book Antiqua" w:cs="Book Antiqua"/>
            <w:sz w:val="26"/>
            <w:szCs w:val="26"/>
          </w:rPr>
          <w:t>ст. ст. 204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- </w:t>
      </w:r>
      <w:hyperlink r:id="rId45">
        <w:r w:rsidRPr="006903D3">
          <w:rPr>
            <w:rFonts w:ascii="Book Antiqua" w:hAnsi="Book Antiqua" w:cs="Book Antiqua"/>
            <w:sz w:val="26"/>
            <w:szCs w:val="26"/>
          </w:rPr>
          <w:t>207</w:t>
        </w:r>
      </w:hyperlink>
      <w:r w:rsidRPr="006903D3">
        <w:rPr>
          <w:rFonts w:ascii="Book Antiqua" w:hAnsi="Book Antiqua" w:cs="Book Antiqua"/>
          <w:sz w:val="26"/>
          <w:szCs w:val="26"/>
        </w:rPr>
        <w:t xml:space="preserve"> ГПК РФ). При отказе в заявленных требованиях полностью или частично следует точно указывать, кому, в отношении кого и в чем отказано.</w:t>
      </w:r>
    </w:p>
    <w:p w:rsidR="00AB41DF" w:rsidRPr="006903D3" w:rsidRDefault="00AB41DF" w:rsidP="006903D3">
      <w:pPr>
        <w:spacing w:after="0" w:line="240" w:lineRule="auto"/>
        <w:ind w:firstLine="540"/>
        <w:jc w:val="center"/>
        <w:outlineLvl w:val="0"/>
        <w:rPr>
          <w:rFonts w:ascii="Book Antiqua" w:hAnsi="Book Antiqua"/>
          <w:sz w:val="26"/>
          <w:szCs w:val="26"/>
        </w:rPr>
      </w:pPr>
    </w:p>
    <w:p w:rsidR="00F43E34" w:rsidRPr="006903D3" w:rsidRDefault="00F43E34" w:rsidP="006903D3">
      <w:pPr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</w:p>
    <w:p w:rsidR="00625C31" w:rsidRPr="006903D3" w:rsidRDefault="00625C31" w:rsidP="006903D3">
      <w:pPr>
        <w:spacing w:after="0" w:line="240" w:lineRule="auto"/>
        <w:ind w:firstLine="540"/>
        <w:jc w:val="both"/>
        <w:rPr>
          <w:rFonts w:ascii="Book Antiqua" w:hAnsi="Book Antiqua" w:cs="Times New Roman"/>
          <w:b/>
          <w:sz w:val="26"/>
          <w:szCs w:val="26"/>
        </w:rPr>
      </w:pPr>
    </w:p>
    <w:p w:rsidR="003B1B2B" w:rsidRPr="006903D3" w:rsidRDefault="003B1B2B" w:rsidP="006903D3">
      <w:pPr>
        <w:spacing w:after="0"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Справку по изученным делам подготовил </w:t>
      </w:r>
    </w:p>
    <w:p w:rsidR="003B1B2B" w:rsidRPr="006903D3" w:rsidRDefault="003B1B2B" w:rsidP="006903D3">
      <w:pPr>
        <w:spacing w:after="0"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6903D3">
        <w:rPr>
          <w:rFonts w:ascii="Book Antiqua" w:hAnsi="Book Antiqua" w:cs="Times New Roman"/>
          <w:sz w:val="26"/>
          <w:szCs w:val="26"/>
        </w:rPr>
        <w:t xml:space="preserve">судья судебной коллегии по гражданским делам </w:t>
      </w:r>
    </w:p>
    <w:p w:rsidR="003B1B2B" w:rsidRPr="006903D3" w:rsidRDefault="003B1B2B" w:rsidP="006903D3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ru-RU"/>
        </w:rPr>
      </w:pPr>
      <w:r w:rsidRPr="006903D3">
        <w:rPr>
          <w:rFonts w:ascii="Book Antiqua" w:hAnsi="Book Antiqua" w:cs="Times New Roman"/>
          <w:sz w:val="26"/>
          <w:szCs w:val="26"/>
        </w:rPr>
        <w:t>Воронежского о</w:t>
      </w:r>
      <w:r w:rsidR="00625C31" w:rsidRPr="006903D3">
        <w:rPr>
          <w:rFonts w:ascii="Book Antiqua" w:hAnsi="Book Antiqua" w:cs="Times New Roman"/>
          <w:sz w:val="26"/>
          <w:szCs w:val="26"/>
        </w:rPr>
        <w:t xml:space="preserve">бластного суда </w:t>
      </w:r>
      <w:r w:rsidR="00625C31" w:rsidRPr="006903D3">
        <w:rPr>
          <w:rFonts w:ascii="Book Antiqua" w:hAnsi="Book Antiqua" w:cs="Times New Roman"/>
          <w:sz w:val="26"/>
          <w:szCs w:val="26"/>
        </w:rPr>
        <w:tab/>
      </w:r>
      <w:r w:rsidR="00625C31" w:rsidRPr="006903D3">
        <w:rPr>
          <w:rFonts w:ascii="Book Antiqua" w:hAnsi="Book Antiqua" w:cs="Times New Roman"/>
          <w:sz w:val="26"/>
          <w:szCs w:val="26"/>
        </w:rPr>
        <w:tab/>
      </w:r>
      <w:r w:rsidR="00625C31" w:rsidRPr="006903D3">
        <w:rPr>
          <w:rFonts w:ascii="Book Antiqua" w:hAnsi="Book Antiqua" w:cs="Times New Roman"/>
          <w:sz w:val="26"/>
          <w:szCs w:val="26"/>
        </w:rPr>
        <w:tab/>
      </w:r>
      <w:r w:rsidR="00625C31" w:rsidRPr="006903D3">
        <w:rPr>
          <w:rFonts w:ascii="Book Antiqua" w:hAnsi="Book Antiqua" w:cs="Times New Roman"/>
          <w:sz w:val="26"/>
          <w:szCs w:val="26"/>
        </w:rPr>
        <w:tab/>
      </w:r>
      <w:r w:rsidR="00625C31" w:rsidRPr="006903D3">
        <w:rPr>
          <w:rFonts w:ascii="Book Antiqua" w:hAnsi="Book Antiqua" w:cs="Times New Roman"/>
          <w:sz w:val="26"/>
          <w:szCs w:val="26"/>
        </w:rPr>
        <w:tab/>
        <w:t xml:space="preserve">           </w:t>
      </w:r>
      <w:r w:rsidRPr="006903D3">
        <w:rPr>
          <w:rFonts w:ascii="Book Antiqua" w:hAnsi="Book Antiqua" w:cs="Times New Roman"/>
          <w:sz w:val="26"/>
          <w:szCs w:val="26"/>
        </w:rPr>
        <w:t>Бабкина Г.Н.</w:t>
      </w:r>
    </w:p>
    <w:p w:rsidR="003B1B2B" w:rsidRPr="006903D3" w:rsidRDefault="003B1B2B" w:rsidP="006903D3">
      <w:pPr>
        <w:spacing w:after="0" w:line="240" w:lineRule="auto"/>
        <w:rPr>
          <w:rStyle w:val="a3"/>
          <w:rFonts w:ascii="Book Antiqua" w:hAnsi="Book Antiqua" w:cs="Times New Roman"/>
          <w:sz w:val="26"/>
          <w:szCs w:val="26"/>
        </w:rPr>
      </w:pPr>
    </w:p>
    <w:p w:rsidR="003B1B2B" w:rsidRPr="006903D3" w:rsidRDefault="003B1B2B" w:rsidP="006903D3">
      <w:pPr>
        <w:spacing w:after="0" w:line="240" w:lineRule="auto"/>
        <w:ind w:firstLine="540"/>
        <w:rPr>
          <w:rFonts w:ascii="Book Antiqua" w:hAnsi="Book Antiqua" w:cs="Times New Roman"/>
          <w:sz w:val="26"/>
          <w:szCs w:val="26"/>
        </w:rPr>
      </w:pPr>
    </w:p>
    <w:p w:rsidR="007F0248" w:rsidRPr="006903D3" w:rsidRDefault="007F0248" w:rsidP="006903D3">
      <w:pPr>
        <w:spacing w:after="0" w:line="240" w:lineRule="auto"/>
        <w:ind w:firstLine="540"/>
        <w:rPr>
          <w:rFonts w:ascii="Book Antiqua" w:hAnsi="Book Antiqua" w:cs="Times New Roman"/>
          <w:sz w:val="26"/>
          <w:szCs w:val="26"/>
        </w:rPr>
      </w:pPr>
    </w:p>
    <w:sectPr w:rsidR="007F0248" w:rsidRPr="006903D3" w:rsidSect="00BA0EA0">
      <w:footerReference w:type="default" r:id="rId46"/>
      <w:pgSz w:w="11906" w:h="16838"/>
      <w:pgMar w:top="993" w:right="707" w:bottom="113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18" w:rsidRDefault="005D5518" w:rsidP="00BB1923">
      <w:pPr>
        <w:spacing w:after="0" w:line="240" w:lineRule="auto"/>
      </w:pPr>
      <w:r>
        <w:separator/>
      </w:r>
    </w:p>
  </w:endnote>
  <w:endnote w:type="continuationSeparator" w:id="0">
    <w:p w:rsidR="005D5518" w:rsidRDefault="005D5518" w:rsidP="00BB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9295"/>
      <w:docPartObj>
        <w:docPartGallery w:val="Page Numbers (Bottom of Page)"/>
        <w:docPartUnique/>
      </w:docPartObj>
    </w:sdtPr>
    <w:sdtEndPr/>
    <w:sdtContent>
      <w:p w:rsidR="00BB1923" w:rsidRDefault="00BB19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F5">
          <w:rPr>
            <w:noProof/>
          </w:rPr>
          <w:t>11</w:t>
        </w:r>
        <w:r>
          <w:fldChar w:fldCharType="end"/>
        </w:r>
      </w:p>
    </w:sdtContent>
  </w:sdt>
  <w:p w:rsidR="00BB1923" w:rsidRDefault="00BB19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18" w:rsidRDefault="005D5518" w:rsidP="00BB1923">
      <w:pPr>
        <w:spacing w:after="0" w:line="240" w:lineRule="auto"/>
      </w:pPr>
      <w:r>
        <w:separator/>
      </w:r>
    </w:p>
  </w:footnote>
  <w:footnote w:type="continuationSeparator" w:id="0">
    <w:p w:rsidR="005D5518" w:rsidRDefault="005D5518" w:rsidP="00BB1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D"/>
    <w:rsid w:val="00017F57"/>
    <w:rsid w:val="000205BE"/>
    <w:rsid w:val="0002327E"/>
    <w:rsid w:val="0003091D"/>
    <w:rsid w:val="00055E74"/>
    <w:rsid w:val="0006220B"/>
    <w:rsid w:val="000E1C39"/>
    <w:rsid w:val="000E4E3B"/>
    <w:rsid w:val="000F6062"/>
    <w:rsid w:val="001128AD"/>
    <w:rsid w:val="00126EF8"/>
    <w:rsid w:val="00137E67"/>
    <w:rsid w:val="00165744"/>
    <w:rsid w:val="00167079"/>
    <w:rsid w:val="00171CA0"/>
    <w:rsid w:val="001E2B7C"/>
    <w:rsid w:val="002074E1"/>
    <w:rsid w:val="00215368"/>
    <w:rsid w:val="00240AE9"/>
    <w:rsid w:val="0025237B"/>
    <w:rsid w:val="00253212"/>
    <w:rsid w:val="00271507"/>
    <w:rsid w:val="0028464B"/>
    <w:rsid w:val="002A2CCB"/>
    <w:rsid w:val="002B5E30"/>
    <w:rsid w:val="002D76C8"/>
    <w:rsid w:val="002E32A1"/>
    <w:rsid w:val="002F7E29"/>
    <w:rsid w:val="00385B96"/>
    <w:rsid w:val="00397DC7"/>
    <w:rsid w:val="003B1B2B"/>
    <w:rsid w:val="003C5074"/>
    <w:rsid w:val="003D19E2"/>
    <w:rsid w:val="003F379C"/>
    <w:rsid w:val="003F78DF"/>
    <w:rsid w:val="003F7DD4"/>
    <w:rsid w:val="003F7E3C"/>
    <w:rsid w:val="00422FC0"/>
    <w:rsid w:val="00435BFC"/>
    <w:rsid w:val="00440D6C"/>
    <w:rsid w:val="00466A1C"/>
    <w:rsid w:val="00475215"/>
    <w:rsid w:val="004A3628"/>
    <w:rsid w:val="004C1347"/>
    <w:rsid w:val="004D6739"/>
    <w:rsid w:val="004F52EE"/>
    <w:rsid w:val="005D4C71"/>
    <w:rsid w:val="005D5518"/>
    <w:rsid w:val="005E6E7B"/>
    <w:rsid w:val="005F637B"/>
    <w:rsid w:val="00621B98"/>
    <w:rsid w:val="00624212"/>
    <w:rsid w:val="00625C31"/>
    <w:rsid w:val="00636C9D"/>
    <w:rsid w:val="00676219"/>
    <w:rsid w:val="006903D3"/>
    <w:rsid w:val="006A635C"/>
    <w:rsid w:val="006B619B"/>
    <w:rsid w:val="006C1A64"/>
    <w:rsid w:val="007012B5"/>
    <w:rsid w:val="007279CA"/>
    <w:rsid w:val="00770AF5"/>
    <w:rsid w:val="007B127A"/>
    <w:rsid w:val="007C4741"/>
    <w:rsid w:val="007F0248"/>
    <w:rsid w:val="00810331"/>
    <w:rsid w:val="008122BA"/>
    <w:rsid w:val="00826EE9"/>
    <w:rsid w:val="008363C0"/>
    <w:rsid w:val="00840092"/>
    <w:rsid w:val="00847D55"/>
    <w:rsid w:val="008548E3"/>
    <w:rsid w:val="00867AD7"/>
    <w:rsid w:val="008743AB"/>
    <w:rsid w:val="008B2A4B"/>
    <w:rsid w:val="008C4C07"/>
    <w:rsid w:val="008E62D5"/>
    <w:rsid w:val="008F7477"/>
    <w:rsid w:val="00902203"/>
    <w:rsid w:val="00970701"/>
    <w:rsid w:val="009955CE"/>
    <w:rsid w:val="009C5374"/>
    <w:rsid w:val="009D08B8"/>
    <w:rsid w:val="00A24FF6"/>
    <w:rsid w:val="00A94174"/>
    <w:rsid w:val="00AA6A0A"/>
    <w:rsid w:val="00AA7199"/>
    <w:rsid w:val="00AA768D"/>
    <w:rsid w:val="00AB41DF"/>
    <w:rsid w:val="00AC43A6"/>
    <w:rsid w:val="00AE20A2"/>
    <w:rsid w:val="00AF24AD"/>
    <w:rsid w:val="00B137DE"/>
    <w:rsid w:val="00B715AB"/>
    <w:rsid w:val="00B83706"/>
    <w:rsid w:val="00B92451"/>
    <w:rsid w:val="00BA0EA0"/>
    <w:rsid w:val="00BB191F"/>
    <w:rsid w:val="00BB1923"/>
    <w:rsid w:val="00C554FA"/>
    <w:rsid w:val="00C63A98"/>
    <w:rsid w:val="00CA3AF6"/>
    <w:rsid w:val="00CC03B8"/>
    <w:rsid w:val="00CC57FC"/>
    <w:rsid w:val="00D007B1"/>
    <w:rsid w:val="00D04DF5"/>
    <w:rsid w:val="00D164B7"/>
    <w:rsid w:val="00D373CF"/>
    <w:rsid w:val="00D834D5"/>
    <w:rsid w:val="00DA2D2D"/>
    <w:rsid w:val="00DB15CE"/>
    <w:rsid w:val="00DD3C45"/>
    <w:rsid w:val="00DF0337"/>
    <w:rsid w:val="00E12C75"/>
    <w:rsid w:val="00E14A2C"/>
    <w:rsid w:val="00E2041C"/>
    <w:rsid w:val="00E3609E"/>
    <w:rsid w:val="00E4387A"/>
    <w:rsid w:val="00E54686"/>
    <w:rsid w:val="00E777CF"/>
    <w:rsid w:val="00EB4D9F"/>
    <w:rsid w:val="00EC59FD"/>
    <w:rsid w:val="00EC756E"/>
    <w:rsid w:val="00EF3F2D"/>
    <w:rsid w:val="00F06131"/>
    <w:rsid w:val="00F43E34"/>
    <w:rsid w:val="00FC4DD6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1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Знак Протокола"/>
    <w:uiPriority w:val="1"/>
    <w:qFormat/>
    <w:rsid w:val="003B1B2B"/>
    <w:rPr>
      <w:rFonts w:ascii="Times New Roman" w:hAnsi="Times New Roman"/>
      <w:sz w:val="28"/>
    </w:rPr>
  </w:style>
  <w:style w:type="character" w:customStyle="1" w:styleId="8">
    <w:name w:val="Основной текст (8)_"/>
    <w:basedOn w:val="a0"/>
    <w:link w:val="80"/>
    <w:uiPriority w:val="99"/>
    <w:locked/>
    <w:rsid w:val="00770A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70AF5"/>
    <w:pPr>
      <w:shd w:val="clear" w:color="auto" w:fill="FFFFFF"/>
      <w:spacing w:after="300" w:line="326" w:lineRule="exact"/>
      <w:ind w:hanging="1960"/>
    </w:pPr>
    <w:rPr>
      <w:rFonts w:ascii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B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9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923"/>
  </w:style>
  <w:style w:type="paragraph" w:styleId="a8">
    <w:name w:val="footer"/>
    <w:basedOn w:val="a"/>
    <w:link w:val="a9"/>
    <w:uiPriority w:val="99"/>
    <w:unhideWhenUsed/>
    <w:rsid w:val="00B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923"/>
  </w:style>
  <w:style w:type="character" w:customStyle="1" w:styleId="2Exact">
    <w:name w:val="Основной текст (2) Exact"/>
    <w:basedOn w:val="a0"/>
    <w:rsid w:val="00E14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a">
    <w:name w:val="Normal (Web)"/>
    <w:basedOn w:val="a"/>
    <w:uiPriority w:val="99"/>
    <w:semiHidden/>
    <w:rsid w:val="00C554F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1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Знак Протокола"/>
    <w:uiPriority w:val="1"/>
    <w:qFormat/>
    <w:rsid w:val="003B1B2B"/>
    <w:rPr>
      <w:rFonts w:ascii="Times New Roman" w:hAnsi="Times New Roman"/>
      <w:sz w:val="28"/>
    </w:rPr>
  </w:style>
  <w:style w:type="character" w:customStyle="1" w:styleId="8">
    <w:name w:val="Основной текст (8)_"/>
    <w:basedOn w:val="a0"/>
    <w:link w:val="80"/>
    <w:uiPriority w:val="99"/>
    <w:locked/>
    <w:rsid w:val="00770A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70AF5"/>
    <w:pPr>
      <w:shd w:val="clear" w:color="auto" w:fill="FFFFFF"/>
      <w:spacing w:after="300" w:line="326" w:lineRule="exact"/>
      <w:ind w:hanging="1960"/>
    </w:pPr>
    <w:rPr>
      <w:rFonts w:ascii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B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9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923"/>
  </w:style>
  <w:style w:type="paragraph" w:styleId="a8">
    <w:name w:val="footer"/>
    <w:basedOn w:val="a"/>
    <w:link w:val="a9"/>
    <w:uiPriority w:val="99"/>
    <w:unhideWhenUsed/>
    <w:rsid w:val="00B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923"/>
  </w:style>
  <w:style w:type="character" w:customStyle="1" w:styleId="2Exact">
    <w:name w:val="Основной текст (2) Exact"/>
    <w:basedOn w:val="a0"/>
    <w:rsid w:val="00E14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a">
    <w:name w:val="Normal (Web)"/>
    <w:basedOn w:val="a"/>
    <w:uiPriority w:val="99"/>
    <w:semiHidden/>
    <w:rsid w:val="00C554F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7580&amp;dst=100132" TargetMode="External"/><Relationship Id="rId13" Type="http://schemas.openxmlformats.org/officeDocument/2006/relationships/hyperlink" Target="https://login.consultant.ru/link/?req=doc&amp;base=LAW&amp;n=452991&amp;dst=101323" TargetMode="External"/><Relationship Id="rId18" Type="http://schemas.openxmlformats.org/officeDocument/2006/relationships/hyperlink" Target="https://login.consultant.ru/link/?req=doc&amp;base=LAW&amp;n=452991&amp;dst=101321" TargetMode="External"/><Relationship Id="rId26" Type="http://schemas.openxmlformats.org/officeDocument/2006/relationships/hyperlink" Target="https://login.consultant.ru/link/?req=doc&amp;base=LAW&amp;n=452996" TargetMode="External"/><Relationship Id="rId39" Type="http://schemas.openxmlformats.org/officeDocument/2006/relationships/hyperlink" Target="https://login.consultant.ru/link/?req=doc&amp;base=LAW&amp;n=200079&amp;dst=1004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18167&amp;dst=101321" TargetMode="External"/><Relationship Id="rId34" Type="http://schemas.openxmlformats.org/officeDocument/2006/relationships/hyperlink" Target="https://login.consultant.ru/link/?req=doc&amp;base=LAW&amp;n=66269&amp;dst=100029" TargetMode="External"/><Relationship Id="rId42" Type="http://schemas.openxmlformats.org/officeDocument/2006/relationships/hyperlink" Target="https://login.consultant.ru/link/?req=doc&amp;base=LAW&amp;n=502255&amp;dst=100677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91&amp;dst=101322" TargetMode="External"/><Relationship Id="rId17" Type="http://schemas.openxmlformats.org/officeDocument/2006/relationships/hyperlink" Target="https://login.consultant.ru/link/?req=doc&amp;base=LAW&amp;n=452991&amp;dst=101328" TargetMode="External"/><Relationship Id="rId25" Type="http://schemas.openxmlformats.org/officeDocument/2006/relationships/hyperlink" Target="https://login.consultant.ru/link/?req=doc&amp;base=LAW&amp;n=454382&amp;dst=100220" TargetMode="External"/><Relationship Id="rId33" Type="http://schemas.openxmlformats.org/officeDocument/2006/relationships/hyperlink" Target="https://login.consultant.ru/link/?req=doc&amp;base=LAW&amp;n=315088&amp;dst=100086" TargetMode="External"/><Relationship Id="rId38" Type="http://schemas.openxmlformats.org/officeDocument/2006/relationships/hyperlink" Target="https://login.consultant.ru/link/?req=doc&amp;base=LAW&amp;n=200079&amp;dst=100469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991&amp;dst=101321" TargetMode="External"/><Relationship Id="rId20" Type="http://schemas.openxmlformats.org/officeDocument/2006/relationships/hyperlink" Target="https://login.consultant.ru/link/?req=doc&amp;base=ARB&amp;n=670769&amp;dst=100038" TargetMode="External"/><Relationship Id="rId29" Type="http://schemas.openxmlformats.org/officeDocument/2006/relationships/hyperlink" Target="consultantplus://offline/ref=27511C51203FF52DC7C1BC318EBF1DAFF853F153ED5A68E4954EFFDA8C76B27A3D0B895DC3C9F4x052M" TargetMode="External"/><Relationship Id="rId41" Type="http://schemas.openxmlformats.org/officeDocument/2006/relationships/hyperlink" Target="https://login.consultant.ru/link/?req=doc&amp;base=LAW&amp;n=181664&amp;dst=100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0B56154603B4365EB2FCCB5F7DF3BF0B05D02F77310C13498E0DC19B626A870F542513719038FFi2q2M" TargetMode="External"/><Relationship Id="rId24" Type="http://schemas.openxmlformats.org/officeDocument/2006/relationships/hyperlink" Target="https://login.consultant.ru/link/?req=doc&amp;base=LAW&amp;n=454382&amp;dst=412" TargetMode="External"/><Relationship Id="rId32" Type="http://schemas.openxmlformats.org/officeDocument/2006/relationships/hyperlink" Target="https://login.consultant.ru/link/?req=doc&amp;base=LAW&amp;n=4666&amp;dst=100033" TargetMode="External"/><Relationship Id="rId37" Type="http://schemas.openxmlformats.org/officeDocument/2006/relationships/hyperlink" Target="https://login.consultant.ru/link/?req=doc&amp;base=LAW&amp;n=200079&amp;dst=100475" TargetMode="External"/><Relationship Id="rId40" Type="http://schemas.openxmlformats.org/officeDocument/2006/relationships/hyperlink" Target="https://login.consultant.ru/link/?req=doc&amp;base=LAW&amp;n=194054&amp;dst=100006" TargetMode="External"/><Relationship Id="rId45" Type="http://schemas.openxmlformats.org/officeDocument/2006/relationships/hyperlink" Target="https://login.consultant.ru/link/?req=doc&amp;base=LAW&amp;n=502255&amp;dst=1009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91&amp;dst=101326" TargetMode="External"/><Relationship Id="rId23" Type="http://schemas.openxmlformats.org/officeDocument/2006/relationships/hyperlink" Target="https://login.consultant.ru/link/?req=doc&amp;base=LAW&amp;n=454382&amp;dst=409" TargetMode="External"/><Relationship Id="rId28" Type="http://schemas.openxmlformats.org/officeDocument/2006/relationships/hyperlink" Target="consultantplus://offline/ref=27511C51203FF52DC7C1BC318EBF1DAFF853F153ED5A68E4954EFFDA8C76B27A3D0B895DC3C9F0x055M" TargetMode="External"/><Relationship Id="rId36" Type="http://schemas.openxmlformats.org/officeDocument/2006/relationships/hyperlink" Target="https://login.consultant.ru/link/?req=doc&amp;base=LAW&amp;n=481369&amp;dst=101055" TargetMode="External"/><Relationship Id="rId10" Type="http://schemas.openxmlformats.org/officeDocument/2006/relationships/hyperlink" Target="consultantplus://offline/ref=D977A708B908B969F8C0F30E738BA2F9EB8175DD86E181E59C0A941037DFFD99A26A1B6A2329FCH049I" TargetMode="External"/><Relationship Id="rId19" Type="http://schemas.openxmlformats.org/officeDocument/2006/relationships/hyperlink" Target="https://login.consultant.ru/link/?req=doc&amp;base=LAW&amp;n=452991&amp;dst=101321" TargetMode="External"/><Relationship Id="rId31" Type="http://schemas.openxmlformats.org/officeDocument/2006/relationships/hyperlink" Target="https://login.consultant.ru/link/?req=doc&amp;base=LAW&amp;n=66269&amp;dst=100023" TargetMode="External"/><Relationship Id="rId44" Type="http://schemas.openxmlformats.org/officeDocument/2006/relationships/hyperlink" Target="https://login.consultant.ru/link/?req=doc&amp;base=LAW&amp;n=502255&amp;dst=1009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5411" TargetMode="External"/><Relationship Id="rId14" Type="http://schemas.openxmlformats.org/officeDocument/2006/relationships/hyperlink" Target="https://login.consultant.ru/link/?req=doc&amp;base=LAW&amp;n=452991&amp;dst=101324" TargetMode="External"/><Relationship Id="rId22" Type="http://schemas.openxmlformats.org/officeDocument/2006/relationships/hyperlink" Target="https://login.consultant.ru/link/?req=doc&amp;base=LAW&amp;n=454382&amp;dst=100014" TargetMode="External"/><Relationship Id="rId27" Type="http://schemas.openxmlformats.org/officeDocument/2006/relationships/hyperlink" Target="https://login.consultant.ru/link/?req=doc&amp;base=LAW&amp;n=452991&amp;dst=101412" TargetMode="External"/><Relationship Id="rId30" Type="http://schemas.openxmlformats.org/officeDocument/2006/relationships/hyperlink" Target="consultantplus://offline/ref=27511C51203FF52DC7C1BC318EBF1DAFF853F153ED5A68E4954EFFDA8C76B27A3D0B895DC3C9F5x055M" TargetMode="External"/><Relationship Id="rId35" Type="http://schemas.openxmlformats.org/officeDocument/2006/relationships/hyperlink" Target="https://login.consultant.ru/link/?req=doc&amp;base=LAW&amp;n=482692&amp;dst=11252" TargetMode="External"/><Relationship Id="rId43" Type="http://schemas.openxmlformats.org/officeDocument/2006/relationships/hyperlink" Target="https://login.consultant.ru/link/?req=doc&amp;base=LAW&amp;n=502255&amp;dst=194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E8A-2B9F-4CE6-B974-CC93EDC0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Галина Николаевна</dc:creator>
  <cp:lastModifiedBy>Оплачко Кристина Сергеевна</cp:lastModifiedBy>
  <cp:revision>110</cp:revision>
  <cp:lastPrinted>2025-08-27T05:22:00Z</cp:lastPrinted>
  <dcterms:created xsi:type="dcterms:W3CDTF">2025-08-22T14:18:00Z</dcterms:created>
  <dcterms:modified xsi:type="dcterms:W3CDTF">2025-11-21T06:59:00Z</dcterms:modified>
</cp:coreProperties>
</file>