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801" w:rsidRDefault="00F900B4">
      <w:pPr>
        <w:pStyle w:val="20"/>
        <w:framePr w:w="9965" w:h="1003" w:hRule="exact" w:wrap="none" w:vAnchor="page" w:hAnchor="page" w:x="1076" w:y="978"/>
        <w:shd w:val="clear" w:color="auto" w:fill="auto"/>
        <w:ind w:left="5360"/>
      </w:pPr>
      <w:r>
        <w:t>УТВЕРЖДЕН</w:t>
      </w:r>
    </w:p>
    <w:p w:rsidR="00F12801" w:rsidRDefault="00F900B4">
      <w:pPr>
        <w:pStyle w:val="20"/>
        <w:framePr w:w="9965" w:h="1003" w:hRule="exact" w:wrap="none" w:vAnchor="page" w:hAnchor="page" w:x="1076" w:y="978"/>
        <w:shd w:val="clear" w:color="auto" w:fill="auto"/>
        <w:tabs>
          <w:tab w:val="left" w:pos="7986"/>
        </w:tabs>
        <w:ind w:left="5360"/>
      </w:pPr>
      <w:r>
        <w:t>приказом Тверского областного суда от</w:t>
      </w:r>
      <w:r w:rsidR="00C176BC">
        <w:t xml:space="preserve">   </w:t>
      </w:r>
      <w:r>
        <w:t xml:space="preserve"> « </w:t>
      </w:r>
      <w:r w:rsidR="00C176BC">
        <w:rPr>
          <w:rStyle w:val="21"/>
        </w:rPr>
        <w:t xml:space="preserve">7 </w:t>
      </w:r>
      <w:r>
        <w:t>»</w:t>
      </w:r>
      <w:r w:rsidR="00C176BC">
        <w:t xml:space="preserve"> октября </w:t>
      </w:r>
      <w:r>
        <w:t>2024 г. №</w:t>
      </w:r>
      <w:r w:rsidR="00C176BC">
        <w:t xml:space="preserve"> 67-О</w:t>
      </w:r>
    </w:p>
    <w:p w:rsidR="00F12801" w:rsidRDefault="00F900B4">
      <w:pPr>
        <w:pStyle w:val="10"/>
        <w:framePr w:w="9965" w:h="1573" w:hRule="exact" w:wrap="none" w:vAnchor="page" w:hAnchor="page" w:x="1076" w:y="2797"/>
        <w:shd w:val="clear" w:color="auto" w:fill="auto"/>
        <w:spacing w:before="0"/>
        <w:ind w:firstLine="0"/>
      </w:pPr>
      <w:bookmarkStart w:id="0" w:name="bookmark0"/>
      <w:r>
        <w:rPr>
          <w:rStyle w:val="13pt"/>
          <w:b/>
          <w:bCs/>
        </w:rPr>
        <w:t>ПОРЯДОК</w:t>
      </w:r>
      <w:bookmarkEnd w:id="0"/>
    </w:p>
    <w:p w:rsidR="00F12801" w:rsidRDefault="00F900B4">
      <w:pPr>
        <w:pStyle w:val="30"/>
        <w:framePr w:w="9965" w:h="1573" w:hRule="exact" w:wrap="none" w:vAnchor="page" w:hAnchor="page" w:x="1076" w:y="2797"/>
        <w:shd w:val="clear" w:color="auto" w:fill="auto"/>
        <w:spacing w:after="0"/>
      </w:pPr>
      <w:r>
        <w:t>разработки плана противодействия коррупции,</w:t>
      </w:r>
      <w:r>
        <w:br/>
        <w:t>осуществления контроля за его реализацией и составления отчета</w:t>
      </w:r>
      <w:r>
        <w:br/>
        <w:t>об исполнении плана противодействия коррупции в</w:t>
      </w:r>
      <w:r>
        <w:br/>
        <w:t>Тверском областном суде</w:t>
      </w:r>
    </w:p>
    <w:p w:rsidR="00F12801" w:rsidRDefault="00F900B4">
      <w:pPr>
        <w:pStyle w:val="10"/>
        <w:framePr w:w="9965" w:h="11183" w:hRule="exact" w:wrap="none" w:vAnchor="page" w:hAnchor="page" w:x="1076" w:y="4942"/>
        <w:numPr>
          <w:ilvl w:val="0"/>
          <w:numId w:val="1"/>
        </w:numPr>
        <w:shd w:val="clear" w:color="auto" w:fill="auto"/>
        <w:tabs>
          <w:tab w:val="left" w:pos="4189"/>
        </w:tabs>
        <w:spacing w:before="0" w:after="253" w:line="260" w:lineRule="exact"/>
        <w:ind w:left="3900" w:firstLine="0"/>
        <w:jc w:val="both"/>
      </w:pPr>
      <w:bookmarkStart w:id="1" w:name="bookmark1"/>
      <w:r>
        <w:t>Общие положения</w:t>
      </w:r>
      <w:bookmarkEnd w:id="1"/>
    </w:p>
    <w:p w:rsidR="00F12801" w:rsidRDefault="00F900B4">
      <w:pPr>
        <w:pStyle w:val="20"/>
        <w:framePr w:w="9965" w:h="11183" w:hRule="exact" w:wrap="none" w:vAnchor="page" w:hAnchor="page" w:x="1076" w:y="4942"/>
        <w:shd w:val="clear" w:color="auto" w:fill="auto"/>
        <w:spacing w:line="302" w:lineRule="exact"/>
        <w:ind w:firstLine="800"/>
        <w:jc w:val="both"/>
      </w:pPr>
      <w:r>
        <w:t>1.1 Порядок разработки плана противодействия коррупции, осуществления контроля за его реализацией и составления отчета об исполнении плана противодействия коррупции в Тверском областном суде (далее - Порядок) разработан с учетом методически</w:t>
      </w:r>
      <w:r>
        <w:t>х рекомендаций по вопросам формирования и оценки реализации плана по противодействию коррупции, подготовленных Министерством труда и социальной защиты Российской Федерации.</w:t>
      </w:r>
    </w:p>
    <w:p w:rsidR="00F12801" w:rsidRDefault="00F900B4">
      <w:pPr>
        <w:pStyle w:val="20"/>
        <w:framePr w:w="9965" w:h="11183" w:hRule="exact" w:wrap="none" w:vAnchor="page" w:hAnchor="page" w:x="1076" w:y="4942"/>
        <w:numPr>
          <w:ilvl w:val="0"/>
          <w:numId w:val="2"/>
        </w:numPr>
        <w:shd w:val="clear" w:color="auto" w:fill="auto"/>
        <w:tabs>
          <w:tab w:val="left" w:pos="1254"/>
        </w:tabs>
        <w:spacing w:after="274" w:line="302" w:lineRule="exact"/>
        <w:ind w:firstLine="800"/>
        <w:jc w:val="both"/>
      </w:pPr>
      <w:r>
        <w:t xml:space="preserve">Настоящий Порядок определяет правила разработки плана противодействия коррупции, </w:t>
      </w:r>
      <w:r>
        <w:t>осуществления контроля за его реализацией и составления отчета об исполнении плана противодействия коррупции в Тверском областном суде.</w:t>
      </w:r>
    </w:p>
    <w:p w:rsidR="00F12801" w:rsidRDefault="00F900B4">
      <w:pPr>
        <w:pStyle w:val="20"/>
        <w:framePr w:w="9965" w:h="11183" w:hRule="exact" w:wrap="none" w:vAnchor="page" w:hAnchor="page" w:x="1076" w:y="4942"/>
        <w:numPr>
          <w:ilvl w:val="0"/>
          <w:numId w:val="2"/>
        </w:numPr>
        <w:shd w:val="clear" w:color="auto" w:fill="auto"/>
        <w:tabs>
          <w:tab w:val="left" w:pos="1281"/>
        </w:tabs>
        <w:spacing w:after="244" w:line="260" w:lineRule="exact"/>
        <w:ind w:firstLine="800"/>
        <w:jc w:val="both"/>
      </w:pPr>
      <w:r>
        <w:t>Понятия и термины, применяемые в настоящем Порядке.</w:t>
      </w:r>
    </w:p>
    <w:p w:rsidR="00F12801" w:rsidRDefault="00F900B4">
      <w:pPr>
        <w:pStyle w:val="20"/>
        <w:framePr w:w="9965" w:h="11183" w:hRule="exact" w:wrap="none" w:vAnchor="page" w:hAnchor="page" w:x="1076" w:y="4942"/>
        <w:shd w:val="clear" w:color="auto" w:fill="auto"/>
        <w:spacing w:line="302" w:lineRule="exact"/>
        <w:ind w:firstLine="800"/>
        <w:jc w:val="both"/>
      </w:pPr>
      <w:r>
        <w:t xml:space="preserve">Законодательство о противодействии коррупции - Федеральный закон от </w:t>
      </w:r>
      <w:r>
        <w:t>25.12.2008 № 273-ФЗ «О противодействии коррупции», другие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иных федеральных органов госуда</w:t>
      </w:r>
      <w:r>
        <w:t>рственной власти, касающиеся вопросов противодействия коррупции.</w:t>
      </w:r>
    </w:p>
    <w:p w:rsidR="00F12801" w:rsidRDefault="00F900B4">
      <w:pPr>
        <w:pStyle w:val="20"/>
        <w:framePr w:w="9965" w:h="11183" w:hRule="exact" w:wrap="none" w:vAnchor="page" w:hAnchor="page" w:x="1076" w:y="4942"/>
        <w:shd w:val="clear" w:color="auto" w:fill="auto"/>
        <w:spacing w:line="302" w:lineRule="exact"/>
        <w:ind w:firstLine="800"/>
        <w:jc w:val="both"/>
      </w:pPr>
      <w:r>
        <w:t>Коррупция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</w:t>
      </w:r>
      <w:r>
        <w:t>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</w:t>
      </w:r>
      <w:r>
        <w:t>е такой выгоды указанному лицу другими физическими лицами. Коррупцией также является совершение перечисленных деяний от имени или в интересах юридического лица (пункт 1 статьи 1 Федерального закона от 25.12.2008 № 273-ФЗ «О противодействии коррупции»).</w:t>
      </w:r>
    </w:p>
    <w:p w:rsidR="00F12801" w:rsidRDefault="00F900B4">
      <w:pPr>
        <w:pStyle w:val="20"/>
        <w:framePr w:w="9965" w:h="11183" w:hRule="exact" w:wrap="none" w:vAnchor="page" w:hAnchor="page" w:x="1076" w:y="4942"/>
        <w:shd w:val="clear" w:color="auto" w:fill="auto"/>
        <w:spacing w:line="302" w:lineRule="exact"/>
        <w:ind w:firstLine="800"/>
        <w:jc w:val="both"/>
      </w:pPr>
      <w:r>
        <w:t>Про</w:t>
      </w:r>
      <w:r>
        <w:t>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</w:t>
      </w:r>
      <w:r>
        <w:t>олномочий (пункт 2 статьи 1 Федерального закона от 25.12.2008 № 273-ФЗ «О противодействии коррупции»):</w:t>
      </w:r>
    </w:p>
    <w:p w:rsidR="00F12801" w:rsidRDefault="00F900B4">
      <w:pPr>
        <w:pStyle w:val="20"/>
        <w:framePr w:w="9965" w:h="11183" w:hRule="exact" w:wrap="none" w:vAnchor="page" w:hAnchor="page" w:x="1076" w:y="4942"/>
        <w:shd w:val="clear" w:color="auto" w:fill="auto"/>
        <w:tabs>
          <w:tab w:val="left" w:pos="1052"/>
        </w:tabs>
        <w:spacing w:line="302" w:lineRule="exact"/>
        <w:ind w:firstLine="800"/>
        <w:jc w:val="both"/>
      </w:pPr>
      <w:r>
        <w:t>а)</w:t>
      </w:r>
      <w:r>
        <w:tab/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F12801" w:rsidRDefault="00F900B4">
      <w:pPr>
        <w:pStyle w:val="20"/>
        <w:framePr w:w="9965" w:h="11183" w:hRule="exact" w:wrap="none" w:vAnchor="page" w:hAnchor="page" w:x="1076" w:y="4942"/>
        <w:shd w:val="clear" w:color="auto" w:fill="auto"/>
        <w:tabs>
          <w:tab w:val="left" w:pos="1188"/>
        </w:tabs>
        <w:spacing w:line="302" w:lineRule="exact"/>
        <w:ind w:firstLine="800"/>
        <w:jc w:val="both"/>
      </w:pPr>
      <w:r>
        <w:t>б)</w:t>
      </w:r>
      <w:r>
        <w:tab/>
        <w:t>по выявлению, предупрежд</w:t>
      </w:r>
      <w:r>
        <w:t>ению, пресечению, раскрытию и расследованию</w:t>
      </w:r>
    </w:p>
    <w:p w:rsidR="00F12801" w:rsidRDefault="00F12801">
      <w:pPr>
        <w:rPr>
          <w:sz w:val="2"/>
          <w:szCs w:val="2"/>
        </w:rPr>
        <w:sectPr w:rsidR="00F1280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12801" w:rsidRDefault="00F900B4">
      <w:pPr>
        <w:pStyle w:val="20"/>
        <w:framePr w:w="10330" w:h="14364" w:hRule="exact" w:wrap="none" w:vAnchor="page" w:hAnchor="page" w:x="893" w:y="983"/>
        <w:shd w:val="clear" w:color="auto" w:fill="auto"/>
        <w:ind w:left="380"/>
      </w:pPr>
      <w:r>
        <w:lastRenderedPageBreak/>
        <w:t>коррупционных правонарушений (борьба с коррупцией);</w:t>
      </w:r>
    </w:p>
    <w:p w:rsidR="00F12801" w:rsidRDefault="00F900B4">
      <w:pPr>
        <w:pStyle w:val="20"/>
        <w:framePr w:w="10330" w:h="14364" w:hRule="exact" w:wrap="none" w:vAnchor="page" w:hAnchor="page" w:x="893" w:y="983"/>
        <w:shd w:val="clear" w:color="auto" w:fill="auto"/>
        <w:tabs>
          <w:tab w:val="left" w:pos="1458"/>
        </w:tabs>
        <w:ind w:left="380" w:firstLine="720"/>
        <w:jc w:val="both"/>
      </w:pPr>
      <w:r>
        <w:t>в)</w:t>
      </w:r>
      <w:r>
        <w:tab/>
        <w:t>по минимизации и (или) ликвидации последствий коррупционных правонарушений.</w:t>
      </w:r>
    </w:p>
    <w:p w:rsidR="00F12801" w:rsidRDefault="00F900B4">
      <w:pPr>
        <w:pStyle w:val="20"/>
        <w:framePr w:w="10330" w:h="14364" w:hRule="exact" w:wrap="none" w:vAnchor="page" w:hAnchor="page" w:x="893" w:y="983"/>
        <w:shd w:val="clear" w:color="auto" w:fill="auto"/>
        <w:ind w:left="380" w:firstLine="720"/>
        <w:jc w:val="both"/>
      </w:pPr>
      <w:r>
        <w:t>Очередной год - год, следующий за текущим годом.</w:t>
      </w:r>
    </w:p>
    <w:p w:rsidR="00F12801" w:rsidRDefault="00F900B4">
      <w:pPr>
        <w:pStyle w:val="20"/>
        <w:framePr w:w="10330" w:h="14364" w:hRule="exact" w:wrap="none" w:vAnchor="page" w:hAnchor="page" w:x="893" w:y="983"/>
        <w:shd w:val="clear" w:color="auto" w:fill="auto"/>
        <w:ind w:left="380" w:firstLine="720"/>
        <w:jc w:val="both"/>
      </w:pPr>
      <w:r>
        <w:t xml:space="preserve">Задача - </w:t>
      </w:r>
      <w:r>
        <w:t>комплекс взаимосвязанных мероприятий, подлежащих проведению в определенный период времени, реализация которых обеспечивает достижение цели противодействия коррупции.</w:t>
      </w:r>
    </w:p>
    <w:p w:rsidR="00F12801" w:rsidRDefault="00F900B4">
      <w:pPr>
        <w:pStyle w:val="20"/>
        <w:framePr w:w="10330" w:h="14364" w:hRule="exact" w:wrap="none" w:vAnchor="page" w:hAnchor="page" w:x="893" w:y="983"/>
        <w:shd w:val="clear" w:color="auto" w:fill="auto"/>
        <w:ind w:left="380" w:firstLine="720"/>
        <w:jc w:val="both"/>
      </w:pPr>
      <w:r>
        <w:t>План противодействия коррупции - документ планирования, содержащий комплекс реализуемых ме</w:t>
      </w:r>
      <w:r>
        <w:t>роприятий в рамках установленных полномочий по профилактике коррупции, взаимоувязанных по задачам, срокам осуществления, исполнителям, планируемым (ожидаемым) результатам деятельности на очередной год.</w:t>
      </w:r>
    </w:p>
    <w:p w:rsidR="00F12801" w:rsidRDefault="00F900B4">
      <w:pPr>
        <w:pStyle w:val="20"/>
        <w:framePr w:w="10330" w:h="14364" w:hRule="exact" w:wrap="none" w:vAnchor="page" w:hAnchor="page" w:x="893" w:y="983"/>
        <w:shd w:val="clear" w:color="auto" w:fill="auto"/>
        <w:ind w:left="380" w:firstLine="720"/>
        <w:jc w:val="both"/>
      </w:pPr>
      <w:r>
        <w:t>Корректировка плана противодействия коррупции - измене</w:t>
      </w:r>
      <w:r>
        <w:t>ние плана противодействия коррупции без изменения периода, на который разрабатывался план противодействия коррупции.</w:t>
      </w:r>
    </w:p>
    <w:p w:rsidR="00F12801" w:rsidRDefault="00F900B4">
      <w:pPr>
        <w:pStyle w:val="20"/>
        <w:framePr w:w="10330" w:h="14364" w:hRule="exact" w:wrap="none" w:vAnchor="page" w:hAnchor="page" w:x="893" w:y="983"/>
        <w:shd w:val="clear" w:color="auto" w:fill="auto"/>
        <w:ind w:left="380" w:firstLine="720"/>
        <w:jc w:val="both"/>
      </w:pPr>
      <w:r>
        <w:t>Контроль реализации мероприятий плана противодействия коррупции - деятельность по комплексной оценке хода и итогов реализации мероприятий п</w:t>
      </w:r>
      <w:r>
        <w:t>лана противодействия коррупции.</w:t>
      </w:r>
    </w:p>
    <w:p w:rsidR="00F12801" w:rsidRDefault="00F900B4">
      <w:pPr>
        <w:pStyle w:val="20"/>
        <w:framePr w:w="10330" w:h="14364" w:hRule="exact" w:wrap="none" w:vAnchor="page" w:hAnchor="page" w:x="893" w:y="983"/>
        <w:shd w:val="clear" w:color="auto" w:fill="auto"/>
        <w:ind w:left="380" w:firstLine="720"/>
        <w:jc w:val="both"/>
      </w:pPr>
      <w:r>
        <w:t>Официальный сайт - сайт Тверского областного суда в информационно-телекоммуникационной сети Интернет.</w:t>
      </w:r>
    </w:p>
    <w:p w:rsidR="00F12801" w:rsidRDefault="00F900B4">
      <w:pPr>
        <w:pStyle w:val="20"/>
        <w:framePr w:w="10330" w:h="14364" w:hRule="exact" w:wrap="none" w:vAnchor="page" w:hAnchor="page" w:x="893" w:y="983"/>
        <w:shd w:val="clear" w:color="auto" w:fill="auto"/>
        <w:spacing w:after="218"/>
        <w:ind w:left="380" w:firstLine="720"/>
        <w:jc w:val="both"/>
      </w:pPr>
      <w:r>
        <w:t>Раздел «Противодействие коррупции» - раздел официального сайта Тверского областного суда, в котором в структурированном ви</w:t>
      </w:r>
      <w:r>
        <w:t>де размещается информация о противодействии коррупции.</w:t>
      </w:r>
    </w:p>
    <w:p w:rsidR="00F12801" w:rsidRDefault="00F900B4">
      <w:pPr>
        <w:pStyle w:val="10"/>
        <w:framePr w:w="10330" w:h="14364" w:hRule="exact" w:wrap="none" w:vAnchor="page" w:hAnchor="page" w:x="893" w:y="983"/>
        <w:numPr>
          <w:ilvl w:val="0"/>
          <w:numId w:val="1"/>
        </w:numPr>
        <w:shd w:val="clear" w:color="auto" w:fill="auto"/>
        <w:tabs>
          <w:tab w:val="left" w:pos="2593"/>
        </w:tabs>
        <w:spacing w:before="0" w:after="193" w:line="260" w:lineRule="exact"/>
        <w:ind w:left="2180" w:firstLine="0"/>
        <w:jc w:val="both"/>
      </w:pPr>
      <w:bookmarkStart w:id="2" w:name="bookmark2"/>
      <w:r>
        <w:t>Формирование плана противодействия коррупции</w:t>
      </w:r>
      <w:bookmarkEnd w:id="2"/>
    </w:p>
    <w:p w:rsidR="00F12801" w:rsidRDefault="00F900B4">
      <w:pPr>
        <w:pStyle w:val="20"/>
        <w:framePr w:w="10330" w:h="14364" w:hRule="exact" w:wrap="none" w:vAnchor="page" w:hAnchor="page" w:x="893" w:y="983"/>
        <w:numPr>
          <w:ilvl w:val="0"/>
          <w:numId w:val="3"/>
        </w:numPr>
        <w:shd w:val="clear" w:color="auto" w:fill="auto"/>
        <w:tabs>
          <w:tab w:val="left" w:pos="1783"/>
        </w:tabs>
        <w:spacing w:after="157" w:line="302" w:lineRule="exact"/>
        <w:ind w:left="380" w:firstLine="720"/>
        <w:jc w:val="both"/>
      </w:pPr>
      <w:r>
        <w:t>Участниками планирования в Тверском областном суде являются председатель Тверского областного суда, Федерации, заместители председателя Тверского областного</w:t>
      </w:r>
      <w:r>
        <w:t xml:space="preserve"> суда, руководители структурных подразделений Тверского областного суда.</w:t>
      </w:r>
    </w:p>
    <w:p w:rsidR="00F12801" w:rsidRDefault="00F900B4">
      <w:pPr>
        <w:pStyle w:val="20"/>
        <w:framePr w:w="10330" w:h="14364" w:hRule="exact" w:wrap="none" w:vAnchor="page" w:hAnchor="page" w:x="893" w:y="983"/>
        <w:shd w:val="clear" w:color="auto" w:fill="auto"/>
        <w:tabs>
          <w:tab w:val="left" w:pos="1114"/>
        </w:tabs>
        <w:spacing w:line="331" w:lineRule="exact"/>
        <w:jc w:val="both"/>
      </w:pPr>
      <w:r>
        <w:t>.2.</w:t>
      </w:r>
      <w:r>
        <w:tab/>
        <w:t>2.2. План противодействия коррупции (далее - План) формируется на основании</w:t>
      </w:r>
    </w:p>
    <w:p w:rsidR="00F12801" w:rsidRDefault="00F900B4">
      <w:pPr>
        <w:pStyle w:val="20"/>
        <w:framePr w:w="10330" w:h="14364" w:hRule="exact" w:wrap="none" w:vAnchor="page" w:hAnchor="page" w:x="893" w:y="983"/>
        <w:shd w:val="clear" w:color="auto" w:fill="auto"/>
        <w:spacing w:after="199" w:line="331" w:lineRule="exact"/>
        <w:ind w:left="560"/>
      </w:pPr>
      <w:r>
        <w:t>предложений участников планирования.</w:t>
      </w:r>
    </w:p>
    <w:p w:rsidR="00F12801" w:rsidRDefault="00F900B4">
      <w:pPr>
        <w:pStyle w:val="20"/>
        <w:framePr w:w="10330" w:h="14364" w:hRule="exact" w:wrap="none" w:vAnchor="page" w:hAnchor="page" w:x="893" w:y="983"/>
        <w:numPr>
          <w:ilvl w:val="0"/>
          <w:numId w:val="4"/>
        </w:numPr>
        <w:shd w:val="clear" w:color="auto" w:fill="auto"/>
        <w:tabs>
          <w:tab w:val="left" w:pos="1783"/>
        </w:tabs>
        <w:spacing w:after="169"/>
        <w:ind w:left="560" w:firstLine="540"/>
      </w:pPr>
      <w:r>
        <w:t>Сроки представления предложений участниками планирования определяю</w:t>
      </w:r>
      <w:r>
        <w:t>тся приказом Тверского областного суда.</w:t>
      </w:r>
    </w:p>
    <w:p w:rsidR="00F12801" w:rsidRDefault="00F900B4">
      <w:pPr>
        <w:pStyle w:val="20"/>
        <w:framePr w:w="10330" w:h="14364" w:hRule="exact" w:wrap="none" w:vAnchor="page" w:hAnchor="page" w:x="893" w:y="983"/>
        <w:numPr>
          <w:ilvl w:val="0"/>
          <w:numId w:val="4"/>
        </w:numPr>
        <w:shd w:val="clear" w:color="auto" w:fill="auto"/>
        <w:spacing w:after="188" w:line="322" w:lineRule="exact"/>
        <w:ind w:left="560" w:firstLine="540"/>
      </w:pPr>
      <w:r>
        <w:t xml:space="preserve"> Разработка и утверждение Плана осуществляется в соответствии с следующими этапами:</w:t>
      </w:r>
    </w:p>
    <w:p w:rsidR="00F12801" w:rsidRDefault="00F900B4">
      <w:pPr>
        <w:pStyle w:val="20"/>
        <w:framePr w:w="10330" w:h="14364" w:hRule="exact" w:wrap="none" w:vAnchor="page" w:hAnchor="page" w:x="893" w:y="983"/>
        <w:shd w:val="clear" w:color="auto" w:fill="auto"/>
        <w:tabs>
          <w:tab w:val="left" w:pos="1458"/>
        </w:tabs>
        <w:spacing w:line="312" w:lineRule="exact"/>
        <w:ind w:left="380" w:firstLine="720"/>
        <w:jc w:val="both"/>
      </w:pPr>
      <w:r>
        <w:t>а)</w:t>
      </w:r>
      <w:r>
        <w:tab/>
        <w:t xml:space="preserve">разработка и направление структурными подразделениями Тверского областного суда в отдел государственной службы и кадров (далее - </w:t>
      </w:r>
      <w:r>
        <w:t>Отдел) предложений для включения в План;</w:t>
      </w:r>
    </w:p>
    <w:p w:rsidR="00F12801" w:rsidRDefault="00F900B4">
      <w:pPr>
        <w:pStyle w:val="20"/>
        <w:framePr w:w="10330" w:h="14364" w:hRule="exact" w:wrap="none" w:vAnchor="page" w:hAnchor="page" w:x="893" w:y="983"/>
        <w:shd w:val="clear" w:color="auto" w:fill="auto"/>
        <w:tabs>
          <w:tab w:val="left" w:pos="1465"/>
        </w:tabs>
        <w:spacing w:line="302" w:lineRule="exact"/>
        <w:ind w:left="380" w:firstLine="720"/>
        <w:jc w:val="both"/>
      </w:pPr>
      <w:r>
        <w:t>б)</w:t>
      </w:r>
      <w:r>
        <w:tab/>
        <w:t>анализ и обобщение Отделом представленных в соответствии с пунктом 2.2 настоящего Порядка предложений в План;</w:t>
      </w:r>
    </w:p>
    <w:p w:rsidR="00F12801" w:rsidRDefault="00F900B4">
      <w:pPr>
        <w:pStyle w:val="20"/>
        <w:framePr w:w="10330" w:h="14364" w:hRule="exact" w:wrap="none" w:vAnchor="page" w:hAnchor="page" w:x="893" w:y="983"/>
        <w:shd w:val="clear" w:color="auto" w:fill="auto"/>
        <w:tabs>
          <w:tab w:val="left" w:pos="1576"/>
        </w:tabs>
        <w:spacing w:line="302" w:lineRule="exact"/>
        <w:ind w:left="380" w:firstLine="880"/>
      </w:pPr>
      <w:r>
        <w:t>в)</w:t>
      </w:r>
      <w:r>
        <w:tab/>
        <w:t>согласование Отделом Плана с руководителями структурных подразделений Тверского областного суда и з</w:t>
      </w:r>
      <w:r>
        <w:t>аместителями председателя Тверского областного суда;</w:t>
      </w:r>
    </w:p>
    <w:p w:rsidR="00F12801" w:rsidRDefault="00F900B4">
      <w:pPr>
        <w:pStyle w:val="20"/>
        <w:framePr w:w="10330" w:h="14364" w:hRule="exact" w:wrap="none" w:vAnchor="page" w:hAnchor="page" w:x="893" w:y="983"/>
        <w:shd w:val="clear" w:color="auto" w:fill="auto"/>
        <w:tabs>
          <w:tab w:val="left" w:pos="1458"/>
        </w:tabs>
        <w:spacing w:line="322" w:lineRule="exact"/>
        <w:ind w:left="380" w:firstLine="720"/>
        <w:jc w:val="both"/>
      </w:pPr>
      <w:r>
        <w:t>г)</w:t>
      </w:r>
      <w:r>
        <w:tab/>
        <w:t>представление Плана Отделом на утверждение председателю Тверского областного суда.</w:t>
      </w:r>
    </w:p>
    <w:p w:rsidR="00F12801" w:rsidRDefault="00F12801">
      <w:pPr>
        <w:rPr>
          <w:sz w:val="2"/>
          <w:szCs w:val="2"/>
        </w:rPr>
        <w:sectPr w:rsidR="00F1280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12801" w:rsidRDefault="00F900B4">
      <w:pPr>
        <w:pStyle w:val="20"/>
        <w:framePr w:w="10330" w:h="12836" w:hRule="exact" w:wrap="none" w:vAnchor="page" w:hAnchor="page" w:x="893" w:y="1271"/>
        <w:numPr>
          <w:ilvl w:val="0"/>
          <w:numId w:val="4"/>
        </w:numPr>
        <w:shd w:val="clear" w:color="auto" w:fill="auto"/>
        <w:tabs>
          <w:tab w:val="left" w:pos="1808"/>
        </w:tabs>
        <w:ind w:left="540" w:right="160" w:firstLine="740"/>
        <w:jc w:val="both"/>
      </w:pPr>
      <w:r>
        <w:lastRenderedPageBreak/>
        <w:t xml:space="preserve">При возникновении разногласий между участниками планирования спорный вопрос может быть внесен </w:t>
      </w:r>
      <w:r>
        <w:t>на рассмотрение Комиссии по вопросам противодействия коррупции Тверского областного суда (далее - Комиссия).</w:t>
      </w:r>
    </w:p>
    <w:p w:rsidR="00F12801" w:rsidRDefault="00F900B4">
      <w:pPr>
        <w:pStyle w:val="20"/>
        <w:framePr w:w="10330" w:h="12836" w:hRule="exact" w:wrap="none" w:vAnchor="page" w:hAnchor="page" w:x="893" w:y="1271"/>
        <w:shd w:val="clear" w:color="auto" w:fill="auto"/>
        <w:ind w:left="540" w:right="160" w:firstLine="740"/>
        <w:jc w:val="both"/>
      </w:pPr>
      <w:r>
        <w:t>По итогам заседания Комиссии по спорному вопросу Отдел представляет доклад председателю Тверского областного суда о результате для принятия решения</w:t>
      </w:r>
      <w:r>
        <w:t>.</w:t>
      </w:r>
    </w:p>
    <w:p w:rsidR="00F12801" w:rsidRDefault="00F900B4">
      <w:pPr>
        <w:pStyle w:val="20"/>
        <w:framePr w:w="10330" w:h="12836" w:hRule="exact" w:wrap="none" w:vAnchor="page" w:hAnchor="page" w:x="893" w:y="1271"/>
        <w:numPr>
          <w:ilvl w:val="0"/>
          <w:numId w:val="4"/>
        </w:numPr>
        <w:shd w:val="clear" w:color="auto" w:fill="auto"/>
        <w:tabs>
          <w:tab w:val="left" w:pos="1899"/>
        </w:tabs>
        <w:spacing w:after="218"/>
        <w:ind w:left="540" w:right="160" w:firstLine="740"/>
        <w:jc w:val="both"/>
      </w:pPr>
      <w:r>
        <w:t>Формирование Плана осуществляется с учетом четырехлетнего периода планирования антикоррупционных мероприятий.</w:t>
      </w:r>
    </w:p>
    <w:p w:rsidR="00F12801" w:rsidRDefault="00F900B4">
      <w:pPr>
        <w:pStyle w:val="10"/>
        <w:framePr w:w="10330" w:h="12836" w:hRule="exact" w:wrap="none" w:vAnchor="page" w:hAnchor="page" w:x="893" w:y="1271"/>
        <w:numPr>
          <w:ilvl w:val="0"/>
          <w:numId w:val="1"/>
        </w:numPr>
        <w:shd w:val="clear" w:color="auto" w:fill="auto"/>
        <w:tabs>
          <w:tab w:val="left" w:pos="2693"/>
        </w:tabs>
        <w:spacing w:before="0" w:after="28" w:line="260" w:lineRule="exact"/>
        <w:ind w:left="2160" w:firstLine="0"/>
        <w:jc w:val="both"/>
      </w:pPr>
      <w:bookmarkStart w:id="3" w:name="bookmark3"/>
      <w:r>
        <w:t>Определение мероприятий для включения в план</w:t>
      </w:r>
      <w:bookmarkEnd w:id="3"/>
    </w:p>
    <w:p w:rsidR="00F12801" w:rsidRDefault="00F900B4">
      <w:pPr>
        <w:pStyle w:val="10"/>
        <w:framePr w:w="10330" w:h="12836" w:hRule="exact" w:wrap="none" w:vAnchor="page" w:hAnchor="page" w:x="893" w:y="1271"/>
        <w:shd w:val="clear" w:color="auto" w:fill="auto"/>
        <w:spacing w:before="0" w:after="184" w:line="260" w:lineRule="exact"/>
        <w:ind w:left="3660" w:firstLine="0"/>
        <w:jc w:val="left"/>
      </w:pPr>
      <w:bookmarkStart w:id="4" w:name="bookmark4"/>
      <w:r>
        <w:t>противодействия коррупции</w:t>
      </w:r>
      <w:bookmarkEnd w:id="4"/>
    </w:p>
    <w:p w:rsidR="00F12801" w:rsidRDefault="00F900B4">
      <w:pPr>
        <w:pStyle w:val="20"/>
        <w:framePr w:w="10330" w:h="12836" w:hRule="exact" w:wrap="none" w:vAnchor="page" w:hAnchor="page" w:x="893" w:y="1271"/>
        <w:numPr>
          <w:ilvl w:val="0"/>
          <w:numId w:val="5"/>
        </w:numPr>
        <w:shd w:val="clear" w:color="auto" w:fill="auto"/>
        <w:tabs>
          <w:tab w:val="left" w:pos="1899"/>
        </w:tabs>
        <w:spacing w:line="302" w:lineRule="exact"/>
        <w:ind w:left="540" w:right="160" w:firstLine="740"/>
        <w:jc w:val="both"/>
      </w:pPr>
      <w:r>
        <w:t xml:space="preserve">При определении мероприятий для включения в План участникам планирования </w:t>
      </w:r>
      <w:r>
        <w:t>необходимо осуществлять анализ и оценку:</w:t>
      </w:r>
    </w:p>
    <w:p w:rsidR="00F12801" w:rsidRDefault="00F900B4">
      <w:pPr>
        <w:pStyle w:val="20"/>
        <w:framePr w:w="10330" w:h="12836" w:hRule="exact" w:wrap="none" w:vAnchor="page" w:hAnchor="page" w:x="893" w:y="1271"/>
        <w:shd w:val="clear" w:color="auto" w:fill="auto"/>
        <w:spacing w:line="302" w:lineRule="exact"/>
        <w:ind w:left="540" w:firstLine="740"/>
        <w:jc w:val="both"/>
      </w:pPr>
      <w:r>
        <w:t>нормативных правовых и иных актов в сфере противодействия коррупции;</w:t>
      </w:r>
    </w:p>
    <w:p w:rsidR="00F12801" w:rsidRDefault="00F900B4">
      <w:pPr>
        <w:pStyle w:val="20"/>
        <w:framePr w:w="10330" w:h="12836" w:hRule="exact" w:wrap="none" w:vAnchor="page" w:hAnchor="page" w:x="893" w:y="1271"/>
        <w:shd w:val="clear" w:color="auto" w:fill="auto"/>
        <w:spacing w:line="302" w:lineRule="exact"/>
        <w:ind w:left="540" w:right="160" w:firstLine="740"/>
        <w:jc w:val="both"/>
      </w:pPr>
      <w:r>
        <w:t>результатов исполнения предыдущих планов противодействия коррупции Тверского областного суда с целью более эффективной реализации мероприятий;</w:t>
      </w:r>
    </w:p>
    <w:p w:rsidR="00F12801" w:rsidRDefault="00F900B4">
      <w:pPr>
        <w:pStyle w:val="20"/>
        <w:framePr w:w="10330" w:h="12836" w:hRule="exact" w:wrap="none" w:vAnchor="page" w:hAnchor="page" w:x="893" w:y="1271"/>
        <w:shd w:val="clear" w:color="auto" w:fill="auto"/>
        <w:spacing w:line="302" w:lineRule="exact"/>
        <w:ind w:left="540" w:right="160" w:firstLine="740"/>
        <w:jc w:val="both"/>
      </w:pPr>
      <w:r>
        <w:t>рез</w:t>
      </w:r>
      <w:r>
        <w:t>ультатов антикоррупционных экспертиз принятых нормативных правовых актов (проектов нормативных правовых актов);</w:t>
      </w:r>
    </w:p>
    <w:p w:rsidR="00F12801" w:rsidRDefault="00F900B4">
      <w:pPr>
        <w:pStyle w:val="20"/>
        <w:framePr w:w="10330" w:h="12836" w:hRule="exact" w:wrap="none" w:vAnchor="page" w:hAnchor="page" w:x="893" w:y="1271"/>
        <w:shd w:val="clear" w:color="auto" w:fill="auto"/>
        <w:spacing w:line="302" w:lineRule="exact"/>
        <w:ind w:left="540" w:right="160" w:firstLine="740"/>
        <w:jc w:val="both"/>
      </w:pPr>
      <w:r>
        <w:t>итогов рассмотрения обращений граждан и организаций по вопросам противодействия коррупции, поступивших в Тверской областной суд;</w:t>
      </w:r>
    </w:p>
    <w:p w:rsidR="00F12801" w:rsidRDefault="00F900B4">
      <w:pPr>
        <w:pStyle w:val="20"/>
        <w:framePr w:w="10330" w:h="12836" w:hRule="exact" w:wrap="none" w:vAnchor="page" w:hAnchor="page" w:x="893" w:y="1271"/>
        <w:shd w:val="clear" w:color="auto" w:fill="auto"/>
        <w:spacing w:line="331" w:lineRule="exact"/>
        <w:ind w:left="540" w:right="160" w:firstLine="740"/>
        <w:jc w:val="both"/>
      </w:pPr>
      <w:r>
        <w:t xml:space="preserve">аналитических </w:t>
      </w:r>
      <w:r>
        <w:t>материалов, относящихся к вопросам организации антикоррупционной работы;</w:t>
      </w:r>
    </w:p>
    <w:p w:rsidR="00F12801" w:rsidRDefault="00F900B4">
      <w:pPr>
        <w:pStyle w:val="20"/>
        <w:framePr w:w="10330" w:h="12836" w:hRule="exact" w:wrap="none" w:vAnchor="page" w:hAnchor="page" w:x="893" w:y="1271"/>
        <w:shd w:val="clear" w:color="auto" w:fill="auto"/>
        <w:spacing w:after="184" w:line="312" w:lineRule="exact"/>
        <w:ind w:left="540" w:right="160" w:firstLine="740"/>
        <w:jc w:val="both"/>
      </w:pPr>
      <w:r>
        <w:t>иных материалов и информации, относящихся к сфере противодействия коррупции.</w:t>
      </w:r>
    </w:p>
    <w:p w:rsidR="00F12801" w:rsidRDefault="00F900B4">
      <w:pPr>
        <w:pStyle w:val="20"/>
        <w:framePr w:w="10330" w:h="12836" w:hRule="exact" w:wrap="none" w:vAnchor="page" w:hAnchor="page" w:x="893" w:y="1271"/>
        <w:numPr>
          <w:ilvl w:val="0"/>
          <w:numId w:val="5"/>
        </w:numPr>
        <w:shd w:val="clear" w:color="auto" w:fill="auto"/>
        <w:tabs>
          <w:tab w:val="left" w:pos="1899"/>
        </w:tabs>
        <w:spacing w:after="218"/>
        <w:ind w:left="540" w:right="160" w:firstLine="740"/>
        <w:jc w:val="both"/>
      </w:pPr>
      <w:r>
        <w:t xml:space="preserve">По результатам рассмотрения указанной информации определяются конкретные мероприятия, которые должны быть </w:t>
      </w:r>
      <w:r>
        <w:t>реализованы исходя из фактических обстоятельств (имеющихся ресурсов и возможностей).</w:t>
      </w:r>
    </w:p>
    <w:p w:rsidR="00F12801" w:rsidRDefault="00F900B4">
      <w:pPr>
        <w:pStyle w:val="10"/>
        <w:framePr w:w="10330" w:h="12836" w:hRule="exact" w:wrap="none" w:vAnchor="page" w:hAnchor="page" w:x="893" w:y="1271"/>
        <w:numPr>
          <w:ilvl w:val="0"/>
          <w:numId w:val="1"/>
        </w:numPr>
        <w:shd w:val="clear" w:color="auto" w:fill="auto"/>
        <w:tabs>
          <w:tab w:val="left" w:pos="2693"/>
        </w:tabs>
        <w:spacing w:before="0" w:after="184" w:line="260" w:lineRule="exact"/>
        <w:ind w:left="2160" w:firstLine="0"/>
        <w:jc w:val="both"/>
      </w:pPr>
      <w:bookmarkStart w:id="5" w:name="bookmark5"/>
      <w:r>
        <w:t>Утверждение плана противодействия коррупции</w:t>
      </w:r>
      <w:bookmarkEnd w:id="5"/>
    </w:p>
    <w:p w:rsidR="00F12801" w:rsidRDefault="00F900B4">
      <w:pPr>
        <w:pStyle w:val="20"/>
        <w:framePr w:w="10330" w:h="12836" w:hRule="exact" w:wrap="none" w:vAnchor="page" w:hAnchor="page" w:x="893" w:y="1271"/>
        <w:shd w:val="clear" w:color="auto" w:fill="auto"/>
        <w:spacing w:after="214" w:line="302" w:lineRule="exact"/>
        <w:ind w:left="540" w:right="160" w:firstLine="740"/>
        <w:jc w:val="both"/>
      </w:pPr>
      <w:r>
        <w:t xml:space="preserve">Отдел представляет сформированный и согласованный в установленном порядке с руководителями структурных подразделений Тверского </w:t>
      </w:r>
      <w:r>
        <w:t>областного суда и заместителями председателя Тверского областного суда План на утверждение председателю Тверского областного суда.</w:t>
      </w:r>
    </w:p>
    <w:p w:rsidR="00F12801" w:rsidRDefault="00F900B4">
      <w:pPr>
        <w:pStyle w:val="20"/>
        <w:framePr w:w="10330" w:h="12836" w:hRule="exact" w:wrap="none" w:vAnchor="page" w:hAnchor="page" w:x="893" w:y="1271"/>
        <w:numPr>
          <w:ilvl w:val="0"/>
          <w:numId w:val="6"/>
        </w:numPr>
        <w:shd w:val="clear" w:color="auto" w:fill="auto"/>
        <w:tabs>
          <w:tab w:val="left" w:pos="1899"/>
        </w:tabs>
        <w:spacing w:after="171" w:line="260" w:lineRule="exact"/>
        <w:ind w:left="540" w:firstLine="740"/>
        <w:jc w:val="both"/>
      </w:pPr>
      <w:r>
        <w:t>План утверждается приказом Тверского областного суда.</w:t>
      </w:r>
    </w:p>
    <w:p w:rsidR="00F12801" w:rsidRDefault="00F900B4">
      <w:pPr>
        <w:pStyle w:val="20"/>
        <w:framePr w:w="10330" w:h="12836" w:hRule="exact" w:wrap="none" w:vAnchor="page" w:hAnchor="page" w:x="893" w:y="1271"/>
        <w:numPr>
          <w:ilvl w:val="0"/>
          <w:numId w:val="6"/>
        </w:numPr>
        <w:shd w:val="clear" w:color="auto" w:fill="auto"/>
        <w:tabs>
          <w:tab w:val="left" w:pos="1899"/>
        </w:tabs>
        <w:spacing w:line="312" w:lineRule="exact"/>
        <w:ind w:left="540" w:right="160" w:firstLine="740"/>
        <w:jc w:val="both"/>
      </w:pPr>
      <w:r>
        <w:t>План в установленном порядке направляется заместителям председателя Тве</w:t>
      </w:r>
      <w:r>
        <w:t>рского областного суда, руководителям структурных подразделений Тверского областного суда и размещается в разделе «Противодействие коррупции» на официальном сайте Тверского областного суда в течение 5 рабочих дней со дня его утверждения.</w:t>
      </w:r>
    </w:p>
    <w:p w:rsidR="00F12801" w:rsidRDefault="00F900B4">
      <w:pPr>
        <w:pStyle w:val="10"/>
        <w:framePr w:w="10330" w:h="1799" w:hRule="exact" w:wrap="none" w:vAnchor="page" w:hAnchor="page" w:x="893" w:y="14327"/>
        <w:numPr>
          <w:ilvl w:val="0"/>
          <w:numId w:val="1"/>
        </w:numPr>
        <w:shd w:val="clear" w:color="auto" w:fill="auto"/>
        <w:tabs>
          <w:tab w:val="left" w:pos="2723"/>
        </w:tabs>
        <w:spacing w:before="0" w:after="179" w:line="260" w:lineRule="exact"/>
        <w:ind w:left="2300" w:firstLine="0"/>
        <w:jc w:val="both"/>
      </w:pPr>
      <w:bookmarkStart w:id="6" w:name="bookmark6"/>
      <w:r>
        <w:t>Содержание плана п</w:t>
      </w:r>
      <w:r>
        <w:t>ротиводействия коррупции</w:t>
      </w:r>
      <w:bookmarkEnd w:id="6"/>
    </w:p>
    <w:p w:rsidR="00F12801" w:rsidRDefault="00F900B4">
      <w:pPr>
        <w:pStyle w:val="20"/>
        <w:framePr w:w="10330" w:h="1799" w:hRule="exact" w:wrap="none" w:vAnchor="page" w:hAnchor="page" w:x="893" w:y="14327"/>
        <w:numPr>
          <w:ilvl w:val="0"/>
          <w:numId w:val="7"/>
        </w:numPr>
        <w:shd w:val="clear" w:color="auto" w:fill="auto"/>
        <w:tabs>
          <w:tab w:val="left" w:pos="1899"/>
        </w:tabs>
        <w:spacing w:line="302" w:lineRule="exact"/>
        <w:ind w:left="540" w:firstLine="740"/>
        <w:jc w:val="both"/>
      </w:pPr>
      <w:r>
        <w:t>Требования к структуре Плана:</w:t>
      </w:r>
    </w:p>
    <w:p w:rsidR="00F12801" w:rsidRDefault="00F900B4">
      <w:pPr>
        <w:pStyle w:val="20"/>
        <w:framePr w:w="10330" w:h="1799" w:hRule="exact" w:wrap="none" w:vAnchor="page" w:hAnchor="page" w:x="893" w:y="14327"/>
        <w:shd w:val="clear" w:color="auto" w:fill="auto"/>
        <w:tabs>
          <w:tab w:val="left" w:pos="1670"/>
        </w:tabs>
        <w:spacing w:line="302" w:lineRule="exact"/>
        <w:ind w:left="540" w:firstLine="740"/>
        <w:jc w:val="both"/>
      </w:pPr>
      <w:r>
        <w:t>а)</w:t>
      </w:r>
      <w:r>
        <w:tab/>
        <w:t>наименование мероприятия;</w:t>
      </w:r>
    </w:p>
    <w:p w:rsidR="00F12801" w:rsidRDefault="00F900B4">
      <w:pPr>
        <w:pStyle w:val="20"/>
        <w:framePr w:w="10330" w:h="1799" w:hRule="exact" w:wrap="none" w:vAnchor="page" w:hAnchor="page" w:x="893" w:y="14327"/>
        <w:shd w:val="clear" w:color="auto" w:fill="auto"/>
        <w:tabs>
          <w:tab w:val="left" w:pos="1670"/>
        </w:tabs>
        <w:spacing w:line="302" w:lineRule="exact"/>
        <w:ind w:left="540" w:firstLine="740"/>
        <w:jc w:val="both"/>
      </w:pPr>
      <w:r>
        <w:t>б)</w:t>
      </w:r>
      <w:r>
        <w:tab/>
        <w:t>ответственные исполнители;</w:t>
      </w:r>
    </w:p>
    <w:p w:rsidR="00F12801" w:rsidRDefault="00F900B4">
      <w:pPr>
        <w:pStyle w:val="20"/>
        <w:framePr w:w="10330" w:h="1799" w:hRule="exact" w:wrap="none" w:vAnchor="page" w:hAnchor="page" w:x="893" w:y="14327"/>
        <w:shd w:val="clear" w:color="auto" w:fill="auto"/>
        <w:tabs>
          <w:tab w:val="left" w:pos="1670"/>
        </w:tabs>
        <w:spacing w:line="302" w:lineRule="exact"/>
        <w:ind w:left="540" w:firstLine="740"/>
        <w:jc w:val="both"/>
      </w:pPr>
      <w:r>
        <w:t>в)</w:t>
      </w:r>
      <w:r>
        <w:tab/>
        <w:t>период проведения мероприятия;</w:t>
      </w:r>
    </w:p>
    <w:p w:rsidR="00F12801" w:rsidRDefault="00F12801">
      <w:pPr>
        <w:rPr>
          <w:sz w:val="2"/>
          <w:szCs w:val="2"/>
        </w:rPr>
        <w:sectPr w:rsidR="00F1280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12801" w:rsidRDefault="00F900B4">
      <w:pPr>
        <w:pStyle w:val="20"/>
        <w:framePr w:wrap="none" w:vAnchor="page" w:hAnchor="page" w:x="893" w:y="1044"/>
        <w:shd w:val="clear" w:color="auto" w:fill="auto"/>
        <w:tabs>
          <w:tab w:val="left" w:pos="1583"/>
        </w:tabs>
        <w:spacing w:line="260" w:lineRule="exact"/>
        <w:ind w:left="520" w:firstLine="740"/>
        <w:jc w:val="both"/>
      </w:pPr>
      <w:r>
        <w:lastRenderedPageBreak/>
        <w:t>г)</w:t>
      </w:r>
      <w:r>
        <w:tab/>
        <w:t>ожидаемый результат.</w:t>
      </w:r>
    </w:p>
    <w:p w:rsidR="00F12801" w:rsidRDefault="00F900B4">
      <w:pPr>
        <w:pStyle w:val="20"/>
        <w:framePr w:w="10330" w:h="14571" w:hRule="exact" w:wrap="none" w:vAnchor="page" w:hAnchor="page" w:x="893" w:y="1554"/>
        <w:numPr>
          <w:ilvl w:val="0"/>
          <w:numId w:val="7"/>
        </w:numPr>
        <w:shd w:val="clear" w:color="auto" w:fill="auto"/>
        <w:tabs>
          <w:tab w:val="left" w:pos="1904"/>
        </w:tabs>
        <w:spacing w:line="312" w:lineRule="exact"/>
        <w:ind w:left="520" w:right="200" w:firstLine="740"/>
        <w:jc w:val="both"/>
      </w:pPr>
      <w:r>
        <w:t xml:space="preserve">Позиция «Наименование мероприятия» формулируется с учетом </w:t>
      </w:r>
      <w:r>
        <w:t>следующих критериев:</w:t>
      </w:r>
    </w:p>
    <w:p w:rsidR="00F12801" w:rsidRDefault="00F900B4">
      <w:pPr>
        <w:pStyle w:val="20"/>
        <w:framePr w:w="10330" w:h="14571" w:hRule="exact" w:wrap="none" w:vAnchor="page" w:hAnchor="page" w:x="893" w:y="1554"/>
        <w:shd w:val="clear" w:color="auto" w:fill="auto"/>
        <w:spacing w:line="312" w:lineRule="exact"/>
        <w:ind w:left="520" w:right="200" w:firstLine="740"/>
        <w:jc w:val="both"/>
      </w:pPr>
      <w:r>
        <w:t>детальность - точное, максимально подробное описание мероприятия, которое планируется к реализации;</w:t>
      </w:r>
    </w:p>
    <w:p w:rsidR="00F12801" w:rsidRDefault="00F900B4">
      <w:pPr>
        <w:pStyle w:val="20"/>
        <w:framePr w:w="10330" w:h="14571" w:hRule="exact" w:wrap="none" w:vAnchor="page" w:hAnchor="page" w:x="893" w:y="1554"/>
        <w:shd w:val="clear" w:color="auto" w:fill="auto"/>
        <w:spacing w:line="312" w:lineRule="exact"/>
        <w:ind w:left="520" w:firstLine="740"/>
        <w:jc w:val="both"/>
      </w:pPr>
      <w:r>
        <w:t>доступность изложения - мероприятие понятно для всех заинтересованных лиц;</w:t>
      </w:r>
    </w:p>
    <w:p w:rsidR="00F12801" w:rsidRDefault="00F900B4">
      <w:pPr>
        <w:pStyle w:val="20"/>
        <w:framePr w:w="10330" w:h="14571" w:hRule="exact" w:wrap="none" w:vAnchor="page" w:hAnchor="page" w:x="893" w:y="1554"/>
        <w:shd w:val="clear" w:color="auto" w:fill="auto"/>
        <w:spacing w:line="312" w:lineRule="exact"/>
        <w:ind w:left="520" w:right="200" w:firstLine="740"/>
        <w:jc w:val="both"/>
      </w:pPr>
      <w:r>
        <w:t xml:space="preserve">измеримость результата - возможность однозначно определить, </w:t>
      </w:r>
      <w:r>
        <w:t>реализовано ли мероприятие;</w:t>
      </w:r>
    </w:p>
    <w:p w:rsidR="00F12801" w:rsidRDefault="00F900B4">
      <w:pPr>
        <w:pStyle w:val="20"/>
        <w:framePr w:w="10330" w:h="14571" w:hRule="exact" w:wrap="none" w:vAnchor="page" w:hAnchor="page" w:x="893" w:y="1554"/>
        <w:shd w:val="clear" w:color="auto" w:fill="auto"/>
        <w:spacing w:line="317" w:lineRule="exact"/>
        <w:ind w:left="520" w:right="200" w:firstLine="740"/>
        <w:jc w:val="both"/>
      </w:pPr>
      <w:r>
        <w:t>реалистичность - мероприятия могут быть реализованы с учетом имеющихся ресурсов;</w:t>
      </w:r>
    </w:p>
    <w:p w:rsidR="00F12801" w:rsidRDefault="00F900B4">
      <w:pPr>
        <w:pStyle w:val="20"/>
        <w:framePr w:w="10330" w:h="14571" w:hRule="exact" w:wrap="none" w:vAnchor="page" w:hAnchor="page" w:x="893" w:y="1554"/>
        <w:shd w:val="clear" w:color="auto" w:fill="auto"/>
        <w:spacing w:line="302" w:lineRule="exact"/>
        <w:ind w:left="520" w:right="200" w:firstLine="740"/>
        <w:jc w:val="both"/>
      </w:pPr>
      <w:r>
        <w:t>независимость от иных факторов - реализация мероприятия зависит только от действий непосредственно ответственных исполнителей и от того, на что они</w:t>
      </w:r>
      <w:r>
        <w:t xml:space="preserve"> могут самостоятельно повлиять;</w:t>
      </w:r>
    </w:p>
    <w:p w:rsidR="00F12801" w:rsidRDefault="00F900B4">
      <w:pPr>
        <w:pStyle w:val="20"/>
        <w:framePr w:w="10330" w:h="14571" w:hRule="exact" w:wrap="none" w:vAnchor="page" w:hAnchor="page" w:x="893" w:y="1554"/>
        <w:shd w:val="clear" w:color="auto" w:fill="auto"/>
        <w:spacing w:line="312" w:lineRule="exact"/>
        <w:ind w:left="520" w:right="200" w:firstLine="740"/>
        <w:jc w:val="both"/>
      </w:pPr>
      <w:r>
        <w:t>релевантность - мероприятие, включаемое в План, должно быть прямо или косвенно связано с противодействием коррупции;</w:t>
      </w:r>
    </w:p>
    <w:p w:rsidR="00F12801" w:rsidRDefault="00F900B4">
      <w:pPr>
        <w:pStyle w:val="20"/>
        <w:framePr w:w="10330" w:h="14571" w:hRule="exact" w:wrap="none" w:vAnchor="page" w:hAnchor="page" w:x="893" w:y="1554"/>
        <w:shd w:val="clear" w:color="auto" w:fill="auto"/>
        <w:spacing w:after="176" w:line="302" w:lineRule="exact"/>
        <w:ind w:left="520" w:right="200" w:firstLine="740"/>
        <w:jc w:val="both"/>
      </w:pPr>
      <w:r>
        <w:t>ограниченность по срокам - каждое мероприятие должно подразумевать конкретный срок реализации (при этом мог</w:t>
      </w:r>
      <w:r>
        <w:t>ут быть предусмотрены промежуточные сроки реализации для оперативного контроля исполнения и своевременной корректировки мероприятия).</w:t>
      </w:r>
    </w:p>
    <w:p w:rsidR="00F12801" w:rsidRDefault="00F900B4">
      <w:pPr>
        <w:pStyle w:val="20"/>
        <w:framePr w:w="10330" w:h="14571" w:hRule="exact" w:wrap="none" w:vAnchor="page" w:hAnchor="page" w:x="893" w:y="1554"/>
        <w:numPr>
          <w:ilvl w:val="0"/>
          <w:numId w:val="7"/>
        </w:numPr>
        <w:shd w:val="clear" w:color="auto" w:fill="auto"/>
        <w:tabs>
          <w:tab w:val="left" w:pos="1904"/>
        </w:tabs>
        <w:spacing w:after="180"/>
        <w:ind w:left="520" w:firstLine="740"/>
      </w:pPr>
      <w:r>
        <w:t xml:space="preserve">Позиция «Ответственные исполнители» предполагает указание ответственного структурного подразделения Тверского областного </w:t>
      </w:r>
      <w:r>
        <w:t>суда по каждому мероприятию Плана. Ответственным исполнителем может быть как одно, так и несколько структурных подразделений Тверского областного суда.</w:t>
      </w:r>
    </w:p>
    <w:p w:rsidR="00F12801" w:rsidRDefault="00F900B4">
      <w:pPr>
        <w:pStyle w:val="20"/>
        <w:framePr w:w="10330" w:h="14571" w:hRule="exact" w:wrap="none" w:vAnchor="page" w:hAnchor="page" w:x="893" w:y="1554"/>
        <w:numPr>
          <w:ilvl w:val="0"/>
          <w:numId w:val="7"/>
        </w:numPr>
        <w:shd w:val="clear" w:color="auto" w:fill="auto"/>
        <w:tabs>
          <w:tab w:val="left" w:pos="1904"/>
        </w:tabs>
        <w:ind w:left="520" w:right="200" w:firstLine="740"/>
        <w:jc w:val="both"/>
      </w:pPr>
      <w:r>
        <w:t>Позиция «Период проведения мероприятия» предполагает указание срока исполнения (реализации) каждого меро</w:t>
      </w:r>
      <w:r>
        <w:t>приятия Плана.</w:t>
      </w:r>
    </w:p>
    <w:p w:rsidR="00F12801" w:rsidRDefault="00F900B4">
      <w:pPr>
        <w:pStyle w:val="20"/>
        <w:framePr w:w="10330" w:h="14571" w:hRule="exact" w:wrap="none" w:vAnchor="page" w:hAnchor="page" w:x="893" w:y="1554"/>
        <w:shd w:val="clear" w:color="auto" w:fill="auto"/>
        <w:spacing w:after="176" w:line="317" w:lineRule="exact"/>
        <w:ind w:left="520" w:right="200" w:firstLine="740"/>
        <w:jc w:val="both"/>
      </w:pPr>
      <w:r>
        <w:t>Сроки исполнения должны быть конкретными (указывается конкретная дата, если это невозможно - период реализации).</w:t>
      </w:r>
    </w:p>
    <w:p w:rsidR="00F12801" w:rsidRDefault="00F900B4">
      <w:pPr>
        <w:pStyle w:val="20"/>
        <w:framePr w:w="10330" w:h="14571" w:hRule="exact" w:wrap="none" w:vAnchor="page" w:hAnchor="page" w:x="893" w:y="1554"/>
        <w:numPr>
          <w:ilvl w:val="0"/>
          <w:numId w:val="7"/>
        </w:numPr>
        <w:shd w:val="clear" w:color="auto" w:fill="auto"/>
        <w:tabs>
          <w:tab w:val="left" w:pos="1904"/>
        </w:tabs>
        <w:spacing w:after="188" w:line="322" w:lineRule="exact"/>
        <w:ind w:left="520" w:right="200" w:firstLine="740"/>
        <w:jc w:val="both"/>
      </w:pPr>
      <w:r>
        <w:t>Позиция «Ожидаемый результат» предполагает указание планируемого исхода от реализации каждого мероприятия Плана.</w:t>
      </w:r>
    </w:p>
    <w:p w:rsidR="00F12801" w:rsidRDefault="00F900B4">
      <w:pPr>
        <w:pStyle w:val="20"/>
        <w:framePr w:w="10330" w:h="14571" w:hRule="exact" w:wrap="none" w:vAnchor="page" w:hAnchor="page" w:x="893" w:y="1554"/>
        <w:shd w:val="clear" w:color="auto" w:fill="auto"/>
        <w:spacing w:after="188" w:line="312" w:lineRule="exact"/>
        <w:ind w:left="520" w:right="200" w:firstLine="740"/>
        <w:jc w:val="both"/>
      </w:pPr>
      <w:r>
        <w:t xml:space="preserve">План не должен </w:t>
      </w:r>
      <w:r>
        <w:t>содержать неопределенные формулировки, не позволяющие оценить ожидаемый результат исполнения антикоррупционного мероприятия.</w:t>
      </w:r>
    </w:p>
    <w:p w:rsidR="00F12801" w:rsidRDefault="00F900B4">
      <w:pPr>
        <w:pStyle w:val="20"/>
        <w:framePr w:w="10330" w:h="14571" w:hRule="exact" w:wrap="none" w:vAnchor="page" w:hAnchor="page" w:x="893" w:y="1554"/>
        <w:numPr>
          <w:ilvl w:val="0"/>
          <w:numId w:val="7"/>
        </w:numPr>
        <w:shd w:val="clear" w:color="auto" w:fill="auto"/>
        <w:tabs>
          <w:tab w:val="left" w:pos="1904"/>
        </w:tabs>
        <w:spacing w:line="302" w:lineRule="exact"/>
        <w:ind w:left="520" w:firstLine="740"/>
        <w:jc w:val="both"/>
      </w:pPr>
      <w:r>
        <w:t>План формируется по следующим разделам:</w:t>
      </w:r>
    </w:p>
    <w:p w:rsidR="00F12801" w:rsidRDefault="00F900B4">
      <w:pPr>
        <w:pStyle w:val="20"/>
        <w:framePr w:w="10330" w:h="14571" w:hRule="exact" w:wrap="none" w:vAnchor="page" w:hAnchor="page" w:x="893" w:y="1554"/>
        <w:shd w:val="clear" w:color="auto" w:fill="auto"/>
        <w:tabs>
          <w:tab w:val="left" w:pos="1609"/>
        </w:tabs>
        <w:spacing w:line="302" w:lineRule="exact"/>
        <w:ind w:left="520" w:right="200" w:firstLine="740"/>
        <w:jc w:val="both"/>
      </w:pPr>
      <w:r>
        <w:t>а)</w:t>
      </w:r>
      <w:r>
        <w:tab/>
        <w:t>обеспечение соблюдения федеральными государственными гражданскими служащими Тверского об</w:t>
      </w:r>
      <w:r>
        <w:t>ластного суда ограничений, запретов и требований к служебному поведению в связи с исполнением ими должностных обязанностей;</w:t>
      </w:r>
    </w:p>
    <w:p w:rsidR="00F12801" w:rsidRDefault="00F900B4">
      <w:pPr>
        <w:pStyle w:val="20"/>
        <w:framePr w:w="10330" w:h="14571" w:hRule="exact" w:wrap="none" w:vAnchor="page" w:hAnchor="page" w:x="893" w:y="1554"/>
        <w:shd w:val="clear" w:color="auto" w:fill="auto"/>
        <w:tabs>
          <w:tab w:val="left" w:pos="1633"/>
        </w:tabs>
        <w:spacing w:line="302" w:lineRule="exact"/>
        <w:ind w:left="520" w:right="200" w:firstLine="740"/>
        <w:jc w:val="both"/>
      </w:pPr>
      <w:r>
        <w:t>б)</w:t>
      </w:r>
      <w:r>
        <w:tab/>
        <w:t>обеспечение соблюдения законодательства Российской Федерации о противодействии коррупции при использовании бюджетных средств, гос</w:t>
      </w:r>
      <w:r>
        <w:t>ударственного имущества, ресурсов, а также при осуществлении закупок товаров, работ и услуг для обеспечения государственных нужд в Тверском областном суде;</w:t>
      </w:r>
    </w:p>
    <w:p w:rsidR="00F12801" w:rsidRDefault="00F900B4">
      <w:pPr>
        <w:pStyle w:val="20"/>
        <w:framePr w:w="10330" w:h="14571" w:hRule="exact" w:wrap="none" w:vAnchor="page" w:hAnchor="page" w:x="893" w:y="1554"/>
        <w:shd w:val="clear" w:color="auto" w:fill="auto"/>
        <w:tabs>
          <w:tab w:val="left" w:pos="1628"/>
        </w:tabs>
        <w:spacing w:line="302" w:lineRule="exact"/>
        <w:ind w:left="520" w:right="200" w:firstLine="740"/>
        <w:jc w:val="both"/>
      </w:pPr>
      <w:r>
        <w:t>в)</w:t>
      </w:r>
      <w:r>
        <w:tab/>
        <w:t xml:space="preserve">выявление и систематизация причин и условий проявления коррупции в деятельности Тверского </w:t>
      </w:r>
      <w:r>
        <w:t>областного суда, мониторинг коррупционных рисков и их устранение;</w:t>
      </w:r>
    </w:p>
    <w:p w:rsidR="00F12801" w:rsidRDefault="00F900B4">
      <w:pPr>
        <w:pStyle w:val="20"/>
        <w:framePr w:w="10330" w:h="14571" w:hRule="exact" w:wrap="none" w:vAnchor="page" w:hAnchor="page" w:x="893" w:y="1554"/>
        <w:shd w:val="clear" w:color="auto" w:fill="auto"/>
        <w:tabs>
          <w:tab w:val="left" w:pos="1594"/>
        </w:tabs>
        <w:spacing w:line="302" w:lineRule="exact"/>
        <w:ind w:left="520" w:right="200" w:firstLine="740"/>
        <w:jc w:val="both"/>
      </w:pPr>
      <w:r>
        <w:t>г)</w:t>
      </w:r>
      <w:r>
        <w:tab/>
        <w:t>организация мероприятий по профессиональному развитию и обучению в области противодействия коррупции;</w:t>
      </w:r>
    </w:p>
    <w:p w:rsidR="00F12801" w:rsidRDefault="00F12801">
      <w:pPr>
        <w:rPr>
          <w:sz w:val="2"/>
          <w:szCs w:val="2"/>
        </w:rPr>
        <w:sectPr w:rsidR="00F1280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12801" w:rsidRDefault="00F900B4">
      <w:pPr>
        <w:pStyle w:val="20"/>
        <w:framePr w:w="10330" w:h="4451" w:hRule="exact" w:wrap="none" w:vAnchor="page" w:hAnchor="page" w:x="893" w:y="1055"/>
        <w:shd w:val="clear" w:color="auto" w:fill="auto"/>
        <w:tabs>
          <w:tab w:val="left" w:pos="1692"/>
        </w:tabs>
        <w:ind w:left="540" w:right="160" w:firstLine="740"/>
        <w:jc w:val="both"/>
      </w:pPr>
      <w:r>
        <w:lastRenderedPageBreak/>
        <w:t>д)</w:t>
      </w:r>
      <w:r>
        <w:tab/>
        <w:t>взаимодействие с институтами гражданского общества, граждана</w:t>
      </w:r>
      <w:r>
        <w:t>ми и организациями по вопросам противодействия коррупции, а также обеспечение доступности информации о деятельности Тверского областного суда;</w:t>
      </w:r>
    </w:p>
    <w:p w:rsidR="00F12801" w:rsidRDefault="00F900B4">
      <w:pPr>
        <w:pStyle w:val="20"/>
        <w:framePr w:w="10330" w:h="4451" w:hRule="exact" w:wrap="none" w:vAnchor="page" w:hAnchor="page" w:x="893" w:y="1055"/>
        <w:shd w:val="clear" w:color="auto" w:fill="auto"/>
        <w:spacing w:after="184"/>
        <w:ind w:left="540" w:firstLine="740"/>
        <w:jc w:val="both"/>
      </w:pPr>
      <w:r>
        <w:t>ж) иные.</w:t>
      </w:r>
    </w:p>
    <w:p w:rsidR="00F12801" w:rsidRDefault="00F900B4">
      <w:pPr>
        <w:pStyle w:val="20"/>
        <w:framePr w:w="10330" w:h="4451" w:hRule="exact" w:wrap="none" w:vAnchor="page" w:hAnchor="page" w:x="893" w:y="1055"/>
        <w:numPr>
          <w:ilvl w:val="0"/>
          <w:numId w:val="7"/>
        </w:numPr>
        <w:shd w:val="clear" w:color="auto" w:fill="auto"/>
        <w:tabs>
          <w:tab w:val="left" w:pos="1910"/>
        </w:tabs>
        <w:spacing w:after="176" w:line="302" w:lineRule="exact"/>
        <w:ind w:left="540" w:right="160" w:firstLine="740"/>
        <w:jc w:val="both"/>
      </w:pPr>
      <w:r>
        <w:t xml:space="preserve">План может содержать иные разделы, связанные с вопросами противодействия коррупции, включение которых </w:t>
      </w:r>
      <w:r>
        <w:t>будет признано участниками планирования целесообразным в том числе по результатам проведения оценки коррупционных рисков, а также в связи с изменениями в законодательстве Российской Федерации о противодействии коррупции.</w:t>
      </w:r>
    </w:p>
    <w:p w:rsidR="00F12801" w:rsidRDefault="00F900B4">
      <w:pPr>
        <w:pStyle w:val="20"/>
        <w:framePr w:w="10330" w:h="4451" w:hRule="exact" w:wrap="none" w:vAnchor="page" w:hAnchor="page" w:x="893" w:y="1055"/>
        <w:numPr>
          <w:ilvl w:val="0"/>
          <w:numId w:val="7"/>
        </w:numPr>
        <w:shd w:val="clear" w:color="auto" w:fill="auto"/>
        <w:tabs>
          <w:tab w:val="left" w:pos="1910"/>
        </w:tabs>
        <w:spacing w:after="218"/>
        <w:ind w:left="540" w:right="160" w:firstLine="740"/>
        <w:jc w:val="both"/>
      </w:pPr>
      <w:r>
        <w:t>В разделах Плана указываются соотве</w:t>
      </w:r>
      <w:r>
        <w:t>тствующие мероприятия, подлежащие исполнению.</w:t>
      </w:r>
    </w:p>
    <w:p w:rsidR="00F12801" w:rsidRDefault="00F900B4">
      <w:pPr>
        <w:pStyle w:val="20"/>
        <w:framePr w:w="10330" w:h="4451" w:hRule="exact" w:wrap="none" w:vAnchor="page" w:hAnchor="page" w:x="893" w:y="1055"/>
        <w:numPr>
          <w:ilvl w:val="0"/>
          <w:numId w:val="7"/>
        </w:numPr>
        <w:shd w:val="clear" w:color="auto" w:fill="auto"/>
        <w:tabs>
          <w:tab w:val="left" w:pos="1910"/>
        </w:tabs>
        <w:spacing w:line="260" w:lineRule="exact"/>
        <w:ind w:left="540" w:firstLine="740"/>
        <w:jc w:val="both"/>
      </w:pPr>
      <w:r>
        <w:t>План составляется в соответствии с приложением № 1 к Порядку.</w:t>
      </w:r>
    </w:p>
    <w:p w:rsidR="00F12801" w:rsidRDefault="00F900B4">
      <w:pPr>
        <w:pStyle w:val="10"/>
        <w:framePr w:w="10330" w:h="8387" w:hRule="exact" w:wrap="none" w:vAnchor="page" w:hAnchor="page" w:x="893" w:y="6184"/>
        <w:numPr>
          <w:ilvl w:val="0"/>
          <w:numId w:val="1"/>
        </w:numPr>
        <w:shd w:val="clear" w:color="auto" w:fill="auto"/>
        <w:tabs>
          <w:tab w:val="left" w:pos="2564"/>
        </w:tabs>
        <w:spacing w:before="0" w:after="188" w:line="317" w:lineRule="exact"/>
        <w:ind w:left="3220" w:right="1820"/>
        <w:jc w:val="left"/>
      </w:pPr>
      <w:bookmarkStart w:id="7" w:name="bookmark7"/>
      <w:r>
        <w:t>Мониторинг, оценка реализации и корректировка плана противодействия коррупции</w:t>
      </w:r>
      <w:bookmarkEnd w:id="7"/>
    </w:p>
    <w:p w:rsidR="00F12801" w:rsidRDefault="00F900B4">
      <w:pPr>
        <w:pStyle w:val="20"/>
        <w:framePr w:w="10330" w:h="8387" w:hRule="exact" w:wrap="none" w:vAnchor="page" w:hAnchor="page" w:x="893" w:y="6184"/>
        <w:numPr>
          <w:ilvl w:val="0"/>
          <w:numId w:val="8"/>
        </w:numPr>
        <w:shd w:val="clear" w:color="auto" w:fill="auto"/>
        <w:tabs>
          <w:tab w:val="left" w:pos="1910"/>
        </w:tabs>
        <w:spacing w:after="180"/>
        <w:ind w:left="540" w:right="160" w:firstLine="740"/>
        <w:jc w:val="both"/>
      </w:pPr>
      <w:r>
        <w:t xml:space="preserve">Мониторинг и оценка реализации Плана (далее - мониторинг) проводится </w:t>
      </w:r>
      <w:r>
        <w:t>Отделом путем сбора и анализа информации об исполнении структурными подразделениями Тверского областного суда антикоррупционных мероприятий.</w:t>
      </w:r>
    </w:p>
    <w:p w:rsidR="00F12801" w:rsidRDefault="00F900B4">
      <w:pPr>
        <w:pStyle w:val="20"/>
        <w:framePr w:w="10330" w:h="8387" w:hRule="exact" w:wrap="none" w:vAnchor="page" w:hAnchor="page" w:x="893" w:y="6184"/>
        <w:numPr>
          <w:ilvl w:val="0"/>
          <w:numId w:val="8"/>
        </w:numPr>
        <w:shd w:val="clear" w:color="auto" w:fill="auto"/>
        <w:tabs>
          <w:tab w:val="left" w:pos="1910"/>
        </w:tabs>
        <w:spacing w:after="180"/>
        <w:ind w:left="540" w:right="160" w:firstLine="740"/>
        <w:jc w:val="both"/>
      </w:pPr>
      <w:r>
        <w:t>По результатам мониторинга Отделом формируются промежуточный отчет исполнения Плана либо итоговый сводный отчет исп</w:t>
      </w:r>
      <w:r>
        <w:t>олнения Плана (далее - отчеты).</w:t>
      </w:r>
    </w:p>
    <w:p w:rsidR="00F12801" w:rsidRDefault="00F900B4">
      <w:pPr>
        <w:pStyle w:val="20"/>
        <w:framePr w:w="10330" w:h="8387" w:hRule="exact" w:wrap="none" w:vAnchor="page" w:hAnchor="page" w:x="893" w:y="6184"/>
        <w:numPr>
          <w:ilvl w:val="0"/>
          <w:numId w:val="8"/>
        </w:numPr>
        <w:shd w:val="clear" w:color="auto" w:fill="auto"/>
        <w:tabs>
          <w:tab w:val="left" w:pos="1827"/>
        </w:tabs>
        <w:spacing w:after="180"/>
        <w:ind w:left="540" w:right="160" w:firstLine="740"/>
        <w:jc w:val="both"/>
      </w:pPr>
      <w:r>
        <w:t>Промежуточный отчет исполнения Плана, согласованный с руководителями структурных подразделений Тверского областного суда и заместителями председателя Тверского областного суда, представляется председателю Тверского областног</w:t>
      </w:r>
      <w:r>
        <w:t>о суда на утверждение ежегодно, за исключением года формирования итогового сводного отчета исполнения Плана.</w:t>
      </w:r>
    </w:p>
    <w:p w:rsidR="00F12801" w:rsidRDefault="00F900B4">
      <w:pPr>
        <w:pStyle w:val="20"/>
        <w:framePr w:w="10330" w:h="8387" w:hRule="exact" w:wrap="none" w:vAnchor="page" w:hAnchor="page" w:x="893" w:y="6184"/>
        <w:numPr>
          <w:ilvl w:val="0"/>
          <w:numId w:val="8"/>
        </w:numPr>
        <w:shd w:val="clear" w:color="auto" w:fill="auto"/>
        <w:tabs>
          <w:tab w:val="left" w:pos="1910"/>
        </w:tabs>
        <w:spacing w:after="184"/>
        <w:ind w:left="540" w:right="160" w:firstLine="740"/>
        <w:jc w:val="both"/>
      </w:pPr>
      <w:r>
        <w:t>Итоговый сводный отчет исполнения Плана, согласованный с руководителями структурных подразделений Тверского областного суда, заместителями председа</w:t>
      </w:r>
      <w:r>
        <w:t>теля Тверского областного суда и Комиссией, представляется председателю Тверского областного суда для утверждения один раз в 4 года.</w:t>
      </w:r>
    </w:p>
    <w:p w:rsidR="00F12801" w:rsidRDefault="00F900B4">
      <w:pPr>
        <w:pStyle w:val="20"/>
        <w:framePr w:w="10330" w:h="8387" w:hRule="exact" w:wrap="none" w:vAnchor="page" w:hAnchor="page" w:x="893" w:y="6184"/>
        <w:numPr>
          <w:ilvl w:val="0"/>
          <w:numId w:val="8"/>
        </w:numPr>
        <w:shd w:val="clear" w:color="auto" w:fill="auto"/>
        <w:tabs>
          <w:tab w:val="left" w:pos="1910"/>
        </w:tabs>
        <w:spacing w:line="302" w:lineRule="exact"/>
        <w:ind w:left="540" w:right="160" w:firstLine="740"/>
        <w:jc w:val="both"/>
      </w:pPr>
      <w:r>
        <w:t xml:space="preserve">По результатам рассмотрения отчета, а в случае, если отчет направлялся в Комиссию, - и на основании рекомендаций указанной </w:t>
      </w:r>
      <w:r>
        <w:t>Комиссии, председатель Тверского областного суда принимает одно из следующих решений:</w:t>
      </w:r>
    </w:p>
    <w:p w:rsidR="00F12801" w:rsidRDefault="00F900B4">
      <w:pPr>
        <w:pStyle w:val="20"/>
        <w:framePr w:w="10330" w:h="8387" w:hRule="exact" w:wrap="none" w:vAnchor="page" w:hAnchor="page" w:x="893" w:y="6184"/>
        <w:shd w:val="clear" w:color="auto" w:fill="auto"/>
        <w:tabs>
          <w:tab w:val="left" w:pos="1692"/>
        </w:tabs>
        <w:ind w:left="540" w:firstLine="740"/>
        <w:jc w:val="both"/>
      </w:pPr>
      <w:r>
        <w:t>а)</w:t>
      </w:r>
      <w:r>
        <w:tab/>
        <w:t>принять отчет;</w:t>
      </w:r>
    </w:p>
    <w:p w:rsidR="00F12801" w:rsidRDefault="00F900B4">
      <w:pPr>
        <w:pStyle w:val="20"/>
        <w:framePr w:w="10330" w:h="8387" w:hRule="exact" w:wrap="none" w:vAnchor="page" w:hAnchor="page" w:x="893" w:y="6184"/>
        <w:shd w:val="clear" w:color="auto" w:fill="auto"/>
        <w:tabs>
          <w:tab w:val="left" w:pos="1692"/>
        </w:tabs>
        <w:ind w:left="540" w:firstLine="740"/>
        <w:jc w:val="both"/>
      </w:pPr>
      <w:r>
        <w:t>б)</w:t>
      </w:r>
      <w:r>
        <w:tab/>
        <w:t>принять отчет за основу и отправить его на доработку;</w:t>
      </w:r>
    </w:p>
    <w:p w:rsidR="00F12801" w:rsidRDefault="00F900B4">
      <w:pPr>
        <w:pStyle w:val="20"/>
        <w:framePr w:w="10330" w:h="8387" w:hRule="exact" w:wrap="none" w:vAnchor="page" w:hAnchor="page" w:x="893" w:y="6184"/>
        <w:shd w:val="clear" w:color="auto" w:fill="auto"/>
        <w:tabs>
          <w:tab w:val="left" w:pos="1692"/>
        </w:tabs>
        <w:ind w:left="540" w:firstLine="740"/>
        <w:jc w:val="both"/>
      </w:pPr>
      <w:r>
        <w:t>в)</w:t>
      </w:r>
      <w:r>
        <w:tab/>
        <w:t>не принять отчет и отправить его на доработку.</w:t>
      </w:r>
    </w:p>
    <w:p w:rsidR="00F12801" w:rsidRDefault="00F12801">
      <w:pPr>
        <w:rPr>
          <w:sz w:val="2"/>
          <w:szCs w:val="2"/>
        </w:rPr>
        <w:sectPr w:rsidR="00F1280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12801" w:rsidRDefault="00F900B4">
      <w:pPr>
        <w:pStyle w:val="20"/>
        <w:framePr w:w="10330" w:h="14703" w:hRule="exact" w:wrap="none" w:vAnchor="page" w:hAnchor="page" w:x="893" w:y="1424"/>
        <w:numPr>
          <w:ilvl w:val="0"/>
          <w:numId w:val="8"/>
        </w:numPr>
        <w:shd w:val="clear" w:color="auto" w:fill="auto"/>
        <w:tabs>
          <w:tab w:val="left" w:pos="1759"/>
        </w:tabs>
        <w:spacing w:line="260" w:lineRule="exact"/>
        <w:ind w:left="760" w:firstLine="320"/>
        <w:jc w:val="both"/>
      </w:pPr>
      <w:r>
        <w:lastRenderedPageBreak/>
        <w:t xml:space="preserve">Сроки предоставления </w:t>
      </w:r>
      <w:r>
        <w:t>отчетов определяются приказом Тверского</w:t>
      </w:r>
    </w:p>
    <w:p w:rsidR="00F12801" w:rsidRDefault="00F900B4">
      <w:pPr>
        <w:pStyle w:val="20"/>
        <w:framePr w:w="10330" w:h="14703" w:hRule="exact" w:wrap="none" w:vAnchor="page" w:hAnchor="page" w:x="893" w:y="1424"/>
        <w:shd w:val="clear" w:color="auto" w:fill="auto"/>
        <w:spacing w:after="184" w:line="260" w:lineRule="exact"/>
        <w:ind w:left="760" w:firstLine="320"/>
        <w:jc w:val="both"/>
      </w:pPr>
      <w:r>
        <w:t>областного суда.</w:t>
      </w:r>
    </w:p>
    <w:p w:rsidR="00F12801" w:rsidRDefault="00F900B4">
      <w:pPr>
        <w:pStyle w:val="20"/>
        <w:framePr w:w="10330" w:h="14703" w:hRule="exact" w:wrap="none" w:vAnchor="page" w:hAnchor="page" w:x="893" w:y="1424"/>
        <w:numPr>
          <w:ilvl w:val="0"/>
          <w:numId w:val="8"/>
        </w:numPr>
        <w:shd w:val="clear" w:color="auto" w:fill="auto"/>
        <w:tabs>
          <w:tab w:val="left" w:pos="1759"/>
        </w:tabs>
        <w:ind w:left="360" w:right="340" w:firstLine="720"/>
        <w:jc w:val="both"/>
      </w:pPr>
      <w:r>
        <w:t>Обязательными позициями промежуточного отчета исполнения Плана являются:</w:t>
      </w:r>
    </w:p>
    <w:p w:rsidR="00F12801" w:rsidRDefault="00F900B4">
      <w:pPr>
        <w:pStyle w:val="20"/>
        <w:framePr w:w="10330" w:h="14703" w:hRule="exact" w:wrap="none" w:vAnchor="page" w:hAnchor="page" w:x="893" w:y="1424"/>
        <w:shd w:val="clear" w:color="auto" w:fill="auto"/>
        <w:tabs>
          <w:tab w:val="left" w:pos="1484"/>
        </w:tabs>
        <w:ind w:left="760" w:firstLine="320"/>
        <w:jc w:val="both"/>
      </w:pPr>
      <w:r>
        <w:t>а)</w:t>
      </w:r>
      <w:r>
        <w:tab/>
        <w:t>наименование мероприятия;</w:t>
      </w:r>
    </w:p>
    <w:p w:rsidR="00F12801" w:rsidRDefault="00F900B4">
      <w:pPr>
        <w:pStyle w:val="20"/>
        <w:framePr w:w="10330" w:h="14703" w:hRule="exact" w:wrap="none" w:vAnchor="page" w:hAnchor="page" w:x="893" w:y="1424"/>
        <w:shd w:val="clear" w:color="auto" w:fill="auto"/>
        <w:tabs>
          <w:tab w:val="left" w:pos="1486"/>
        </w:tabs>
        <w:ind w:left="760" w:firstLine="320"/>
        <w:jc w:val="both"/>
      </w:pPr>
      <w:r>
        <w:t>б)</w:t>
      </w:r>
      <w:r>
        <w:tab/>
        <w:t>ответственные исполнители;</w:t>
      </w:r>
    </w:p>
    <w:p w:rsidR="00F12801" w:rsidRDefault="00F900B4">
      <w:pPr>
        <w:pStyle w:val="20"/>
        <w:framePr w:w="10330" w:h="14703" w:hRule="exact" w:wrap="none" w:vAnchor="page" w:hAnchor="page" w:x="893" w:y="1424"/>
        <w:shd w:val="clear" w:color="auto" w:fill="auto"/>
        <w:tabs>
          <w:tab w:val="left" w:pos="1486"/>
        </w:tabs>
        <w:ind w:left="760" w:firstLine="320"/>
        <w:jc w:val="both"/>
      </w:pPr>
      <w:r>
        <w:t>в)</w:t>
      </w:r>
      <w:r>
        <w:tab/>
        <w:t>период проведения мероприятия;</w:t>
      </w:r>
    </w:p>
    <w:p w:rsidR="00F12801" w:rsidRDefault="00F900B4">
      <w:pPr>
        <w:pStyle w:val="20"/>
        <w:framePr w:w="10330" w:h="14703" w:hRule="exact" w:wrap="none" w:vAnchor="page" w:hAnchor="page" w:x="893" w:y="1424"/>
        <w:shd w:val="clear" w:color="auto" w:fill="auto"/>
        <w:tabs>
          <w:tab w:val="left" w:pos="1486"/>
        </w:tabs>
        <w:spacing w:after="180"/>
        <w:ind w:left="760" w:firstLine="320"/>
        <w:jc w:val="both"/>
      </w:pPr>
      <w:r>
        <w:t>г)</w:t>
      </w:r>
      <w:r>
        <w:tab/>
        <w:t>промежуточный результат.</w:t>
      </w:r>
    </w:p>
    <w:p w:rsidR="00F12801" w:rsidRDefault="00F900B4">
      <w:pPr>
        <w:pStyle w:val="20"/>
        <w:framePr w:w="10330" w:h="14703" w:hRule="exact" w:wrap="none" w:vAnchor="page" w:hAnchor="page" w:x="893" w:y="1424"/>
        <w:numPr>
          <w:ilvl w:val="0"/>
          <w:numId w:val="8"/>
        </w:numPr>
        <w:shd w:val="clear" w:color="auto" w:fill="auto"/>
        <w:tabs>
          <w:tab w:val="left" w:pos="1759"/>
        </w:tabs>
        <w:ind w:left="360" w:right="340" w:firstLine="720"/>
        <w:jc w:val="both"/>
      </w:pPr>
      <w:r>
        <w:t>Обязательными позициями итогового сводного отчета исполнения Плана являются:</w:t>
      </w:r>
    </w:p>
    <w:p w:rsidR="00F12801" w:rsidRDefault="00F900B4">
      <w:pPr>
        <w:pStyle w:val="20"/>
        <w:framePr w:w="10330" w:h="14703" w:hRule="exact" w:wrap="none" w:vAnchor="page" w:hAnchor="page" w:x="893" w:y="1424"/>
        <w:shd w:val="clear" w:color="auto" w:fill="auto"/>
        <w:tabs>
          <w:tab w:val="left" w:pos="1484"/>
        </w:tabs>
        <w:ind w:left="760" w:firstLine="320"/>
        <w:jc w:val="both"/>
      </w:pPr>
      <w:r>
        <w:t>а)</w:t>
      </w:r>
      <w:r>
        <w:tab/>
        <w:t>наименование мероприятия;</w:t>
      </w:r>
    </w:p>
    <w:p w:rsidR="00F12801" w:rsidRDefault="00F900B4">
      <w:pPr>
        <w:pStyle w:val="20"/>
        <w:framePr w:w="10330" w:h="14703" w:hRule="exact" w:wrap="none" w:vAnchor="page" w:hAnchor="page" w:x="893" w:y="1424"/>
        <w:shd w:val="clear" w:color="auto" w:fill="auto"/>
        <w:tabs>
          <w:tab w:val="left" w:pos="1484"/>
        </w:tabs>
        <w:ind w:left="760" w:firstLine="320"/>
        <w:jc w:val="both"/>
      </w:pPr>
      <w:r>
        <w:t>б)</w:t>
      </w:r>
      <w:r>
        <w:tab/>
        <w:t>ответственные исполнители;</w:t>
      </w:r>
    </w:p>
    <w:p w:rsidR="00F12801" w:rsidRDefault="00F900B4">
      <w:pPr>
        <w:pStyle w:val="20"/>
        <w:framePr w:w="10330" w:h="14703" w:hRule="exact" w:wrap="none" w:vAnchor="page" w:hAnchor="page" w:x="893" w:y="1424"/>
        <w:shd w:val="clear" w:color="auto" w:fill="auto"/>
        <w:tabs>
          <w:tab w:val="left" w:pos="1484"/>
        </w:tabs>
        <w:spacing w:line="260" w:lineRule="exact"/>
        <w:ind w:left="760" w:firstLine="320"/>
        <w:jc w:val="both"/>
      </w:pPr>
      <w:r>
        <w:t>в)</w:t>
      </w:r>
      <w:r>
        <w:tab/>
        <w:t>период проведения мероприятия;</w:t>
      </w:r>
    </w:p>
    <w:p w:rsidR="00F12801" w:rsidRDefault="00F900B4">
      <w:pPr>
        <w:pStyle w:val="20"/>
        <w:framePr w:w="10330" w:h="14703" w:hRule="exact" w:wrap="none" w:vAnchor="page" w:hAnchor="page" w:x="893" w:y="1424"/>
        <w:shd w:val="clear" w:color="auto" w:fill="auto"/>
        <w:tabs>
          <w:tab w:val="left" w:pos="1484"/>
        </w:tabs>
        <w:spacing w:after="188" w:line="260" w:lineRule="exact"/>
        <w:ind w:left="760" w:firstLine="320"/>
        <w:jc w:val="both"/>
      </w:pPr>
      <w:r>
        <w:t>г)</w:t>
      </w:r>
      <w:r>
        <w:tab/>
        <w:t>итоговый результат.</w:t>
      </w:r>
    </w:p>
    <w:p w:rsidR="00F12801" w:rsidRDefault="00F900B4">
      <w:pPr>
        <w:pStyle w:val="20"/>
        <w:framePr w:w="10330" w:h="14703" w:hRule="exact" w:wrap="none" w:vAnchor="page" w:hAnchor="page" w:x="893" w:y="1424"/>
        <w:numPr>
          <w:ilvl w:val="0"/>
          <w:numId w:val="8"/>
        </w:numPr>
        <w:shd w:val="clear" w:color="auto" w:fill="auto"/>
        <w:tabs>
          <w:tab w:val="left" w:pos="1759"/>
        </w:tabs>
        <w:spacing w:line="302" w:lineRule="exact"/>
        <w:ind w:left="360" w:right="340" w:firstLine="720"/>
        <w:jc w:val="both"/>
      </w:pPr>
      <w:r>
        <w:t xml:space="preserve">Позиции «Промежуточный результат» и «Итоговый результат» </w:t>
      </w:r>
      <w:r>
        <w:t>предполагают указание следующей информации:</w:t>
      </w:r>
    </w:p>
    <w:p w:rsidR="00F12801" w:rsidRDefault="00F900B4">
      <w:pPr>
        <w:pStyle w:val="20"/>
        <w:framePr w:w="10330" w:h="14703" w:hRule="exact" w:wrap="none" w:vAnchor="page" w:hAnchor="page" w:x="893" w:y="1424"/>
        <w:shd w:val="clear" w:color="auto" w:fill="auto"/>
        <w:tabs>
          <w:tab w:val="left" w:pos="1506"/>
        </w:tabs>
        <w:spacing w:line="302" w:lineRule="exact"/>
        <w:ind w:left="360" w:right="340" w:firstLine="720"/>
        <w:jc w:val="both"/>
      </w:pPr>
      <w:r>
        <w:t>а)</w:t>
      </w:r>
      <w:r>
        <w:tab/>
        <w:t>реализованные и нереализованные мероприятия (при нереализации либо частичной реализации мероприятий необходимо указывать в отчете причины, а также представить предложения по осуществлению или корректировке мер</w:t>
      </w:r>
      <w:r>
        <w:t>оприятий);</w:t>
      </w:r>
    </w:p>
    <w:p w:rsidR="00F12801" w:rsidRDefault="00F900B4">
      <w:pPr>
        <w:pStyle w:val="20"/>
        <w:framePr w:w="10330" w:h="14703" w:hRule="exact" w:wrap="none" w:vAnchor="page" w:hAnchor="page" w:x="893" w:y="1424"/>
        <w:shd w:val="clear" w:color="auto" w:fill="auto"/>
        <w:tabs>
          <w:tab w:val="left" w:pos="1525"/>
        </w:tabs>
        <w:spacing w:line="302" w:lineRule="exact"/>
        <w:ind w:left="360" w:right="340" w:firstLine="720"/>
        <w:jc w:val="both"/>
      </w:pPr>
      <w:r>
        <w:t>б)</w:t>
      </w:r>
      <w:r>
        <w:tab/>
        <w:t>своевременность реализации мероприятий (при отклонении от срока реализации мероприятия необходимо указывать в отчете причины отклонения от запланированного срока);</w:t>
      </w:r>
    </w:p>
    <w:p w:rsidR="00F12801" w:rsidRDefault="00F900B4">
      <w:pPr>
        <w:pStyle w:val="20"/>
        <w:framePr w:w="10330" w:h="14703" w:hRule="exact" w:wrap="none" w:vAnchor="page" w:hAnchor="page" w:x="893" w:y="1424"/>
        <w:shd w:val="clear" w:color="auto" w:fill="auto"/>
        <w:tabs>
          <w:tab w:val="left" w:pos="1544"/>
        </w:tabs>
        <w:spacing w:line="302" w:lineRule="exact"/>
        <w:ind w:left="360" w:right="340" w:firstLine="720"/>
        <w:jc w:val="both"/>
      </w:pPr>
      <w:r>
        <w:t>в)</w:t>
      </w:r>
      <w:r>
        <w:tab/>
        <w:t>соотношение достигнутых и ожидаемых результатов (в случае, если достигнутые</w:t>
      </w:r>
      <w:r>
        <w:t xml:space="preserve"> результаты не соотносятся с ожидаемыми, необходимо определить причины такого положения и отразить их в отчете);</w:t>
      </w:r>
    </w:p>
    <w:p w:rsidR="00F12801" w:rsidRDefault="00F900B4">
      <w:pPr>
        <w:pStyle w:val="20"/>
        <w:framePr w:w="10330" w:h="14703" w:hRule="exact" w:wrap="none" w:vAnchor="page" w:hAnchor="page" w:x="893" w:y="1424"/>
        <w:shd w:val="clear" w:color="auto" w:fill="auto"/>
        <w:tabs>
          <w:tab w:val="left" w:pos="1759"/>
        </w:tabs>
        <w:spacing w:line="302" w:lineRule="exact"/>
        <w:ind w:left="360" w:right="340" w:firstLine="720"/>
        <w:jc w:val="both"/>
      </w:pPr>
      <w:r>
        <w:t>г)</w:t>
      </w:r>
      <w:r>
        <w:tab/>
        <w:t>предложения по дальнейшей реализации мероприятий плана противодействия коррупции и его корректировке (при наличии);</w:t>
      </w:r>
    </w:p>
    <w:p w:rsidR="00F12801" w:rsidRDefault="00F900B4">
      <w:pPr>
        <w:pStyle w:val="20"/>
        <w:framePr w:w="10330" w:h="14703" w:hRule="exact" w:wrap="none" w:vAnchor="page" w:hAnchor="page" w:x="893" w:y="1424"/>
        <w:shd w:val="clear" w:color="auto" w:fill="auto"/>
        <w:tabs>
          <w:tab w:val="left" w:pos="1486"/>
        </w:tabs>
        <w:spacing w:line="302" w:lineRule="exact"/>
        <w:ind w:left="760" w:firstLine="320"/>
        <w:jc w:val="both"/>
      </w:pPr>
      <w:r>
        <w:t>д)</w:t>
      </w:r>
      <w:r>
        <w:tab/>
        <w:t>иная информация, вклю</w:t>
      </w:r>
      <w:r>
        <w:t>чение которой будет признано целесообразным.</w:t>
      </w:r>
    </w:p>
    <w:p w:rsidR="00F12801" w:rsidRDefault="00F900B4">
      <w:pPr>
        <w:pStyle w:val="20"/>
        <w:framePr w:w="10330" w:h="14703" w:hRule="exact" w:wrap="none" w:vAnchor="page" w:hAnchor="page" w:x="893" w:y="1424"/>
        <w:numPr>
          <w:ilvl w:val="0"/>
          <w:numId w:val="8"/>
        </w:numPr>
        <w:shd w:val="clear" w:color="auto" w:fill="auto"/>
        <w:tabs>
          <w:tab w:val="left" w:pos="1759"/>
        </w:tabs>
        <w:spacing w:line="336" w:lineRule="exact"/>
        <w:ind w:left="360" w:right="340" w:firstLine="720"/>
        <w:jc w:val="both"/>
      </w:pPr>
      <w:r>
        <w:t>Промежуточный отчет исполнения Плана составляется в соответствии с приложением № 2 к Порядку.</w:t>
      </w:r>
    </w:p>
    <w:p w:rsidR="00F12801" w:rsidRDefault="00F900B4">
      <w:pPr>
        <w:pStyle w:val="20"/>
        <w:framePr w:w="10330" w:h="14703" w:hRule="exact" w:wrap="none" w:vAnchor="page" w:hAnchor="page" w:x="893" w:y="1424"/>
        <w:numPr>
          <w:ilvl w:val="0"/>
          <w:numId w:val="8"/>
        </w:numPr>
        <w:shd w:val="clear" w:color="auto" w:fill="auto"/>
        <w:tabs>
          <w:tab w:val="left" w:pos="2184"/>
        </w:tabs>
        <w:spacing w:line="336" w:lineRule="exact"/>
        <w:ind w:left="360" w:right="340" w:firstLine="720"/>
        <w:jc w:val="both"/>
      </w:pPr>
      <w:r>
        <w:t>Итоговый сводный отчет исполнения Плана составляется в соответствии с приложением № 3 к Порядку.</w:t>
      </w:r>
    </w:p>
    <w:p w:rsidR="00F12801" w:rsidRDefault="00F900B4">
      <w:pPr>
        <w:pStyle w:val="20"/>
        <w:framePr w:w="10330" w:h="14703" w:hRule="exact" w:wrap="none" w:vAnchor="page" w:hAnchor="page" w:x="893" w:y="1424"/>
        <w:numPr>
          <w:ilvl w:val="0"/>
          <w:numId w:val="8"/>
        </w:numPr>
        <w:shd w:val="clear" w:color="auto" w:fill="auto"/>
        <w:tabs>
          <w:tab w:val="left" w:pos="1794"/>
        </w:tabs>
        <w:spacing w:after="184" w:line="312" w:lineRule="exact"/>
        <w:ind w:left="360" w:right="340" w:firstLine="720"/>
        <w:jc w:val="both"/>
      </w:pPr>
      <w:r>
        <w:t xml:space="preserve">Корректировка Плана </w:t>
      </w:r>
      <w:r>
        <w:t>производится на основании мотивированного предложения участника планирования. Предложение по корректировке Плана направляется в Отдел для организации и последующего рассмотрения на заседании Комиссии.</w:t>
      </w:r>
    </w:p>
    <w:p w:rsidR="00F12801" w:rsidRDefault="00F900B4">
      <w:pPr>
        <w:pStyle w:val="20"/>
        <w:framePr w:w="10330" w:h="14703" w:hRule="exact" w:wrap="none" w:vAnchor="page" w:hAnchor="page" w:x="893" w:y="1424"/>
        <w:numPr>
          <w:ilvl w:val="0"/>
          <w:numId w:val="8"/>
        </w:numPr>
        <w:shd w:val="clear" w:color="auto" w:fill="auto"/>
        <w:tabs>
          <w:tab w:val="left" w:pos="1837"/>
        </w:tabs>
        <w:spacing w:after="180"/>
        <w:ind w:left="360" w:right="340" w:firstLine="720"/>
        <w:jc w:val="both"/>
      </w:pPr>
      <w:r>
        <w:t>По итогам заседания Комиссии по вопросу корректировки П</w:t>
      </w:r>
      <w:r>
        <w:t>лана Отдел представляет председателю Тверского областного суда доклад о рекомендациях Комиссии для принятия решения.</w:t>
      </w:r>
    </w:p>
    <w:p w:rsidR="00F12801" w:rsidRDefault="00F900B4">
      <w:pPr>
        <w:pStyle w:val="20"/>
        <w:framePr w:w="10330" w:h="14703" w:hRule="exact" w:wrap="none" w:vAnchor="page" w:hAnchor="page" w:x="893" w:y="1424"/>
        <w:numPr>
          <w:ilvl w:val="0"/>
          <w:numId w:val="8"/>
        </w:numPr>
        <w:shd w:val="clear" w:color="auto" w:fill="auto"/>
        <w:tabs>
          <w:tab w:val="left" w:pos="1848"/>
        </w:tabs>
        <w:ind w:left="760" w:right="340" w:firstLine="320"/>
        <w:jc w:val="both"/>
      </w:pPr>
      <w:r>
        <w:t xml:space="preserve">Председатель Тверского областного суда на основании рекомендаций Комиссии в отношении предложения по корректировке Плана принимает одно из </w:t>
      </w:r>
      <w:r>
        <w:t>следующих решений:</w:t>
      </w:r>
    </w:p>
    <w:p w:rsidR="00F12801" w:rsidRDefault="00F900B4">
      <w:pPr>
        <w:pStyle w:val="20"/>
        <w:framePr w:w="10330" w:h="14703" w:hRule="exact" w:wrap="none" w:vAnchor="page" w:hAnchor="page" w:x="893" w:y="1424"/>
        <w:shd w:val="clear" w:color="auto" w:fill="auto"/>
        <w:tabs>
          <w:tab w:val="left" w:pos="1484"/>
        </w:tabs>
        <w:ind w:left="760" w:firstLine="320"/>
        <w:jc w:val="both"/>
      </w:pPr>
      <w:r>
        <w:t>а)</w:t>
      </w:r>
      <w:r>
        <w:tab/>
        <w:t>внести корректировку в План;</w:t>
      </w:r>
    </w:p>
    <w:p w:rsidR="00F12801" w:rsidRDefault="00F900B4">
      <w:pPr>
        <w:pStyle w:val="20"/>
        <w:framePr w:w="10330" w:h="14703" w:hRule="exact" w:wrap="none" w:vAnchor="page" w:hAnchor="page" w:x="893" w:y="1424"/>
        <w:shd w:val="clear" w:color="auto" w:fill="auto"/>
        <w:tabs>
          <w:tab w:val="left" w:pos="1486"/>
        </w:tabs>
        <w:ind w:left="760" w:firstLine="320"/>
        <w:jc w:val="both"/>
      </w:pPr>
      <w:r>
        <w:t>б)</w:t>
      </w:r>
      <w:r>
        <w:tab/>
        <w:t>не вносить корректировку в План.</w:t>
      </w:r>
    </w:p>
    <w:p w:rsidR="00F12801" w:rsidRDefault="00F12801">
      <w:pPr>
        <w:rPr>
          <w:sz w:val="2"/>
          <w:szCs w:val="2"/>
        </w:rPr>
      </w:pPr>
    </w:p>
    <w:sectPr w:rsidR="00F12801" w:rsidSect="00F1280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0B4" w:rsidRDefault="00F900B4" w:rsidP="00F12801">
      <w:r>
        <w:separator/>
      </w:r>
    </w:p>
  </w:endnote>
  <w:endnote w:type="continuationSeparator" w:id="1">
    <w:p w:rsidR="00F900B4" w:rsidRDefault="00F900B4" w:rsidP="00F12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0B4" w:rsidRDefault="00F900B4"/>
  </w:footnote>
  <w:footnote w:type="continuationSeparator" w:id="1">
    <w:p w:rsidR="00F900B4" w:rsidRDefault="00F900B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23F74"/>
    <w:multiLevelType w:val="multilevel"/>
    <w:tmpl w:val="F426205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A1619F"/>
    <w:multiLevelType w:val="multilevel"/>
    <w:tmpl w:val="DA6877AE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7F1B50"/>
    <w:multiLevelType w:val="multilevel"/>
    <w:tmpl w:val="0584F1C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0434AC"/>
    <w:multiLevelType w:val="multilevel"/>
    <w:tmpl w:val="BC56E49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5F7A9A"/>
    <w:multiLevelType w:val="multilevel"/>
    <w:tmpl w:val="68C81AB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3C5F11"/>
    <w:multiLevelType w:val="multilevel"/>
    <w:tmpl w:val="C782533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DDA0590"/>
    <w:multiLevelType w:val="multilevel"/>
    <w:tmpl w:val="0A26CC1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1076D87"/>
    <w:multiLevelType w:val="multilevel"/>
    <w:tmpl w:val="2AAA0F74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12801"/>
    <w:rsid w:val="00C176BC"/>
    <w:rsid w:val="00F12801"/>
    <w:rsid w:val="00F90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1280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12801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F128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F12801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sid w:val="00F128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3pt">
    <w:name w:val="Заголовок №1 + Интервал 3 pt"/>
    <w:basedOn w:val="1"/>
    <w:rsid w:val="00F12801"/>
    <w:rPr>
      <w:color w:val="000000"/>
      <w:spacing w:val="6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F128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F12801"/>
    <w:pPr>
      <w:shd w:val="clear" w:color="auto" w:fill="FFFFFF"/>
      <w:spacing w:line="30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F12801"/>
    <w:pPr>
      <w:shd w:val="clear" w:color="auto" w:fill="FFFFFF"/>
      <w:spacing w:before="840" w:line="302" w:lineRule="exact"/>
      <w:ind w:hanging="116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F12801"/>
    <w:pPr>
      <w:shd w:val="clear" w:color="auto" w:fill="FFFFFF"/>
      <w:spacing w:after="540" w:line="30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2095</Words>
  <Characters>11946</Characters>
  <Application>Microsoft Office Word</Application>
  <DocSecurity>0</DocSecurity>
  <Lines>99</Lines>
  <Paragraphs>28</Paragraphs>
  <ScaleCrop>false</ScaleCrop>
  <Company/>
  <LinksUpToDate>false</LinksUpToDate>
  <CharactersWithSpaces>14013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Uzikova_MV</dc:creator>
  <cp:lastModifiedBy>Uzikova_MV</cp:lastModifiedBy>
  <cp:revision>1</cp:revision>
  <dcterms:created xsi:type="dcterms:W3CDTF">2026-03-03T08:17:00Z</dcterms:created>
  <dcterms:modified xsi:type="dcterms:W3CDTF">2026-03-03T08:18:00Z</dcterms:modified>
</cp:coreProperties>
</file>