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CB7" w:rsidRPr="00CD3CB7" w:rsidRDefault="00CD3CB7" w:rsidP="00CD3CB7">
      <w:pPr>
        <w:tabs>
          <w:tab w:val="left" w:pos="5245"/>
        </w:tabs>
        <w:ind w:left="-284" w:right="424"/>
        <w:jc w:val="center"/>
        <w:rPr>
          <w:rFonts w:ascii="Times New Roman" w:hAnsi="Times New Roman" w:cs="Times New Roman"/>
          <w:color w:val="FF0000"/>
          <w:sz w:val="28"/>
        </w:rPr>
      </w:pPr>
      <w:r w:rsidRPr="00CD3CB7">
        <w:rPr>
          <w:rFonts w:ascii="Times New Roman" w:eastAsia="Times New Roman" w:hAnsi="Times New Roman" w:cs="Times New Roman"/>
          <w:sz w:val="20"/>
          <w:szCs w:val="20"/>
        </w:rPr>
        <w:object w:dxaOrig="2805" w:dyaOrig="34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8.5pt" o:ole="" fillcolor="window">
            <v:imagedata r:id="rId5" o:title=""/>
          </v:shape>
          <o:OLEObject Type="Embed" ProgID="PBrush" ShapeID="_x0000_i1025" DrawAspect="Content" ObjectID="_1828082217" r:id="rId6"/>
        </w:object>
      </w:r>
    </w:p>
    <w:p w:rsidR="00CD3CB7" w:rsidRPr="00CD3CB7" w:rsidRDefault="00CD3CB7" w:rsidP="00CD3CB7">
      <w:pPr>
        <w:pBdr>
          <w:bottom w:val="single" w:sz="12" w:space="1" w:color="auto"/>
        </w:pBdr>
        <w:tabs>
          <w:tab w:val="left" w:pos="5245"/>
        </w:tabs>
        <w:ind w:left="-284" w:right="424"/>
        <w:jc w:val="center"/>
        <w:rPr>
          <w:rFonts w:ascii="Times New Roman" w:hAnsi="Times New Roman" w:cs="Times New Roman"/>
          <w:b/>
          <w:sz w:val="20"/>
        </w:rPr>
      </w:pPr>
      <w:r w:rsidRPr="00CD3CB7">
        <w:rPr>
          <w:rFonts w:ascii="Times New Roman" w:hAnsi="Times New Roman" w:cs="Times New Roman"/>
          <w:b/>
          <w:sz w:val="28"/>
        </w:rPr>
        <w:t>ТВЕРСКОЙ  ОБЛАСТНОЙ   СУД</w:t>
      </w:r>
    </w:p>
    <w:p w:rsidR="00CD3CB7" w:rsidRPr="00CD3CB7" w:rsidRDefault="00CD3CB7" w:rsidP="00CD3CB7">
      <w:pPr>
        <w:tabs>
          <w:tab w:val="left" w:pos="5245"/>
        </w:tabs>
        <w:ind w:left="-284" w:right="424"/>
        <w:jc w:val="center"/>
        <w:rPr>
          <w:rFonts w:ascii="Times New Roman" w:hAnsi="Times New Roman" w:cs="Times New Roman"/>
        </w:rPr>
      </w:pPr>
    </w:p>
    <w:p w:rsidR="00CD3CB7" w:rsidRPr="00CD3CB7" w:rsidRDefault="00CD3CB7" w:rsidP="00CD3CB7">
      <w:pPr>
        <w:tabs>
          <w:tab w:val="left" w:pos="5245"/>
        </w:tabs>
        <w:ind w:left="-284" w:right="424"/>
        <w:jc w:val="center"/>
        <w:rPr>
          <w:rFonts w:ascii="Times New Roman" w:hAnsi="Times New Roman" w:cs="Times New Roman"/>
          <w:b/>
          <w:color w:val="000000"/>
          <w:sz w:val="28"/>
        </w:rPr>
      </w:pPr>
      <w:proofErr w:type="gramStart"/>
      <w:r w:rsidRPr="00CD3CB7">
        <w:rPr>
          <w:rFonts w:ascii="Times New Roman" w:hAnsi="Times New Roman" w:cs="Times New Roman"/>
          <w:b/>
          <w:color w:val="000000"/>
          <w:sz w:val="28"/>
        </w:rPr>
        <w:t>П</w:t>
      </w:r>
      <w:proofErr w:type="gramEnd"/>
      <w:r w:rsidRPr="00CD3CB7">
        <w:rPr>
          <w:rFonts w:ascii="Times New Roman" w:hAnsi="Times New Roman" w:cs="Times New Roman"/>
          <w:b/>
          <w:color w:val="000000"/>
          <w:sz w:val="28"/>
        </w:rPr>
        <w:t xml:space="preserve"> Р И К А З</w:t>
      </w:r>
    </w:p>
    <w:p w:rsidR="00CD3CB7" w:rsidRPr="00965CBB" w:rsidRDefault="00CD3CB7" w:rsidP="00CD3CB7">
      <w:pPr>
        <w:tabs>
          <w:tab w:val="left" w:pos="5245"/>
        </w:tabs>
        <w:ind w:left="-284" w:right="424"/>
        <w:rPr>
          <w:rFonts w:ascii="Times New Roman" w:hAnsi="Times New Roman" w:cs="Times New Roman"/>
          <w:color w:val="000000"/>
          <w:sz w:val="27"/>
          <w:szCs w:val="27"/>
        </w:rPr>
      </w:pPr>
      <w:r w:rsidRPr="00CD3CB7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EB48ED" w:rsidRDefault="00835B7A" w:rsidP="000036CE">
      <w:pPr>
        <w:tabs>
          <w:tab w:val="left" w:pos="5245"/>
        </w:tabs>
        <w:ind w:right="142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«11</w:t>
      </w:r>
      <w:r w:rsidR="00CD3CB7" w:rsidRPr="00965CBB">
        <w:rPr>
          <w:rFonts w:ascii="Times New Roman" w:hAnsi="Times New Roman" w:cs="Times New Roman"/>
          <w:color w:val="000000"/>
          <w:sz w:val="27"/>
          <w:szCs w:val="27"/>
        </w:rPr>
        <w:t>»</w:t>
      </w:r>
      <w:r w:rsidR="00EB48ED" w:rsidRPr="00965CB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0036CE">
        <w:rPr>
          <w:rFonts w:ascii="Times New Roman" w:hAnsi="Times New Roman" w:cs="Times New Roman"/>
          <w:color w:val="000000"/>
          <w:sz w:val="27"/>
          <w:szCs w:val="27"/>
        </w:rPr>
        <w:t>октября</w:t>
      </w:r>
      <w:r w:rsidR="008160B8" w:rsidRPr="00965CB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D3CB7" w:rsidRPr="00965CBB">
        <w:rPr>
          <w:rFonts w:ascii="Times New Roman" w:hAnsi="Times New Roman" w:cs="Times New Roman"/>
          <w:color w:val="000000"/>
          <w:sz w:val="27"/>
          <w:szCs w:val="27"/>
        </w:rPr>
        <w:t>2023</w:t>
      </w:r>
      <w:r w:rsidR="00CD3CB7" w:rsidRPr="00965CBB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</w:t>
      </w:r>
      <w:r w:rsidR="00CD3CB7" w:rsidRPr="00965CBB">
        <w:rPr>
          <w:rFonts w:ascii="Times New Roman" w:hAnsi="Times New Roman" w:cs="Times New Roman"/>
          <w:color w:val="000000"/>
          <w:sz w:val="27"/>
          <w:szCs w:val="27"/>
        </w:rPr>
        <w:t xml:space="preserve">г.     </w:t>
      </w:r>
      <w:r w:rsidR="00CD3CB7" w:rsidRPr="00965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                                                  </w:t>
      </w:r>
      <w:r w:rsidR="00BB149D" w:rsidRPr="00965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                    </w:t>
      </w:r>
      <w:r w:rsidR="00CD3CB7" w:rsidRPr="00965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BB149D" w:rsidRPr="00965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CD3CB7" w:rsidRPr="00965CB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BB149D" w:rsidRPr="00965CBB">
        <w:rPr>
          <w:rFonts w:ascii="Times New Roman" w:hAnsi="Times New Roman" w:cs="Times New Roman"/>
          <w:color w:val="000000"/>
          <w:sz w:val="27"/>
          <w:szCs w:val="27"/>
        </w:rPr>
        <w:t xml:space="preserve">№ </w:t>
      </w:r>
      <w:r>
        <w:rPr>
          <w:rFonts w:ascii="Times New Roman" w:hAnsi="Times New Roman" w:cs="Times New Roman"/>
          <w:color w:val="000000"/>
          <w:sz w:val="27"/>
          <w:szCs w:val="27"/>
        </w:rPr>
        <w:t>80</w:t>
      </w:r>
      <w:r w:rsidR="00CD3CB7" w:rsidRPr="00965CBB">
        <w:rPr>
          <w:rFonts w:ascii="Times New Roman" w:hAnsi="Times New Roman" w:cs="Times New Roman"/>
          <w:color w:val="000000"/>
          <w:sz w:val="27"/>
          <w:szCs w:val="27"/>
        </w:rPr>
        <w:t>-О</w:t>
      </w:r>
    </w:p>
    <w:p w:rsidR="00965CBB" w:rsidRPr="00965CBB" w:rsidRDefault="00965CBB" w:rsidP="00965CBB">
      <w:pPr>
        <w:tabs>
          <w:tab w:val="left" w:pos="5245"/>
        </w:tabs>
        <w:ind w:left="-284" w:right="142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0036CE" w:rsidRDefault="00EB48ED" w:rsidP="00114F48">
      <w:pPr>
        <w:tabs>
          <w:tab w:val="left" w:pos="5245"/>
        </w:tabs>
        <w:spacing w:after="0" w:line="240" w:lineRule="auto"/>
        <w:ind w:left="-284" w:right="424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965CB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Об утверждении </w:t>
      </w:r>
      <w:r w:rsidR="000036CE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перечня </w:t>
      </w:r>
      <w:r w:rsidR="00114F48">
        <w:rPr>
          <w:rFonts w:ascii="Times New Roman" w:hAnsi="Times New Roman" w:cs="Times New Roman"/>
          <w:b/>
          <w:color w:val="000000"/>
          <w:sz w:val="27"/>
          <w:szCs w:val="27"/>
        </w:rPr>
        <w:t>должностей, при замещении которых на федеральных государственных гражданских служащих аппарата Тверского областного суда возлагается обязанность представлять сведения о доходах, расходах, об имуществе и обязательствах имущественного характера</w:t>
      </w:r>
    </w:p>
    <w:p w:rsidR="00CD3CB7" w:rsidRPr="00965CBB" w:rsidRDefault="00CD3CB7" w:rsidP="00965CBB">
      <w:pPr>
        <w:tabs>
          <w:tab w:val="left" w:pos="5245"/>
        </w:tabs>
        <w:spacing w:after="0" w:line="240" w:lineRule="auto"/>
        <w:ind w:left="-284" w:right="424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277725" w:rsidRPr="00965CBB" w:rsidRDefault="00277725" w:rsidP="00965CBB">
      <w:pPr>
        <w:spacing w:after="0"/>
        <w:ind w:right="424"/>
        <w:jc w:val="both"/>
        <w:rPr>
          <w:rFonts w:ascii="Times New Roman" w:hAnsi="Times New Roman" w:cs="Times New Roman"/>
          <w:sz w:val="27"/>
          <w:szCs w:val="27"/>
        </w:rPr>
      </w:pPr>
    </w:p>
    <w:p w:rsidR="00965CBB" w:rsidRDefault="000036CE" w:rsidP="00114F48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="00EB48ED" w:rsidRPr="00965CBB">
        <w:rPr>
          <w:rFonts w:ascii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EB48ED" w:rsidRPr="00965CBB">
        <w:rPr>
          <w:rFonts w:ascii="Times New Roman" w:hAnsi="Times New Roman" w:cs="Times New Roman"/>
          <w:sz w:val="27"/>
          <w:szCs w:val="27"/>
        </w:rPr>
        <w:t xml:space="preserve">целях </w:t>
      </w:r>
      <w:r>
        <w:rPr>
          <w:rFonts w:ascii="Times New Roman" w:hAnsi="Times New Roman" w:cs="Times New Roman"/>
          <w:sz w:val="27"/>
          <w:szCs w:val="27"/>
        </w:rPr>
        <w:t xml:space="preserve">  реализации   </w:t>
      </w:r>
      <w:r w:rsidR="00114F48">
        <w:rPr>
          <w:rFonts w:ascii="Times New Roman" w:hAnsi="Times New Roman" w:cs="Times New Roman"/>
          <w:sz w:val="27"/>
          <w:szCs w:val="27"/>
        </w:rPr>
        <w:t xml:space="preserve">пункта 4 раздела 1 Национального плана противодействия коррупции на 2021–2024 годы, утвержденного Указом Президента Российской федерации от 16 августа 2021 г. № 478, а также в соответствии с приказом Судебного департамента при Верховном Суде Российской Федерации  от 5 сентября 2023 г. № 183 </w:t>
      </w:r>
      <w:r>
        <w:rPr>
          <w:rFonts w:ascii="Times New Roman" w:hAnsi="Times New Roman" w:cs="Times New Roman"/>
          <w:sz w:val="27"/>
          <w:szCs w:val="27"/>
        </w:rPr>
        <w:t>ПРИКАЗЫВАЮ:</w:t>
      </w:r>
    </w:p>
    <w:p w:rsidR="000036CE" w:rsidRPr="00965CBB" w:rsidRDefault="000036CE" w:rsidP="000036C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14F48" w:rsidRDefault="000036CE" w:rsidP="000036CE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114F48">
        <w:rPr>
          <w:rFonts w:ascii="Times New Roman" w:hAnsi="Times New Roman" w:cs="Times New Roman"/>
          <w:sz w:val="27"/>
          <w:szCs w:val="27"/>
        </w:rPr>
        <w:t xml:space="preserve">Утвердить прилагаемый перечень </w:t>
      </w:r>
      <w:r w:rsidR="00114F48">
        <w:rPr>
          <w:rFonts w:ascii="Times New Roman" w:hAnsi="Times New Roman" w:cs="Times New Roman"/>
          <w:sz w:val="27"/>
          <w:szCs w:val="27"/>
        </w:rPr>
        <w:t>должностей, при замещении которых на федеральных государственных гражданских служащих аппарата Тверского областного суда возлагается обязанность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0036CE" w:rsidRDefault="00114F48" w:rsidP="00114F48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Приказы от 4 апреля 2016 г. № 25-О, от 22 января 2019 г. № 16-О признать утратившими силу.</w:t>
      </w:r>
    </w:p>
    <w:p w:rsidR="00F268A2" w:rsidRPr="00F268A2" w:rsidRDefault="00F268A2" w:rsidP="00F268A2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Настоящий приказ вступает в силу со дня его подписания.</w:t>
      </w:r>
    </w:p>
    <w:p w:rsidR="000036CE" w:rsidRDefault="000036CE" w:rsidP="000036CE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исполнением настоящего приказа оставляю за собой.</w:t>
      </w:r>
    </w:p>
    <w:p w:rsidR="000036CE" w:rsidRPr="000036CE" w:rsidRDefault="000036CE" w:rsidP="000036CE">
      <w:pPr>
        <w:pStyle w:val="a3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0036CE" w:rsidRDefault="000036CE" w:rsidP="000036CE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7"/>
          <w:szCs w:val="27"/>
        </w:rPr>
      </w:pPr>
    </w:p>
    <w:p w:rsidR="000036CE" w:rsidRPr="000036CE" w:rsidRDefault="000036CE" w:rsidP="000036CE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7"/>
          <w:szCs w:val="27"/>
        </w:rPr>
      </w:pPr>
    </w:p>
    <w:p w:rsidR="00A668E1" w:rsidRPr="00965CBB" w:rsidRDefault="00A668E1" w:rsidP="00965CBB">
      <w:pPr>
        <w:ind w:left="-284"/>
        <w:rPr>
          <w:rFonts w:ascii="Times New Roman" w:hAnsi="Times New Roman" w:cs="Times New Roman"/>
          <w:sz w:val="27"/>
          <w:szCs w:val="27"/>
        </w:rPr>
      </w:pPr>
      <w:r w:rsidRPr="00965CBB">
        <w:rPr>
          <w:rFonts w:ascii="Times New Roman" w:hAnsi="Times New Roman" w:cs="Times New Roman"/>
          <w:sz w:val="27"/>
          <w:szCs w:val="27"/>
        </w:rPr>
        <w:t xml:space="preserve">Председатель суда    </w:t>
      </w:r>
      <w:r w:rsidR="004952A0">
        <w:rPr>
          <w:rFonts w:ascii="Times New Roman" w:hAnsi="Times New Roman" w:cs="Times New Roman"/>
          <w:sz w:val="27"/>
          <w:szCs w:val="27"/>
        </w:rPr>
        <w:t xml:space="preserve">                         </w:t>
      </w:r>
      <w:r w:rsidRPr="00965CBB">
        <w:rPr>
          <w:rFonts w:ascii="Times New Roman" w:hAnsi="Times New Roman" w:cs="Times New Roman"/>
          <w:sz w:val="27"/>
          <w:szCs w:val="27"/>
        </w:rPr>
        <w:t xml:space="preserve">   </w:t>
      </w:r>
      <w:r w:rsidR="004952A0">
        <w:rPr>
          <w:rFonts w:ascii="Times New Roman" w:hAnsi="Times New Roman" w:cs="Times New Roman"/>
          <w:sz w:val="27"/>
          <w:szCs w:val="27"/>
        </w:rPr>
        <w:t>подпись</w:t>
      </w:r>
      <w:r w:rsidRPr="00965CBB">
        <w:rPr>
          <w:rFonts w:ascii="Times New Roman" w:hAnsi="Times New Roman" w:cs="Times New Roman"/>
          <w:sz w:val="27"/>
          <w:szCs w:val="27"/>
        </w:rPr>
        <w:t xml:space="preserve">                                           </w:t>
      </w:r>
      <w:r w:rsidR="00965CBB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965CBB">
        <w:rPr>
          <w:rFonts w:ascii="Times New Roman" w:hAnsi="Times New Roman" w:cs="Times New Roman"/>
          <w:sz w:val="27"/>
          <w:szCs w:val="27"/>
        </w:rPr>
        <w:t xml:space="preserve"> М.П. Золин</w:t>
      </w:r>
    </w:p>
    <w:p w:rsidR="000036CE" w:rsidRDefault="000036CE" w:rsidP="00965CBB">
      <w:pPr>
        <w:rPr>
          <w:rFonts w:ascii="Times New Roman" w:hAnsi="Times New Roman" w:cs="Times New Roman"/>
          <w:sz w:val="20"/>
          <w:szCs w:val="20"/>
        </w:rPr>
      </w:pPr>
    </w:p>
    <w:p w:rsidR="00F268A2" w:rsidRDefault="00F268A2" w:rsidP="00965CBB">
      <w:pPr>
        <w:rPr>
          <w:rFonts w:ascii="Times New Roman" w:hAnsi="Times New Roman" w:cs="Times New Roman"/>
          <w:sz w:val="20"/>
          <w:szCs w:val="20"/>
        </w:rPr>
      </w:pPr>
    </w:p>
    <w:p w:rsidR="000036CE" w:rsidRPr="00A668E1" w:rsidRDefault="000036CE" w:rsidP="00965CBB">
      <w:pPr>
        <w:rPr>
          <w:rFonts w:ascii="Times New Roman" w:hAnsi="Times New Roman" w:cs="Times New Roman"/>
          <w:sz w:val="20"/>
          <w:szCs w:val="20"/>
        </w:rPr>
      </w:pPr>
    </w:p>
    <w:p w:rsidR="008902B4" w:rsidRDefault="008902B4" w:rsidP="008902B4"/>
    <w:p w:rsidR="008902B4" w:rsidRPr="008902B4" w:rsidRDefault="008902B4" w:rsidP="008902B4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8902B4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8902B4">
        <w:rPr>
          <w:rFonts w:ascii="Times New Roman" w:hAnsi="Times New Roman" w:cs="Times New Roman"/>
        </w:rPr>
        <w:t xml:space="preserve"> </w:t>
      </w:r>
      <w:r w:rsidRPr="008902B4">
        <w:rPr>
          <w:rFonts w:ascii="Times New Roman" w:hAnsi="Times New Roman" w:cs="Times New Roman"/>
          <w:sz w:val="28"/>
          <w:szCs w:val="28"/>
        </w:rPr>
        <w:t>УТВЕРЖДЕН</w:t>
      </w:r>
    </w:p>
    <w:p w:rsidR="008902B4" w:rsidRPr="008902B4" w:rsidRDefault="008902B4" w:rsidP="00890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2B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902B4">
        <w:rPr>
          <w:rFonts w:ascii="Times New Roman" w:hAnsi="Times New Roman" w:cs="Times New Roman"/>
          <w:sz w:val="28"/>
          <w:szCs w:val="28"/>
        </w:rPr>
        <w:t>приказом председателя</w:t>
      </w:r>
    </w:p>
    <w:p w:rsidR="008902B4" w:rsidRPr="008902B4" w:rsidRDefault="008902B4" w:rsidP="00890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2B4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902B4">
        <w:rPr>
          <w:rFonts w:ascii="Times New Roman" w:hAnsi="Times New Roman" w:cs="Times New Roman"/>
          <w:sz w:val="28"/>
          <w:szCs w:val="28"/>
        </w:rPr>
        <w:t>Тверского областного суда</w:t>
      </w:r>
    </w:p>
    <w:p w:rsidR="008902B4" w:rsidRPr="008902B4" w:rsidRDefault="008902B4" w:rsidP="00890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2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CA4D40">
        <w:rPr>
          <w:rFonts w:ascii="Times New Roman" w:hAnsi="Times New Roman" w:cs="Times New Roman"/>
          <w:sz w:val="28"/>
          <w:szCs w:val="28"/>
        </w:rPr>
        <w:t xml:space="preserve">     от «11» октября </w:t>
      </w:r>
      <w:r>
        <w:rPr>
          <w:rFonts w:ascii="Times New Roman" w:hAnsi="Times New Roman" w:cs="Times New Roman"/>
          <w:sz w:val="28"/>
          <w:szCs w:val="28"/>
        </w:rPr>
        <w:t>2023</w:t>
      </w:r>
      <w:r w:rsidR="00CA4D40">
        <w:rPr>
          <w:rFonts w:ascii="Times New Roman" w:hAnsi="Times New Roman" w:cs="Times New Roman"/>
          <w:sz w:val="28"/>
          <w:szCs w:val="28"/>
        </w:rPr>
        <w:t xml:space="preserve"> г. № 80-О</w:t>
      </w:r>
    </w:p>
    <w:p w:rsidR="008902B4" w:rsidRPr="008902B4" w:rsidRDefault="008902B4" w:rsidP="00890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2B4" w:rsidRDefault="008902B4" w:rsidP="00BC5F9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BC5F9F" w:rsidRPr="00BC5F9F" w:rsidRDefault="00BC5F9F" w:rsidP="00BC5F9F">
      <w:pPr>
        <w:spacing w:after="0"/>
        <w:rPr>
          <w:sz w:val="28"/>
          <w:szCs w:val="28"/>
        </w:rPr>
      </w:pPr>
    </w:p>
    <w:p w:rsidR="008902B4" w:rsidRPr="00BC5F9F" w:rsidRDefault="008902B4" w:rsidP="008902B4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C5F9F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8902B4" w:rsidRPr="00BC5F9F" w:rsidRDefault="00BC5F9F" w:rsidP="008902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8902B4" w:rsidRPr="00BC5F9F">
        <w:rPr>
          <w:rFonts w:ascii="Times New Roman" w:hAnsi="Times New Roman" w:cs="Times New Roman"/>
          <w:b/>
          <w:sz w:val="28"/>
          <w:szCs w:val="28"/>
        </w:rPr>
        <w:t>олжностей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902B4" w:rsidRPr="00BC5F9F">
        <w:rPr>
          <w:rFonts w:ascii="Times New Roman" w:hAnsi="Times New Roman" w:cs="Times New Roman"/>
          <w:b/>
          <w:sz w:val="28"/>
          <w:szCs w:val="28"/>
        </w:rPr>
        <w:t xml:space="preserve"> при замещении которых на федеральных государственных гражданских служащих аппарата Тверского областного суда </w:t>
      </w:r>
      <w:r w:rsidRPr="00BC5F9F">
        <w:rPr>
          <w:rFonts w:ascii="Times New Roman" w:hAnsi="Times New Roman" w:cs="Times New Roman"/>
          <w:b/>
          <w:sz w:val="28"/>
          <w:szCs w:val="28"/>
        </w:rPr>
        <w:t xml:space="preserve"> возлагается обязанность </w:t>
      </w:r>
      <w:r w:rsidR="008902B4" w:rsidRPr="00BC5F9F">
        <w:rPr>
          <w:rFonts w:ascii="Times New Roman" w:hAnsi="Times New Roman" w:cs="Times New Roman"/>
          <w:b/>
          <w:sz w:val="28"/>
          <w:szCs w:val="28"/>
        </w:rPr>
        <w:t>представлять сведения о доходах, расходах, об имуществе и обязательствах имущественного характера, а также 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8902B4" w:rsidRPr="008902B4" w:rsidRDefault="008902B4" w:rsidP="008902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02B4" w:rsidRDefault="00BC5F9F" w:rsidP="008902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Руководитель аппарата  –  администратор суда;</w:t>
      </w:r>
    </w:p>
    <w:p w:rsidR="00BC5F9F" w:rsidRPr="008902B4" w:rsidRDefault="00BC5F9F" w:rsidP="008902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</w:t>
      </w:r>
      <w:r w:rsidRPr="008902B4">
        <w:rPr>
          <w:rFonts w:ascii="Times New Roman" w:hAnsi="Times New Roman" w:cs="Times New Roman"/>
          <w:sz w:val="28"/>
          <w:szCs w:val="28"/>
        </w:rPr>
        <w:t>ачальник отдела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02B4" w:rsidRDefault="00BC5F9F" w:rsidP="00BC5F9F">
      <w:pPr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902B4" w:rsidRPr="008902B4">
        <w:rPr>
          <w:rFonts w:ascii="Times New Roman" w:hAnsi="Times New Roman" w:cs="Times New Roman"/>
          <w:sz w:val="28"/>
          <w:szCs w:val="28"/>
        </w:rPr>
        <w:t>омощник председателя суда;</w:t>
      </w:r>
    </w:p>
    <w:p w:rsidR="00BC5F9F" w:rsidRDefault="00BC5F9F" w:rsidP="00BC5F9F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902B4">
        <w:rPr>
          <w:rFonts w:ascii="Times New Roman" w:hAnsi="Times New Roman" w:cs="Times New Roman"/>
          <w:sz w:val="28"/>
          <w:szCs w:val="28"/>
        </w:rPr>
        <w:t>заместитель начальника отдела;</w:t>
      </w:r>
    </w:p>
    <w:p w:rsidR="00BC5F9F" w:rsidRDefault="00BC5F9F" w:rsidP="00BC5F9F">
      <w:pPr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судьи;</w:t>
      </w:r>
    </w:p>
    <w:p w:rsidR="00BC5F9F" w:rsidRPr="008902B4" w:rsidRDefault="00BC5F9F" w:rsidP="00BC5F9F">
      <w:pPr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902B4">
        <w:rPr>
          <w:rFonts w:ascii="Times New Roman" w:hAnsi="Times New Roman" w:cs="Times New Roman"/>
          <w:sz w:val="28"/>
          <w:szCs w:val="28"/>
        </w:rPr>
        <w:t>консультант (по осуществлению закупок).</w:t>
      </w:r>
    </w:p>
    <w:p w:rsidR="00A668E1" w:rsidRPr="00A668E1" w:rsidRDefault="00A668E1" w:rsidP="00A668E1">
      <w:pPr>
        <w:rPr>
          <w:rFonts w:ascii="Times New Roman" w:hAnsi="Times New Roman" w:cs="Times New Roman"/>
          <w:sz w:val="28"/>
          <w:szCs w:val="28"/>
        </w:rPr>
      </w:pPr>
    </w:p>
    <w:p w:rsidR="00A668E1" w:rsidRPr="00A668E1" w:rsidRDefault="00A668E1" w:rsidP="00A668E1">
      <w:pPr>
        <w:rPr>
          <w:rFonts w:ascii="Times New Roman" w:hAnsi="Times New Roman" w:cs="Times New Roman"/>
          <w:sz w:val="28"/>
          <w:szCs w:val="28"/>
        </w:rPr>
      </w:pPr>
    </w:p>
    <w:p w:rsidR="00A668E1" w:rsidRPr="00A668E1" w:rsidRDefault="00A668E1" w:rsidP="00A668E1">
      <w:pPr>
        <w:rPr>
          <w:rFonts w:ascii="Times New Roman" w:hAnsi="Times New Roman" w:cs="Times New Roman"/>
          <w:sz w:val="28"/>
          <w:szCs w:val="28"/>
        </w:rPr>
      </w:pPr>
    </w:p>
    <w:p w:rsidR="00A668E1" w:rsidRDefault="00A668E1" w:rsidP="00A668E1">
      <w:pPr>
        <w:rPr>
          <w:rFonts w:ascii="Times New Roman" w:hAnsi="Times New Roman" w:cs="Times New Roman"/>
          <w:sz w:val="28"/>
          <w:szCs w:val="28"/>
        </w:rPr>
      </w:pPr>
    </w:p>
    <w:p w:rsidR="00A668E1" w:rsidRDefault="00A668E1" w:rsidP="00A668E1">
      <w:pPr>
        <w:rPr>
          <w:rFonts w:ascii="Times New Roman" w:hAnsi="Times New Roman" w:cs="Times New Roman"/>
          <w:sz w:val="28"/>
          <w:szCs w:val="28"/>
        </w:rPr>
      </w:pPr>
    </w:p>
    <w:p w:rsidR="00EB48ED" w:rsidRDefault="00EB48ED" w:rsidP="00A668E1">
      <w:pPr>
        <w:rPr>
          <w:rFonts w:ascii="Times New Roman" w:hAnsi="Times New Roman" w:cs="Times New Roman"/>
          <w:sz w:val="28"/>
          <w:szCs w:val="28"/>
        </w:rPr>
      </w:pPr>
    </w:p>
    <w:p w:rsidR="00A668E1" w:rsidRDefault="00A668E1" w:rsidP="00A668E1">
      <w:pPr>
        <w:rPr>
          <w:rFonts w:ascii="Times New Roman" w:hAnsi="Times New Roman" w:cs="Times New Roman"/>
          <w:sz w:val="28"/>
          <w:szCs w:val="28"/>
        </w:rPr>
      </w:pPr>
    </w:p>
    <w:p w:rsidR="00A668E1" w:rsidRDefault="00A668E1" w:rsidP="00A668E1">
      <w:pPr>
        <w:rPr>
          <w:rFonts w:ascii="Times New Roman" w:hAnsi="Times New Roman" w:cs="Times New Roman"/>
          <w:sz w:val="28"/>
          <w:szCs w:val="28"/>
        </w:rPr>
      </w:pPr>
    </w:p>
    <w:p w:rsidR="00A668E1" w:rsidRDefault="00A668E1" w:rsidP="00A668E1">
      <w:pPr>
        <w:rPr>
          <w:rFonts w:ascii="Times New Roman" w:hAnsi="Times New Roman" w:cs="Times New Roman"/>
          <w:sz w:val="28"/>
          <w:szCs w:val="28"/>
        </w:rPr>
      </w:pPr>
    </w:p>
    <w:p w:rsidR="00A668E1" w:rsidRDefault="00A668E1" w:rsidP="00A668E1">
      <w:pPr>
        <w:rPr>
          <w:rFonts w:ascii="Times New Roman" w:hAnsi="Times New Roman" w:cs="Times New Roman"/>
          <w:sz w:val="20"/>
          <w:szCs w:val="20"/>
        </w:rPr>
      </w:pPr>
    </w:p>
    <w:p w:rsidR="00477BC8" w:rsidRDefault="00477BC8" w:rsidP="00A668E1">
      <w:pPr>
        <w:rPr>
          <w:rFonts w:ascii="Times New Roman" w:hAnsi="Times New Roman" w:cs="Times New Roman"/>
          <w:sz w:val="20"/>
          <w:szCs w:val="20"/>
        </w:rPr>
      </w:pPr>
    </w:p>
    <w:p w:rsidR="00477BC8" w:rsidRDefault="00477BC8" w:rsidP="00A668E1">
      <w:pPr>
        <w:rPr>
          <w:rFonts w:ascii="Times New Roman" w:hAnsi="Times New Roman" w:cs="Times New Roman"/>
          <w:sz w:val="20"/>
          <w:szCs w:val="20"/>
        </w:rPr>
      </w:pPr>
    </w:p>
    <w:sectPr w:rsidR="00477BC8" w:rsidSect="00965CBB">
      <w:pgSz w:w="11906" w:h="16838"/>
      <w:pgMar w:top="709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B3065"/>
    <w:multiLevelType w:val="hybridMultilevel"/>
    <w:tmpl w:val="47342364"/>
    <w:lvl w:ilvl="0" w:tplc="AD3ED3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6" w:hanging="360"/>
      </w:pPr>
    </w:lvl>
    <w:lvl w:ilvl="2" w:tplc="0419001B" w:tentative="1">
      <w:start w:val="1"/>
      <w:numFmt w:val="lowerRoman"/>
      <w:lvlText w:val="%3."/>
      <w:lvlJc w:val="right"/>
      <w:pPr>
        <w:ind w:left="2266" w:hanging="180"/>
      </w:pPr>
    </w:lvl>
    <w:lvl w:ilvl="3" w:tplc="0419000F" w:tentative="1">
      <w:start w:val="1"/>
      <w:numFmt w:val="decimal"/>
      <w:lvlText w:val="%4."/>
      <w:lvlJc w:val="left"/>
      <w:pPr>
        <w:ind w:left="2986" w:hanging="360"/>
      </w:pPr>
    </w:lvl>
    <w:lvl w:ilvl="4" w:tplc="04190019" w:tentative="1">
      <w:start w:val="1"/>
      <w:numFmt w:val="lowerLetter"/>
      <w:lvlText w:val="%5."/>
      <w:lvlJc w:val="left"/>
      <w:pPr>
        <w:ind w:left="3706" w:hanging="360"/>
      </w:pPr>
    </w:lvl>
    <w:lvl w:ilvl="5" w:tplc="0419001B" w:tentative="1">
      <w:start w:val="1"/>
      <w:numFmt w:val="lowerRoman"/>
      <w:lvlText w:val="%6."/>
      <w:lvlJc w:val="right"/>
      <w:pPr>
        <w:ind w:left="4426" w:hanging="180"/>
      </w:pPr>
    </w:lvl>
    <w:lvl w:ilvl="6" w:tplc="0419000F" w:tentative="1">
      <w:start w:val="1"/>
      <w:numFmt w:val="decimal"/>
      <w:lvlText w:val="%7."/>
      <w:lvlJc w:val="left"/>
      <w:pPr>
        <w:ind w:left="5146" w:hanging="360"/>
      </w:pPr>
    </w:lvl>
    <w:lvl w:ilvl="7" w:tplc="04190019" w:tentative="1">
      <w:start w:val="1"/>
      <w:numFmt w:val="lowerLetter"/>
      <w:lvlText w:val="%8."/>
      <w:lvlJc w:val="left"/>
      <w:pPr>
        <w:ind w:left="5866" w:hanging="360"/>
      </w:pPr>
    </w:lvl>
    <w:lvl w:ilvl="8" w:tplc="0419001B" w:tentative="1">
      <w:start w:val="1"/>
      <w:numFmt w:val="lowerRoman"/>
      <w:lvlText w:val="%9."/>
      <w:lvlJc w:val="right"/>
      <w:pPr>
        <w:ind w:left="658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3CB7"/>
    <w:rsid w:val="000036CE"/>
    <w:rsid w:val="00005BB6"/>
    <w:rsid w:val="00014738"/>
    <w:rsid w:val="000A7D00"/>
    <w:rsid w:val="00114F48"/>
    <w:rsid w:val="001A20FE"/>
    <w:rsid w:val="00277725"/>
    <w:rsid w:val="003E5F96"/>
    <w:rsid w:val="00477BC8"/>
    <w:rsid w:val="004952A0"/>
    <w:rsid w:val="00793CCB"/>
    <w:rsid w:val="008160B8"/>
    <w:rsid w:val="00835B7A"/>
    <w:rsid w:val="0088005C"/>
    <w:rsid w:val="008902B4"/>
    <w:rsid w:val="00965CBB"/>
    <w:rsid w:val="009A16C8"/>
    <w:rsid w:val="00A668E1"/>
    <w:rsid w:val="00B71CD6"/>
    <w:rsid w:val="00BB149D"/>
    <w:rsid w:val="00BB5E1D"/>
    <w:rsid w:val="00BC5F9F"/>
    <w:rsid w:val="00C441B0"/>
    <w:rsid w:val="00CA4D40"/>
    <w:rsid w:val="00CD3CB7"/>
    <w:rsid w:val="00E85871"/>
    <w:rsid w:val="00EB48ED"/>
    <w:rsid w:val="00EB55D9"/>
    <w:rsid w:val="00F26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8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Uzikova_MV</dc:creator>
  <cp:keywords/>
  <dc:description/>
  <cp:lastModifiedBy>Uzikova_MV</cp:lastModifiedBy>
  <cp:revision>20</cp:revision>
  <cp:lastPrinted>2023-10-10T13:17:00Z</cp:lastPrinted>
  <dcterms:created xsi:type="dcterms:W3CDTF">2023-09-12T07:42:00Z</dcterms:created>
  <dcterms:modified xsi:type="dcterms:W3CDTF">2025-12-24T08:51:00Z</dcterms:modified>
</cp:coreProperties>
</file>