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D9E" w:rsidRPr="00A11E74" w:rsidRDefault="00A52D9E" w:rsidP="002213FE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bookmark0"/>
      <w:r>
        <w:rPr>
          <w:rFonts w:ascii="Times New Roman" w:hAnsi="Times New Roman" w:cs="Times New Roman"/>
          <w:sz w:val="28"/>
          <w:szCs w:val="28"/>
          <w:lang w:eastAsia="ru-RU"/>
        </w:rPr>
        <w:t>УТВЕРЖДАЮ</w:t>
      </w:r>
    </w:p>
    <w:p w:rsidR="00DC69AC" w:rsidRDefault="00A52D9E" w:rsidP="002213FE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Томского областного суда </w:t>
      </w:r>
      <w:r w:rsidR="00DC69AC">
        <w:rPr>
          <w:rFonts w:ascii="Times New Roman" w:hAnsi="Times New Roman" w:cs="Times New Roman"/>
          <w:sz w:val="28"/>
          <w:szCs w:val="28"/>
          <w:lang w:eastAsia="ru-RU"/>
        </w:rPr>
        <w:t>_______________</w:t>
      </w:r>
      <w:r w:rsidRPr="00A11E74">
        <w:rPr>
          <w:rFonts w:ascii="Times New Roman" w:hAnsi="Times New Roman" w:cs="Times New Roman"/>
          <w:sz w:val="28"/>
          <w:szCs w:val="28"/>
          <w:lang w:eastAsia="ru-RU"/>
        </w:rPr>
        <w:t>Л.Г.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11E74">
        <w:rPr>
          <w:rFonts w:ascii="Times New Roman" w:hAnsi="Times New Roman" w:cs="Times New Roman"/>
          <w:sz w:val="28"/>
          <w:szCs w:val="28"/>
          <w:lang w:eastAsia="ru-RU"/>
        </w:rPr>
        <w:t>Школяр</w:t>
      </w:r>
    </w:p>
    <w:p w:rsidR="008802AB" w:rsidRDefault="00D058F6" w:rsidP="00C04CC9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от 31.12.2019</w:t>
      </w:r>
      <w:r w:rsidR="00C04CC9">
        <w:rPr>
          <w:rFonts w:ascii="Times New Roman" w:hAnsi="Times New Roman" w:cs="Times New Roman"/>
          <w:sz w:val="28"/>
          <w:szCs w:val="28"/>
          <w:lang w:eastAsia="ru-RU"/>
        </w:rPr>
        <w:t xml:space="preserve"> (с изм. от </w:t>
      </w:r>
      <w:r w:rsidR="008A3D4A">
        <w:rPr>
          <w:rFonts w:ascii="Times New Roman" w:hAnsi="Times New Roman" w:cs="Times New Roman"/>
          <w:sz w:val="28"/>
          <w:szCs w:val="28"/>
          <w:lang w:eastAsia="ru-RU"/>
        </w:rPr>
        <w:t>11.02.2026</w:t>
      </w:r>
      <w:r w:rsidR="00C04CC9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A52D9E" w:rsidRPr="00A11E74">
        <w:rPr>
          <w:rFonts w:ascii="Times New Roman" w:hAnsi="Times New Roman" w:cs="Times New Roman"/>
          <w:sz w:val="28"/>
          <w:szCs w:val="28"/>
          <w:lang w:eastAsia="ru-RU"/>
        </w:rPr>
        <w:t xml:space="preserve">       </w:t>
      </w:r>
    </w:p>
    <w:p w:rsidR="00A52D9E" w:rsidRDefault="00A52D9E" w:rsidP="00C04CC9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sz w:val="28"/>
          <w:szCs w:val="28"/>
          <w:lang w:eastAsia="ru-RU"/>
        </w:rPr>
        <w:t xml:space="preserve">                                                </w:t>
      </w:r>
      <w:r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  </w:t>
      </w:r>
    </w:p>
    <w:p w:rsidR="00A52D9E" w:rsidRPr="00AC6B4F" w:rsidRDefault="00A52D9E" w:rsidP="00AC6B4F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A11E7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</w:t>
      </w:r>
    </w:p>
    <w:p w:rsidR="00A52D9E" w:rsidRPr="00A11E74" w:rsidRDefault="00A52D9E" w:rsidP="00220B3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внутреннего распорядка </w:t>
      </w:r>
    </w:p>
    <w:p w:rsidR="00A52D9E" w:rsidRPr="00A11E74" w:rsidRDefault="00A52D9E" w:rsidP="00220B3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Томского областного суда </w:t>
      </w:r>
    </w:p>
    <w:p w:rsidR="00A52D9E" w:rsidRPr="00A11E74" w:rsidRDefault="00A52D9E" w:rsidP="00220B3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2D9E" w:rsidRPr="00A11E74" w:rsidRDefault="00A52D9E" w:rsidP="00220B3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  <w:bookmarkEnd w:id="0"/>
    </w:p>
    <w:p w:rsidR="00A52D9E" w:rsidRPr="00A11E74" w:rsidRDefault="00A52D9E" w:rsidP="00220B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2D9E" w:rsidRPr="00A11E74" w:rsidRDefault="00A52D9E" w:rsidP="00BC377A">
      <w:pPr>
        <w:pStyle w:val="a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1E74"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 xml:space="preserve">Настоящие Правила внутреннего трудового распорядка (далее - Правила) разработаны в соответствии </w:t>
      </w:r>
      <w:r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>с Федеральным законом «О государственной гражданской службе Российской Федерации»</w:t>
      </w:r>
      <w:r w:rsidRPr="00A11E74"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>,</w:t>
      </w:r>
      <w:r w:rsidRPr="003A22D0"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>Законом Российской Федерации «</w:t>
      </w:r>
      <w:r w:rsidRPr="00A11E74"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>О стату</w:t>
      </w:r>
      <w:r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>се судей в Российской Федерации»</w:t>
      </w:r>
      <w:r w:rsidRPr="00A11E74"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 xml:space="preserve"> Трудовым кодексом Российской Федерации и иными федеральными законами, а также постановлением Совета судей Российской Федерации от 18 апреля 2003 г. </w:t>
      </w:r>
      <w:r w:rsidRPr="00A11E74">
        <w:rPr>
          <w:rStyle w:val="2pt"/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Style w:val="2pt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1E74">
        <w:rPr>
          <w:rStyle w:val="2pt"/>
          <w:rFonts w:ascii="Times New Roman" w:hAnsi="Times New Roman" w:cs="Times New Roman"/>
          <w:color w:val="000000"/>
          <w:sz w:val="28"/>
          <w:szCs w:val="28"/>
        </w:rPr>
        <w:t>101</w:t>
      </w:r>
      <w:r w:rsidRPr="00A11E74"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 xml:space="preserve"> «Об утверждении типовых правил внутреннего распорядка судов» и имеют целью установление порядка работы Томского областного суда (далее - суд), укрепление трудовой и исполнительской дисциплины, рациональное использование рабочего времени судьями, сотрудниками аппарата суда.</w:t>
      </w:r>
    </w:p>
    <w:p w:rsidR="00A52D9E" w:rsidRDefault="00A52D9E" w:rsidP="00BC377A">
      <w:pPr>
        <w:pStyle w:val="a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1E74"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 xml:space="preserve"> Судьи, сотрудники аппарата Томского областного суда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F8A"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>быть ознакомлены с настоящими Правилами.</w:t>
      </w:r>
    </w:p>
    <w:p w:rsidR="00A52D9E" w:rsidRPr="00BC377A" w:rsidRDefault="00A52D9E" w:rsidP="00BC377A">
      <w:pPr>
        <w:pStyle w:val="a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377A"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>Исполнение требований, определяемых настоящими Правилами, является обязательным для всех судей, работников аппарата суда.</w:t>
      </w:r>
    </w:p>
    <w:p w:rsidR="00A52D9E" w:rsidRPr="00A11E74" w:rsidRDefault="00A52D9E" w:rsidP="00BC3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2D9E" w:rsidRPr="00A11E74" w:rsidRDefault="00A52D9E" w:rsidP="0077470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bookmark1"/>
      <w:r w:rsidRPr="00A11E7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Основные права и обязанности председателя суда</w:t>
      </w:r>
      <w:bookmarkEnd w:id="1"/>
    </w:p>
    <w:p w:rsidR="00A52D9E" w:rsidRPr="00A11E74" w:rsidRDefault="00A52D9E" w:rsidP="0077470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2D9E" w:rsidRDefault="00A52D9E" w:rsidP="00C75584">
      <w:pPr>
        <w:numPr>
          <w:ilvl w:val="1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Председатель суда:</w:t>
      </w:r>
    </w:p>
    <w:p w:rsidR="00A52D9E" w:rsidRDefault="00A52D9E" w:rsidP="00C7558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55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организует работу суда и принимает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решения в пределах полномочий, </w:t>
      </w:r>
      <w:r w:rsidRPr="00C755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установленных действующим законодательством;</w:t>
      </w:r>
      <w:r w:rsidRPr="00C755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A52D9E" w:rsidRPr="00A11E74" w:rsidRDefault="00A52D9E" w:rsidP="00C7558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распределяет обязанности между заместителями председателя суда и судьями; </w:t>
      </w:r>
    </w:p>
    <w:p w:rsidR="00A52D9E" w:rsidRPr="00A11E74" w:rsidRDefault="00A52D9E" w:rsidP="00C75584">
      <w:pPr>
        <w:pStyle w:val="a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1E74"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>организует работу по повышению квалификации судей и работников аппарата суда;</w:t>
      </w:r>
    </w:p>
    <w:p w:rsidR="00A52D9E" w:rsidRPr="00A11E74" w:rsidRDefault="00A52D9E" w:rsidP="00C75584">
      <w:pPr>
        <w:pStyle w:val="a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1E74"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>организует текущее и перспективное планирование работы суда, контролирует выполнение планов;</w:t>
      </w:r>
    </w:p>
    <w:p w:rsidR="00A52D9E" w:rsidRPr="00A11E74" w:rsidRDefault="00A52D9E" w:rsidP="00C75584">
      <w:pPr>
        <w:pStyle w:val="a3"/>
        <w:shd w:val="clear" w:color="auto" w:fill="auto"/>
        <w:spacing w:before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A11E74"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>организует работу по изучению, обобщению и анализу судебной практики;</w:t>
      </w:r>
    </w:p>
    <w:p w:rsidR="00A52D9E" w:rsidRPr="00A11E74" w:rsidRDefault="00A52D9E" w:rsidP="00C75584">
      <w:pPr>
        <w:pStyle w:val="a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1E74"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>организует работу по повышению квалификации судей и работников аппарата суда;</w:t>
      </w:r>
    </w:p>
    <w:p w:rsidR="00A52D9E" w:rsidRDefault="00A52D9E" w:rsidP="00E721C4">
      <w:pPr>
        <w:pStyle w:val="a3"/>
        <w:shd w:val="clear" w:color="auto" w:fill="auto"/>
        <w:spacing w:before="0" w:line="240" w:lineRule="auto"/>
        <w:ind w:firstLine="708"/>
        <w:rPr>
          <w:rStyle w:val="BodyTextChar1"/>
          <w:rFonts w:ascii="Times New Roman" w:hAnsi="Times New Roman" w:cs="Times New Roman"/>
          <w:color w:val="000000"/>
          <w:sz w:val="28"/>
          <w:szCs w:val="28"/>
        </w:rPr>
      </w:pPr>
      <w:r w:rsidRPr="00A11E74"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>представляет в установленном порядке судей к прис</w:t>
      </w:r>
      <w:r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>воению квалификационных классов;</w:t>
      </w:r>
    </w:p>
    <w:p w:rsidR="00A52D9E" w:rsidRPr="00A11E74" w:rsidRDefault="00A52D9E" w:rsidP="00E721C4">
      <w:pPr>
        <w:pStyle w:val="a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1E74"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>в установленном порядке ходатайствует о награждении судей, работников аппарата суда государственными наградами, ведомственными наградами судебной системы и присвоении им почетных званий Российской Федерации;</w:t>
      </w:r>
    </w:p>
    <w:p w:rsidR="00A52D9E" w:rsidRDefault="00A52D9E" w:rsidP="00E721C4">
      <w:pPr>
        <w:pStyle w:val="a3"/>
        <w:shd w:val="clear" w:color="auto" w:fill="auto"/>
        <w:spacing w:before="0" w:line="240" w:lineRule="auto"/>
        <w:ind w:firstLine="708"/>
        <w:rPr>
          <w:rStyle w:val="BodyTextChar1"/>
          <w:rFonts w:ascii="Times New Roman" w:hAnsi="Times New Roman" w:cs="Times New Roman"/>
          <w:sz w:val="28"/>
          <w:szCs w:val="28"/>
        </w:rPr>
      </w:pPr>
      <w:r w:rsidRPr="00A11E74"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осуществляет общее руководство деятельностью аппарата суда, в том </w:t>
      </w:r>
      <w:bookmarkStart w:id="2" w:name="_GoBack"/>
      <w:bookmarkEnd w:id="2"/>
      <w:r w:rsidR="00DC69AC" w:rsidRPr="00A11E74"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>числе: назначает</w:t>
      </w:r>
      <w:r w:rsidRPr="00A11E74"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 xml:space="preserve"> на должность федеральных государственных гражданских служащих и иных работников с учетом соответствия их образования, профессиональных и личностных качеств требованиям, определяемым федеральными законами, иными нормативными правовыми актами, содержащими нормы о труде и государственной гражданской службе; </w:t>
      </w:r>
    </w:p>
    <w:p w:rsidR="00A52D9E" w:rsidRDefault="00A52D9E" w:rsidP="00E721C4">
      <w:pPr>
        <w:pStyle w:val="a3"/>
        <w:shd w:val="clear" w:color="auto" w:fill="auto"/>
        <w:spacing w:before="0" w:line="240" w:lineRule="auto"/>
        <w:ind w:firstLine="708"/>
        <w:rPr>
          <w:rStyle w:val="BodyTextChar1"/>
          <w:rFonts w:ascii="Times New Roman" w:hAnsi="Times New Roman" w:cs="Times New Roman"/>
          <w:sz w:val="28"/>
          <w:szCs w:val="28"/>
        </w:rPr>
      </w:pPr>
      <w:r w:rsidRPr="00A11E74"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>распределяет обязанности между работниками аппарата суда, принимает решение об их должностных перемещениях в соответствии с действующим законодательством о труде и государственной гражданской службе;</w:t>
      </w:r>
    </w:p>
    <w:p w:rsidR="00A52D9E" w:rsidRDefault="00A52D9E" w:rsidP="00E721C4">
      <w:pPr>
        <w:pStyle w:val="a3"/>
        <w:shd w:val="clear" w:color="auto" w:fill="auto"/>
        <w:spacing w:before="0" w:line="240" w:lineRule="auto"/>
        <w:ind w:firstLine="708"/>
        <w:rPr>
          <w:rStyle w:val="BodyTextChar1"/>
          <w:rFonts w:ascii="Times New Roman" w:hAnsi="Times New Roman" w:cs="Times New Roman"/>
          <w:sz w:val="28"/>
          <w:szCs w:val="28"/>
        </w:rPr>
      </w:pPr>
      <w:r w:rsidRPr="00A11E74"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 xml:space="preserve">утверждает должностные регламенты государственных гражданских служащих, должностные инструкции персонала по ремонту и обслуживанию здания; </w:t>
      </w:r>
    </w:p>
    <w:p w:rsidR="00A52D9E" w:rsidRDefault="00A52D9E" w:rsidP="00E721C4">
      <w:pPr>
        <w:pStyle w:val="a3"/>
        <w:shd w:val="clear" w:color="auto" w:fill="auto"/>
        <w:spacing w:before="0" w:line="240" w:lineRule="auto"/>
        <w:ind w:firstLine="708"/>
        <w:rPr>
          <w:rStyle w:val="BodyTextChar1"/>
          <w:rFonts w:ascii="Times New Roman" w:hAnsi="Times New Roman" w:cs="Times New Roman"/>
          <w:sz w:val="28"/>
          <w:szCs w:val="28"/>
        </w:rPr>
      </w:pPr>
      <w:r w:rsidRPr="00A11E74"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 xml:space="preserve">принимает решения о поощрении либо о привлечении к дисциплинарной ответственности, организует работу по повышению квалификации; </w:t>
      </w:r>
    </w:p>
    <w:p w:rsidR="00A52D9E" w:rsidRDefault="00A52D9E" w:rsidP="00E721C4">
      <w:pPr>
        <w:pStyle w:val="a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1E74"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>решает вопрос о присвоении классных чинов федеральным государственным гражданским служащим согласно законодательству о государственной гражданской службе;</w:t>
      </w:r>
    </w:p>
    <w:p w:rsidR="00A52D9E" w:rsidRDefault="00A52D9E" w:rsidP="00E721C4">
      <w:pPr>
        <w:pStyle w:val="a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1E74"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>устанавливает правила в</w:t>
      </w:r>
      <w:r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>нутреннего трудового распорядка</w:t>
      </w:r>
      <w:r w:rsidRPr="00A11E74"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 xml:space="preserve"> суда на основе утверждаемых Советом судей Российской Федерации Типовых правил внутреннего распорядка судов и контролирует их выполнение;</w:t>
      </w:r>
    </w:p>
    <w:p w:rsidR="00A52D9E" w:rsidRDefault="00A52D9E" w:rsidP="00E721C4">
      <w:pPr>
        <w:pStyle w:val="a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1E74"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>принимает меры к обеспечению безопасности судей и других работников в здании суда;</w:t>
      </w:r>
    </w:p>
    <w:p w:rsidR="00A52D9E" w:rsidRDefault="00A52D9E" w:rsidP="00E721C4">
      <w:pPr>
        <w:pStyle w:val="a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1E74"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>регулярно информирует судей и работников аппарата суда о своей деятельности и деятельности суда;</w:t>
      </w:r>
    </w:p>
    <w:p w:rsidR="00A52D9E" w:rsidRDefault="00A52D9E" w:rsidP="00E721C4">
      <w:pPr>
        <w:pStyle w:val="a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1E74"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>организует взаимодействие с органами судейского сообщества;</w:t>
      </w:r>
    </w:p>
    <w:p w:rsidR="00A52D9E" w:rsidRDefault="00A52D9E" w:rsidP="00E721C4">
      <w:pPr>
        <w:pStyle w:val="a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1E74"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>представляет областной суд во взаимоотношениях с государственными органами власти, организациями, учреждениями;</w:t>
      </w:r>
    </w:p>
    <w:p w:rsidR="00A52D9E" w:rsidRDefault="00A52D9E" w:rsidP="00E721C4">
      <w:pPr>
        <w:pStyle w:val="a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1E74"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>заключает договоры, издает приказы и распоряжения;</w:t>
      </w:r>
    </w:p>
    <w:p w:rsidR="00A52D9E" w:rsidRDefault="00A52D9E" w:rsidP="00E721C4">
      <w:pPr>
        <w:pStyle w:val="a3"/>
        <w:shd w:val="clear" w:color="auto" w:fill="auto"/>
        <w:spacing w:before="0" w:line="240" w:lineRule="auto"/>
        <w:ind w:firstLine="708"/>
        <w:rPr>
          <w:rStyle w:val="BodyTextChar1"/>
          <w:rFonts w:ascii="Times New Roman" w:hAnsi="Times New Roman" w:cs="Times New Roman"/>
          <w:color w:val="000000"/>
          <w:sz w:val="28"/>
          <w:szCs w:val="28"/>
        </w:rPr>
      </w:pPr>
      <w:r w:rsidRPr="00A11E74"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>осуществляет иные полномочия по организации работы суда, предоставленные ему законодательством Российской Федерации.</w:t>
      </w:r>
    </w:p>
    <w:p w:rsidR="00A52D9E" w:rsidRPr="00E721C4" w:rsidRDefault="00A52D9E" w:rsidP="00E721C4">
      <w:pPr>
        <w:pStyle w:val="a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</w:rPr>
        <w:t>рационально организует труд работников, состоящих в трудовых отношениях, а также судей;</w:t>
      </w:r>
    </w:p>
    <w:p w:rsidR="00A52D9E" w:rsidRDefault="00A52D9E" w:rsidP="00E72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контролирует мероприятия по обеспечению каждого судьи, работника суда рабочим местом, гарантирующим здоровье и безопасные условия труда и оборудованным в соответствии с установленны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 организационно-техническими</w:t>
      </w: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санитарными требованиями;</w:t>
      </w:r>
    </w:p>
    <w:p w:rsidR="00A52D9E" w:rsidRDefault="00A52D9E" w:rsidP="00E72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контролирует деятельность по созданию необходимых условий для обеспечения эффективности труда судей, работников суда с использованием современных средств оргтехники, а также методов научной организации труда;</w:t>
      </w:r>
    </w:p>
    <w:p w:rsidR="00A52D9E" w:rsidRDefault="00A52D9E" w:rsidP="00E72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контролирует строгое соблюдение служебной и трудовой дисциплины и работу, направленную на устранение потерь рабочего времени, рациональное использование трудовых ресурсов, формирование стабильного коллектива суда;</w:t>
      </w:r>
    </w:p>
    <w:p w:rsidR="00A52D9E" w:rsidRDefault="00A52D9E" w:rsidP="00E8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обеспечивает соблюдение законодательства о труде, улучшает условия труда, предоставляет судьям и работникам суда ежегодный основной и ежегодный дополнительный оплачиваемые отпуска, а также выплату пособия по временной нетрудоспособности в установленном законом порядке;</w:t>
      </w:r>
    </w:p>
    <w:p w:rsidR="00A52D9E" w:rsidRDefault="00A52D9E" w:rsidP="00E8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руководит мероприятиями по организации противопожарного инструктажа и обучению работников правилам пожарной безопасности;</w:t>
      </w:r>
    </w:p>
    <w:p w:rsidR="00A52D9E" w:rsidRPr="00A11E74" w:rsidRDefault="00A52D9E" w:rsidP="00E8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способствует созданию в суде деловой, творческой обстановки, всемерно поддерживает и развивает инициативу и активность судей и работников суда, своевременно рассматривает критические замечания судей и работников суда и информирует их о принятых мерах.</w:t>
      </w:r>
    </w:p>
    <w:p w:rsidR="00A52D9E" w:rsidRPr="00A11E74" w:rsidRDefault="00A52D9E" w:rsidP="00220B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2D9E" w:rsidRPr="00A11E74" w:rsidRDefault="00A52D9E" w:rsidP="00220B3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3.</w:t>
      </w:r>
      <w:r w:rsidRPr="00A11E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11E7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Осн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овные права и обязанности судей и работников суда</w:t>
      </w:r>
    </w:p>
    <w:p w:rsidR="00A52D9E" w:rsidRDefault="00A52D9E" w:rsidP="0072119D">
      <w:pPr>
        <w:pStyle w:val="a3"/>
        <w:shd w:val="clear" w:color="auto" w:fill="auto"/>
        <w:tabs>
          <w:tab w:val="left" w:pos="1575"/>
        </w:tabs>
        <w:spacing w:before="0" w:line="331" w:lineRule="exact"/>
        <w:ind w:right="20"/>
        <w:rPr>
          <w:rStyle w:val="BodyTextChar1"/>
          <w:rFonts w:ascii="Times New Roman" w:hAnsi="Times New Roman" w:cs="Times New Roman"/>
          <w:color w:val="000000"/>
          <w:sz w:val="28"/>
          <w:szCs w:val="28"/>
        </w:rPr>
      </w:pPr>
      <w:r w:rsidRPr="00A11E74"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ab/>
      </w:r>
    </w:p>
    <w:p w:rsidR="00A52D9E" w:rsidRDefault="00A52D9E" w:rsidP="000C23E1">
      <w:pPr>
        <w:pStyle w:val="a3"/>
        <w:shd w:val="clear" w:color="auto" w:fill="auto"/>
        <w:tabs>
          <w:tab w:val="left" w:pos="1575"/>
        </w:tabs>
        <w:spacing w:before="0" w:line="331" w:lineRule="exact"/>
        <w:ind w:right="20" w:firstLine="709"/>
        <w:rPr>
          <w:rStyle w:val="BodyTextChar1"/>
          <w:rFonts w:ascii="Times New Roman" w:hAnsi="Times New Roman" w:cs="Times New Roman"/>
          <w:color w:val="000000"/>
          <w:sz w:val="28"/>
          <w:szCs w:val="28"/>
        </w:rPr>
      </w:pPr>
      <w:r w:rsidRPr="00A11E74"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>.</w:t>
      </w:r>
      <w:r w:rsidRPr="00A11E74"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>Судьи и</w:t>
      </w:r>
      <w:r w:rsidRPr="00A11E74"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 xml:space="preserve"> работник</w:t>
      </w:r>
      <w:r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>и</w:t>
      </w:r>
      <w:r w:rsidRPr="00A11E74"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 xml:space="preserve"> суда имеют права и несут обязанности, установленные законодательством Российской Федерации</w:t>
      </w:r>
      <w:r>
        <w:rPr>
          <w:rStyle w:val="BodyTextChar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A52D9E" w:rsidRDefault="00A52D9E" w:rsidP="000C23E1">
      <w:pPr>
        <w:pStyle w:val="a3"/>
        <w:shd w:val="clear" w:color="auto" w:fill="auto"/>
        <w:tabs>
          <w:tab w:val="left" w:pos="1575"/>
        </w:tabs>
        <w:spacing w:before="0" w:line="331" w:lineRule="exact"/>
        <w:ind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r w:rsidRPr="00A11E74">
        <w:rPr>
          <w:rFonts w:ascii="Times New Roman" w:hAnsi="Times New Roman" w:cs="Times New Roman"/>
          <w:color w:val="000000"/>
          <w:sz w:val="28"/>
          <w:szCs w:val="28"/>
        </w:rPr>
        <w:t>Судья, работник суда имеют право на:</w:t>
      </w:r>
    </w:p>
    <w:p w:rsidR="00A52D9E" w:rsidRDefault="00A52D9E" w:rsidP="000C23E1">
      <w:pPr>
        <w:pStyle w:val="a3"/>
        <w:shd w:val="clear" w:color="auto" w:fill="auto"/>
        <w:tabs>
          <w:tab w:val="left" w:pos="1575"/>
        </w:tabs>
        <w:spacing w:before="0" w:line="331" w:lineRule="exact"/>
        <w:ind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</w:rPr>
        <w:t>работу, отвечающую профессиональной подготовке и квалификации;</w:t>
      </w:r>
    </w:p>
    <w:p w:rsidR="00A52D9E" w:rsidRDefault="00A52D9E" w:rsidP="004333AE">
      <w:pPr>
        <w:pStyle w:val="a3"/>
        <w:shd w:val="clear" w:color="auto" w:fill="auto"/>
        <w:tabs>
          <w:tab w:val="left" w:pos="1575"/>
        </w:tabs>
        <w:spacing w:before="0" w:line="331" w:lineRule="exact"/>
        <w:ind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</w:rPr>
        <w:t>производственные и социально-бытовые условия, обеспечивающие безопасность и соблюдение требований гигиены труда;</w:t>
      </w:r>
    </w:p>
    <w:p w:rsidR="00A52D9E" w:rsidRDefault="00A52D9E" w:rsidP="004333AE">
      <w:pPr>
        <w:pStyle w:val="a3"/>
        <w:shd w:val="clear" w:color="auto" w:fill="auto"/>
        <w:tabs>
          <w:tab w:val="left" w:pos="1575"/>
        </w:tabs>
        <w:spacing w:before="0" w:line="331" w:lineRule="exact"/>
        <w:ind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</w:rPr>
        <w:t>профессиональную переподготовку и повышение квалификации;</w:t>
      </w:r>
    </w:p>
    <w:p w:rsidR="00A52D9E" w:rsidRDefault="00A52D9E" w:rsidP="004333AE">
      <w:pPr>
        <w:pStyle w:val="a3"/>
        <w:shd w:val="clear" w:color="auto" w:fill="auto"/>
        <w:tabs>
          <w:tab w:val="left" w:pos="1575"/>
        </w:tabs>
        <w:spacing w:before="0" w:line="331" w:lineRule="exact"/>
        <w:ind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</w:rPr>
        <w:t>охрану труда;</w:t>
      </w:r>
    </w:p>
    <w:p w:rsidR="00A52D9E" w:rsidRDefault="00A52D9E" w:rsidP="004333AE">
      <w:pPr>
        <w:pStyle w:val="a3"/>
        <w:shd w:val="clear" w:color="auto" w:fill="auto"/>
        <w:tabs>
          <w:tab w:val="left" w:pos="1575"/>
        </w:tabs>
        <w:spacing w:before="0" w:line="331" w:lineRule="exact"/>
        <w:ind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оплату труда в размере,</w:t>
      </w:r>
      <w:r w:rsidRPr="00A11E74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установленном действующим законодательством, а также премирование по результатам работы;</w:t>
      </w:r>
    </w:p>
    <w:p w:rsidR="00A52D9E" w:rsidRDefault="00A52D9E" w:rsidP="004333AE">
      <w:pPr>
        <w:pStyle w:val="a3"/>
        <w:shd w:val="clear" w:color="auto" w:fill="auto"/>
        <w:tabs>
          <w:tab w:val="left" w:pos="1575"/>
        </w:tabs>
        <w:spacing w:before="0" w:line="331" w:lineRule="exact"/>
        <w:ind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</w:rPr>
        <w:t>отдых, который обеспечивается предоставлением еженедельных выходных дней, праздничных нерабочих дней и оплачиваемых ежегодных отпусков;</w:t>
      </w:r>
    </w:p>
    <w:p w:rsidR="00A52D9E" w:rsidRDefault="00A52D9E" w:rsidP="004333AE">
      <w:pPr>
        <w:pStyle w:val="a3"/>
        <w:shd w:val="clear" w:color="auto" w:fill="auto"/>
        <w:tabs>
          <w:tab w:val="left" w:pos="1575"/>
        </w:tabs>
        <w:spacing w:before="0" w:line="331" w:lineRule="exact"/>
        <w:ind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</w:rPr>
        <w:t>пособия по социальному страхованию, социальное обеспечение по возрасту, а также в иных случаях, предусмотренных законодательством;</w:t>
      </w:r>
    </w:p>
    <w:p w:rsidR="00A52D9E" w:rsidRDefault="00A52D9E" w:rsidP="004333AE">
      <w:pPr>
        <w:pStyle w:val="a3"/>
        <w:shd w:val="clear" w:color="auto" w:fill="auto"/>
        <w:tabs>
          <w:tab w:val="left" w:pos="1575"/>
        </w:tabs>
        <w:spacing w:before="0" w:line="331" w:lineRule="exact"/>
        <w:ind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</w:rPr>
        <w:t>отпуск без сохранения заработной платы согласно действующему законодательству;</w:t>
      </w:r>
    </w:p>
    <w:p w:rsidR="00A52D9E" w:rsidRDefault="00A52D9E" w:rsidP="004B3D50">
      <w:pPr>
        <w:pStyle w:val="a3"/>
        <w:shd w:val="clear" w:color="auto" w:fill="auto"/>
        <w:tabs>
          <w:tab w:val="left" w:pos="1575"/>
        </w:tabs>
        <w:spacing w:before="0" w:line="331" w:lineRule="exact"/>
        <w:ind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</w:rPr>
        <w:t>возмещение вреда, причиненного его здоровью и имуществу в связи с исполнением служебных обязанностей;</w:t>
      </w:r>
    </w:p>
    <w:p w:rsidR="00A52D9E" w:rsidRPr="004B3D50" w:rsidRDefault="00A52D9E" w:rsidP="004B3D50">
      <w:pPr>
        <w:pStyle w:val="a3"/>
        <w:shd w:val="clear" w:color="auto" w:fill="auto"/>
        <w:tabs>
          <w:tab w:val="left" w:pos="1575"/>
        </w:tabs>
        <w:spacing w:before="0" w:line="331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</w:rPr>
        <w:t>непосредственное обращение (в установленном порядке) к председателю суда и его заместителям.</w:t>
      </w:r>
    </w:p>
    <w:p w:rsidR="00A52D9E" w:rsidRDefault="00A52D9E" w:rsidP="004B3D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3.3</w:t>
      </w: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Судья, работник суда обязаны:</w:t>
      </w:r>
    </w:p>
    <w:p w:rsidR="00A52D9E" w:rsidRDefault="00A52D9E" w:rsidP="004B3D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обеспечивать соблюдение Конституции Российской Федерации, нормативных правовых актов Российской Федерации, приказов, распоряжений, указаний и поручений председателя суда и его заместителей, руководителей структурных подразделений суда, отданных в пределах предоставленных им полномочий;</w:t>
      </w:r>
    </w:p>
    <w:p w:rsidR="00A52D9E" w:rsidRDefault="00A52D9E" w:rsidP="004B3D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предъявлять при приеме на работу документы, сообщать сведения личного характера, предусмотренные законодательством, а также информировать обо всех изменениях, происшедших в запрошенных сведениях, в частности об изменении адреса, семейного положения и т.д., в сроки, установленные в суде;</w:t>
      </w:r>
    </w:p>
    <w:p w:rsidR="00A52D9E" w:rsidRDefault="00A52D9E" w:rsidP="004B3D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поддерживать уровень квалификации, необходимый для эффективного исполнения своих должностных обязанностей;</w:t>
      </w:r>
    </w:p>
    <w:p w:rsidR="00A52D9E" w:rsidRDefault="00A52D9E" w:rsidP="004B3D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соблюдать трудовую дисциплину, а также правила внутреннего распорядка суда;</w:t>
      </w:r>
    </w:p>
    <w:p w:rsidR="00A52D9E" w:rsidRDefault="00A52D9E" w:rsidP="008C44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использовать рабочее время для производительного труда;</w:t>
      </w:r>
    </w:p>
    <w:p w:rsidR="00A52D9E" w:rsidRDefault="00A52D9E" w:rsidP="008C44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принимать меры по устранению причин, нарушающих нормальный ход работы, и немедленно сообщать о случившемся непосредственному руководителю;</w:t>
      </w:r>
    </w:p>
    <w:p w:rsidR="00A52D9E" w:rsidRDefault="00A52D9E" w:rsidP="008C44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бережно относиться к средствам оргтехники и другому имуществу суда, поддерживать чистоту на рабочем месте, соблюдать установленный порядок хранения материальных ценностей и документов;</w:t>
      </w:r>
    </w:p>
    <w:p w:rsidR="00A52D9E" w:rsidRDefault="00A52D9E" w:rsidP="008C44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воздерживаться от действий, препятствующих другим работникам выполнять их служебные (трудовые) обязанности;</w:t>
      </w:r>
    </w:p>
    <w:p w:rsidR="00A52D9E" w:rsidRDefault="00A52D9E" w:rsidP="008C44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проявлять вежливость, уважение, терпимость;</w:t>
      </w:r>
    </w:p>
    <w:p w:rsidR="00A52D9E" w:rsidRDefault="00A52D9E" w:rsidP="008C44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иметь опрятный внешний вид;</w:t>
      </w:r>
    </w:p>
    <w:p w:rsidR="00A52D9E" w:rsidRDefault="00A52D9E" w:rsidP="008C44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экономно использовать расходные материалы и другие материальные ресурсы, а также не допускать ведения междугородных и местных телефонных переговоров, не вызванных служебной необходимостью;</w:t>
      </w:r>
    </w:p>
    <w:p w:rsidR="00A52D9E" w:rsidRDefault="00A52D9E" w:rsidP="008C44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перед уходом в отпуск, убытием в командировку оставить в надлежащем виде средства оргтехники и другие материальные ценности, находящиеся в его распоряжении, передать неисполненные документы вышестоящему руководителю для принятия решения о поручении их другому исполнителю, а в случае расторжения трудового договора или прекращения полномочий (выхода в отставку), кроме того, возвратить в кадровую службу служебное удостоверение (пропуск), судья - в порядке, установленном законодательством;</w:t>
      </w:r>
    </w:p>
    <w:p w:rsidR="00A52D9E" w:rsidRDefault="00A52D9E" w:rsidP="00EB2D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отсутствии на рабочем месте принять меры к извещению об этом непосредственного руководителя;</w:t>
      </w:r>
    </w:p>
    <w:p w:rsidR="00A52D9E" w:rsidRDefault="00A52D9E" w:rsidP="00EB2D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хранить государственную и иную охраняемую законом тайну, а также не разглашать сведения, ставшие ему известными в связи с исполнением должностных обязанностей и затрагивающие частную жизнь граждан;</w:t>
      </w:r>
    </w:p>
    <w:p w:rsidR="00A52D9E" w:rsidRDefault="00A52D9E" w:rsidP="00EB2D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воздерживаться от публичных высказываний, суждений и оценок в отношении деятельности государственных органов, а также их руководителей;</w:t>
      </w:r>
    </w:p>
    <w:p w:rsidR="00A52D9E" w:rsidRDefault="00A52D9E" w:rsidP="00EB2D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соблюдать требования настоящих Правил, должностных и иных инструкций, а также установленный порядок работы со служебными документами.</w:t>
      </w:r>
    </w:p>
    <w:p w:rsidR="00A52D9E" w:rsidRDefault="00A52D9E" w:rsidP="00EB2D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3.4</w:t>
      </w: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Судье, работнику суда запрещается:</w:t>
      </w:r>
    </w:p>
    <w:p w:rsidR="00A52D9E" w:rsidRDefault="00A52D9E" w:rsidP="00EB2D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выносить из здания суда имущество, документы, предметы или материалы, принадлежащие суду, без соответствующего на то разрешения;</w:t>
      </w:r>
    </w:p>
    <w:p w:rsidR="00A52D9E" w:rsidRDefault="00A52D9E" w:rsidP="00EB2D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приносить в здание суда взрывчатые, отравляющие и пожароопасные вещества, а также предметы или товары, предназначенные для продажи, пользоваться нестандартными электроприборами и нагревателями;</w:t>
      </w:r>
    </w:p>
    <w:p w:rsidR="00A52D9E" w:rsidRDefault="00A52D9E" w:rsidP="00EB2D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вывешивать объявления вне отведенных для этого мест без соответствующего разрешения;</w:t>
      </w:r>
    </w:p>
    <w:p w:rsidR="00A52D9E" w:rsidRDefault="00A52D9E" w:rsidP="00EB2D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выполнять на рабочем месте работу, не связанную с исполнением должностных обязанностей; </w:t>
      </w:r>
    </w:p>
    <w:p w:rsidR="00A52D9E" w:rsidRDefault="00A52D9E" w:rsidP="005B63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образовывать в суде структуры политических партий и общественных объединений (за исключением профсоюзов), использовать свое служебное положение в их интересах;</w:t>
      </w:r>
    </w:p>
    <w:p w:rsidR="00A52D9E" w:rsidRDefault="00A52D9E" w:rsidP="005B63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совершать деяния (действия или бездействие), способные нанести ущерб своей репутации, репутации суда, судебной системе или судебному сообществу;</w:t>
      </w:r>
    </w:p>
    <w:p w:rsidR="00A52D9E" w:rsidRDefault="00A52D9E" w:rsidP="005B63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курить в здании (помещениях)</w:t>
      </w: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на территории суда;</w:t>
      </w:r>
    </w:p>
    <w:p w:rsidR="00A52D9E" w:rsidRPr="00A11E74" w:rsidRDefault="00A52D9E" w:rsidP="005B63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находиться 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здании или помещениях</w:t>
      </w: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суда в состоянии алкогольного, наркотического или токсического опьянения.</w:t>
      </w:r>
    </w:p>
    <w:p w:rsidR="00A52D9E" w:rsidRPr="00A11E74" w:rsidRDefault="00A52D9E" w:rsidP="005B63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3.5</w:t>
      </w: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Права и обязанности конкретного работника суда, а также порядок их реализации устанавливаются трудовым договором, заключаемым между председателем суда и работником при приеме на работу.</w:t>
      </w:r>
    </w:p>
    <w:p w:rsidR="00A52D9E" w:rsidRPr="00A11E74" w:rsidRDefault="00A52D9E" w:rsidP="005B63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3.6</w:t>
      </w: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Ответственность за нарушение трудовой дисциплины устанавливается в соответствии с действующим законодательством.</w:t>
      </w:r>
    </w:p>
    <w:p w:rsidR="00A52D9E" w:rsidRPr="00A11E74" w:rsidRDefault="00A52D9E" w:rsidP="00220B3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2D9E" w:rsidRPr="00A11E74" w:rsidRDefault="00A52D9E" w:rsidP="00220B3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4. Рабочее время и время отдыха</w:t>
      </w:r>
    </w:p>
    <w:p w:rsidR="00A52D9E" w:rsidRPr="00A11E74" w:rsidRDefault="00A52D9E" w:rsidP="00220B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A3D4A" w:rsidRPr="008A3D4A" w:rsidRDefault="00A52D9E" w:rsidP="008A3D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A3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r w:rsidR="008A3D4A" w:rsidRPr="008A3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судей и работников суда устанавливаются 40-часовая пятидневная рабочая неделя с двумя выходными днями (суббота и воскресенье) и следующая продолжительность рабочего дня:</w:t>
      </w:r>
    </w:p>
    <w:p w:rsidR="008A3D4A" w:rsidRPr="008A3D4A" w:rsidRDefault="008A3D4A" w:rsidP="008A3D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A3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Начало рабочего дня - 9.00</w:t>
      </w:r>
    </w:p>
    <w:p w:rsidR="008A3D4A" w:rsidRPr="008A3D4A" w:rsidRDefault="008A3D4A" w:rsidP="008A3D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A3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Перерыв на обед - 13.00-14.00 </w:t>
      </w:r>
    </w:p>
    <w:p w:rsidR="008A3D4A" w:rsidRPr="008A3D4A" w:rsidRDefault="008A3D4A" w:rsidP="008A3D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A3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Окончание рабочего дня - 18.00 (предпраздничные дни - 17.00)</w:t>
      </w:r>
    </w:p>
    <w:p w:rsidR="008A3D4A" w:rsidRPr="008A3D4A" w:rsidRDefault="008A3D4A" w:rsidP="008A3D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A3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Аппаратное совещание судей и работников аппарата суда - первую среду каждого месяца с 9.15 до 10.00</w:t>
      </w:r>
    </w:p>
    <w:p w:rsidR="008A3D4A" w:rsidRPr="008A3D4A" w:rsidRDefault="008A3D4A" w:rsidP="008A3D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A3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Аппаратное совещание судей Томского областного суда с судьями Томской области - третий четверг каждого месяца с 9.15 до 15.00</w:t>
      </w:r>
    </w:p>
    <w:p w:rsidR="008A3D4A" w:rsidRPr="008A3D4A" w:rsidRDefault="008A3D4A" w:rsidP="008A3D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A3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Оперативные совещания судебных коллегий Томского областного суда:</w:t>
      </w:r>
    </w:p>
    <w:p w:rsidR="008A3D4A" w:rsidRPr="008A3D4A" w:rsidRDefault="008A3D4A" w:rsidP="008A3D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A3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судебная коллегия по уголовным делам - каждую среду месяца с 15.00;</w:t>
      </w:r>
    </w:p>
    <w:p w:rsidR="008A3D4A" w:rsidRPr="008A3D4A" w:rsidRDefault="008A3D4A" w:rsidP="008A3D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A3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судебная коллегия по гражданским делам - каждый понедельник месяца               с 14.30;</w:t>
      </w:r>
    </w:p>
    <w:p w:rsidR="00A52D9E" w:rsidRPr="008A3D4A" w:rsidRDefault="008A3D4A" w:rsidP="008A3D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A3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судебная коллегия по административным делам - каждую среду месяца с 11.00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2D9E" w:rsidRPr="00A11E74" w:rsidRDefault="00A52D9E" w:rsidP="00220B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Председатель суда вправе переносить время начала (окончания) рабочего дня отдельным судьям и работникам суда по согласованию с ними.</w:t>
      </w:r>
    </w:p>
    <w:p w:rsidR="00A52D9E" w:rsidRPr="00A11E74" w:rsidRDefault="00A52D9E" w:rsidP="00220B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45C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Судьи и работники суда могут быть привлечены к работе сверх установленной продолжительности рабочего времени в порядке и на условиях, предусмотренных законодательством и в соответствии с Перечнем должностей работников Томского областного суда с ненормированным рабочим днем, или же с целью завершения рассмотрения дела, если его рассмотрение началось в течение рабочего дня.</w:t>
      </w:r>
    </w:p>
    <w:p w:rsidR="00A52D9E" w:rsidRPr="00A11E74" w:rsidRDefault="00A52D9E" w:rsidP="00D91A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судей и работников суда ведется табель учета рабочего времени.</w:t>
      </w:r>
    </w:p>
    <w:p w:rsidR="00A52D9E" w:rsidRDefault="00A52D9E" w:rsidP="00220B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4.2. Очередность предоставления ежегодных отпусков судьям и работникам суда устанавливается председателем суда с учетом необходимости обеспечения бесперебойной работы суда и благоприятных условий для отдыха его работников. </w:t>
      </w:r>
    </w:p>
    <w:p w:rsidR="00A52D9E" w:rsidRDefault="00A52D9E" w:rsidP="00220B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 желанию судьи или работника суда очередной отпуск может предоставляться по частям, при этом продолжительность одной части не может быть менее 14 календарных дней. </w:t>
      </w:r>
    </w:p>
    <w:p w:rsidR="00A52D9E" w:rsidRPr="00A11E74" w:rsidRDefault="00A52D9E" w:rsidP="00220B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Графики отпусков составляются на каждый календарный год не позднее чем за две недели до наступления календарного года и доводятся до сведения всех судей и работников суда. О времени начала отпуска судья или работник суда извещаются не позднее чем за две недели до его начала.</w:t>
      </w:r>
    </w:p>
    <w:p w:rsidR="00A52D9E" w:rsidRPr="00A11E74" w:rsidRDefault="00A52D9E" w:rsidP="00220B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4.3. Запрещается в рабочее время:</w:t>
      </w:r>
    </w:p>
    <w:p w:rsidR="00A52D9E" w:rsidRPr="00A11E74" w:rsidRDefault="00A52D9E" w:rsidP="00220B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отвлекать судей и </w:t>
      </w:r>
      <w:r w:rsidR="008A3D4A"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работников суда для выполнения поручений,</w:t>
      </w: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проведения мероприятий, не связанных непосредственно с их служебной деятельностью;</w:t>
      </w:r>
    </w:p>
    <w:p w:rsidR="00A52D9E" w:rsidRPr="00A911A8" w:rsidRDefault="00A52D9E" w:rsidP="00A911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созывать собрания, заседания и совещания по вопросам, не связанным с реализацией полномочий суда, кроме случаев, установленных федеральными законами.</w:t>
      </w:r>
    </w:p>
    <w:p w:rsidR="00A52D9E" w:rsidRPr="00A11E74" w:rsidRDefault="00A52D9E" w:rsidP="00220B3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5. Пропускной режим</w:t>
      </w:r>
    </w:p>
    <w:p w:rsidR="00A52D9E" w:rsidRPr="00A11E74" w:rsidRDefault="00A52D9E" w:rsidP="00220B3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2D9E" w:rsidRPr="00A11E74" w:rsidRDefault="00A52D9E" w:rsidP="00220B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5.1. Посетители допускаются в суд в рабочее время при предоставлении документов, удостоверяющих личность.</w:t>
      </w:r>
    </w:p>
    <w:p w:rsidR="00A52D9E" w:rsidRPr="00227021" w:rsidRDefault="00A52D9E" w:rsidP="00220B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5.2. </w:t>
      </w:r>
      <w:r w:rsidRPr="002270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Судьи и работники суда проходят в суд по предъявлению служебного удостоверения, пропуска или с помощью магнитной карты.</w:t>
      </w:r>
    </w:p>
    <w:p w:rsidR="00A52D9E" w:rsidRPr="00227021" w:rsidRDefault="00A52D9E" w:rsidP="00220B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70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5.3. В нерабочее время, выходные и нерабочие праздничные дни допуск в здание суда судей, работников суда и иных лиц осуществляется по разрешению председателя суда.</w:t>
      </w:r>
    </w:p>
    <w:p w:rsidR="00A52D9E" w:rsidRPr="00227021" w:rsidRDefault="00A52D9E" w:rsidP="009E2128">
      <w:pPr>
        <w:pStyle w:val="2"/>
        <w:shd w:val="clear" w:color="auto" w:fill="auto"/>
        <w:spacing w:line="240" w:lineRule="auto"/>
        <w:ind w:left="60" w:firstLine="689"/>
        <w:rPr>
          <w:rFonts w:ascii="Times New Roman" w:hAnsi="Times New Roman"/>
          <w:sz w:val="28"/>
          <w:szCs w:val="28"/>
        </w:rPr>
      </w:pPr>
      <w:r w:rsidRPr="00227021">
        <w:rPr>
          <w:rFonts w:ascii="Times New Roman" w:hAnsi="Times New Roman"/>
          <w:color w:val="000000"/>
          <w:sz w:val="28"/>
          <w:szCs w:val="28"/>
        </w:rPr>
        <w:t xml:space="preserve">5.4. </w:t>
      </w:r>
      <w:r w:rsidRPr="00227021">
        <w:rPr>
          <w:rFonts w:ascii="Times New Roman" w:hAnsi="Times New Roman"/>
          <w:sz w:val="28"/>
          <w:szCs w:val="28"/>
        </w:rPr>
        <w:t>В случае введения на территории Томской области ограничительных мероприятий (карантина) или режима повышенной готовности допуск судей и работников судов осуществляется по распоряжению председателя суда, уполномоченных должностных лиц.</w:t>
      </w:r>
    </w:p>
    <w:p w:rsidR="00A52D9E" w:rsidRPr="00227021" w:rsidRDefault="00A52D9E" w:rsidP="009E21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7021">
        <w:rPr>
          <w:rFonts w:ascii="Times New Roman" w:hAnsi="Times New Roman" w:cs="Times New Roman"/>
          <w:sz w:val="28"/>
          <w:szCs w:val="28"/>
          <w:lang w:eastAsia="ru-RU"/>
        </w:rPr>
        <w:t>При введении режима чрезвычайной ситуации допуск указанных лиц в здание (помещения) суда прекращается.</w:t>
      </w:r>
    </w:p>
    <w:p w:rsidR="00A52D9E" w:rsidRPr="00227021" w:rsidRDefault="00A52D9E" w:rsidP="00530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2D9E" w:rsidRPr="00A11E74" w:rsidRDefault="00A52D9E" w:rsidP="008A14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270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2270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270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Меры по противодействию распространения новой коронавирусной инфекции</w:t>
      </w:r>
      <w:r w:rsidRPr="00A11E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вызванной 2019-</w:t>
      </w:r>
      <w:r w:rsidRPr="00A11E74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nCoV</w:t>
      </w:r>
    </w:p>
    <w:p w:rsidR="00A52D9E" w:rsidRPr="00D91A2F" w:rsidRDefault="00A52D9E" w:rsidP="005308B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D91A2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(введен на основании распоряжения председателя Томско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го областного </w:t>
      </w:r>
      <w:r w:rsidR="008A3D4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суда от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27 марта</w:t>
      </w:r>
      <w:r w:rsidRPr="00D91A2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2020 года № 4)</w:t>
      </w:r>
    </w:p>
    <w:p w:rsidR="00A52D9E" w:rsidRPr="00A11E74" w:rsidRDefault="00A52D9E" w:rsidP="00530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2D9E" w:rsidRPr="00A11E74" w:rsidRDefault="00A52D9E" w:rsidP="0025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sz w:val="28"/>
          <w:szCs w:val="28"/>
          <w:lang w:eastAsia="ru-RU"/>
        </w:rPr>
        <w:t>6.1. С учетом сложившейся эпидемиологической обстановки на территории Российской Федерации, а также в целях противодействия распространению на территории Российской Федерации новой коронавирусной инфекции (С</w:t>
      </w:r>
      <w:r w:rsidRPr="00A11E74">
        <w:rPr>
          <w:rFonts w:ascii="Times New Roman" w:hAnsi="Times New Roman" w:cs="Times New Roman"/>
          <w:sz w:val="28"/>
          <w:szCs w:val="28"/>
          <w:lang w:val="en-US" w:eastAsia="ru-RU"/>
        </w:rPr>
        <w:t>OVID</w:t>
      </w:r>
      <w:r w:rsidRPr="00A11E74">
        <w:rPr>
          <w:rFonts w:ascii="Times New Roman" w:hAnsi="Times New Roman" w:cs="Times New Roman"/>
          <w:sz w:val="28"/>
          <w:szCs w:val="28"/>
          <w:lang w:eastAsia="ru-RU"/>
        </w:rPr>
        <w:t xml:space="preserve">-2019) численность судей, гражданских служащих и обслуживающего персонала, обеспечивающих функционирование Томского областного </w:t>
      </w:r>
      <w:r w:rsidR="008A3D4A" w:rsidRPr="00A11E74">
        <w:rPr>
          <w:rFonts w:ascii="Times New Roman" w:hAnsi="Times New Roman" w:cs="Times New Roman"/>
          <w:sz w:val="28"/>
          <w:szCs w:val="28"/>
          <w:lang w:eastAsia="ru-RU"/>
        </w:rPr>
        <w:t>суда определяется</w:t>
      </w:r>
      <w:r w:rsidRPr="00A11E74">
        <w:rPr>
          <w:rFonts w:ascii="Times New Roman" w:hAnsi="Times New Roman" w:cs="Times New Roman"/>
          <w:sz w:val="28"/>
          <w:szCs w:val="28"/>
          <w:lang w:eastAsia="ru-RU"/>
        </w:rPr>
        <w:t xml:space="preserve"> распоряжением председателя суда.</w:t>
      </w:r>
    </w:p>
    <w:p w:rsidR="00A52D9E" w:rsidRPr="00A11E74" w:rsidRDefault="00A52D9E" w:rsidP="0025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6.2.</w:t>
      </w:r>
      <w:r w:rsidRPr="00A11E74">
        <w:rPr>
          <w:rFonts w:ascii="Times New Roman" w:hAnsi="Times New Roman" w:cs="Times New Roman"/>
          <w:sz w:val="28"/>
          <w:szCs w:val="28"/>
          <w:lang w:eastAsia="ru-RU"/>
        </w:rPr>
        <w:t xml:space="preserve">  Судьи </w:t>
      </w:r>
      <w:r w:rsidR="008A3D4A" w:rsidRPr="00A11E74">
        <w:rPr>
          <w:rFonts w:ascii="Times New Roman" w:hAnsi="Times New Roman" w:cs="Times New Roman"/>
          <w:sz w:val="28"/>
          <w:szCs w:val="28"/>
          <w:lang w:eastAsia="ru-RU"/>
        </w:rPr>
        <w:t>и работники</w:t>
      </w:r>
      <w:r w:rsidRPr="00A11E74">
        <w:rPr>
          <w:rFonts w:ascii="Times New Roman" w:hAnsi="Times New Roman" w:cs="Times New Roman"/>
          <w:sz w:val="28"/>
          <w:szCs w:val="28"/>
          <w:lang w:eastAsia="ru-RU"/>
        </w:rPr>
        <w:t xml:space="preserve"> суда обязаны:</w:t>
      </w:r>
    </w:p>
    <w:p w:rsidR="00A52D9E" w:rsidRPr="00A11E74" w:rsidRDefault="00A52D9E" w:rsidP="0025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sz w:val="28"/>
          <w:szCs w:val="28"/>
          <w:lang w:eastAsia="ru-RU"/>
        </w:rPr>
        <w:t xml:space="preserve"> при входе в здание суда использовать устройство для дезинфекции рук, а также проходить измерение температуры тела бесконтактным способом;</w:t>
      </w:r>
    </w:p>
    <w:p w:rsidR="00A52D9E" w:rsidRPr="00A11E74" w:rsidRDefault="00A52D9E" w:rsidP="0025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находясь в здании или помещениях суда соблюдать дистанцию между собой и иными лицами, находящимися в суде или помещениях суда, не менее 1,5 метра;</w:t>
      </w:r>
    </w:p>
    <w:p w:rsidR="00A52D9E" w:rsidRPr="00A11E74" w:rsidRDefault="00A52D9E" w:rsidP="0025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sz w:val="28"/>
          <w:szCs w:val="28"/>
          <w:lang w:eastAsia="ru-RU"/>
        </w:rPr>
        <w:t>в случае появления любого ухудшения состояния здоровья, в том числе признаков простудных заболеваний (признаков респираторных вирусных инфекций: насморк, кашель и другие), повышении температуры тела выше 37 градусов, незамедлительно сообщить об этом Руководству суда, после чего покинуть здание (помещения) суда и обратиться за медицинской помощью на дому;</w:t>
      </w:r>
    </w:p>
    <w:p w:rsidR="00A52D9E" w:rsidRPr="00A11E74" w:rsidRDefault="00A52D9E" w:rsidP="0025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sz w:val="28"/>
          <w:szCs w:val="28"/>
          <w:lang w:eastAsia="ru-RU"/>
        </w:rPr>
        <w:t>соблюдать правила личной гигиены и иметь при себе и использовать средства индивидуальной защиты, в том числе органов дыхания (медицинские маски (респираторы), одноразовые перчатки, одноразовые салфетки);</w:t>
      </w:r>
    </w:p>
    <w:p w:rsidR="00A52D9E" w:rsidRPr="00A11E74" w:rsidRDefault="00A52D9E" w:rsidP="0025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sz w:val="28"/>
          <w:szCs w:val="28"/>
          <w:lang w:eastAsia="ru-RU"/>
        </w:rPr>
        <w:t>при соприкосновении с документами, поверхностями или имуществом использовать дезинфицирующие средства (спиртосодержащие кожные антисептики, одноразовые спиртовые салфетки) для обработки рук, открытых частей тела и поверхностей.</w:t>
      </w:r>
    </w:p>
    <w:p w:rsidR="00A52D9E" w:rsidRPr="00A11E74" w:rsidRDefault="00A52D9E" w:rsidP="0025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A11E74">
        <w:rPr>
          <w:rFonts w:ascii="Times New Roman" w:hAnsi="Times New Roman" w:cs="Times New Roman"/>
          <w:sz w:val="28"/>
          <w:szCs w:val="28"/>
          <w:lang w:eastAsia="ru-RU"/>
        </w:rPr>
        <w:t>. Судьям, сотрудникам суда запрещается:</w:t>
      </w:r>
    </w:p>
    <w:p w:rsidR="00A52D9E" w:rsidRPr="00A11E74" w:rsidRDefault="00A52D9E" w:rsidP="0025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sz w:val="28"/>
          <w:szCs w:val="28"/>
          <w:lang w:eastAsia="ru-RU"/>
        </w:rPr>
        <w:t>находиться в здании (помещениях) суда с признаками простудных заболеваний (признаками респираторных вирусных инфекций: насморк, кашель и другие), повышенной температуры тела (от 37 градусов и выше);</w:t>
      </w:r>
    </w:p>
    <w:p w:rsidR="00A52D9E" w:rsidRPr="00A11E74" w:rsidRDefault="00A52D9E" w:rsidP="0025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1E74">
        <w:rPr>
          <w:rFonts w:ascii="Times New Roman" w:hAnsi="Times New Roman" w:cs="Times New Roman"/>
          <w:sz w:val="28"/>
          <w:szCs w:val="28"/>
          <w:lang w:eastAsia="ru-RU"/>
        </w:rPr>
        <w:t>находиться в здании (помещениях) суда, если в соответствии с действующим законодательством обязаны соблюдать режим изоляции в домашних условиях сроком на 14 календарных дней со дня прибытия на территорию Российской Федерации или субъекта Российской Федерации.</w:t>
      </w:r>
    </w:p>
    <w:p w:rsidR="00A52D9E" w:rsidRPr="00A11E74" w:rsidRDefault="00A52D9E" w:rsidP="0066784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2D9E" w:rsidRPr="00A11E74" w:rsidRDefault="00A52D9E" w:rsidP="0066784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1E74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A52D9E" w:rsidRPr="00A11E74" w:rsidRDefault="00A52D9E" w:rsidP="00667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2D9E" w:rsidRPr="00A11E74" w:rsidRDefault="00A52D9E" w:rsidP="00667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1E74">
        <w:rPr>
          <w:rFonts w:ascii="Times New Roman" w:hAnsi="Times New Roman" w:cs="Times New Roman"/>
          <w:sz w:val="28"/>
          <w:szCs w:val="28"/>
        </w:rPr>
        <w:t>В связи с утверждением настоящих Правил признать утратившими силу Правила внутреннего распорядка Томского областного суда, утвержденные предс</w:t>
      </w:r>
      <w:r>
        <w:rPr>
          <w:rFonts w:ascii="Times New Roman" w:hAnsi="Times New Roman" w:cs="Times New Roman"/>
          <w:sz w:val="28"/>
          <w:szCs w:val="28"/>
        </w:rPr>
        <w:t xml:space="preserve">едателем Томского областного 25 июня </w:t>
      </w:r>
      <w:r w:rsidRPr="00A11E74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 года, с изменениями от 05 октября </w:t>
      </w:r>
      <w:r w:rsidRPr="00A11E74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11E74">
        <w:rPr>
          <w:rFonts w:ascii="Times New Roman" w:hAnsi="Times New Roman" w:cs="Times New Roman"/>
          <w:sz w:val="28"/>
          <w:szCs w:val="28"/>
        </w:rPr>
        <w:t>.</w:t>
      </w:r>
    </w:p>
    <w:p w:rsidR="00A52D9E" w:rsidRPr="00A11E74" w:rsidRDefault="00A52D9E" w:rsidP="00530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2D9E" w:rsidRPr="00A11E74" w:rsidRDefault="00A52D9E" w:rsidP="00220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52D9E" w:rsidRPr="00A11E74" w:rsidSect="00D2331C">
      <w:headerReference w:type="default" r:id="rId7"/>
      <w:footerReference w:type="default" r:id="rId8"/>
      <w:pgSz w:w="11909" w:h="16834"/>
      <w:pgMar w:top="1134" w:right="567" w:bottom="1134" w:left="1134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961" w:rsidRDefault="00910961">
      <w:r>
        <w:separator/>
      </w:r>
    </w:p>
  </w:endnote>
  <w:endnote w:type="continuationSeparator" w:id="0">
    <w:p w:rsidR="00910961" w:rsidRDefault="0091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31C" w:rsidRDefault="00D2331C" w:rsidP="00227021">
    <w:pPr>
      <w:pStyle w:val="a6"/>
      <w:framePr w:wrap="auto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961" w:rsidRDefault="00910961">
      <w:r>
        <w:separator/>
      </w:r>
    </w:p>
  </w:footnote>
  <w:footnote w:type="continuationSeparator" w:id="0">
    <w:p w:rsidR="00910961" w:rsidRDefault="00910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31C" w:rsidRDefault="00D2331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DC69AC">
      <w:rPr>
        <w:noProof/>
      </w:rPr>
      <w:t>2</w:t>
    </w:r>
    <w:r>
      <w:fldChar w:fldCharType="end"/>
    </w:r>
  </w:p>
  <w:p w:rsidR="00D2331C" w:rsidRDefault="00D2331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1FABFDE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14F2D7FC"/>
    <w:lvl w:ilvl="0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A21"/>
    <w:rsid w:val="00024462"/>
    <w:rsid w:val="00053E27"/>
    <w:rsid w:val="00095CC8"/>
    <w:rsid w:val="000B2A21"/>
    <w:rsid w:val="000B5D24"/>
    <w:rsid w:val="000C23E1"/>
    <w:rsid w:val="000E2116"/>
    <w:rsid w:val="000F2AB0"/>
    <w:rsid w:val="00165DFE"/>
    <w:rsid w:val="001844D0"/>
    <w:rsid w:val="00192FA6"/>
    <w:rsid w:val="00197C8D"/>
    <w:rsid w:val="001B58A4"/>
    <w:rsid w:val="00210F48"/>
    <w:rsid w:val="00220B38"/>
    <w:rsid w:val="002213FE"/>
    <w:rsid w:val="00227021"/>
    <w:rsid w:val="002570ED"/>
    <w:rsid w:val="002777BA"/>
    <w:rsid w:val="00297937"/>
    <w:rsid w:val="002A0093"/>
    <w:rsid w:val="002A6334"/>
    <w:rsid w:val="002C4817"/>
    <w:rsid w:val="00326D00"/>
    <w:rsid w:val="003552A8"/>
    <w:rsid w:val="00363C96"/>
    <w:rsid w:val="003A22D0"/>
    <w:rsid w:val="00413F45"/>
    <w:rsid w:val="004333AE"/>
    <w:rsid w:val="00460BBC"/>
    <w:rsid w:val="00486497"/>
    <w:rsid w:val="004B2D7E"/>
    <w:rsid w:val="004B3D50"/>
    <w:rsid w:val="00505486"/>
    <w:rsid w:val="005308BB"/>
    <w:rsid w:val="00541782"/>
    <w:rsid w:val="00550863"/>
    <w:rsid w:val="00571193"/>
    <w:rsid w:val="00595F51"/>
    <w:rsid w:val="005A37B4"/>
    <w:rsid w:val="005A43A5"/>
    <w:rsid w:val="005A47D0"/>
    <w:rsid w:val="005A69F9"/>
    <w:rsid w:val="005B6365"/>
    <w:rsid w:val="0060421F"/>
    <w:rsid w:val="00625C62"/>
    <w:rsid w:val="006513BE"/>
    <w:rsid w:val="00655984"/>
    <w:rsid w:val="0066784D"/>
    <w:rsid w:val="00680E74"/>
    <w:rsid w:val="006834B8"/>
    <w:rsid w:val="00694F11"/>
    <w:rsid w:val="00710753"/>
    <w:rsid w:val="0072119D"/>
    <w:rsid w:val="00745AB2"/>
    <w:rsid w:val="00745CF8"/>
    <w:rsid w:val="0077470E"/>
    <w:rsid w:val="007C481D"/>
    <w:rsid w:val="008074C8"/>
    <w:rsid w:val="00845232"/>
    <w:rsid w:val="00851E90"/>
    <w:rsid w:val="00862E90"/>
    <w:rsid w:val="00867D09"/>
    <w:rsid w:val="008802AB"/>
    <w:rsid w:val="00886100"/>
    <w:rsid w:val="008A1479"/>
    <w:rsid w:val="008A3D4A"/>
    <w:rsid w:val="008C44EF"/>
    <w:rsid w:val="008E602A"/>
    <w:rsid w:val="00910961"/>
    <w:rsid w:val="009567C2"/>
    <w:rsid w:val="00957598"/>
    <w:rsid w:val="00994FBF"/>
    <w:rsid w:val="009B2105"/>
    <w:rsid w:val="009D5B08"/>
    <w:rsid w:val="009E0BB3"/>
    <w:rsid w:val="009E2128"/>
    <w:rsid w:val="00A037B6"/>
    <w:rsid w:val="00A10088"/>
    <w:rsid w:val="00A11E74"/>
    <w:rsid w:val="00A13845"/>
    <w:rsid w:val="00A31358"/>
    <w:rsid w:val="00A52D9E"/>
    <w:rsid w:val="00A61010"/>
    <w:rsid w:val="00A911A8"/>
    <w:rsid w:val="00A938D4"/>
    <w:rsid w:val="00AB05AD"/>
    <w:rsid w:val="00AC6B4F"/>
    <w:rsid w:val="00B1591E"/>
    <w:rsid w:val="00B22AE3"/>
    <w:rsid w:val="00B26BF7"/>
    <w:rsid w:val="00B36F9E"/>
    <w:rsid w:val="00B47DA2"/>
    <w:rsid w:val="00B909D8"/>
    <w:rsid w:val="00BA0600"/>
    <w:rsid w:val="00BC377A"/>
    <w:rsid w:val="00BF5DF8"/>
    <w:rsid w:val="00C02856"/>
    <w:rsid w:val="00C04CC9"/>
    <w:rsid w:val="00C12AE6"/>
    <w:rsid w:val="00C43FBA"/>
    <w:rsid w:val="00C75584"/>
    <w:rsid w:val="00C8375E"/>
    <w:rsid w:val="00C9106E"/>
    <w:rsid w:val="00C91BA7"/>
    <w:rsid w:val="00CF4163"/>
    <w:rsid w:val="00D058F6"/>
    <w:rsid w:val="00D2331C"/>
    <w:rsid w:val="00D41616"/>
    <w:rsid w:val="00D43090"/>
    <w:rsid w:val="00D91A2F"/>
    <w:rsid w:val="00DA6713"/>
    <w:rsid w:val="00DC69AC"/>
    <w:rsid w:val="00DF0F8A"/>
    <w:rsid w:val="00DF2E1A"/>
    <w:rsid w:val="00DF303D"/>
    <w:rsid w:val="00DF5D8F"/>
    <w:rsid w:val="00E025E2"/>
    <w:rsid w:val="00E721C4"/>
    <w:rsid w:val="00E80808"/>
    <w:rsid w:val="00E9388F"/>
    <w:rsid w:val="00EB2DC8"/>
    <w:rsid w:val="00ED6FC9"/>
    <w:rsid w:val="00F4200F"/>
    <w:rsid w:val="00F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C7DDB7"/>
  <w15:docId w15:val="{75B62B17-1C2E-4D6F-BAA1-280A132D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59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1">
    <w:name w:val="Body Text Char1"/>
    <w:uiPriority w:val="99"/>
    <w:locked/>
    <w:rsid w:val="00DF5D8F"/>
    <w:rPr>
      <w:sz w:val="26"/>
      <w:szCs w:val="26"/>
    </w:rPr>
  </w:style>
  <w:style w:type="character" w:customStyle="1" w:styleId="2pt">
    <w:name w:val="Основной текст + Интервал 2 pt"/>
    <w:uiPriority w:val="99"/>
    <w:rsid w:val="00DF5D8F"/>
    <w:rPr>
      <w:spacing w:val="40"/>
      <w:sz w:val="26"/>
      <w:szCs w:val="26"/>
    </w:rPr>
  </w:style>
  <w:style w:type="paragraph" w:styleId="a3">
    <w:name w:val="Body Text"/>
    <w:basedOn w:val="a"/>
    <w:link w:val="a4"/>
    <w:uiPriority w:val="99"/>
    <w:rsid w:val="00DF5D8F"/>
    <w:pPr>
      <w:widowControl w:val="0"/>
      <w:shd w:val="clear" w:color="auto" w:fill="FFFFFF"/>
      <w:spacing w:before="360" w:after="0" w:line="326" w:lineRule="exact"/>
      <w:jc w:val="both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7C481D"/>
    <w:rPr>
      <w:lang w:eastAsia="en-US"/>
    </w:rPr>
  </w:style>
  <w:style w:type="paragraph" w:customStyle="1" w:styleId="ConsPlusNormal">
    <w:name w:val="ConsPlusNormal"/>
    <w:uiPriority w:val="99"/>
    <w:rsid w:val="005308BB"/>
    <w:pPr>
      <w:widowControl w:val="0"/>
      <w:autoSpaceDE w:val="0"/>
      <w:autoSpaceDN w:val="0"/>
    </w:pPr>
    <w:rPr>
      <w:rFonts w:cs="Calibri"/>
      <w:sz w:val="24"/>
      <w:szCs w:val="24"/>
    </w:rPr>
  </w:style>
  <w:style w:type="character" w:customStyle="1" w:styleId="a5">
    <w:name w:val="Основной текст_"/>
    <w:link w:val="2"/>
    <w:uiPriority w:val="99"/>
    <w:locked/>
    <w:rsid w:val="009E212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uiPriority w:val="99"/>
    <w:rsid w:val="009E2128"/>
    <w:pPr>
      <w:widowControl w:val="0"/>
      <w:shd w:val="clear" w:color="auto" w:fill="FFFFFF"/>
      <w:spacing w:after="0" w:line="322" w:lineRule="exact"/>
      <w:ind w:hanging="120"/>
      <w:jc w:val="both"/>
    </w:pPr>
    <w:rPr>
      <w:rFonts w:cs="Times New Roman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rsid w:val="00ED6F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356361"/>
    <w:rPr>
      <w:rFonts w:cs="Calibri"/>
      <w:lang w:eastAsia="en-US"/>
    </w:rPr>
  </w:style>
  <w:style w:type="character" w:styleId="a8">
    <w:name w:val="page number"/>
    <w:basedOn w:val="a0"/>
    <w:uiPriority w:val="99"/>
    <w:rsid w:val="00ED6FC9"/>
  </w:style>
  <w:style w:type="paragraph" w:styleId="a9">
    <w:name w:val="header"/>
    <w:basedOn w:val="a"/>
    <w:link w:val="aa"/>
    <w:uiPriority w:val="99"/>
    <w:unhideWhenUsed/>
    <w:rsid w:val="00D233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D2331C"/>
    <w:rPr>
      <w:rFonts w:cs="Calibri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A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A060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2367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 </vt:lpstr>
    </vt:vector>
  </TitlesOfParts>
  <Company>Судебный департамент при ВС РФ</Company>
  <LinksUpToDate>false</LinksUpToDate>
  <CharactersWithSpaces>15834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 </dc:title>
  <dc:subject/>
  <dc:creator>Кириленко Тамара Александровна</dc:creator>
  <cp:keywords/>
  <dc:description/>
  <cp:lastModifiedBy>Танасевская Надежда Григорьевна</cp:lastModifiedBy>
  <cp:revision>23</cp:revision>
  <cp:lastPrinted>2026-02-11T04:24:00Z</cp:lastPrinted>
  <dcterms:created xsi:type="dcterms:W3CDTF">2020-04-22T02:57:00Z</dcterms:created>
  <dcterms:modified xsi:type="dcterms:W3CDTF">2026-02-11T10:50:00Z</dcterms:modified>
</cp:coreProperties>
</file>