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90" w:rsidRPr="008135CE" w:rsidRDefault="00075F90" w:rsidP="00075F9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35CE">
        <w:rPr>
          <w:b/>
          <w:sz w:val="28"/>
          <w:szCs w:val="28"/>
        </w:rPr>
        <w:t>Квалификационные требования</w:t>
      </w:r>
    </w:p>
    <w:p w:rsidR="00075F90" w:rsidRPr="008135CE" w:rsidRDefault="00075F90" w:rsidP="00075F90">
      <w:pPr>
        <w:jc w:val="center"/>
        <w:rPr>
          <w:b/>
          <w:sz w:val="28"/>
          <w:szCs w:val="28"/>
        </w:rPr>
      </w:pPr>
    </w:p>
    <w:p w:rsidR="00075F90" w:rsidRPr="008135CE" w:rsidRDefault="00075F90" w:rsidP="00075F90">
      <w:pPr>
        <w:jc w:val="both"/>
        <w:rPr>
          <w:sz w:val="28"/>
          <w:szCs w:val="28"/>
        </w:rPr>
      </w:pPr>
      <w:r w:rsidRPr="008135CE">
        <w:rPr>
          <w:sz w:val="28"/>
          <w:szCs w:val="28"/>
        </w:rPr>
        <w:tab/>
        <w:t>Для замещения должности секретаря судебного заседания устанавливаются базовые и профессионально-функциональные квалификационные требования.</w:t>
      </w:r>
    </w:p>
    <w:p w:rsidR="00075F90" w:rsidRPr="008135CE" w:rsidRDefault="00075F90" w:rsidP="00075F90">
      <w:pPr>
        <w:jc w:val="both"/>
        <w:rPr>
          <w:sz w:val="28"/>
          <w:szCs w:val="28"/>
        </w:rPr>
      </w:pPr>
      <w:r w:rsidRPr="008135CE">
        <w:rPr>
          <w:sz w:val="28"/>
          <w:szCs w:val="28"/>
        </w:rPr>
        <w:tab/>
      </w:r>
      <w:r w:rsidRPr="008135CE">
        <w:rPr>
          <w:b/>
          <w:sz w:val="28"/>
          <w:szCs w:val="28"/>
        </w:rPr>
        <w:t>2.1.</w:t>
      </w:r>
      <w:r w:rsidRPr="008135CE">
        <w:rPr>
          <w:sz w:val="28"/>
          <w:szCs w:val="28"/>
        </w:rPr>
        <w:t xml:space="preserve"> </w:t>
      </w:r>
      <w:r w:rsidRPr="008135CE">
        <w:rPr>
          <w:b/>
          <w:sz w:val="28"/>
          <w:szCs w:val="28"/>
        </w:rPr>
        <w:t>Базовые квалификационные требования</w:t>
      </w:r>
      <w:r w:rsidRPr="008135CE">
        <w:rPr>
          <w:sz w:val="28"/>
          <w:szCs w:val="28"/>
        </w:rPr>
        <w:t>.</w:t>
      </w:r>
    </w:p>
    <w:p w:rsidR="00075F90" w:rsidRPr="008135CE" w:rsidRDefault="00075F90" w:rsidP="00075F90">
      <w:pPr>
        <w:ind w:firstLine="708"/>
        <w:jc w:val="both"/>
        <w:rPr>
          <w:rStyle w:val="FontStyle58"/>
          <w:sz w:val="28"/>
          <w:szCs w:val="28"/>
        </w:rPr>
      </w:pPr>
      <w:r w:rsidRPr="008135CE">
        <w:rPr>
          <w:sz w:val="28"/>
          <w:szCs w:val="28"/>
        </w:rPr>
        <w:t>2.1.1.</w:t>
      </w:r>
      <w:r w:rsidRPr="008135CE">
        <w:rPr>
          <w:rStyle w:val="FontStyle65"/>
          <w:sz w:val="28"/>
          <w:szCs w:val="28"/>
        </w:rPr>
        <w:t xml:space="preserve">Гражданский служащий, замещающий должность секретаря судебного заседания, должен иметь </w:t>
      </w:r>
      <w:r w:rsidRPr="008135CE">
        <w:rPr>
          <w:rStyle w:val="FontStyle58"/>
          <w:sz w:val="28"/>
          <w:szCs w:val="28"/>
        </w:rPr>
        <w:t>высшее образование не ниже уровня «бакалавриат».</w:t>
      </w:r>
    </w:p>
    <w:p w:rsidR="00075F90" w:rsidRPr="008135CE" w:rsidRDefault="00075F90" w:rsidP="00075F90">
      <w:pPr>
        <w:pStyle w:val="Style24"/>
        <w:widowControl/>
        <w:spacing w:line="240" w:lineRule="auto"/>
        <w:ind w:firstLine="706"/>
        <w:rPr>
          <w:rStyle w:val="FontStyle65"/>
          <w:sz w:val="28"/>
          <w:szCs w:val="28"/>
        </w:rPr>
      </w:pPr>
      <w:r w:rsidRPr="008135CE">
        <w:rPr>
          <w:rStyle w:val="FontStyle58"/>
          <w:b w:val="0"/>
          <w:sz w:val="28"/>
          <w:szCs w:val="28"/>
        </w:rPr>
        <w:t>2.1.2.</w:t>
      </w:r>
      <w:r w:rsidRPr="008135CE">
        <w:rPr>
          <w:rStyle w:val="FontStyle65"/>
          <w:sz w:val="28"/>
          <w:szCs w:val="28"/>
        </w:rPr>
        <w:t>Требования к стажу гражданской службы или работы по специальности, направлению подготовки для замещения должности секретаря судебного заседания не предъявляются.</w:t>
      </w:r>
    </w:p>
    <w:p w:rsidR="00075F90" w:rsidRPr="008135CE" w:rsidRDefault="00075F90" w:rsidP="00075F90">
      <w:pPr>
        <w:pStyle w:val="Style24"/>
        <w:widowControl/>
        <w:spacing w:line="240" w:lineRule="auto"/>
        <w:ind w:firstLine="706"/>
        <w:rPr>
          <w:rStyle w:val="FontStyle58"/>
          <w:sz w:val="28"/>
          <w:szCs w:val="28"/>
        </w:rPr>
      </w:pPr>
      <w:r w:rsidRPr="008135CE">
        <w:rPr>
          <w:rStyle w:val="FontStyle65"/>
          <w:sz w:val="28"/>
          <w:szCs w:val="28"/>
        </w:rPr>
        <w:t xml:space="preserve">2.1.3.Гражданский служащий, замещающий должность секретаря судебного заседания, должен обладать следующими </w:t>
      </w:r>
      <w:r w:rsidRPr="008135CE">
        <w:rPr>
          <w:rStyle w:val="FontStyle58"/>
          <w:sz w:val="28"/>
          <w:szCs w:val="28"/>
        </w:rPr>
        <w:t>базовыми знаниями:</w:t>
      </w:r>
    </w:p>
    <w:p w:rsidR="00075F90" w:rsidRPr="008135CE" w:rsidRDefault="00075F90" w:rsidP="00075F90">
      <w:pPr>
        <w:pStyle w:val="Style24"/>
        <w:widowControl/>
        <w:spacing w:line="240" w:lineRule="auto"/>
        <w:ind w:firstLine="706"/>
        <w:rPr>
          <w:rStyle w:val="FontStyle65"/>
          <w:sz w:val="28"/>
          <w:szCs w:val="28"/>
        </w:rPr>
      </w:pPr>
      <w:r w:rsidRPr="008135CE">
        <w:rPr>
          <w:rStyle w:val="FontStyle58"/>
          <w:b w:val="0"/>
          <w:sz w:val="28"/>
          <w:szCs w:val="28"/>
        </w:rPr>
        <w:t>1)</w:t>
      </w:r>
      <w:r w:rsidRPr="008135CE">
        <w:rPr>
          <w:rStyle w:val="FontStyle65"/>
          <w:sz w:val="28"/>
          <w:szCs w:val="28"/>
        </w:rPr>
        <w:t xml:space="preserve">знанием государственного языка Российской Федерации (русского языка); </w:t>
      </w:r>
    </w:p>
    <w:p w:rsidR="00075F90" w:rsidRPr="008135CE" w:rsidRDefault="00075F90" w:rsidP="00075F90">
      <w:pPr>
        <w:pStyle w:val="Style24"/>
        <w:widowControl/>
        <w:spacing w:line="240" w:lineRule="auto"/>
        <w:ind w:firstLine="706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2)знаниями основ:</w:t>
      </w:r>
    </w:p>
    <w:p w:rsidR="00075F90" w:rsidRPr="008135CE" w:rsidRDefault="00075F90" w:rsidP="00075F90">
      <w:pPr>
        <w:pStyle w:val="Style28"/>
        <w:widowControl/>
        <w:tabs>
          <w:tab w:val="left" w:pos="3629"/>
        </w:tabs>
        <w:spacing w:before="43" w:line="240" w:lineRule="auto"/>
        <w:ind w:firstLine="851"/>
        <w:jc w:val="left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а)Конституции Российской Федерации;</w:t>
      </w:r>
    </w:p>
    <w:p w:rsidR="00075F90" w:rsidRPr="008135CE" w:rsidRDefault="00075F90" w:rsidP="00075F90">
      <w:pPr>
        <w:pStyle w:val="Style28"/>
        <w:widowControl/>
        <w:tabs>
          <w:tab w:val="left" w:pos="3744"/>
        </w:tabs>
        <w:spacing w:line="240" w:lineRule="auto"/>
        <w:ind w:firstLine="851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б)Федерального конституционного закона «О судебной системе Российской Федерации» от 31.12.1996г. № 1-фКЗ;</w:t>
      </w:r>
    </w:p>
    <w:p w:rsidR="00075F90" w:rsidRPr="008135CE" w:rsidRDefault="00075F90" w:rsidP="00075F90">
      <w:pPr>
        <w:pStyle w:val="Style28"/>
        <w:widowControl/>
        <w:tabs>
          <w:tab w:val="left" w:pos="3744"/>
        </w:tabs>
        <w:spacing w:line="240" w:lineRule="auto"/>
        <w:ind w:firstLine="851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в)Федерального</w:t>
      </w:r>
      <w:r>
        <w:rPr>
          <w:rStyle w:val="FontStyle65"/>
          <w:sz w:val="28"/>
          <w:szCs w:val="28"/>
        </w:rPr>
        <w:t xml:space="preserve"> </w:t>
      </w:r>
      <w:r w:rsidRPr="008135CE">
        <w:rPr>
          <w:rStyle w:val="FontStyle65"/>
          <w:sz w:val="28"/>
          <w:szCs w:val="28"/>
        </w:rPr>
        <w:t>конституционного  закона «О судах общей   юрисдикции   в Российской   Федерации»   от 07.02.2011г. № 1-ФКЗ;</w:t>
      </w:r>
    </w:p>
    <w:p w:rsidR="00075F90" w:rsidRPr="008135CE" w:rsidRDefault="00075F90" w:rsidP="00075F90">
      <w:pPr>
        <w:pStyle w:val="Style28"/>
        <w:widowControl/>
        <w:tabs>
          <w:tab w:val="left" w:pos="3744"/>
        </w:tabs>
        <w:spacing w:line="240" w:lineRule="auto"/>
        <w:ind w:firstLine="851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г)Федерального закона «О системе государственной службы Российской Федерации» от 27.05.2003г. № 58-ФЗ;</w:t>
      </w:r>
    </w:p>
    <w:p w:rsidR="00075F90" w:rsidRPr="008135CE" w:rsidRDefault="00075F90" w:rsidP="00075F90">
      <w:pPr>
        <w:pStyle w:val="Style28"/>
        <w:widowControl/>
        <w:tabs>
          <w:tab w:val="left" w:pos="3744"/>
        </w:tabs>
        <w:spacing w:line="240" w:lineRule="auto"/>
        <w:ind w:firstLine="851"/>
        <w:rPr>
          <w:sz w:val="28"/>
          <w:szCs w:val="28"/>
          <w:lang w:eastAsia="en-US"/>
        </w:rPr>
      </w:pPr>
      <w:r w:rsidRPr="008135CE">
        <w:rPr>
          <w:rStyle w:val="FontStyle65"/>
          <w:sz w:val="28"/>
          <w:szCs w:val="28"/>
        </w:rPr>
        <w:t>д)Федерального закона «О государственной гражданской службе Российской Федерации» от 27.07.2004г. № 79-ФЗ;</w:t>
      </w:r>
      <w:r w:rsidRPr="008135CE">
        <w:rPr>
          <w:sz w:val="28"/>
          <w:szCs w:val="28"/>
          <w:lang w:eastAsia="en-US"/>
        </w:rPr>
        <w:t xml:space="preserve"> </w:t>
      </w:r>
    </w:p>
    <w:p w:rsidR="00075F90" w:rsidRPr="008135CE" w:rsidRDefault="00075F90" w:rsidP="00075F90">
      <w:pPr>
        <w:pStyle w:val="Style28"/>
        <w:widowControl/>
        <w:tabs>
          <w:tab w:val="left" w:pos="3744"/>
        </w:tabs>
        <w:spacing w:line="240" w:lineRule="auto"/>
        <w:ind w:firstLine="851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  <w:lang w:val="en-US" w:eastAsia="en-US"/>
        </w:rPr>
        <w:t>e</w:t>
      </w:r>
      <w:r w:rsidRPr="008135CE">
        <w:rPr>
          <w:rStyle w:val="FontStyle65"/>
          <w:sz w:val="28"/>
          <w:szCs w:val="28"/>
          <w:lang w:eastAsia="en-US"/>
        </w:rPr>
        <w:t xml:space="preserve">)Федерального закона «О противодействии коррупции» </w:t>
      </w:r>
      <w:r w:rsidRPr="008135CE">
        <w:rPr>
          <w:rStyle w:val="FontStyle65"/>
          <w:sz w:val="28"/>
          <w:szCs w:val="28"/>
        </w:rPr>
        <w:t xml:space="preserve">от 25.12.2008г. № 273-ФЗ; </w:t>
      </w:r>
    </w:p>
    <w:p w:rsidR="00075F90" w:rsidRPr="008135CE" w:rsidRDefault="00075F90" w:rsidP="00075F90">
      <w:pPr>
        <w:pStyle w:val="Style28"/>
        <w:widowControl/>
        <w:tabs>
          <w:tab w:val="left" w:pos="3744"/>
        </w:tabs>
        <w:spacing w:line="240" w:lineRule="auto"/>
        <w:ind w:firstLine="709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3) знаниями и умениями в области информационно-коммуникационных технологий.</w:t>
      </w:r>
    </w:p>
    <w:p w:rsidR="00075F90" w:rsidRPr="008135CE" w:rsidRDefault="00075F90" w:rsidP="00075F90">
      <w:pPr>
        <w:pStyle w:val="Style33"/>
        <w:widowControl/>
        <w:tabs>
          <w:tab w:val="left" w:pos="1402"/>
        </w:tabs>
        <w:spacing w:before="14" w:line="240" w:lineRule="auto"/>
        <w:ind w:firstLine="709"/>
        <w:rPr>
          <w:rStyle w:val="FontStyle58"/>
          <w:sz w:val="28"/>
          <w:szCs w:val="28"/>
        </w:rPr>
      </w:pPr>
      <w:r w:rsidRPr="008135CE">
        <w:rPr>
          <w:rStyle w:val="FontStyle65"/>
          <w:sz w:val="28"/>
          <w:szCs w:val="28"/>
        </w:rPr>
        <w:t xml:space="preserve">2.1.4.Гражданский служащий, замещающий должность секретаря судебного заседания, должен обладать следующими </w:t>
      </w:r>
      <w:r w:rsidRPr="008135CE">
        <w:rPr>
          <w:rStyle w:val="FontStyle58"/>
          <w:sz w:val="28"/>
          <w:szCs w:val="28"/>
        </w:rPr>
        <w:t>базовыми умениями:</w:t>
      </w:r>
    </w:p>
    <w:p w:rsidR="00075F90" w:rsidRPr="008135CE" w:rsidRDefault="00075F90" w:rsidP="00075F90">
      <w:pPr>
        <w:pStyle w:val="Style33"/>
        <w:widowControl/>
        <w:tabs>
          <w:tab w:val="left" w:pos="1402"/>
        </w:tabs>
        <w:spacing w:before="14" w:line="240" w:lineRule="auto"/>
        <w:ind w:firstLine="709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1)умением мыслить системно (стратегически);</w:t>
      </w:r>
    </w:p>
    <w:p w:rsidR="00075F90" w:rsidRPr="008135CE" w:rsidRDefault="00075F90" w:rsidP="00075F90">
      <w:pPr>
        <w:pStyle w:val="Style33"/>
        <w:widowControl/>
        <w:tabs>
          <w:tab w:val="left" w:pos="1402"/>
        </w:tabs>
        <w:spacing w:before="14" w:line="240" w:lineRule="auto"/>
        <w:ind w:firstLine="709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2)умением планировать, рационально использовать служебное время и достигать результата;</w:t>
      </w:r>
    </w:p>
    <w:p w:rsidR="00075F90" w:rsidRPr="008135CE" w:rsidRDefault="00075F90" w:rsidP="00075F90">
      <w:pPr>
        <w:pStyle w:val="Style33"/>
        <w:widowControl/>
        <w:tabs>
          <w:tab w:val="left" w:pos="1402"/>
        </w:tabs>
        <w:spacing w:before="14" w:line="240" w:lineRule="auto"/>
        <w:ind w:firstLine="709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4)коммуникативными умениями;</w:t>
      </w:r>
    </w:p>
    <w:p w:rsidR="00075F90" w:rsidRPr="008135CE" w:rsidRDefault="00075F90" w:rsidP="00075F90">
      <w:pPr>
        <w:pStyle w:val="Style33"/>
        <w:widowControl/>
        <w:tabs>
          <w:tab w:val="left" w:pos="1402"/>
        </w:tabs>
        <w:spacing w:before="14" w:line="240" w:lineRule="auto"/>
        <w:ind w:firstLine="709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5)умением управлять изменениями.</w:t>
      </w:r>
    </w:p>
    <w:p w:rsidR="00075F90" w:rsidRPr="008135CE" w:rsidRDefault="00075F90" w:rsidP="00075F90">
      <w:pPr>
        <w:pStyle w:val="Style9"/>
        <w:widowControl/>
        <w:spacing w:before="10"/>
        <w:ind w:firstLine="709"/>
        <w:rPr>
          <w:rStyle w:val="FontStyle58"/>
          <w:sz w:val="28"/>
          <w:szCs w:val="28"/>
        </w:rPr>
      </w:pPr>
    </w:p>
    <w:p w:rsidR="00075F90" w:rsidRPr="008135CE" w:rsidRDefault="00075F90" w:rsidP="00075F90">
      <w:pPr>
        <w:pStyle w:val="Style9"/>
        <w:widowControl/>
        <w:spacing w:before="10"/>
        <w:ind w:firstLine="709"/>
        <w:jc w:val="center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br w:type="page"/>
      </w:r>
      <w:r w:rsidRPr="008135CE">
        <w:rPr>
          <w:rStyle w:val="FontStyle58"/>
          <w:sz w:val="28"/>
          <w:szCs w:val="28"/>
        </w:rPr>
        <w:lastRenderedPageBreak/>
        <w:t>2.2. Профессионально-функциональные квалификационные требования.</w:t>
      </w:r>
    </w:p>
    <w:p w:rsidR="00075F90" w:rsidRPr="008135CE" w:rsidRDefault="00075F90" w:rsidP="00075F90">
      <w:pPr>
        <w:pStyle w:val="Style10"/>
        <w:widowControl/>
        <w:tabs>
          <w:tab w:val="left" w:pos="2160"/>
        </w:tabs>
        <w:spacing w:before="5" w:line="240" w:lineRule="auto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>2.2.1.Гражданский служащий, замещающий должность секретаря судебного заседания, должен иметь высшее образование по направлению подготовки (специальности) «Юриспруденция», «</w:t>
      </w:r>
      <w:r w:rsidRPr="008135CE">
        <w:rPr>
          <w:sz w:val="28"/>
          <w:szCs w:val="28"/>
        </w:rPr>
        <w:t xml:space="preserve">Правовое обеспечение национальной безопасности», </w:t>
      </w:r>
      <w:r w:rsidRPr="008135CE">
        <w:rPr>
          <w:rStyle w:val="FontStyle65"/>
          <w:sz w:val="28"/>
          <w:szCs w:val="28"/>
        </w:rPr>
        <w:t xml:space="preserve"> «</w:t>
      </w:r>
      <w:r w:rsidRPr="008135CE">
        <w:rPr>
          <w:sz w:val="28"/>
          <w:szCs w:val="28"/>
        </w:rPr>
        <w:t xml:space="preserve">Правоохранительная деятельность», «Правоведение», </w:t>
      </w:r>
      <w:r w:rsidRPr="008135CE">
        <w:rPr>
          <w:rStyle w:val="FontStyle65"/>
          <w:sz w:val="28"/>
          <w:szCs w:val="28"/>
        </w:rPr>
        <w:t xml:space="preserve"> «</w:t>
      </w:r>
      <w:r w:rsidRPr="008135CE">
        <w:rPr>
          <w:sz w:val="28"/>
          <w:szCs w:val="28"/>
        </w:rPr>
        <w:t>Судебная и прокурорская деятельность»</w:t>
      </w:r>
      <w:r w:rsidRPr="008135CE">
        <w:rPr>
          <w:rStyle w:val="FontStyle65"/>
          <w:sz w:val="28"/>
          <w:szCs w:val="28"/>
        </w:rPr>
        <w:t>,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содержащиеся в предыдущих перечнях профессий, специальностей и направлений.</w:t>
      </w:r>
    </w:p>
    <w:p w:rsidR="00075F90" w:rsidRPr="008135CE" w:rsidRDefault="00075F90" w:rsidP="00075F90">
      <w:pPr>
        <w:pStyle w:val="Style10"/>
        <w:widowControl/>
        <w:tabs>
          <w:tab w:val="left" w:pos="2160"/>
        </w:tabs>
        <w:spacing w:line="240" w:lineRule="auto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 xml:space="preserve">2.2.2.Гражданский служащий, замещающий должность секретаря судебного заседания, должен обладать следующими </w:t>
      </w:r>
      <w:r w:rsidRPr="008135CE">
        <w:rPr>
          <w:rStyle w:val="FontStyle58"/>
          <w:sz w:val="28"/>
          <w:szCs w:val="28"/>
        </w:rPr>
        <w:t xml:space="preserve">профессиональными знаниями </w:t>
      </w:r>
      <w:r w:rsidRPr="008135CE">
        <w:rPr>
          <w:rStyle w:val="FontStyle65"/>
          <w:sz w:val="28"/>
          <w:szCs w:val="28"/>
        </w:rPr>
        <w:t>в сфере законодательства Российской Федерации, а именно, знать:</w:t>
      </w:r>
    </w:p>
    <w:p w:rsidR="00075F90" w:rsidRPr="008135CE" w:rsidRDefault="00075F90" w:rsidP="00075F90">
      <w:pPr>
        <w:tabs>
          <w:tab w:val="left" w:pos="284"/>
        </w:tabs>
        <w:spacing w:before="10"/>
        <w:ind w:firstLine="567"/>
        <w:jc w:val="both"/>
        <w:rPr>
          <w:sz w:val="28"/>
          <w:szCs w:val="28"/>
        </w:rPr>
      </w:pPr>
      <w:r w:rsidRPr="008135CE">
        <w:rPr>
          <w:sz w:val="28"/>
          <w:szCs w:val="28"/>
        </w:rPr>
        <w:tab/>
        <w:t>1)Нормы гражданского, гражданско-процессуального законодательства, административного права, административного судопроизводства;</w:t>
      </w:r>
    </w:p>
    <w:p w:rsidR="00075F90" w:rsidRPr="008135CE" w:rsidRDefault="00075F90" w:rsidP="00075F90">
      <w:pPr>
        <w:tabs>
          <w:tab w:val="left" w:pos="284"/>
        </w:tabs>
        <w:spacing w:before="10"/>
        <w:ind w:firstLine="567"/>
        <w:jc w:val="both"/>
        <w:rPr>
          <w:rStyle w:val="FontStyle65"/>
          <w:sz w:val="28"/>
          <w:szCs w:val="28"/>
        </w:rPr>
      </w:pPr>
      <w:r w:rsidRPr="008135CE">
        <w:rPr>
          <w:sz w:val="28"/>
          <w:szCs w:val="28"/>
        </w:rPr>
        <w:tab/>
      </w:r>
      <w:r w:rsidRPr="008135CE">
        <w:rPr>
          <w:rStyle w:val="FontStyle65"/>
          <w:sz w:val="28"/>
          <w:szCs w:val="28"/>
        </w:rPr>
        <w:t>2)Федеральный   закон   «Об   обеспечении   доступа   к   информации   о д</w:t>
      </w:r>
      <w:r w:rsidRPr="008135CE">
        <w:rPr>
          <w:rStyle w:val="FontStyle71"/>
        </w:rPr>
        <w:t xml:space="preserve">еятельности </w:t>
      </w:r>
      <w:r w:rsidRPr="008135CE">
        <w:rPr>
          <w:rStyle w:val="FontStyle65"/>
          <w:sz w:val="28"/>
          <w:szCs w:val="28"/>
        </w:rPr>
        <w:t>судов в Российской Федерации» от 22.12.2008г. № 262-ФЗ;</w:t>
      </w:r>
    </w:p>
    <w:p w:rsidR="00075F90" w:rsidRPr="008135CE" w:rsidRDefault="00075F90" w:rsidP="00075F90">
      <w:pPr>
        <w:pStyle w:val="Style47"/>
        <w:widowControl/>
        <w:tabs>
          <w:tab w:val="left" w:pos="284"/>
          <w:tab w:val="left" w:pos="456"/>
        </w:tabs>
        <w:spacing w:before="10" w:line="240" w:lineRule="auto"/>
        <w:ind w:firstLine="567"/>
        <w:jc w:val="both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ab/>
        <w:t>3)Федеральный закон «О персональных данных» от 27.07.2006г. № 152-ФЗ;</w:t>
      </w:r>
    </w:p>
    <w:p w:rsidR="00075F90" w:rsidRPr="008135CE" w:rsidRDefault="00075F90" w:rsidP="00075F90">
      <w:pPr>
        <w:pStyle w:val="Style47"/>
        <w:widowControl/>
        <w:tabs>
          <w:tab w:val="left" w:pos="284"/>
          <w:tab w:val="left" w:pos="456"/>
        </w:tabs>
        <w:spacing w:before="10" w:line="240" w:lineRule="auto"/>
        <w:ind w:firstLine="567"/>
        <w:jc w:val="both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ab/>
        <w:t>4)Положение о порядке рассмотрения судами общей юрисдикции поступивших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утвержденное постановлением Совета судей Российской Федерации от 21.06.2010г. №229;</w:t>
      </w:r>
    </w:p>
    <w:p w:rsidR="00075F90" w:rsidRPr="008135CE" w:rsidRDefault="00075F90" w:rsidP="00075F90">
      <w:pPr>
        <w:pStyle w:val="Style47"/>
        <w:widowControl/>
        <w:tabs>
          <w:tab w:val="left" w:pos="284"/>
          <w:tab w:val="left" w:pos="456"/>
        </w:tabs>
        <w:spacing w:before="10" w:line="240" w:lineRule="auto"/>
        <w:ind w:firstLine="567"/>
        <w:jc w:val="both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ab/>
        <w:t>5)Положение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«Интернет», утвержденное постановлением Президиума Верховного Суда Российской Федерации от 14.06.2017г.;</w:t>
      </w:r>
    </w:p>
    <w:p w:rsidR="00075F90" w:rsidRPr="008135CE" w:rsidRDefault="00075F90" w:rsidP="00075F90">
      <w:pPr>
        <w:pStyle w:val="Style47"/>
        <w:widowControl/>
        <w:tabs>
          <w:tab w:val="left" w:pos="284"/>
          <w:tab w:val="left" w:pos="456"/>
        </w:tabs>
        <w:spacing w:before="10" w:line="240" w:lineRule="auto"/>
        <w:ind w:firstLine="567"/>
        <w:jc w:val="both"/>
        <w:rPr>
          <w:sz w:val="28"/>
          <w:szCs w:val="28"/>
        </w:rPr>
      </w:pPr>
      <w:r w:rsidRPr="008135CE">
        <w:rPr>
          <w:rStyle w:val="FontStyle65"/>
          <w:sz w:val="28"/>
          <w:szCs w:val="28"/>
        </w:rPr>
        <w:tab/>
      </w:r>
      <w:r w:rsidRPr="008135CE">
        <w:rPr>
          <w:sz w:val="28"/>
          <w:szCs w:val="28"/>
        </w:rPr>
        <w:t>6)Нормативную базу соответствующей сферы деятельности, осуществляемой в пределах своих должностных обязанностей и полномочий;</w:t>
      </w:r>
    </w:p>
    <w:p w:rsidR="00075F90" w:rsidRPr="008135CE" w:rsidRDefault="00075F90" w:rsidP="00075F90">
      <w:pPr>
        <w:pStyle w:val="Style47"/>
        <w:widowControl/>
        <w:tabs>
          <w:tab w:val="left" w:pos="284"/>
          <w:tab w:val="left" w:pos="456"/>
        </w:tabs>
        <w:spacing w:before="10" w:line="240" w:lineRule="auto"/>
        <w:ind w:firstLine="567"/>
        <w:jc w:val="both"/>
        <w:rPr>
          <w:rStyle w:val="FontStyle65"/>
          <w:i/>
          <w:iCs/>
          <w:sz w:val="28"/>
          <w:szCs w:val="28"/>
        </w:rPr>
      </w:pPr>
      <w:r w:rsidRPr="008135CE">
        <w:rPr>
          <w:sz w:val="28"/>
          <w:szCs w:val="28"/>
        </w:rPr>
        <w:tab/>
        <w:t>7)</w:t>
      </w:r>
      <w:r w:rsidRPr="008135CE">
        <w:rPr>
          <w:rStyle w:val="FontStyle65"/>
          <w:sz w:val="28"/>
          <w:szCs w:val="28"/>
        </w:rPr>
        <w:t>Другие нормативные правовые акты, регламентирующие вопросы организации, ведения и сопровождения общего документооборота и судебного производства по гражданским и административным делам, в том числе вопросы обращения к исполнению судебных актов.</w:t>
      </w:r>
    </w:p>
    <w:p w:rsidR="00075F90" w:rsidRPr="008135CE" w:rsidRDefault="00075F90" w:rsidP="00075F90">
      <w:pPr>
        <w:pStyle w:val="Style48"/>
        <w:widowControl/>
        <w:tabs>
          <w:tab w:val="left" w:pos="0"/>
        </w:tabs>
        <w:spacing w:line="240" w:lineRule="auto"/>
        <w:ind w:firstLine="709"/>
        <w:rPr>
          <w:rStyle w:val="FontStyle74"/>
          <w:sz w:val="28"/>
          <w:szCs w:val="28"/>
        </w:rPr>
      </w:pPr>
      <w:r w:rsidRPr="008135CE">
        <w:rPr>
          <w:rStyle w:val="FontStyle74"/>
          <w:sz w:val="28"/>
          <w:szCs w:val="28"/>
        </w:rPr>
        <w:t>Профессиональные   знания   секретаря   судебного заседания   в   сфере   законодательства Российской   Федерации   должны   быть   актуальны   на   момент   исполнения должностных обязанностей.</w:t>
      </w:r>
    </w:p>
    <w:p w:rsidR="00075F90" w:rsidRPr="008135CE" w:rsidRDefault="00075F90" w:rsidP="00075F90">
      <w:pPr>
        <w:pStyle w:val="Style2"/>
        <w:widowControl/>
        <w:spacing w:line="240" w:lineRule="auto"/>
        <w:ind w:firstLine="706"/>
        <w:jc w:val="left"/>
        <w:rPr>
          <w:rStyle w:val="FontStyle65"/>
          <w:sz w:val="28"/>
          <w:szCs w:val="28"/>
        </w:rPr>
      </w:pPr>
      <w:r w:rsidRPr="008135CE">
        <w:rPr>
          <w:rStyle w:val="FontStyle65"/>
          <w:sz w:val="28"/>
          <w:szCs w:val="28"/>
        </w:rPr>
        <w:t xml:space="preserve">2.2.3. </w:t>
      </w:r>
      <w:r w:rsidRPr="008135CE">
        <w:rPr>
          <w:rStyle w:val="FontStyle58"/>
          <w:sz w:val="28"/>
          <w:szCs w:val="28"/>
        </w:rPr>
        <w:t xml:space="preserve">Иные профессиональные знания </w:t>
      </w:r>
      <w:r w:rsidRPr="008135CE">
        <w:rPr>
          <w:rStyle w:val="FontStyle65"/>
          <w:sz w:val="28"/>
          <w:szCs w:val="28"/>
        </w:rPr>
        <w:t>секретаря судебного заседания включают:</w:t>
      </w:r>
    </w:p>
    <w:p w:rsidR="00075F90" w:rsidRPr="008135CE" w:rsidRDefault="00075F90" w:rsidP="00075F90">
      <w:pPr>
        <w:ind w:firstLine="709"/>
        <w:jc w:val="both"/>
        <w:rPr>
          <w:sz w:val="28"/>
          <w:szCs w:val="28"/>
        </w:rPr>
      </w:pPr>
      <w:r w:rsidRPr="008135CE">
        <w:rPr>
          <w:rStyle w:val="FontStyle65"/>
          <w:sz w:val="28"/>
          <w:szCs w:val="28"/>
        </w:rPr>
        <w:t>1)знание судебной системы Российской Федерации;</w:t>
      </w:r>
      <w:r w:rsidRPr="008135CE">
        <w:rPr>
          <w:sz w:val="28"/>
          <w:szCs w:val="28"/>
        </w:rPr>
        <w:t xml:space="preserve"> 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</w:rPr>
      </w:pPr>
      <w:r w:rsidRPr="008135CE">
        <w:rPr>
          <w:sz w:val="28"/>
          <w:szCs w:val="28"/>
        </w:rPr>
        <w:t>2)</w:t>
      </w:r>
      <w:r w:rsidRPr="008135CE">
        <w:rPr>
          <w:color w:val="000000"/>
          <w:sz w:val="28"/>
          <w:szCs w:val="28"/>
        </w:rPr>
        <w:t>организация судопроизводства по гражданским, административным делам;</w:t>
      </w:r>
    </w:p>
    <w:p w:rsidR="00075F90" w:rsidRPr="008135CE" w:rsidRDefault="00075F90" w:rsidP="00075F90">
      <w:pPr>
        <w:ind w:firstLine="709"/>
        <w:jc w:val="both"/>
        <w:rPr>
          <w:sz w:val="28"/>
          <w:szCs w:val="28"/>
        </w:rPr>
      </w:pPr>
      <w:r w:rsidRPr="008135CE">
        <w:rPr>
          <w:sz w:val="28"/>
          <w:szCs w:val="28"/>
        </w:rPr>
        <w:lastRenderedPageBreak/>
        <w:t>3)порядок работы со служебной информацией;</w:t>
      </w:r>
    </w:p>
    <w:p w:rsidR="00075F90" w:rsidRPr="008135CE" w:rsidRDefault="00075F90" w:rsidP="00075F90">
      <w:pPr>
        <w:ind w:firstLine="709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4)</w:t>
      </w:r>
      <w:r w:rsidRPr="008135CE">
        <w:rPr>
          <w:color w:val="000000"/>
          <w:sz w:val="28"/>
          <w:szCs w:val="28"/>
        </w:rPr>
        <w:t>протоколирование в судебном заседании;</w:t>
      </w:r>
    </w:p>
    <w:p w:rsidR="00075F90" w:rsidRPr="008135CE" w:rsidRDefault="00075F90" w:rsidP="00075F90">
      <w:pPr>
        <w:ind w:firstLine="708"/>
        <w:jc w:val="both"/>
        <w:rPr>
          <w:color w:val="000000"/>
          <w:sz w:val="28"/>
          <w:szCs w:val="28"/>
        </w:rPr>
      </w:pPr>
      <w:r w:rsidRPr="008135CE">
        <w:rPr>
          <w:sz w:val="28"/>
          <w:szCs w:val="28"/>
        </w:rPr>
        <w:t>5)</w:t>
      </w:r>
      <w:r w:rsidRPr="008135CE">
        <w:rPr>
          <w:color w:val="000000"/>
          <w:sz w:val="28"/>
          <w:szCs w:val="28"/>
        </w:rPr>
        <w:t>порядок извещения лиц, участвующих в деле, о дате, времени и месте проведения судебного заседания;</w:t>
      </w:r>
    </w:p>
    <w:p w:rsidR="00075F90" w:rsidRPr="008135CE" w:rsidRDefault="00075F90" w:rsidP="00075F90">
      <w:pPr>
        <w:ind w:firstLine="708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>6)установленный судебный порядок в зале судебного заседания и способы его поддержания;</w:t>
      </w:r>
    </w:p>
    <w:p w:rsidR="00075F90" w:rsidRPr="008135CE" w:rsidRDefault="00075F90" w:rsidP="00075F90">
      <w:pPr>
        <w:ind w:firstLine="709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8)</w:t>
      </w:r>
      <w:r w:rsidRPr="008135CE">
        <w:rPr>
          <w:rStyle w:val="FontStyle65"/>
          <w:sz w:val="28"/>
          <w:szCs w:val="28"/>
        </w:rPr>
        <w:t>знание правил составления и оформления документов;</w:t>
      </w:r>
    </w:p>
    <w:p w:rsidR="00075F90" w:rsidRPr="008135CE" w:rsidRDefault="00075F90" w:rsidP="00075F90">
      <w:pPr>
        <w:pStyle w:val="Style52"/>
        <w:widowControl/>
        <w:spacing w:line="240" w:lineRule="auto"/>
        <w:ind w:firstLine="708"/>
        <w:jc w:val="both"/>
        <w:rPr>
          <w:rStyle w:val="FontStyle58"/>
          <w:sz w:val="28"/>
          <w:szCs w:val="28"/>
        </w:rPr>
      </w:pPr>
      <w:r w:rsidRPr="008135CE">
        <w:rPr>
          <w:rStyle w:val="FontStyle65"/>
          <w:sz w:val="28"/>
          <w:szCs w:val="28"/>
        </w:rPr>
        <w:t xml:space="preserve">2.2.4.Гражданский служащий, замещающий должность секретаря судебного заседания, должен обладать следующими </w:t>
      </w:r>
      <w:r w:rsidRPr="008135CE">
        <w:rPr>
          <w:rStyle w:val="FontStyle58"/>
          <w:sz w:val="28"/>
          <w:szCs w:val="28"/>
        </w:rPr>
        <w:t>профессиональными умениями: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1) анализировать и применять нормативные правовые акты по вопросам, связанным с организацией судебного делопроизводства и исполнению судебных решений;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2) составлять и оформлять процессуальные документы.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 xml:space="preserve">2.2.5.Гражданский служащий, замещающий должность секретаря судебного заседания, должен обладать следующими </w:t>
      </w:r>
      <w:r w:rsidRPr="008135CE">
        <w:rPr>
          <w:b/>
          <w:sz w:val="28"/>
          <w:szCs w:val="28"/>
        </w:rPr>
        <w:t>функциональными знаниями</w:t>
      </w:r>
      <w:r w:rsidRPr="008135CE">
        <w:rPr>
          <w:sz w:val="28"/>
          <w:szCs w:val="28"/>
        </w:rPr>
        <w:t xml:space="preserve">:  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>1)знать перечень сведений, отнесенных к государственной тайне;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>2)знать нормы и правила охраны труда, техники безопасности и пожарной безопасности;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8135CE">
        <w:rPr>
          <w:color w:val="000000"/>
          <w:sz w:val="28"/>
          <w:szCs w:val="28"/>
        </w:rPr>
        <w:t>3)знание правил внутреннего трудового распорядка;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 xml:space="preserve">4)знание должностного регламента; 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>5)знание «Кодекса этики и служебного поведения федеральных государственных гражданских служащих аппарата Тамбовского областного суда»;</w:t>
      </w:r>
    </w:p>
    <w:p w:rsidR="00075F90" w:rsidRPr="008135CE" w:rsidRDefault="00075F90" w:rsidP="00075F90">
      <w:pPr>
        <w:ind w:firstLine="709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>6)знание требований  к  оформлению  копий  процессуальных и  иных документов;</w:t>
      </w:r>
    </w:p>
    <w:p w:rsidR="00075F90" w:rsidRPr="008135CE" w:rsidRDefault="00075F90" w:rsidP="00075F90">
      <w:pPr>
        <w:ind w:firstLine="708"/>
        <w:jc w:val="both"/>
        <w:rPr>
          <w:color w:val="000000"/>
          <w:sz w:val="28"/>
          <w:szCs w:val="28"/>
        </w:rPr>
      </w:pPr>
      <w:r w:rsidRPr="008135CE">
        <w:rPr>
          <w:color w:val="000000"/>
          <w:sz w:val="28"/>
          <w:szCs w:val="28"/>
        </w:rPr>
        <w:t>3)знание порядка обращения к исполнению судебных актов по гражданским и административным делам.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4)знать порядок текущего хранения судебных дел, документации и передачи их в архив.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 xml:space="preserve">2.2.6.Гражданский служащий, замещающий должность секретаря судебного заседания, должен обладать следующими </w:t>
      </w:r>
      <w:r w:rsidRPr="008135CE">
        <w:rPr>
          <w:b/>
          <w:sz w:val="28"/>
          <w:szCs w:val="28"/>
        </w:rPr>
        <w:t>функциональными умениями</w:t>
      </w:r>
      <w:r w:rsidRPr="008135CE">
        <w:rPr>
          <w:sz w:val="28"/>
          <w:szCs w:val="28"/>
        </w:rPr>
        <w:t xml:space="preserve">:  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1)составление судебных повесток, извещений в прокуратуру и адвокатуру;</w:t>
      </w:r>
    </w:p>
    <w:p w:rsidR="00075F90" w:rsidRPr="008135CE" w:rsidRDefault="00075F90" w:rsidP="00075F90">
      <w:pPr>
        <w:ind w:firstLine="708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2)ведение базы данных автоматизированного  судебного делопроизводства;</w:t>
      </w:r>
    </w:p>
    <w:p w:rsidR="00075F90" w:rsidRPr="008135CE" w:rsidRDefault="00075F90" w:rsidP="00075F90">
      <w:pPr>
        <w:ind w:firstLine="720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3)составление протокола судебного заседания, в том числе с использованием технических средств аудио-видео фиксации;</w:t>
      </w:r>
    </w:p>
    <w:p w:rsidR="00075F90" w:rsidRPr="008135CE" w:rsidRDefault="00075F90" w:rsidP="00075F90">
      <w:pPr>
        <w:ind w:firstLine="720"/>
        <w:jc w:val="both"/>
        <w:rPr>
          <w:sz w:val="28"/>
          <w:szCs w:val="28"/>
        </w:rPr>
      </w:pPr>
      <w:r w:rsidRPr="008135CE">
        <w:rPr>
          <w:sz w:val="28"/>
          <w:szCs w:val="28"/>
        </w:rPr>
        <w:t>4)подбор нормативно-правовой базы по соответствующей категории гражданского, административного дела, в том числе с использованием информационно-правовых систем;</w:t>
      </w:r>
    </w:p>
    <w:p w:rsidR="00075F90" w:rsidRPr="008135CE" w:rsidRDefault="00075F90" w:rsidP="00075F90">
      <w:pPr>
        <w:pStyle w:val="Style2"/>
        <w:widowControl/>
        <w:spacing w:before="29" w:line="240" w:lineRule="auto"/>
        <w:ind w:left="490"/>
        <w:rPr>
          <w:rStyle w:val="FontStyle65"/>
          <w:sz w:val="28"/>
          <w:szCs w:val="28"/>
        </w:rPr>
      </w:pPr>
    </w:p>
    <w:p w:rsidR="00E62DFE" w:rsidRDefault="00E62DFE"/>
    <w:sectPr w:rsidR="00E6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90"/>
    <w:rsid w:val="00075F90"/>
    <w:rsid w:val="00E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E837-CD9A-4054-8E71-F1819B1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075F90"/>
    <w:pPr>
      <w:widowControl w:val="0"/>
      <w:autoSpaceDE w:val="0"/>
      <w:autoSpaceDN w:val="0"/>
      <w:adjustRightInd w:val="0"/>
      <w:spacing w:line="480" w:lineRule="exact"/>
      <w:ind w:firstLine="691"/>
      <w:jc w:val="both"/>
    </w:pPr>
  </w:style>
  <w:style w:type="character" w:customStyle="1" w:styleId="FontStyle58">
    <w:name w:val="Font Style58"/>
    <w:basedOn w:val="a0"/>
    <w:uiPriority w:val="99"/>
    <w:rsid w:val="00075F9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5">
    <w:name w:val="Font Style65"/>
    <w:basedOn w:val="a0"/>
    <w:uiPriority w:val="99"/>
    <w:rsid w:val="00075F90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75F90"/>
    <w:pPr>
      <w:widowControl w:val="0"/>
      <w:autoSpaceDE w:val="0"/>
      <w:autoSpaceDN w:val="0"/>
      <w:adjustRightInd w:val="0"/>
      <w:spacing w:line="518" w:lineRule="exact"/>
      <w:ind w:firstLine="701"/>
      <w:jc w:val="both"/>
    </w:pPr>
  </w:style>
  <w:style w:type="paragraph" w:customStyle="1" w:styleId="Style28">
    <w:name w:val="Style28"/>
    <w:basedOn w:val="a"/>
    <w:uiPriority w:val="99"/>
    <w:rsid w:val="00075F90"/>
    <w:pPr>
      <w:widowControl w:val="0"/>
      <w:autoSpaceDE w:val="0"/>
      <w:autoSpaceDN w:val="0"/>
      <w:adjustRightInd w:val="0"/>
      <w:spacing w:line="398" w:lineRule="exact"/>
      <w:jc w:val="both"/>
    </w:pPr>
  </w:style>
  <w:style w:type="paragraph" w:customStyle="1" w:styleId="Style33">
    <w:name w:val="Style33"/>
    <w:basedOn w:val="a"/>
    <w:uiPriority w:val="99"/>
    <w:rsid w:val="00075F90"/>
    <w:pPr>
      <w:widowControl w:val="0"/>
      <w:autoSpaceDE w:val="0"/>
      <w:autoSpaceDN w:val="0"/>
      <w:adjustRightInd w:val="0"/>
      <w:spacing w:line="480" w:lineRule="exact"/>
      <w:ind w:firstLine="845"/>
    </w:pPr>
  </w:style>
  <w:style w:type="paragraph" w:customStyle="1" w:styleId="Style9">
    <w:name w:val="Style9"/>
    <w:basedOn w:val="a"/>
    <w:uiPriority w:val="99"/>
    <w:rsid w:val="00075F9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075F90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Style48">
    <w:name w:val="Style48"/>
    <w:basedOn w:val="a"/>
    <w:uiPriority w:val="99"/>
    <w:rsid w:val="00075F90"/>
    <w:pPr>
      <w:widowControl w:val="0"/>
      <w:autoSpaceDE w:val="0"/>
      <w:autoSpaceDN w:val="0"/>
      <w:adjustRightInd w:val="0"/>
      <w:spacing w:line="490" w:lineRule="exact"/>
      <w:ind w:hanging="456"/>
      <w:jc w:val="both"/>
    </w:pPr>
  </w:style>
  <w:style w:type="character" w:customStyle="1" w:styleId="FontStyle74">
    <w:name w:val="Font Style74"/>
    <w:basedOn w:val="a0"/>
    <w:uiPriority w:val="99"/>
    <w:rsid w:val="00075F9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47">
    <w:name w:val="Style47"/>
    <w:basedOn w:val="a"/>
    <w:uiPriority w:val="99"/>
    <w:rsid w:val="00075F90"/>
    <w:pPr>
      <w:widowControl w:val="0"/>
      <w:autoSpaceDE w:val="0"/>
      <w:autoSpaceDN w:val="0"/>
      <w:adjustRightInd w:val="0"/>
      <w:spacing w:line="653" w:lineRule="exact"/>
      <w:ind w:hanging="456"/>
    </w:pPr>
  </w:style>
  <w:style w:type="character" w:customStyle="1" w:styleId="FontStyle71">
    <w:name w:val="Font Style71"/>
    <w:basedOn w:val="a0"/>
    <w:uiPriority w:val="99"/>
    <w:rsid w:val="00075F90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52">
    <w:name w:val="Style52"/>
    <w:basedOn w:val="a"/>
    <w:uiPriority w:val="99"/>
    <w:rsid w:val="00075F90"/>
    <w:pPr>
      <w:widowControl w:val="0"/>
      <w:autoSpaceDE w:val="0"/>
      <w:autoSpaceDN w:val="0"/>
      <w:adjustRightInd w:val="0"/>
      <w:spacing w:line="528" w:lineRule="exact"/>
      <w:ind w:firstLine="9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</dc:creator>
  <cp:keywords/>
  <dc:description/>
  <cp:lastModifiedBy>pil</cp:lastModifiedBy>
  <cp:revision>1</cp:revision>
  <dcterms:created xsi:type="dcterms:W3CDTF">2026-05-06T06:43:00Z</dcterms:created>
  <dcterms:modified xsi:type="dcterms:W3CDTF">2026-05-06T06:44:00Z</dcterms:modified>
</cp:coreProperties>
</file>